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63663" w14:textId="77777777" w:rsidR="0055114E" w:rsidRPr="00527127" w:rsidRDefault="0055114E" w:rsidP="00EF74F1">
      <w:pPr>
        <w:spacing w:after="0"/>
        <w:ind w:left="0"/>
        <w:jc w:val="center"/>
        <w:rPr>
          <w:rFonts w:ascii="Times New Roman" w:hAnsi="Times New Roman"/>
          <w:sz w:val="24"/>
          <w:szCs w:val="24"/>
        </w:rPr>
      </w:pPr>
      <w:r w:rsidRPr="00527127">
        <w:rPr>
          <w:rFonts w:ascii="Times New Roman" w:hAnsi="Times New Roman"/>
          <w:b/>
          <w:sz w:val="24"/>
          <w:szCs w:val="24"/>
        </w:rPr>
        <w:t>BHARATHIAR UNIVERSITY : : COIMBATORE 641 046</w:t>
      </w:r>
    </w:p>
    <w:p w14:paraId="20C1450A" w14:textId="77777777" w:rsidR="0055114E" w:rsidRPr="00527127" w:rsidRDefault="0055114E" w:rsidP="00EF74F1">
      <w:pPr>
        <w:spacing w:after="0"/>
        <w:jc w:val="center"/>
        <w:rPr>
          <w:rFonts w:ascii="Times New Roman" w:hAnsi="Times New Roman"/>
          <w:b/>
          <w:sz w:val="24"/>
          <w:szCs w:val="24"/>
        </w:rPr>
      </w:pPr>
      <w:r w:rsidRPr="00527127">
        <w:rPr>
          <w:rFonts w:ascii="Times New Roman" w:hAnsi="Times New Roman"/>
          <w:b/>
          <w:sz w:val="24"/>
          <w:szCs w:val="24"/>
        </w:rPr>
        <w:t>M. Sc Applied Psychology Curriculum (University Department)</w:t>
      </w:r>
    </w:p>
    <w:p w14:paraId="318258A4" w14:textId="435CFE78" w:rsidR="0055114E" w:rsidRPr="00527127" w:rsidRDefault="0055114E" w:rsidP="00EF74F1">
      <w:pPr>
        <w:spacing w:after="0"/>
        <w:jc w:val="center"/>
        <w:rPr>
          <w:rFonts w:ascii="Times New Roman" w:hAnsi="Times New Roman"/>
          <w:i/>
          <w:sz w:val="24"/>
          <w:szCs w:val="24"/>
        </w:rPr>
      </w:pPr>
      <w:r w:rsidRPr="00527127">
        <w:rPr>
          <w:rFonts w:ascii="Times New Roman" w:hAnsi="Times New Roman"/>
          <w:i/>
          <w:sz w:val="24"/>
          <w:szCs w:val="24"/>
        </w:rPr>
        <w:t>(For the students admitted during the academic year 202</w:t>
      </w:r>
      <w:r w:rsidR="00A76FE2">
        <w:rPr>
          <w:rFonts w:ascii="Times New Roman" w:hAnsi="Times New Roman"/>
          <w:i/>
          <w:sz w:val="24"/>
          <w:szCs w:val="24"/>
        </w:rPr>
        <w:t>5</w:t>
      </w:r>
      <w:r w:rsidRPr="00527127">
        <w:rPr>
          <w:rFonts w:ascii="Times New Roman" w:hAnsi="Times New Roman"/>
          <w:i/>
          <w:sz w:val="24"/>
          <w:szCs w:val="24"/>
        </w:rPr>
        <w:t xml:space="preserve"> – 2</w:t>
      </w:r>
      <w:r w:rsidR="00A76FE2">
        <w:rPr>
          <w:rFonts w:ascii="Times New Roman" w:hAnsi="Times New Roman"/>
          <w:i/>
          <w:sz w:val="24"/>
          <w:szCs w:val="24"/>
        </w:rPr>
        <w:t>6</w:t>
      </w:r>
      <w:r w:rsidRPr="00527127">
        <w:rPr>
          <w:rFonts w:ascii="Times New Roman" w:hAnsi="Times New Roman"/>
          <w:i/>
          <w:sz w:val="24"/>
          <w:szCs w:val="24"/>
        </w:rPr>
        <w:t xml:space="preserve"> onwards)</w:t>
      </w:r>
    </w:p>
    <w:tbl>
      <w:tblPr>
        <w:tblW w:w="10905" w:type="dxa"/>
        <w:jc w:val="center"/>
        <w:tblLayout w:type="fixed"/>
        <w:tblLook w:val="04A0" w:firstRow="1" w:lastRow="0" w:firstColumn="1" w:lastColumn="0" w:noHBand="0" w:noVBand="1"/>
      </w:tblPr>
      <w:tblGrid>
        <w:gridCol w:w="841"/>
        <w:gridCol w:w="1843"/>
        <w:gridCol w:w="2693"/>
        <w:gridCol w:w="992"/>
        <w:gridCol w:w="1035"/>
        <w:gridCol w:w="13"/>
        <w:gridCol w:w="1220"/>
        <w:gridCol w:w="709"/>
        <w:gridCol w:w="709"/>
        <w:gridCol w:w="850"/>
      </w:tblGrid>
      <w:tr w:rsidR="0055114E" w:rsidRPr="00527127" w14:paraId="2F156E21" w14:textId="77777777" w:rsidTr="00EF74F1">
        <w:trPr>
          <w:trHeight w:val="403"/>
          <w:jc w:val="center"/>
        </w:trPr>
        <w:tc>
          <w:tcPr>
            <w:tcW w:w="841" w:type="dxa"/>
            <w:tcBorders>
              <w:top w:val="single" w:sz="8" w:space="0" w:color="000000"/>
              <w:left w:val="single" w:sz="8" w:space="0" w:color="000000"/>
              <w:right w:val="single" w:sz="8" w:space="0" w:color="000000"/>
            </w:tcBorders>
          </w:tcPr>
          <w:p w14:paraId="708F5468" w14:textId="77777777" w:rsidR="0055114E" w:rsidRPr="00527127" w:rsidRDefault="0055114E" w:rsidP="00EF74F1">
            <w:pPr>
              <w:spacing w:after="0"/>
              <w:ind w:left="0" w:right="0"/>
              <w:jc w:val="center"/>
              <w:rPr>
                <w:rFonts w:ascii="Times New Roman" w:eastAsia="Times New Roman" w:hAnsi="Times New Roman"/>
                <w:b/>
                <w:color w:val="000000"/>
                <w:sz w:val="24"/>
                <w:szCs w:val="24"/>
              </w:rPr>
            </w:pPr>
          </w:p>
        </w:tc>
        <w:tc>
          <w:tcPr>
            <w:tcW w:w="1843" w:type="dxa"/>
            <w:vMerge w:val="restart"/>
            <w:tcBorders>
              <w:top w:val="single" w:sz="8" w:space="0" w:color="000000"/>
              <w:left w:val="single" w:sz="8" w:space="0" w:color="000000"/>
              <w:right w:val="single" w:sz="8" w:space="0" w:color="000000"/>
            </w:tcBorders>
            <w:shd w:val="clear" w:color="auto" w:fill="auto"/>
            <w:vAlign w:val="center"/>
            <w:hideMark/>
          </w:tcPr>
          <w:p w14:paraId="45A608E6" w14:textId="77777777" w:rsidR="0055114E" w:rsidRPr="00527127" w:rsidRDefault="0055114E" w:rsidP="00EF74F1">
            <w:pPr>
              <w:spacing w:after="0"/>
              <w:ind w:left="0" w:right="0"/>
              <w:jc w:val="center"/>
              <w:rPr>
                <w:rFonts w:ascii="Times New Roman" w:eastAsia="Times New Roman" w:hAnsi="Times New Roman"/>
                <w:b/>
                <w:color w:val="000000"/>
                <w:sz w:val="24"/>
                <w:szCs w:val="24"/>
              </w:rPr>
            </w:pPr>
            <w:r w:rsidRPr="00527127">
              <w:rPr>
                <w:rFonts w:ascii="Times New Roman" w:eastAsia="Times New Roman" w:hAnsi="Times New Roman"/>
                <w:b/>
                <w:color w:val="000000"/>
                <w:sz w:val="24"/>
                <w:szCs w:val="24"/>
              </w:rPr>
              <w:t xml:space="preserve">Course </w:t>
            </w:r>
          </w:p>
          <w:p w14:paraId="0DB047C9" w14:textId="77777777" w:rsidR="0055114E" w:rsidRPr="00527127" w:rsidRDefault="0055114E" w:rsidP="00EF74F1">
            <w:pPr>
              <w:spacing w:after="0"/>
              <w:ind w:left="0" w:right="0"/>
              <w:jc w:val="center"/>
              <w:rPr>
                <w:rFonts w:ascii="Times New Roman" w:eastAsia="Times New Roman" w:hAnsi="Times New Roman"/>
                <w:b/>
                <w:color w:val="000000"/>
                <w:sz w:val="24"/>
                <w:szCs w:val="24"/>
              </w:rPr>
            </w:pPr>
            <w:r w:rsidRPr="00527127">
              <w:rPr>
                <w:rFonts w:ascii="Times New Roman" w:eastAsia="Times New Roman" w:hAnsi="Times New Roman"/>
                <w:b/>
                <w:color w:val="000000"/>
                <w:sz w:val="24"/>
                <w:szCs w:val="24"/>
              </w:rPr>
              <w:t>Code</w:t>
            </w:r>
          </w:p>
          <w:p w14:paraId="3EBE9088" w14:textId="77777777" w:rsidR="0055114E" w:rsidRPr="00527127" w:rsidRDefault="0055114E" w:rsidP="00EF74F1">
            <w:pPr>
              <w:spacing w:after="0"/>
              <w:ind w:left="0" w:right="0"/>
              <w:jc w:val="center"/>
              <w:rPr>
                <w:rFonts w:ascii="Times New Roman" w:eastAsia="Times New Roman" w:hAnsi="Times New Roman"/>
                <w:b/>
                <w:color w:val="000000"/>
                <w:sz w:val="24"/>
                <w:szCs w:val="24"/>
              </w:rPr>
            </w:pPr>
            <w:r w:rsidRPr="00527127">
              <w:rPr>
                <w:rFonts w:ascii="Times New Roman" w:eastAsia="Times New Roman" w:hAnsi="Times New Roman"/>
                <w:color w:val="000000"/>
                <w:sz w:val="24"/>
                <w:szCs w:val="24"/>
              </w:rPr>
              <w:t> </w:t>
            </w:r>
          </w:p>
        </w:tc>
        <w:tc>
          <w:tcPr>
            <w:tcW w:w="2693" w:type="dxa"/>
            <w:vMerge w:val="restart"/>
            <w:tcBorders>
              <w:top w:val="single" w:sz="8" w:space="0" w:color="000000"/>
              <w:left w:val="nil"/>
              <w:right w:val="single" w:sz="8" w:space="0" w:color="000000"/>
            </w:tcBorders>
            <w:shd w:val="clear" w:color="auto" w:fill="auto"/>
            <w:hideMark/>
          </w:tcPr>
          <w:p w14:paraId="2FBB992F" w14:textId="77777777" w:rsidR="0055114E" w:rsidRPr="00527127" w:rsidRDefault="0055114E" w:rsidP="00EF74F1">
            <w:pPr>
              <w:spacing w:before="120" w:after="120"/>
              <w:ind w:left="0" w:right="0"/>
              <w:jc w:val="center"/>
              <w:rPr>
                <w:rFonts w:ascii="Times New Roman" w:eastAsia="Times New Roman" w:hAnsi="Times New Roman"/>
                <w:b/>
                <w:color w:val="000000"/>
                <w:sz w:val="24"/>
                <w:szCs w:val="24"/>
              </w:rPr>
            </w:pPr>
            <w:r w:rsidRPr="00527127">
              <w:rPr>
                <w:rFonts w:ascii="Times New Roman" w:eastAsia="Times New Roman" w:hAnsi="Times New Roman"/>
                <w:b/>
                <w:color w:val="000000"/>
                <w:sz w:val="24"/>
                <w:szCs w:val="24"/>
              </w:rPr>
              <w:t>Title of the Course</w:t>
            </w:r>
          </w:p>
          <w:p w14:paraId="4AF06981" w14:textId="77777777" w:rsidR="0055114E" w:rsidRPr="00527127" w:rsidRDefault="0055114E" w:rsidP="00EF74F1">
            <w:pPr>
              <w:spacing w:after="0"/>
              <w:ind w:left="0" w:right="0"/>
              <w:jc w:val="center"/>
              <w:rPr>
                <w:rFonts w:ascii="Times New Roman" w:eastAsia="Times New Roman" w:hAnsi="Times New Roman"/>
                <w:b/>
                <w:color w:val="000000"/>
                <w:sz w:val="24"/>
                <w:szCs w:val="24"/>
              </w:rPr>
            </w:pPr>
            <w:r w:rsidRPr="00527127">
              <w:rPr>
                <w:rFonts w:ascii="Times New Roman" w:eastAsia="Times New Roman" w:hAnsi="Times New Roman"/>
                <w:color w:val="000000"/>
                <w:sz w:val="24"/>
                <w:szCs w:val="24"/>
              </w:rPr>
              <w:t> </w:t>
            </w:r>
          </w:p>
        </w:tc>
        <w:tc>
          <w:tcPr>
            <w:tcW w:w="992" w:type="dxa"/>
            <w:vMerge w:val="restart"/>
            <w:tcBorders>
              <w:top w:val="single" w:sz="8" w:space="0" w:color="000000"/>
              <w:left w:val="nil"/>
              <w:right w:val="single" w:sz="8" w:space="0" w:color="000000"/>
            </w:tcBorders>
            <w:shd w:val="clear" w:color="auto" w:fill="auto"/>
            <w:hideMark/>
          </w:tcPr>
          <w:p w14:paraId="040C5402" w14:textId="77777777" w:rsidR="0055114E" w:rsidRPr="00527127" w:rsidRDefault="0055114E" w:rsidP="00EF74F1">
            <w:pPr>
              <w:spacing w:before="120" w:after="120"/>
              <w:ind w:left="0" w:right="0"/>
              <w:jc w:val="center"/>
              <w:rPr>
                <w:rFonts w:ascii="Times New Roman" w:eastAsia="Times New Roman" w:hAnsi="Times New Roman"/>
                <w:b/>
                <w:color w:val="000000"/>
                <w:sz w:val="24"/>
                <w:szCs w:val="24"/>
              </w:rPr>
            </w:pPr>
            <w:r w:rsidRPr="00527127">
              <w:rPr>
                <w:rFonts w:ascii="Times New Roman" w:eastAsia="Times New Roman" w:hAnsi="Times New Roman"/>
                <w:b/>
                <w:color w:val="000000"/>
                <w:sz w:val="24"/>
                <w:szCs w:val="24"/>
              </w:rPr>
              <w:t xml:space="preserve">Credits </w:t>
            </w:r>
          </w:p>
          <w:p w14:paraId="67FF718B" w14:textId="77777777" w:rsidR="0055114E" w:rsidRPr="00527127" w:rsidRDefault="0055114E" w:rsidP="00EF74F1">
            <w:pPr>
              <w:spacing w:after="0"/>
              <w:ind w:left="0" w:right="0"/>
              <w:jc w:val="center"/>
              <w:rPr>
                <w:rFonts w:ascii="Times New Roman" w:eastAsia="Times New Roman" w:hAnsi="Times New Roman"/>
                <w:b/>
                <w:color w:val="000000"/>
                <w:sz w:val="24"/>
                <w:szCs w:val="24"/>
              </w:rPr>
            </w:pPr>
            <w:r w:rsidRPr="00527127">
              <w:rPr>
                <w:rFonts w:ascii="Times New Roman" w:eastAsia="Times New Roman" w:hAnsi="Times New Roman"/>
                <w:color w:val="000000"/>
                <w:sz w:val="24"/>
                <w:szCs w:val="24"/>
              </w:rPr>
              <w:t> </w:t>
            </w:r>
          </w:p>
        </w:tc>
        <w:tc>
          <w:tcPr>
            <w:tcW w:w="2268" w:type="dxa"/>
            <w:gridSpan w:val="3"/>
            <w:tcBorders>
              <w:top w:val="single" w:sz="8" w:space="0" w:color="000000"/>
              <w:left w:val="nil"/>
              <w:bottom w:val="single" w:sz="8" w:space="0" w:color="000000"/>
              <w:right w:val="single" w:sz="8" w:space="0" w:color="000000"/>
            </w:tcBorders>
            <w:shd w:val="clear" w:color="auto" w:fill="auto"/>
            <w:vAlign w:val="center"/>
            <w:hideMark/>
          </w:tcPr>
          <w:p w14:paraId="4DB3D0C4" w14:textId="77777777" w:rsidR="0055114E" w:rsidRPr="00527127" w:rsidRDefault="0055114E" w:rsidP="00EF74F1">
            <w:pPr>
              <w:spacing w:after="0"/>
              <w:ind w:left="0" w:right="0"/>
              <w:jc w:val="center"/>
              <w:rPr>
                <w:rFonts w:ascii="Times New Roman" w:eastAsia="Times New Roman" w:hAnsi="Times New Roman"/>
                <w:b/>
                <w:color w:val="000000"/>
                <w:sz w:val="24"/>
                <w:szCs w:val="24"/>
              </w:rPr>
            </w:pPr>
            <w:r w:rsidRPr="00527127">
              <w:rPr>
                <w:rFonts w:ascii="Times New Roman" w:eastAsia="Times New Roman" w:hAnsi="Times New Roman"/>
                <w:b/>
                <w:color w:val="000000"/>
                <w:sz w:val="24"/>
                <w:szCs w:val="24"/>
              </w:rPr>
              <w:t>Hours Per Week</w:t>
            </w:r>
          </w:p>
        </w:tc>
        <w:tc>
          <w:tcPr>
            <w:tcW w:w="2268" w:type="dxa"/>
            <w:gridSpan w:val="3"/>
            <w:tcBorders>
              <w:top w:val="single" w:sz="8" w:space="0" w:color="000000"/>
              <w:left w:val="nil"/>
              <w:bottom w:val="single" w:sz="8" w:space="0" w:color="000000"/>
              <w:right w:val="single" w:sz="8" w:space="0" w:color="000000"/>
            </w:tcBorders>
            <w:shd w:val="clear" w:color="auto" w:fill="auto"/>
            <w:vAlign w:val="center"/>
            <w:hideMark/>
          </w:tcPr>
          <w:p w14:paraId="065CBEEE" w14:textId="77777777" w:rsidR="0055114E" w:rsidRPr="00527127" w:rsidRDefault="0055114E" w:rsidP="00EF74F1">
            <w:pPr>
              <w:spacing w:after="0"/>
              <w:ind w:left="0" w:right="0"/>
              <w:jc w:val="center"/>
              <w:rPr>
                <w:rFonts w:ascii="Times New Roman" w:eastAsia="Times New Roman" w:hAnsi="Times New Roman"/>
                <w:b/>
                <w:color w:val="000000"/>
                <w:sz w:val="24"/>
                <w:szCs w:val="24"/>
              </w:rPr>
            </w:pPr>
            <w:r w:rsidRPr="00527127">
              <w:rPr>
                <w:rFonts w:ascii="Times New Roman" w:eastAsia="Times New Roman" w:hAnsi="Times New Roman"/>
                <w:b/>
                <w:color w:val="000000"/>
                <w:sz w:val="24"/>
                <w:szCs w:val="24"/>
              </w:rPr>
              <w:t>Maximum Marks</w:t>
            </w:r>
          </w:p>
        </w:tc>
      </w:tr>
      <w:tr w:rsidR="0055114E" w:rsidRPr="00527127" w14:paraId="3759B150" w14:textId="77777777" w:rsidTr="00EF74F1">
        <w:trPr>
          <w:trHeight w:val="333"/>
          <w:jc w:val="center"/>
        </w:trPr>
        <w:tc>
          <w:tcPr>
            <w:tcW w:w="841" w:type="dxa"/>
            <w:tcBorders>
              <w:left w:val="single" w:sz="8" w:space="0" w:color="000000"/>
              <w:bottom w:val="single" w:sz="8" w:space="0" w:color="000000"/>
              <w:right w:val="single" w:sz="8" w:space="0" w:color="000000"/>
            </w:tcBorders>
          </w:tcPr>
          <w:p w14:paraId="642EAE45" w14:textId="77777777" w:rsidR="0055114E" w:rsidRPr="00527127" w:rsidRDefault="0055114E" w:rsidP="00EF74F1">
            <w:pPr>
              <w:spacing w:after="0"/>
              <w:ind w:left="0" w:right="0"/>
              <w:jc w:val="center"/>
              <w:rPr>
                <w:rFonts w:ascii="Times New Roman" w:eastAsia="Times New Roman" w:hAnsi="Times New Roman"/>
                <w:b/>
                <w:color w:val="000000"/>
                <w:sz w:val="24"/>
                <w:szCs w:val="24"/>
              </w:rPr>
            </w:pPr>
            <w:r w:rsidRPr="00527127">
              <w:rPr>
                <w:rFonts w:ascii="Times New Roman" w:eastAsia="Times New Roman" w:hAnsi="Times New Roman"/>
                <w:b/>
                <w:color w:val="000000"/>
                <w:sz w:val="24"/>
                <w:szCs w:val="24"/>
              </w:rPr>
              <w:t>Sem</w:t>
            </w:r>
          </w:p>
        </w:tc>
        <w:tc>
          <w:tcPr>
            <w:tcW w:w="1843" w:type="dxa"/>
            <w:vMerge/>
            <w:tcBorders>
              <w:left w:val="single" w:sz="8" w:space="0" w:color="000000"/>
              <w:bottom w:val="single" w:sz="8" w:space="0" w:color="000000"/>
              <w:right w:val="single" w:sz="8" w:space="0" w:color="000000"/>
            </w:tcBorders>
            <w:shd w:val="clear" w:color="auto" w:fill="auto"/>
            <w:hideMark/>
          </w:tcPr>
          <w:p w14:paraId="6DE07570"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p>
        </w:tc>
        <w:tc>
          <w:tcPr>
            <w:tcW w:w="2693" w:type="dxa"/>
            <w:vMerge/>
            <w:tcBorders>
              <w:left w:val="nil"/>
              <w:bottom w:val="single" w:sz="8" w:space="0" w:color="000000"/>
              <w:right w:val="single" w:sz="8" w:space="0" w:color="000000"/>
            </w:tcBorders>
            <w:shd w:val="clear" w:color="auto" w:fill="auto"/>
            <w:hideMark/>
          </w:tcPr>
          <w:p w14:paraId="57064ADD"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p>
        </w:tc>
        <w:tc>
          <w:tcPr>
            <w:tcW w:w="992" w:type="dxa"/>
            <w:vMerge/>
            <w:tcBorders>
              <w:left w:val="nil"/>
              <w:bottom w:val="single" w:sz="8" w:space="0" w:color="000000"/>
              <w:right w:val="single" w:sz="8" w:space="0" w:color="000000"/>
            </w:tcBorders>
            <w:shd w:val="clear" w:color="auto" w:fill="auto"/>
            <w:hideMark/>
          </w:tcPr>
          <w:p w14:paraId="2772DFD2"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p>
        </w:tc>
        <w:tc>
          <w:tcPr>
            <w:tcW w:w="1048" w:type="dxa"/>
            <w:gridSpan w:val="2"/>
            <w:tcBorders>
              <w:top w:val="nil"/>
              <w:left w:val="nil"/>
              <w:bottom w:val="single" w:sz="8" w:space="0" w:color="000000"/>
              <w:right w:val="single" w:sz="8" w:space="0" w:color="000000"/>
            </w:tcBorders>
            <w:shd w:val="clear" w:color="auto" w:fill="auto"/>
            <w:hideMark/>
          </w:tcPr>
          <w:p w14:paraId="7D014577" w14:textId="77777777" w:rsidR="0055114E" w:rsidRPr="00527127" w:rsidRDefault="0055114E" w:rsidP="00EF74F1">
            <w:pPr>
              <w:spacing w:after="0"/>
              <w:ind w:left="0" w:right="0"/>
              <w:jc w:val="center"/>
              <w:rPr>
                <w:rFonts w:ascii="Times New Roman" w:eastAsia="Times New Roman" w:hAnsi="Times New Roman"/>
                <w:b/>
                <w:color w:val="000000"/>
                <w:sz w:val="24"/>
                <w:szCs w:val="24"/>
              </w:rPr>
            </w:pPr>
            <w:r w:rsidRPr="00527127">
              <w:rPr>
                <w:rFonts w:ascii="Times New Roman" w:eastAsia="Times New Roman" w:hAnsi="Times New Roman"/>
                <w:b/>
                <w:color w:val="000000"/>
                <w:sz w:val="24"/>
                <w:szCs w:val="24"/>
              </w:rPr>
              <w:t xml:space="preserve">Theory </w:t>
            </w:r>
          </w:p>
        </w:tc>
        <w:tc>
          <w:tcPr>
            <w:tcW w:w="1220" w:type="dxa"/>
            <w:tcBorders>
              <w:top w:val="nil"/>
              <w:left w:val="nil"/>
              <w:bottom w:val="single" w:sz="8" w:space="0" w:color="000000"/>
              <w:right w:val="single" w:sz="8" w:space="0" w:color="000000"/>
            </w:tcBorders>
            <w:shd w:val="clear" w:color="auto" w:fill="auto"/>
            <w:hideMark/>
          </w:tcPr>
          <w:p w14:paraId="34D2DFB1" w14:textId="77777777" w:rsidR="0055114E" w:rsidRPr="00527127" w:rsidRDefault="0055114E" w:rsidP="00EF74F1">
            <w:pPr>
              <w:spacing w:after="0"/>
              <w:ind w:left="0" w:right="0"/>
              <w:jc w:val="center"/>
              <w:rPr>
                <w:rFonts w:ascii="Times New Roman" w:eastAsia="Times New Roman" w:hAnsi="Times New Roman"/>
                <w:b/>
                <w:color w:val="000000"/>
                <w:sz w:val="24"/>
                <w:szCs w:val="24"/>
              </w:rPr>
            </w:pPr>
            <w:r w:rsidRPr="00527127">
              <w:rPr>
                <w:rFonts w:ascii="Times New Roman" w:eastAsia="Times New Roman" w:hAnsi="Times New Roman"/>
                <w:b/>
                <w:color w:val="000000"/>
                <w:sz w:val="24"/>
                <w:szCs w:val="24"/>
              </w:rPr>
              <w:t>Practical</w:t>
            </w:r>
          </w:p>
        </w:tc>
        <w:tc>
          <w:tcPr>
            <w:tcW w:w="709" w:type="dxa"/>
            <w:tcBorders>
              <w:top w:val="nil"/>
              <w:left w:val="nil"/>
              <w:bottom w:val="single" w:sz="8" w:space="0" w:color="000000"/>
              <w:right w:val="single" w:sz="8" w:space="0" w:color="000000"/>
            </w:tcBorders>
            <w:shd w:val="clear" w:color="auto" w:fill="auto"/>
            <w:hideMark/>
          </w:tcPr>
          <w:p w14:paraId="18DC4DB7" w14:textId="77777777" w:rsidR="0055114E" w:rsidRPr="00527127" w:rsidRDefault="0055114E" w:rsidP="00EF74F1">
            <w:pPr>
              <w:spacing w:after="0"/>
              <w:ind w:left="0" w:right="0"/>
              <w:jc w:val="center"/>
              <w:rPr>
                <w:rFonts w:ascii="Times New Roman" w:eastAsia="Times New Roman" w:hAnsi="Times New Roman"/>
                <w:b/>
                <w:color w:val="000000"/>
                <w:sz w:val="24"/>
                <w:szCs w:val="24"/>
              </w:rPr>
            </w:pPr>
            <w:r w:rsidRPr="00527127">
              <w:rPr>
                <w:rFonts w:ascii="Times New Roman" w:eastAsia="Times New Roman" w:hAnsi="Times New Roman"/>
                <w:b/>
                <w:color w:val="000000"/>
                <w:sz w:val="24"/>
                <w:szCs w:val="24"/>
              </w:rPr>
              <w:t>CIA</w:t>
            </w:r>
          </w:p>
        </w:tc>
        <w:tc>
          <w:tcPr>
            <w:tcW w:w="709" w:type="dxa"/>
            <w:tcBorders>
              <w:top w:val="nil"/>
              <w:left w:val="nil"/>
              <w:bottom w:val="single" w:sz="8" w:space="0" w:color="000000"/>
              <w:right w:val="single" w:sz="8" w:space="0" w:color="000000"/>
            </w:tcBorders>
            <w:shd w:val="clear" w:color="auto" w:fill="auto"/>
            <w:hideMark/>
          </w:tcPr>
          <w:p w14:paraId="569E12BC" w14:textId="77777777" w:rsidR="0055114E" w:rsidRPr="00527127" w:rsidRDefault="0055114E" w:rsidP="00EF74F1">
            <w:pPr>
              <w:spacing w:after="0"/>
              <w:ind w:left="0" w:right="0"/>
              <w:jc w:val="center"/>
              <w:rPr>
                <w:rFonts w:ascii="Times New Roman" w:eastAsia="Times New Roman" w:hAnsi="Times New Roman"/>
                <w:b/>
                <w:color w:val="000000"/>
                <w:sz w:val="24"/>
                <w:szCs w:val="24"/>
              </w:rPr>
            </w:pPr>
            <w:r w:rsidRPr="00527127">
              <w:rPr>
                <w:rFonts w:ascii="Times New Roman" w:eastAsia="Times New Roman" w:hAnsi="Times New Roman"/>
                <w:b/>
                <w:color w:val="000000"/>
                <w:sz w:val="24"/>
                <w:szCs w:val="24"/>
              </w:rPr>
              <w:t>ESE</w:t>
            </w:r>
          </w:p>
        </w:tc>
        <w:tc>
          <w:tcPr>
            <w:tcW w:w="850" w:type="dxa"/>
            <w:tcBorders>
              <w:top w:val="nil"/>
              <w:left w:val="nil"/>
              <w:bottom w:val="single" w:sz="8" w:space="0" w:color="000000"/>
              <w:right w:val="single" w:sz="8" w:space="0" w:color="000000"/>
            </w:tcBorders>
            <w:shd w:val="clear" w:color="auto" w:fill="auto"/>
            <w:hideMark/>
          </w:tcPr>
          <w:p w14:paraId="0941AB6A" w14:textId="77777777" w:rsidR="0055114E" w:rsidRPr="00527127" w:rsidRDefault="0055114E" w:rsidP="00EF74F1">
            <w:pPr>
              <w:spacing w:after="0"/>
              <w:ind w:left="0" w:right="0"/>
              <w:jc w:val="center"/>
              <w:rPr>
                <w:rFonts w:ascii="Times New Roman" w:eastAsia="Times New Roman" w:hAnsi="Times New Roman"/>
                <w:b/>
                <w:color w:val="000000"/>
                <w:sz w:val="24"/>
                <w:szCs w:val="24"/>
              </w:rPr>
            </w:pPr>
            <w:r w:rsidRPr="00527127">
              <w:rPr>
                <w:rFonts w:ascii="Times New Roman" w:eastAsia="Times New Roman" w:hAnsi="Times New Roman"/>
                <w:b/>
                <w:color w:val="000000"/>
                <w:sz w:val="24"/>
                <w:szCs w:val="24"/>
              </w:rPr>
              <w:t>Total</w:t>
            </w:r>
          </w:p>
        </w:tc>
      </w:tr>
      <w:tr w:rsidR="0055114E" w:rsidRPr="00527127" w14:paraId="5005B0E5" w14:textId="77777777" w:rsidTr="00EF74F1">
        <w:trPr>
          <w:trHeight w:val="457"/>
          <w:jc w:val="center"/>
        </w:trPr>
        <w:tc>
          <w:tcPr>
            <w:tcW w:w="841" w:type="dxa"/>
            <w:vMerge w:val="restart"/>
            <w:tcBorders>
              <w:top w:val="nil"/>
              <w:left w:val="single" w:sz="8" w:space="0" w:color="000000"/>
              <w:right w:val="single" w:sz="8" w:space="0" w:color="000000"/>
            </w:tcBorders>
            <w:vAlign w:val="center"/>
          </w:tcPr>
          <w:p w14:paraId="06F41F8F" w14:textId="77777777" w:rsidR="0055114E" w:rsidRPr="00527127" w:rsidRDefault="0055114E" w:rsidP="00EF74F1">
            <w:pPr>
              <w:spacing w:after="0"/>
              <w:ind w:left="0" w:right="0"/>
              <w:contextualSpacing/>
              <w:jc w:val="center"/>
              <w:rPr>
                <w:rFonts w:ascii="Times New Roman" w:hAnsi="Times New Roman"/>
                <w:sz w:val="24"/>
                <w:szCs w:val="24"/>
              </w:rPr>
            </w:pPr>
            <w:r w:rsidRPr="00527127">
              <w:rPr>
                <w:rFonts w:ascii="Times New Roman" w:hAnsi="Times New Roman"/>
                <w:sz w:val="24"/>
                <w:szCs w:val="24"/>
              </w:rPr>
              <w:t>I</w:t>
            </w:r>
          </w:p>
        </w:tc>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5E6B6E17" w14:textId="77777777" w:rsidR="0055114E" w:rsidRPr="00527127" w:rsidRDefault="0055114E" w:rsidP="00EF74F1">
            <w:pPr>
              <w:widowControl w:val="0"/>
              <w:spacing w:after="0"/>
              <w:ind w:left="-61" w:right="-155"/>
              <w:jc w:val="center"/>
              <w:rPr>
                <w:rFonts w:ascii="Times New Roman" w:hAnsi="Times New Roman"/>
                <w:sz w:val="24"/>
                <w:szCs w:val="24"/>
              </w:rPr>
            </w:pPr>
            <w:r w:rsidRPr="00527127">
              <w:rPr>
                <w:rFonts w:ascii="Times New Roman" w:hAnsi="Times New Roman"/>
                <w:sz w:val="24"/>
                <w:szCs w:val="24"/>
              </w:rPr>
              <w:t>23PSYB13A</w:t>
            </w:r>
          </w:p>
        </w:tc>
        <w:tc>
          <w:tcPr>
            <w:tcW w:w="2693" w:type="dxa"/>
            <w:tcBorders>
              <w:top w:val="nil"/>
              <w:left w:val="nil"/>
              <w:bottom w:val="single" w:sz="8" w:space="0" w:color="000000"/>
              <w:right w:val="single" w:sz="8" w:space="0" w:color="000000"/>
            </w:tcBorders>
            <w:shd w:val="clear" w:color="auto" w:fill="auto"/>
            <w:hideMark/>
          </w:tcPr>
          <w:p w14:paraId="5A6B4A96" w14:textId="77777777" w:rsidR="0055114E" w:rsidRPr="00527127" w:rsidRDefault="0055114E" w:rsidP="00EF74F1">
            <w:pPr>
              <w:spacing w:after="0"/>
              <w:ind w:left="0" w:right="0"/>
              <w:contextualSpacing/>
              <w:rPr>
                <w:rFonts w:ascii="Times New Roman" w:hAnsi="Times New Roman"/>
                <w:sz w:val="24"/>
                <w:szCs w:val="24"/>
              </w:rPr>
            </w:pPr>
            <w:r w:rsidRPr="00527127">
              <w:rPr>
                <w:rFonts w:ascii="Times New Roman" w:hAnsi="Times New Roman"/>
                <w:sz w:val="24"/>
                <w:szCs w:val="24"/>
              </w:rPr>
              <w:t xml:space="preserve">Research Methodology and Statistics </w:t>
            </w:r>
          </w:p>
        </w:tc>
        <w:tc>
          <w:tcPr>
            <w:tcW w:w="992" w:type="dxa"/>
            <w:tcBorders>
              <w:top w:val="nil"/>
              <w:left w:val="nil"/>
              <w:bottom w:val="single" w:sz="8" w:space="0" w:color="000000"/>
              <w:right w:val="single" w:sz="8" w:space="0" w:color="000000"/>
            </w:tcBorders>
            <w:shd w:val="clear" w:color="auto" w:fill="auto"/>
            <w:vAlign w:val="center"/>
            <w:hideMark/>
          </w:tcPr>
          <w:p w14:paraId="61193B5A" w14:textId="77777777" w:rsidR="0055114E" w:rsidRPr="00527127" w:rsidRDefault="0055114E" w:rsidP="00EF74F1">
            <w:pPr>
              <w:spacing w:after="0"/>
              <w:ind w:left="0" w:right="0"/>
              <w:contextualSpacing/>
              <w:jc w:val="center"/>
              <w:rPr>
                <w:rFonts w:ascii="Times New Roman" w:hAnsi="Times New Roman"/>
                <w:sz w:val="24"/>
                <w:szCs w:val="24"/>
              </w:rPr>
            </w:pPr>
            <w:r w:rsidRPr="00527127">
              <w:rPr>
                <w:rFonts w:ascii="Times New Roman" w:hAnsi="Times New Roman"/>
                <w:sz w:val="24"/>
                <w:szCs w:val="24"/>
              </w:rPr>
              <w:t>4</w:t>
            </w:r>
          </w:p>
        </w:tc>
        <w:tc>
          <w:tcPr>
            <w:tcW w:w="1035" w:type="dxa"/>
            <w:tcBorders>
              <w:top w:val="nil"/>
              <w:left w:val="nil"/>
              <w:bottom w:val="single" w:sz="8" w:space="0" w:color="000000"/>
              <w:right w:val="single" w:sz="8" w:space="0" w:color="000000"/>
            </w:tcBorders>
            <w:shd w:val="clear" w:color="auto" w:fill="auto"/>
            <w:vAlign w:val="center"/>
            <w:hideMark/>
          </w:tcPr>
          <w:p w14:paraId="2006C3E3" w14:textId="77777777" w:rsidR="0055114E" w:rsidRPr="00527127" w:rsidRDefault="0055114E" w:rsidP="00EF74F1">
            <w:pPr>
              <w:spacing w:after="0"/>
              <w:ind w:left="0" w:right="0"/>
              <w:contextualSpacing/>
              <w:jc w:val="center"/>
              <w:rPr>
                <w:rFonts w:ascii="Times New Roman" w:hAnsi="Times New Roman"/>
                <w:sz w:val="24"/>
                <w:szCs w:val="24"/>
              </w:rPr>
            </w:pPr>
            <w:r w:rsidRPr="00527127">
              <w:rPr>
                <w:rFonts w:ascii="Times New Roman" w:hAnsi="Times New Roman"/>
                <w:sz w:val="24"/>
                <w:szCs w:val="24"/>
              </w:rPr>
              <w:t>4</w:t>
            </w:r>
          </w:p>
        </w:tc>
        <w:tc>
          <w:tcPr>
            <w:tcW w:w="1233" w:type="dxa"/>
            <w:gridSpan w:val="2"/>
            <w:tcBorders>
              <w:top w:val="nil"/>
              <w:left w:val="nil"/>
              <w:bottom w:val="single" w:sz="8" w:space="0" w:color="000000"/>
              <w:right w:val="single" w:sz="8" w:space="0" w:color="000000"/>
            </w:tcBorders>
            <w:shd w:val="clear" w:color="auto" w:fill="auto"/>
            <w:vAlign w:val="center"/>
            <w:hideMark/>
          </w:tcPr>
          <w:p w14:paraId="3E95AD49"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p>
        </w:tc>
        <w:tc>
          <w:tcPr>
            <w:tcW w:w="709" w:type="dxa"/>
            <w:tcBorders>
              <w:top w:val="nil"/>
              <w:left w:val="nil"/>
              <w:bottom w:val="single" w:sz="8" w:space="0" w:color="000000"/>
              <w:right w:val="single" w:sz="8" w:space="0" w:color="000000"/>
            </w:tcBorders>
            <w:shd w:val="clear" w:color="auto" w:fill="auto"/>
            <w:vAlign w:val="center"/>
            <w:hideMark/>
          </w:tcPr>
          <w:p w14:paraId="0F25B0D9"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25</w:t>
            </w:r>
          </w:p>
        </w:tc>
        <w:tc>
          <w:tcPr>
            <w:tcW w:w="709" w:type="dxa"/>
            <w:tcBorders>
              <w:top w:val="nil"/>
              <w:left w:val="nil"/>
              <w:bottom w:val="single" w:sz="8" w:space="0" w:color="000000"/>
              <w:right w:val="single" w:sz="8" w:space="0" w:color="000000"/>
            </w:tcBorders>
            <w:shd w:val="clear" w:color="auto" w:fill="auto"/>
            <w:vAlign w:val="center"/>
            <w:hideMark/>
          </w:tcPr>
          <w:p w14:paraId="33FE3AD1"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75</w:t>
            </w:r>
          </w:p>
        </w:tc>
        <w:tc>
          <w:tcPr>
            <w:tcW w:w="850" w:type="dxa"/>
            <w:tcBorders>
              <w:top w:val="nil"/>
              <w:left w:val="nil"/>
              <w:bottom w:val="single" w:sz="8" w:space="0" w:color="000000"/>
              <w:right w:val="single" w:sz="8" w:space="0" w:color="000000"/>
            </w:tcBorders>
            <w:shd w:val="clear" w:color="auto" w:fill="auto"/>
            <w:vAlign w:val="center"/>
            <w:hideMark/>
          </w:tcPr>
          <w:p w14:paraId="3B23306E"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100</w:t>
            </w:r>
          </w:p>
        </w:tc>
      </w:tr>
      <w:tr w:rsidR="0055114E" w:rsidRPr="00527127" w14:paraId="6D850234" w14:textId="77777777" w:rsidTr="00EF74F1">
        <w:trPr>
          <w:trHeight w:val="330"/>
          <w:jc w:val="center"/>
        </w:trPr>
        <w:tc>
          <w:tcPr>
            <w:tcW w:w="841" w:type="dxa"/>
            <w:vMerge/>
            <w:tcBorders>
              <w:left w:val="single" w:sz="8" w:space="0" w:color="000000"/>
              <w:right w:val="single" w:sz="8" w:space="0" w:color="000000"/>
            </w:tcBorders>
            <w:vAlign w:val="center"/>
          </w:tcPr>
          <w:p w14:paraId="05601F3B" w14:textId="77777777" w:rsidR="0055114E" w:rsidRPr="00527127" w:rsidRDefault="0055114E" w:rsidP="00EF74F1">
            <w:pPr>
              <w:spacing w:after="0"/>
              <w:ind w:left="0" w:right="0"/>
              <w:contextualSpacing/>
              <w:jc w:val="center"/>
              <w:rPr>
                <w:rFonts w:ascii="Times New Roman" w:hAnsi="Times New Roman"/>
                <w:sz w:val="24"/>
                <w:szCs w:val="24"/>
              </w:rPr>
            </w:pPr>
          </w:p>
        </w:tc>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539ACC56" w14:textId="77777777" w:rsidR="0055114E" w:rsidRPr="00527127" w:rsidRDefault="0055114E" w:rsidP="00EF74F1">
            <w:pPr>
              <w:widowControl w:val="0"/>
              <w:spacing w:after="0"/>
              <w:ind w:left="-61" w:right="-155"/>
              <w:jc w:val="center"/>
              <w:rPr>
                <w:rFonts w:ascii="Times New Roman" w:hAnsi="Times New Roman"/>
                <w:sz w:val="24"/>
                <w:szCs w:val="24"/>
              </w:rPr>
            </w:pPr>
            <w:r w:rsidRPr="00527127">
              <w:rPr>
                <w:rFonts w:ascii="Times New Roman" w:hAnsi="Times New Roman"/>
                <w:sz w:val="24"/>
                <w:szCs w:val="24"/>
              </w:rPr>
              <w:t>23PSYB13B</w:t>
            </w:r>
          </w:p>
        </w:tc>
        <w:tc>
          <w:tcPr>
            <w:tcW w:w="2693" w:type="dxa"/>
            <w:tcBorders>
              <w:top w:val="nil"/>
              <w:left w:val="nil"/>
              <w:bottom w:val="single" w:sz="8" w:space="0" w:color="000000"/>
              <w:right w:val="single" w:sz="8" w:space="0" w:color="000000"/>
            </w:tcBorders>
            <w:shd w:val="clear" w:color="auto" w:fill="auto"/>
            <w:hideMark/>
          </w:tcPr>
          <w:p w14:paraId="749DD808" w14:textId="77777777" w:rsidR="0055114E" w:rsidRPr="00527127" w:rsidRDefault="0055114E" w:rsidP="00EF74F1">
            <w:pPr>
              <w:spacing w:after="0"/>
              <w:ind w:left="0" w:right="0"/>
              <w:contextualSpacing/>
              <w:rPr>
                <w:rFonts w:ascii="Times New Roman" w:hAnsi="Times New Roman"/>
                <w:sz w:val="24"/>
                <w:szCs w:val="24"/>
              </w:rPr>
            </w:pPr>
            <w:r w:rsidRPr="00527127">
              <w:rPr>
                <w:rFonts w:ascii="Times New Roman" w:hAnsi="Times New Roman"/>
                <w:sz w:val="24"/>
                <w:szCs w:val="24"/>
              </w:rPr>
              <w:t>Health Psychology</w:t>
            </w:r>
          </w:p>
        </w:tc>
        <w:tc>
          <w:tcPr>
            <w:tcW w:w="992" w:type="dxa"/>
            <w:tcBorders>
              <w:top w:val="nil"/>
              <w:left w:val="nil"/>
              <w:bottom w:val="single" w:sz="8" w:space="0" w:color="000000"/>
              <w:right w:val="single" w:sz="8" w:space="0" w:color="000000"/>
            </w:tcBorders>
            <w:shd w:val="clear" w:color="auto" w:fill="auto"/>
            <w:vAlign w:val="center"/>
            <w:hideMark/>
          </w:tcPr>
          <w:p w14:paraId="66758E1C" w14:textId="77777777" w:rsidR="0055114E" w:rsidRPr="00527127" w:rsidRDefault="0055114E" w:rsidP="00EF74F1">
            <w:pPr>
              <w:spacing w:after="0"/>
              <w:ind w:left="0" w:right="0"/>
              <w:contextualSpacing/>
              <w:jc w:val="center"/>
              <w:rPr>
                <w:rFonts w:ascii="Times New Roman" w:hAnsi="Times New Roman"/>
                <w:sz w:val="24"/>
                <w:szCs w:val="24"/>
              </w:rPr>
            </w:pPr>
            <w:r w:rsidRPr="00527127">
              <w:rPr>
                <w:rFonts w:ascii="Times New Roman" w:hAnsi="Times New Roman"/>
                <w:sz w:val="24"/>
                <w:szCs w:val="24"/>
              </w:rPr>
              <w:t>4</w:t>
            </w:r>
          </w:p>
        </w:tc>
        <w:tc>
          <w:tcPr>
            <w:tcW w:w="1035" w:type="dxa"/>
            <w:tcBorders>
              <w:top w:val="nil"/>
              <w:left w:val="nil"/>
              <w:bottom w:val="single" w:sz="8" w:space="0" w:color="000000"/>
              <w:right w:val="single" w:sz="8" w:space="0" w:color="000000"/>
            </w:tcBorders>
            <w:shd w:val="clear" w:color="auto" w:fill="auto"/>
            <w:vAlign w:val="center"/>
            <w:hideMark/>
          </w:tcPr>
          <w:p w14:paraId="46D9B4E5" w14:textId="77777777" w:rsidR="0055114E" w:rsidRPr="00527127" w:rsidRDefault="0055114E" w:rsidP="00EF74F1">
            <w:pPr>
              <w:spacing w:after="0"/>
              <w:ind w:left="0" w:right="0"/>
              <w:contextualSpacing/>
              <w:jc w:val="center"/>
              <w:rPr>
                <w:rFonts w:ascii="Times New Roman" w:hAnsi="Times New Roman"/>
                <w:sz w:val="24"/>
                <w:szCs w:val="24"/>
              </w:rPr>
            </w:pPr>
            <w:r w:rsidRPr="00527127">
              <w:rPr>
                <w:rFonts w:ascii="Times New Roman" w:hAnsi="Times New Roman"/>
                <w:sz w:val="24"/>
                <w:szCs w:val="24"/>
              </w:rPr>
              <w:t>4</w:t>
            </w:r>
          </w:p>
        </w:tc>
        <w:tc>
          <w:tcPr>
            <w:tcW w:w="1233" w:type="dxa"/>
            <w:gridSpan w:val="2"/>
            <w:tcBorders>
              <w:top w:val="nil"/>
              <w:left w:val="nil"/>
              <w:bottom w:val="single" w:sz="8" w:space="0" w:color="000000"/>
              <w:right w:val="single" w:sz="8" w:space="0" w:color="000000"/>
            </w:tcBorders>
            <w:shd w:val="clear" w:color="auto" w:fill="auto"/>
            <w:vAlign w:val="center"/>
            <w:hideMark/>
          </w:tcPr>
          <w:p w14:paraId="28FD7E2C"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p>
        </w:tc>
        <w:tc>
          <w:tcPr>
            <w:tcW w:w="709" w:type="dxa"/>
            <w:tcBorders>
              <w:top w:val="nil"/>
              <w:left w:val="nil"/>
              <w:bottom w:val="single" w:sz="8" w:space="0" w:color="000000"/>
              <w:right w:val="single" w:sz="8" w:space="0" w:color="000000"/>
            </w:tcBorders>
            <w:shd w:val="clear" w:color="auto" w:fill="auto"/>
            <w:vAlign w:val="center"/>
            <w:hideMark/>
          </w:tcPr>
          <w:p w14:paraId="1FDE34AE"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25</w:t>
            </w:r>
          </w:p>
        </w:tc>
        <w:tc>
          <w:tcPr>
            <w:tcW w:w="709" w:type="dxa"/>
            <w:tcBorders>
              <w:top w:val="nil"/>
              <w:left w:val="nil"/>
              <w:bottom w:val="single" w:sz="8" w:space="0" w:color="000000"/>
              <w:right w:val="single" w:sz="8" w:space="0" w:color="000000"/>
            </w:tcBorders>
            <w:shd w:val="clear" w:color="auto" w:fill="auto"/>
            <w:vAlign w:val="center"/>
            <w:hideMark/>
          </w:tcPr>
          <w:p w14:paraId="2A97B0C2"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75</w:t>
            </w:r>
          </w:p>
        </w:tc>
        <w:tc>
          <w:tcPr>
            <w:tcW w:w="850" w:type="dxa"/>
            <w:tcBorders>
              <w:top w:val="nil"/>
              <w:left w:val="nil"/>
              <w:bottom w:val="single" w:sz="8" w:space="0" w:color="000000"/>
              <w:right w:val="single" w:sz="8" w:space="0" w:color="000000"/>
            </w:tcBorders>
            <w:shd w:val="clear" w:color="auto" w:fill="auto"/>
            <w:vAlign w:val="center"/>
            <w:hideMark/>
          </w:tcPr>
          <w:p w14:paraId="1864C923"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100</w:t>
            </w:r>
          </w:p>
        </w:tc>
      </w:tr>
      <w:tr w:rsidR="0055114E" w:rsidRPr="00527127" w14:paraId="690D82D6" w14:textId="77777777" w:rsidTr="00EF74F1">
        <w:trPr>
          <w:trHeight w:val="295"/>
          <w:jc w:val="center"/>
        </w:trPr>
        <w:tc>
          <w:tcPr>
            <w:tcW w:w="841" w:type="dxa"/>
            <w:vMerge/>
            <w:tcBorders>
              <w:left w:val="single" w:sz="8" w:space="0" w:color="000000"/>
              <w:right w:val="single" w:sz="8" w:space="0" w:color="000000"/>
            </w:tcBorders>
            <w:vAlign w:val="center"/>
          </w:tcPr>
          <w:p w14:paraId="22B27177" w14:textId="77777777" w:rsidR="0055114E" w:rsidRPr="00527127" w:rsidRDefault="0055114E" w:rsidP="00EF74F1">
            <w:pPr>
              <w:spacing w:after="0"/>
              <w:ind w:left="0" w:right="0"/>
              <w:contextualSpacing/>
              <w:jc w:val="center"/>
              <w:rPr>
                <w:rFonts w:ascii="Times New Roman" w:hAnsi="Times New Roman"/>
                <w:sz w:val="24"/>
                <w:szCs w:val="24"/>
              </w:rPr>
            </w:pPr>
          </w:p>
        </w:tc>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32B79D5A" w14:textId="77777777" w:rsidR="0055114E" w:rsidRPr="00527127" w:rsidRDefault="0055114E" w:rsidP="00EF74F1">
            <w:pPr>
              <w:widowControl w:val="0"/>
              <w:spacing w:after="0"/>
              <w:ind w:left="-61" w:right="-155"/>
              <w:jc w:val="center"/>
              <w:rPr>
                <w:rFonts w:ascii="Times New Roman" w:hAnsi="Times New Roman"/>
                <w:sz w:val="24"/>
                <w:szCs w:val="24"/>
              </w:rPr>
            </w:pPr>
            <w:r w:rsidRPr="00527127">
              <w:rPr>
                <w:rFonts w:ascii="Times New Roman" w:hAnsi="Times New Roman"/>
                <w:sz w:val="24"/>
                <w:szCs w:val="24"/>
              </w:rPr>
              <w:t>23PSYB13C</w:t>
            </w:r>
          </w:p>
        </w:tc>
        <w:tc>
          <w:tcPr>
            <w:tcW w:w="2693" w:type="dxa"/>
            <w:tcBorders>
              <w:top w:val="nil"/>
              <w:left w:val="nil"/>
              <w:bottom w:val="single" w:sz="8" w:space="0" w:color="000000"/>
              <w:right w:val="single" w:sz="8" w:space="0" w:color="000000"/>
            </w:tcBorders>
            <w:shd w:val="clear" w:color="auto" w:fill="auto"/>
            <w:hideMark/>
          </w:tcPr>
          <w:p w14:paraId="491C453C" w14:textId="77777777" w:rsidR="0055114E" w:rsidRPr="00527127" w:rsidRDefault="0055114E" w:rsidP="00EF74F1">
            <w:pPr>
              <w:spacing w:after="0"/>
              <w:ind w:left="0" w:right="0"/>
              <w:contextualSpacing/>
              <w:rPr>
                <w:rFonts w:ascii="Times New Roman" w:hAnsi="Times New Roman"/>
                <w:sz w:val="24"/>
                <w:szCs w:val="24"/>
              </w:rPr>
            </w:pPr>
            <w:r w:rsidRPr="00527127">
              <w:rPr>
                <w:rFonts w:ascii="Times New Roman" w:hAnsi="Times New Roman"/>
                <w:sz w:val="24"/>
                <w:szCs w:val="24"/>
              </w:rPr>
              <w:t>Organizational Behavior</w:t>
            </w:r>
          </w:p>
        </w:tc>
        <w:tc>
          <w:tcPr>
            <w:tcW w:w="992" w:type="dxa"/>
            <w:tcBorders>
              <w:top w:val="nil"/>
              <w:left w:val="nil"/>
              <w:bottom w:val="single" w:sz="8" w:space="0" w:color="000000"/>
              <w:right w:val="single" w:sz="8" w:space="0" w:color="000000"/>
            </w:tcBorders>
            <w:shd w:val="clear" w:color="auto" w:fill="auto"/>
            <w:vAlign w:val="center"/>
            <w:hideMark/>
          </w:tcPr>
          <w:p w14:paraId="5C98E9D5" w14:textId="77777777" w:rsidR="0055114E" w:rsidRPr="00527127" w:rsidRDefault="0055114E" w:rsidP="00EF74F1">
            <w:pPr>
              <w:spacing w:after="0"/>
              <w:ind w:left="0" w:right="0"/>
              <w:contextualSpacing/>
              <w:jc w:val="center"/>
              <w:rPr>
                <w:rFonts w:ascii="Times New Roman" w:hAnsi="Times New Roman"/>
                <w:sz w:val="24"/>
                <w:szCs w:val="24"/>
              </w:rPr>
            </w:pPr>
            <w:r w:rsidRPr="00527127">
              <w:rPr>
                <w:rFonts w:ascii="Times New Roman" w:hAnsi="Times New Roman"/>
                <w:sz w:val="24"/>
                <w:szCs w:val="24"/>
              </w:rPr>
              <w:t>4</w:t>
            </w:r>
          </w:p>
        </w:tc>
        <w:tc>
          <w:tcPr>
            <w:tcW w:w="1035" w:type="dxa"/>
            <w:tcBorders>
              <w:top w:val="nil"/>
              <w:left w:val="nil"/>
              <w:bottom w:val="single" w:sz="8" w:space="0" w:color="000000"/>
              <w:right w:val="single" w:sz="8" w:space="0" w:color="000000"/>
            </w:tcBorders>
            <w:shd w:val="clear" w:color="auto" w:fill="auto"/>
            <w:vAlign w:val="center"/>
            <w:hideMark/>
          </w:tcPr>
          <w:p w14:paraId="714F84D1" w14:textId="77777777" w:rsidR="0055114E" w:rsidRPr="00527127" w:rsidRDefault="0055114E" w:rsidP="00EF74F1">
            <w:pPr>
              <w:spacing w:after="0"/>
              <w:ind w:left="0" w:right="0"/>
              <w:contextualSpacing/>
              <w:jc w:val="center"/>
              <w:rPr>
                <w:rFonts w:ascii="Times New Roman" w:hAnsi="Times New Roman"/>
                <w:sz w:val="24"/>
                <w:szCs w:val="24"/>
              </w:rPr>
            </w:pPr>
            <w:r w:rsidRPr="00527127">
              <w:rPr>
                <w:rFonts w:ascii="Times New Roman" w:hAnsi="Times New Roman"/>
                <w:sz w:val="24"/>
                <w:szCs w:val="24"/>
              </w:rPr>
              <w:t>4</w:t>
            </w:r>
          </w:p>
        </w:tc>
        <w:tc>
          <w:tcPr>
            <w:tcW w:w="1233" w:type="dxa"/>
            <w:gridSpan w:val="2"/>
            <w:tcBorders>
              <w:top w:val="nil"/>
              <w:left w:val="nil"/>
              <w:bottom w:val="single" w:sz="8" w:space="0" w:color="000000"/>
              <w:right w:val="single" w:sz="8" w:space="0" w:color="000000"/>
            </w:tcBorders>
            <w:shd w:val="clear" w:color="auto" w:fill="auto"/>
            <w:vAlign w:val="center"/>
            <w:hideMark/>
          </w:tcPr>
          <w:p w14:paraId="12A72A1C"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p>
        </w:tc>
        <w:tc>
          <w:tcPr>
            <w:tcW w:w="709" w:type="dxa"/>
            <w:tcBorders>
              <w:top w:val="nil"/>
              <w:left w:val="nil"/>
              <w:bottom w:val="single" w:sz="8" w:space="0" w:color="000000"/>
              <w:right w:val="single" w:sz="8" w:space="0" w:color="000000"/>
            </w:tcBorders>
            <w:shd w:val="clear" w:color="auto" w:fill="auto"/>
            <w:vAlign w:val="center"/>
            <w:hideMark/>
          </w:tcPr>
          <w:p w14:paraId="3207221B"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25</w:t>
            </w:r>
          </w:p>
        </w:tc>
        <w:tc>
          <w:tcPr>
            <w:tcW w:w="709" w:type="dxa"/>
            <w:tcBorders>
              <w:top w:val="nil"/>
              <w:left w:val="nil"/>
              <w:bottom w:val="single" w:sz="8" w:space="0" w:color="000000"/>
              <w:right w:val="single" w:sz="8" w:space="0" w:color="000000"/>
            </w:tcBorders>
            <w:shd w:val="clear" w:color="auto" w:fill="auto"/>
            <w:vAlign w:val="center"/>
            <w:hideMark/>
          </w:tcPr>
          <w:p w14:paraId="56B4268C"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75</w:t>
            </w:r>
          </w:p>
        </w:tc>
        <w:tc>
          <w:tcPr>
            <w:tcW w:w="850" w:type="dxa"/>
            <w:tcBorders>
              <w:top w:val="nil"/>
              <w:left w:val="nil"/>
              <w:bottom w:val="single" w:sz="8" w:space="0" w:color="000000"/>
              <w:right w:val="single" w:sz="8" w:space="0" w:color="000000"/>
            </w:tcBorders>
            <w:shd w:val="clear" w:color="auto" w:fill="auto"/>
            <w:vAlign w:val="center"/>
            <w:hideMark/>
          </w:tcPr>
          <w:p w14:paraId="5837A04D"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100</w:t>
            </w:r>
          </w:p>
        </w:tc>
      </w:tr>
      <w:tr w:rsidR="0055114E" w:rsidRPr="00527127" w14:paraId="3D314612" w14:textId="77777777" w:rsidTr="00EF74F1">
        <w:trPr>
          <w:trHeight w:val="223"/>
          <w:jc w:val="center"/>
        </w:trPr>
        <w:tc>
          <w:tcPr>
            <w:tcW w:w="841" w:type="dxa"/>
            <w:vMerge/>
            <w:tcBorders>
              <w:left w:val="single" w:sz="8" w:space="0" w:color="000000"/>
              <w:right w:val="single" w:sz="8" w:space="0" w:color="000000"/>
            </w:tcBorders>
            <w:vAlign w:val="center"/>
          </w:tcPr>
          <w:p w14:paraId="466135EA" w14:textId="77777777" w:rsidR="0055114E" w:rsidRPr="00527127" w:rsidRDefault="0055114E" w:rsidP="00EF74F1">
            <w:pPr>
              <w:spacing w:after="0"/>
              <w:ind w:left="0" w:right="0"/>
              <w:contextualSpacing/>
              <w:jc w:val="center"/>
              <w:rPr>
                <w:rFonts w:ascii="Times New Roman" w:hAnsi="Times New Roman"/>
                <w:sz w:val="24"/>
                <w:szCs w:val="24"/>
              </w:rPr>
            </w:pPr>
          </w:p>
        </w:tc>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1A5E3A9C" w14:textId="77777777" w:rsidR="0055114E" w:rsidRPr="00527127" w:rsidRDefault="0055114E" w:rsidP="00EF74F1">
            <w:pPr>
              <w:widowControl w:val="0"/>
              <w:spacing w:after="0"/>
              <w:ind w:left="-61" w:right="-155"/>
              <w:jc w:val="center"/>
              <w:rPr>
                <w:rFonts w:ascii="Times New Roman" w:hAnsi="Times New Roman"/>
                <w:sz w:val="24"/>
                <w:szCs w:val="24"/>
              </w:rPr>
            </w:pPr>
            <w:r w:rsidRPr="00527127">
              <w:rPr>
                <w:rFonts w:ascii="Times New Roman" w:hAnsi="Times New Roman"/>
                <w:sz w:val="24"/>
                <w:szCs w:val="24"/>
              </w:rPr>
              <w:t>23PSYB13D</w:t>
            </w:r>
          </w:p>
        </w:tc>
        <w:tc>
          <w:tcPr>
            <w:tcW w:w="2693" w:type="dxa"/>
            <w:tcBorders>
              <w:top w:val="nil"/>
              <w:left w:val="nil"/>
              <w:bottom w:val="single" w:sz="8" w:space="0" w:color="000000"/>
              <w:right w:val="single" w:sz="8" w:space="0" w:color="000000"/>
            </w:tcBorders>
            <w:shd w:val="clear" w:color="auto" w:fill="auto"/>
            <w:hideMark/>
          </w:tcPr>
          <w:p w14:paraId="2BFB3C07" w14:textId="77777777" w:rsidR="0055114E" w:rsidRPr="00527127" w:rsidRDefault="0055114E" w:rsidP="00EF74F1">
            <w:pPr>
              <w:spacing w:after="0"/>
              <w:ind w:left="0" w:right="0"/>
              <w:contextualSpacing/>
              <w:rPr>
                <w:rFonts w:ascii="Times New Roman" w:hAnsi="Times New Roman"/>
                <w:sz w:val="24"/>
                <w:szCs w:val="24"/>
              </w:rPr>
            </w:pPr>
            <w:r w:rsidRPr="00527127">
              <w:rPr>
                <w:rFonts w:ascii="Times New Roman" w:hAnsi="Times New Roman"/>
                <w:sz w:val="24"/>
                <w:szCs w:val="24"/>
              </w:rPr>
              <w:t>Cognitive Psychology</w:t>
            </w:r>
          </w:p>
        </w:tc>
        <w:tc>
          <w:tcPr>
            <w:tcW w:w="992" w:type="dxa"/>
            <w:tcBorders>
              <w:top w:val="nil"/>
              <w:left w:val="nil"/>
              <w:bottom w:val="single" w:sz="8" w:space="0" w:color="000000"/>
              <w:right w:val="single" w:sz="8" w:space="0" w:color="000000"/>
            </w:tcBorders>
            <w:shd w:val="clear" w:color="auto" w:fill="auto"/>
            <w:vAlign w:val="center"/>
            <w:hideMark/>
          </w:tcPr>
          <w:p w14:paraId="603AABB6" w14:textId="77777777" w:rsidR="0055114E" w:rsidRPr="00527127" w:rsidRDefault="0055114E" w:rsidP="00EF74F1">
            <w:pPr>
              <w:spacing w:after="0"/>
              <w:ind w:left="0" w:right="0"/>
              <w:contextualSpacing/>
              <w:jc w:val="center"/>
              <w:rPr>
                <w:rFonts w:ascii="Times New Roman" w:hAnsi="Times New Roman"/>
                <w:sz w:val="24"/>
                <w:szCs w:val="24"/>
              </w:rPr>
            </w:pPr>
            <w:r w:rsidRPr="00527127">
              <w:rPr>
                <w:rFonts w:ascii="Times New Roman" w:hAnsi="Times New Roman"/>
                <w:sz w:val="24"/>
                <w:szCs w:val="24"/>
              </w:rPr>
              <w:t>4</w:t>
            </w:r>
          </w:p>
        </w:tc>
        <w:tc>
          <w:tcPr>
            <w:tcW w:w="1035" w:type="dxa"/>
            <w:tcBorders>
              <w:top w:val="nil"/>
              <w:left w:val="nil"/>
              <w:bottom w:val="single" w:sz="8" w:space="0" w:color="000000"/>
              <w:right w:val="single" w:sz="8" w:space="0" w:color="000000"/>
            </w:tcBorders>
            <w:shd w:val="clear" w:color="auto" w:fill="auto"/>
            <w:vAlign w:val="center"/>
            <w:hideMark/>
          </w:tcPr>
          <w:p w14:paraId="45DA56C9" w14:textId="77777777" w:rsidR="0055114E" w:rsidRPr="00527127" w:rsidRDefault="0055114E" w:rsidP="00EF74F1">
            <w:pPr>
              <w:spacing w:after="0"/>
              <w:ind w:left="0" w:right="0"/>
              <w:contextualSpacing/>
              <w:jc w:val="center"/>
              <w:rPr>
                <w:rFonts w:ascii="Times New Roman" w:hAnsi="Times New Roman"/>
                <w:sz w:val="24"/>
                <w:szCs w:val="24"/>
              </w:rPr>
            </w:pPr>
            <w:r w:rsidRPr="00527127">
              <w:rPr>
                <w:rFonts w:ascii="Times New Roman" w:hAnsi="Times New Roman"/>
                <w:sz w:val="24"/>
                <w:szCs w:val="24"/>
              </w:rPr>
              <w:t>4</w:t>
            </w:r>
          </w:p>
        </w:tc>
        <w:tc>
          <w:tcPr>
            <w:tcW w:w="1233" w:type="dxa"/>
            <w:gridSpan w:val="2"/>
            <w:tcBorders>
              <w:top w:val="nil"/>
              <w:left w:val="nil"/>
              <w:bottom w:val="single" w:sz="8" w:space="0" w:color="000000"/>
              <w:right w:val="single" w:sz="8" w:space="0" w:color="000000"/>
            </w:tcBorders>
            <w:shd w:val="clear" w:color="auto" w:fill="auto"/>
            <w:vAlign w:val="center"/>
            <w:hideMark/>
          </w:tcPr>
          <w:p w14:paraId="6440258C"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p>
        </w:tc>
        <w:tc>
          <w:tcPr>
            <w:tcW w:w="709" w:type="dxa"/>
            <w:tcBorders>
              <w:top w:val="nil"/>
              <w:left w:val="nil"/>
              <w:bottom w:val="single" w:sz="8" w:space="0" w:color="000000"/>
              <w:right w:val="single" w:sz="8" w:space="0" w:color="000000"/>
            </w:tcBorders>
            <w:shd w:val="clear" w:color="auto" w:fill="auto"/>
            <w:vAlign w:val="center"/>
            <w:hideMark/>
          </w:tcPr>
          <w:p w14:paraId="0BED6579"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25</w:t>
            </w:r>
          </w:p>
        </w:tc>
        <w:tc>
          <w:tcPr>
            <w:tcW w:w="709" w:type="dxa"/>
            <w:tcBorders>
              <w:top w:val="nil"/>
              <w:left w:val="nil"/>
              <w:bottom w:val="single" w:sz="8" w:space="0" w:color="000000"/>
              <w:right w:val="single" w:sz="8" w:space="0" w:color="000000"/>
            </w:tcBorders>
            <w:shd w:val="clear" w:color="auto" w:fill="auto"/>
            <w:vAlign w:val="center"/>
            <w:hideMark/>
          </w:tcPr>
          <w:p w14:paraId="2D5A7EDE"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75</w:t>
            </w:r>
          </w:p>
        </w:tc>
        <w:tc>
          <w:tcPr>
            <w:tcW w:w="850" w:type="dxa"/>
            <w:tcBorders>
              <w:top w:val="nil"/>
              <w:left w:val="nil"/>
              <w:bottom w:val="single" w:sz="8" w:space="0" w:color="000000"/>
              <w:right w:val="single" w:sz="8" w:space="0" w:color="000000"/>
            </w:tcBorders>
            <w:shd w:val="clear" w:color="auto" w:fill="auto"/>
            <w:vAlign w:val="center"/>
            <w:hideMark/>
          </w:tcPr>
          <w:p w14:paraId="03C1CF10"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100</w:t>
            </w:r>
          </w:p>
        </w:tc>
      </w:tr>
      <w:tr w:rsidR="0055114E" w:rsidRPr="00527127" w14:paraId="3D8FF7AE" w14:textId="77777777" w:rsidTr="00EF74F1">
        <w:trPr>
          <w:trHeight w:val="232"/>
          <w:jc w:val="center"/>
        </w:trPr>
        <w:tc>
          <w:tcPr>
            <w:tcW w:w="841" w:type="dxa"/>
            <w:vMerge/>
            <w:tcBorders>
              <w:left w:val="single" w:sz="8" w:space="0" w:color="000000"/>
              <w:right w:val="single" w:sz="8" w:space="0" w:color="000000"/>
            </w:tcBorders>
            <w:vAlign w:val="center"/>
          </w:tcPr>
          <w:p w14:paraId="2659EF4A" w14:textId="77777777" w:rsidR="0055114E" w:rsidRPr="00527127" w:rsidRDefault="0055114E" w:rsidP="00EF74F1">
            <w:pPr>
              <w:spacing w:after="0"/>
              <w:ind w:left="0" w:right="0"/>
              <w:contextualSpacing/>
              <w:jc w:val="center"/>
              <w:rPr>
                <w:rFonts w:ascii="Times New Roman" w:hAnsi="Times New Roman"/>
                <w:sz w:val="24"/>
                <w:szCs w:val="24"/>
              </w:rPr>
            </w:pPr>
          </w:p>
        </w:tc>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633DC00C" w14:textId="77777777" w:rsidR="0055114E" w:rsidRPr="00527127" w:rsidRDefault="0055114E" w:rsidP="00EF74F1">
            <w:pPr>
              <w:widowControl w:val="0"/>
              <w:spacing w:after="0"/>
              <w:ind w:left="-61" w:right="-155"/>
              <w:jc w:val="center"/>
              <w:rPr>
                <w:rFonts w:ascii="Times New Roman" w:hAnsi="Times New Roman"/>
                <w:sz w:val="24"/>
                <w:szCs w:val="24"/>
              </w:rPr>
            </w:pPr>
            <w:r w:rsidRPr="00527127">
              <w:rPr>
                <w:rFonts w:ascii="Times New Roman" w:hAnsi="Times New Roman"/>
                <w:sz w:val="24"/>
                <w:szCs w:val="24"/>
              </w:rPr>
              <w:t>23PSYB13P</w:t>
            </w:r>
          </w:p>
        </w:tc>
        <w:tc>
          <w:tcPr>
            <w:tcW w:w="2693" w:type="dxa"/>
            <w:tcBorders>
              <w:top w:val="nil"/>
              <w:left w:val="nil"/>
              <w:bottom w:val="single" w:sz="8" w:space="0" w:color="000000"/>
              <w:right w:val="single" w:sz="8" w:space="0" w:color="000000"/>
            </w:tcBorders>
            <w:shd w:val="clear" w:color="auto" w:fill="auto"/>
            <w:hideMark/>
          </w:tcPr>
          <w:p w14:paraId="52FD8837" w14:textId="77777777" w:rsidR="0055114E" w:rsidRPr="00527127" w:rsidRDefault="0055114E" w:rsidP="00EF74F1">
            <w:pPr>
              <w:spacing w:after="0"/>
              <w:ind w:left="0" w:right="0"/>
              <w:contextualSpacing/>
              <w:rPr>
                <w:rFonts w:ascii="Times New Roman" w:hAnsi="Times New Roman"/>
                <w:sz w:val="24"/>
                <w:szCs w:val="24"/>
              </w:rPr>
            </w:pPr>
            <w:r w:rsidRPr="00527127">
              <w:rPr>
                <w:rFonts w:ascii="Times New Roman" w:hAnsi="Times New Roman"/>
                <w:sz w:val="24"/>
                <w:szCs w:val="24"/>
              </w:rPr>
              <w:t>Practicals- I</w:t>
            </w:r>
          </w:p>
        </w:tc>
        <w:tc>
          <w:tcPr>
            <w:tcW w:w="992" w:type="dxa"/>
            <w:tcBorders>
              <w:top w:val="nil"/>
              <w:left w:val="nil"/>
              <w:bottom w:val="single" w:sz="8" w:space="0" w:color="000000"/>
              <w:right w:val="single" w:sz="8" w:space="0" w:color="000000"/>
            </w:tcBorders>
            <w:shd w:val="clear" w:color="auto" w:fill="auto"/>
            <w:vAlign w:val="center"/>
            <w:hideMark/>
          </w:tcPr>
          <w:p w14:paraId="635F897C" w14:textId="77777777" w:rsidR="0055114E" w:rsidRPr="00527127" w:rsidRDefault="0055114E" w:rsidP="00EF74F1">
            <w:pPr>
              <w:spacing w:after="0"/>
              <w:ind w:left="0" w:right="0"/>
              <w:contextualSpacing/>
              <w:jc w:val="center"/>
              <w:rPr>
                <w:rFonts w:ascii="Times New Roman" w:hAnsi="Times New Roman"/>
                <w:sz w:val="24"/>
                <w:szCs w:val="24"/>
              </w:rPr>
            </w:pPr>
            <w:r w:rsidRPr="00527127">
              <w:rPr>
                <w:rFonts w:ascii="Times New Roman" w:hAnsi="Times New Roman"/>
                <w:sz w:val="24"/>
                <w:szCs w:val="24"/>
              </w:rPr>
              <w:t>4</w:t>
            </w:r>
          </w:p>
        </w:tc>
        <w:tc>
          <w:tcPr>
            <w:tcW w:w="1035" w:type="dxa"/>
            <w:tcBorders>
              <w:top w:val="nil"/>
              <w:left w:val="nil"/>
              <w:bottom w:val="single" w:sz="8" w:space="0" w:color="000000"/>
              <w:right w:val="single" w:sz="8" w:space="0" w:color="000000"/>
            </w:tcBorders>
            <w:shd w:val="clear" w:color="auto" w:fill="auto"/>
            <w:vAlign w:val="center"/>
            <w:hideMark/>
          </w:tcPr>
          <w:p w14:paraId="632A3C47" w14:textId="77777777" w:rsidR="0055114E" w:rsidRPr="00527127" w:rsidRDefault="0055114E" w:rsidP="00EF74F1">
            <w:pPr>
              <w:spacing w:after="0"/>
              <w:ind w:left="0" w:right="0"/>
              <w:contextualSpacing/>
              <w:jc w:val="center"/>
              <w:rPr>
                <w:rFonts w:ascii="Times New Roman" w:hAnsi="Times New Roman"/>
                <w:sz w:val="24"/>
                <w:szCs w:val="24"/>
              </w:rPr>
            </w:pPr>
          </w:p>
        </w:tc>
        <w:tc>
          <w:tcPr>
            <w:tcW w:w="1233" w:type="dxa"/>
            <w:gridSpan w:val="2"/>
            <w:tcBorders>
              <w:top w:val="nil"/>
              <w:left w:val="nil"/>
              <w:bottom w:val="single" w:sz="8" w:space="0" w:color="000000"/>
              <w:right w:val="single" w:sz="8" w:space="0" w:color="000000"/>
            </w:tcBorders>
            <w:shd w:val="clear" w:color="auto" w:fill="auto"/>
            <w:vAlign w:val="center"/>
            <w:hideMark/>
          </w:tcPr>
          <w:p w14:paraId="66574EA6"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4</w:t>
            </w:r>
          </w:p>
        </w:tc>
        <w:tc>
          <w:tcPr>
            <w:tcW w:w="709" w:type="dxa"/>
            <w:tcBorders>
              <w:top w:val="nil"/>
              <w:left w:val="nil"/>
              <w:bottom w:val="single" w:sz="8" w:space="0" w:color="000000"/>
              <w:right w:val="single" w:sz="8" w:space="0" w:color="000000"/>
            </w:tcBorders>
            <w:shd w:val="clear" w:color="auto" w:fill="auto"/>
            <w:vAlign w:val="center"/>
            <w:hideMark/>
          </w:tcPr>
          <w:p w14:paraId="3E7134DC"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25</w:t>
            </w:r>
          </w:p>
        </w:tc>
        <w:tc>
          <w:tcPr>
            <w:tcW w:w="709" w:type="dxa"/>
            <w:tcBorders>
              <w:top w:val="nil"/>
              <w:left w:val="nil"/>
              <w:bottom w:val="single" w:sz="8" w:space="0" w:color="000000"/>
              <w:right w:val="single" w:sz="8" w:space="0" w:color="000000"/>
            </w:tcBorders>
            <w:shd w:val="clear" w:color="auto" w:fill="auto"/>
            <w:vAlign w:val="center"/>
            <w:hideMark/>
          </w:tcPr>
          <w:p w14:paraId="1805ADBF"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75</w:t>
            </w:r>
          </w:p>
        </w:tc>
        <w:tc>
          <w:tcPr>
            <w:tcW w:w="850" w:type="dxa"/>
            <w:tcBorders>
              <w:top w:val="nil"/>
              <w:left w:val="nil"/>
              <w:bottom w:val="single" w:sz="8" w:space="0" w:color="000000"/>
              <w:right w:val="single" w:sz="8" w:space="0" w:color="000000"/>
            </w:tcBorders>
            <w:shd w:val="clear" w:color="auto" w:fill="auto"/>
            <w:vAlign w:val="center"/>
            <w:hideMark/>
          </w:tcPr>
          <w:p w14:paraId="2CE7395A"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100</w:t>
            </w:r>
          </w:p>
        </w:tc>
      </w:tr>
      <w:tr w:rsidR="0055114E" w:rsidRPr="00527127" w14:paraId="7A22584A" w14:textId="77777777" w:rsidTr="00EF74F1">
        <w:trPr>
          <w:trHeight w:val="412"/>
          <w:jc w:val="center"/>
        </w:trPr>
        <w:tc>
          <w:tcPr>
            <w:tcW w:w="841" w:type="dxa"/>
            <w:vMerge/>
            <w:tcBorders>
              <w:left w:val="single" w:sz="8" w:space="0" w:color="000000"/>
              <w:right w:val="single" w:sz="8" w:space="0" w:color="000000"/>
            </w:tcBorders>
            <w:vAlign w:val="center"/>
          </w:tcPr>
          <w:p w14:paraId="571D9AB6" w14:textId="77777777" w:rsidR="0055114E" w:rsidRPr="00527127" w:rsidRDefault="0055114E" w:rsidP="00EF74F1">
            <w:pPr>
              <w:spacing w:after="0"/>
              <w:ind w:left="0" w:right="0"/>
              <w:contextualSpacing/>
              <w:jc w:val="center"/>
              <w:rPr>
                <w:rFonts w:ascii="Times New Roman" w:hAnsi="Times New Roman"/>
                <w:sz w:val="24"/>
                <w:szCs w:val="24"/>
              </w:rPr>
            </w:pPr>
          </w:p>
        </w:tc>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25C5236B" w14:textId="77777777" w:rsidR="0055114E" w:rsidRPr="00527127" w:rsidRDefault="0055114E" w:rsidP="00EF74F1">
            <w:pPr>
              <w:widowControl w:val="0"/>
              <w:spacing w:after="0"/>
              <w:ind w:left="-61" w:right="-155"/>
              <w:jc w:val="center"/>
              <w:rPr>
                <w:rFonts w:ascii="Times New Roman" w:hAnsi="Times New Roman"/>
                <w:sz w:val="24"/>
                <w:szCs w:val="24"/>
              </w:rPr>
            </w:pPr>
            <w:r w:rsidRPr="00527127">
              <w:rPr>
                <w:rFonts w:ascii="Times New Roman" w:hAnsi="Times New Roman"/>
                <w:sz w:val="24"/>
                <w:szCs w:val="24"/>
              </w:rPr>
              <w:t>23PSYB1EA</w:t>
            </w:r>
          </w:p>
        </w:tc>
        <w:tc>
          <w:tcPr>
            <w:tcW w:w="2693" w:type="dxa"/>
            <w:tcBorders>
              <w:top w:val="nil"/>
              <w:left w:val="nil"/>
              <w:bottom w:val="single" w:sz="8" w:space="0" w:color="000000"/>
              <w:right w:val="single" w:sz="8" w:space="0" w:color="000000"/>
            </w:tcBorders>
            <w:shd w:val="clear" w:color="auto" w:fill="auto"/>
            <w:hideMark/>
          </w:tcPr>
          <w:p w14:paraId="16EC778C" w14:textId="77777777" w:rsidR="0055114E" w:rsidRPr="00527127" w:rsidRDefault="0055114E" w:rsidP="00EF74F1">
            <w:pPr>
              <w:spacing w:after="0"/>
              <w:ind w:left="0" w:right="0"/>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 </w:t>
            </w:r>
            <w:r w:rsidRPr="00527127">
              <w:rPr>
                <w:rFonts w:ascii="Times New Roman" w:hAnsi="Times New Roman"/>
                <w:sz w:val="24"/>
                <w:szCs w:val="24"/>
              </w:rPr>
              <w:t xml:space="preserve">Elective Course </w:t>
            </w:r>
          </w:p>
        </w:tc>
        <w:tc>
          <w:tcPr>
            <w:tcW w:w="992" w:type="dxa"/>
            <w:tcBorders>
              <w:top w:val="nil"/>
              <w:left w:val="nil"/>
              <w:bottom w:val="single" w:sz="8" w:space="0" w:color="000000"/>
              <w:right w:val="single" w:sz="8" w:space="0" w:color="000000"/>
            </w:tcBorders>
            <w:shd w:val="clear" w:color="auto" w:fill="auto"/>
            <w:vAlign w:val="center"/>
            <w:hideMark/>
          </w:tcPr>
          <w:p w14:paraId="08B2E7C4" w14:textId="77777777" w:rsidR="0055114E" w:rsidRPr="00527127" w:rsidRDefault="0055114E" w:rsidP="00EF74F1">
            <w:pPr>
              <w:spacing w:after="0"/>
              <w:ind w:left="0" w:right="0"/>
              <w:contextualSpacing/>
              <w:jc w:val="center"/>
              <w:rPr>
                <w:rFonts w:ascii="Times New Roman" w:hAnsi="Times New Roman"/>
                <w:sz w:val="24"/>
                <w:szCs w:val="24"/>
              </w:rPr>
            </w:pPr>
            <w:r w:rsidRPr="00527127">
              <w:rPr>
                <w:rFonts w:ascii="Times New Roman" w:hAnsi="Times New Roman"/>
                <w:sz w:val="24"/>
                <w:szCs w:val="24"/>
              </w:rPr>
              <w:t>4</w:t>
            </w:r>
          </w:p>
        </w:tc>
        <w:tc>
          <w:tcPr>
            <w:tcW w:w="1035" w:type="dxa"/>
            <w:tcBorders>
              <w:top w:val="nil"/>
              <w:left w:val="nil"/>
              <w:bottom w:val="single" w:sz="8" w:space="0" w:color="000000"/>
              <w:right w:val="single" w:sz="8" w:space="0" w:color="000000"/>
            </w:tcBorders>
            <w:shd w:val="clear" w:color="auto" w:fill="auto"/>
            <w:vAlign w:val="center"/>
            <w:hideMark/>
          </w:tcPr>
          <w:p w14:paraId="5271FCA1" w14:textId="77777777" w:rsidR="0055114E" w:rsidRPr="00527127" w:rsidRDefault="0055114E" w:rsidP="00EF74F1">
            <w:pPr>
              <w:spacing w:after="0"/>
              <w:ind w:left="0" w:right="0"/>
              <w:contextualSpacing/>
              <w:jc w:val="center"/>
              <w:rPr>
                <w:rFonts w:ascii="Times New Roman" w:hAnsi="Times New Roman"/>
                <w:sz w:val="24"/>
                <w:szCs w:val="24"/>
              </w:rPr>
            </w:pPr>
            <w:r w:rsidRPr="00527127">
              <w:rPr>
                <w:rFonts w:ascii="Times New Roman" w:hAnsi="Times New Roman"/>
                <w:sz w:val="24"/>
                <w:szCs w:val="24"/>
              </w:rPr>
              <w:t>4</w:t>
            </w:r>
          </w:p>
        </w:tc>
        <w:tc>
          <w:tcPr>
            <w:tcW w:w="1233" w:type="dxa"/>
            <w:gridSpan w:val="2"/>
            <w:tcBorders>
              <w:top w:val="nil"/>
              <w:left w:val="nil"/>
              <w:bottom w:val="single" w:sz="8" w:space="0" w:color="000000"/>
              <w:right w:val="single" w:sz="8" w:space="0" w:color="000000"/>
            </w:tcBorders>
            <w:shd w:val="clear" w:color="auto" w:fill="auto"/>
            <w:vAlign w:val="center"/>
            <w:hideMark/>
          </w:tcPr>
          <w:p w14:paraId="79F58FB1"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p>
        </w:tc>
        <w:tc>
          <w:tcPr>
            <w:tcW w:w="709" w:type="dxa"/>
            <w:tcBorders>
              <w:top w:val="nil"/>
              <w:left w:val="nil"/>
              <w:bottom w:val="single" w:sz="8" w:space="0" w:color="000000"/>
              <w:right w:val="single" w:sz="8" w:space="0" w:color="000000"/>
            </w:tcBorders>
            <w:shd w:val="clear" w:color="auto" w:fill="auto"/>
            <w:vAlign w:val="center"/>
            <w:hideMark/>
          </w:tcPr>
          <w:p w14:paraId="5C966605"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25</w:t>
            </w:r>
          </w:p>
        </w:tc>
        <w:tc>
          <w:tcPr>
            <w:tcW w:w="709" w:type="dxa"/>
            <w:tcBorders>
              <w:top w:val="nil"/>
              <w:left w:val="nil"/>
              <w:bottom w:val="single" w:sz="8" w:space="0" w:color="000000"/>
              <w:right w:val="single" w:sz="8" w:space="0" w:color="000000"/>
            </w:tcBorders>
            <w:shd w:val="clear" w:color="auto" w:fill="auto"/>
            <w:vAlign w:val="center"/>
            <w:hideMark/>
          </w:tcPr>
          <w:p w14:paraId="10D4BD3D"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75</w:t>
            </w:r>
          </w:p>
        </w:tc>
        <w:tc>
          <w:tcPr>
            <w:tcW w:w="850" w:type="dxa"/>
            <w:tcBorders>
              <w:top w:val="nil"/>
              <w:left w:val="nil"/>
              <w:bottom w:val="single" w:sz="8" w:space="0" w:color="000000"/>
              <w:right w:val="single" w:sz="8" w:space="0" w:color="000000"/>
            </w:tcBorders>
            <w:shd w:val="clear" w:color="auto" w:fill="auto"/>
            <w:vAlign w:val="center"/>
            <w:hideMark/>
          </w:tcPr>
          <w:p w14:paraId="4C6C8475"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100</w:t>
            </w:r>
          </w:p>
        </w:tc>
      </w:tr>
      <w:tr w:rsidR="0055114E" w:rsidRPr="00527127" w14:paraId="2A4EC767" w14:textId="77777777" w:rsidTr="00EF74F1">
        <w:trPr>
          <w:trHeight w:val="142"/>
          <w:jc w:val="center"/>
        </w:trPr>
        <w:tc>
          <w:tcPr>
            <w:tcW w:w="841" w:type="dxa"/>
            <w:vMerge/>
            <w:tcBorders>
              <w:left w:val="single" w:sz="8" w:space="0" w:color="000000"/>
              <w:bottom w:val="single" w:sz="8" w:space="0" w:color="000000"/>
              <w:right w:val="single" w:sz="8" w:space="0" w:color="000000"/>
            </w:tcBorders>
            <w:vAlign w:val="center"/>
          </w:tcPr>
          <w:p w14:paraId="12A1FC48" w14:textId="77777777" w:rsidR="0055114E" w:rsidRPr="00527127" w:rsidRDefault="0055114E" w:rsidP="00EF74F1">
            <w:pPr>
              <w:spacing w:after="0"/>
              <w:ind w:left="0" w:right="0"/>
              <w:contextualSpacing/>
              <w:jc w:val="center"/>
              <w:rPr>
                <w:rFonts w:ascii="Times New Roman" w:hAnsi="Times New Roman"/>
                <w:sz w:val="24"/>
                <w:szCs w:val="24"/>
              </w:rPr>
            </w:pPr>
          </w:p>
        </w:tc>
        <w:tc>
          <w:tcPr>
            <w:tcW w:w="1843" w:type="dxa"/>
            <w:tcBorders>
              <w:top w:val="nil"/>
              <w:left w:val="single" w:sz="8" w:space="0" w:color="000000"/>
              <w:bottom w:val="single" w:sz="8" w:space="0" w:color="000000"/>
              <w:right w:val="single" w:sz="8" w:space="0" w:color="000000"/>
            </w:tcBorders>
            <w:shd w:val="clear" w:color="auto" w:fill="auto"/>
            <w:hideMark/>
          </w:tcPr>
          <w:p w14:paraId="6B58111F" w14:textId="77777777" w:rsidR="0055114E" w:rsidRPr="00527127" w:rsidRDefault="0055114E" w:rsidP="00EF74F1">
            <w:pPr>
              <w:widowControl w:val="0"/>
              <w:spacing w:after="0"/>
              <w:ind w:left="-61" w:right="-155"/>
              <w:jc w:val="center"/>
              <w:rPr>
                <w:rFonts w:ascii="Times New Roman" w:hAnsi="Times New Roman"/>
                <w:sz w:val="24"/>
                <w:szCs w:val="24"/>
              </w:rPr>
            </w:pPr>
          </w:p>
        </w:tc>
        <w:tc>
          <w:tcPr>
            <w:tcW w:w="2693" w:type="dxa"/>
            <w:tcBorders>
              <w:top w:val="nil"/>
              <w:left w:val="nil"/>
              <w:bottom w:val="single" w:sz="8" w:space="0" w:color="000000"/>
              <w:right w:val="single" w:sz="8" w:space="0" w:color="000000"/>
            </w:tcBorders>
            <w:shd w:val="clear" w:color="auto" w:fill="auto"/>
            <w:hideMark/>
          </w:tcPr>
          <w:p w14:paraId="2C95D098" w14:textId="77777777" w:rsidR="0055114E" w:rsidRPr="00527127" w:rsidRDefault="0055114E" w:rsidP="00EF74F1">
            <w:pPr>
              <w:spacing w:after="0"/>
              <w:ind w:left="0" w:right="0"/>
              <w:contextualSpacing/>
              <w:rPr>
                <w:rFonts w:ascii="Times New Roman" w:hAnsi="Times New Roman"/>
                <w:sz w:val="24"/>
                <w:szCs w:val="24"/>
              </w:rPr>
            </w:pPr>
            <w:r w:rsidRPr="00527127">
              <w:rPr>
                <w:rFonts w:ascii="Times New Roman" w:hAnsi="Times New Roman"/>
                <w:sz w:val="24"/>
                <w:szCs w:val="24"/>
              </w:rPr>
              <w:t xml:space="preserve">Supportive Course  </w:t>
            </w:r>
          </w:p>
        </w:tc>
        <w:tc>
          <w:tcPr>
            <w:tcW w:w="992" w:type="dxa"/>
            <w:tcBorders>
              <w:top w:val="nil"/>
              <w:left w:val="nil"/>
              <w:bottom w:val="single" w:sz="8" w:space="0" w:color="000000"/>
              <w:right w:val="single" w:sz="8" w:space="0" w:color="000000"/>
            </w:tcBorders>
            <w:shd w:val="clear" w:color="auto" w:fill="auto"/>
            <w:vAlign w:val="center"/>
            <w:hideMark/>
          </w:tcPr>
          <w:p w14:paraId="0A70144A" w14:textId="77777777" w:rsidR="0055114E" w:rsidRPr="00527127" w:rsidRDefault="0055114E" w:rsidP="00EF74F1">
            <w:pPr>
              <w:spacing w:after="0"/>
              <w:ind w:left="0" w:right="0"/>
              <w:contextualSpacing/>
              <w:jc w:val="center"/>
              <w:rPr>
                <w:rFonts w:ascii="Times New Roman" w:hAnsi="Times New Roman"/>
                <w:sz w:val="24"/>
                <w:szCs w:val="24"/>
              </w:rPr>
            </w:pPr>
            <w:r w:rsidRPr="00527127">
              <w:rPr>
                <w:rFonts w:ascii="Times New Roman" w:hAnsi="Times New Roman"/>
                <w:sz w:val="24"/>
                <w:szCs w:val="24"/>
              </w:rPr>
              <w:t>2</w:t>
            </w:r>
          </w:p>
        </w:tc>
        <w:tc>
          <w:tcPr>
            <w:tcW w:w="1035" w:type="dxa"/>
            <w:tcBorders>
              <w:top w:val="nil"/>
              <w:left w:val="nil"/>
              <w:bottom w:val="single" w:sz="8" w:space="0" w:color="000000"/>
              <w:right w:val="single" w:sz="8" w:space="0" w:color="000000"/>
            </w:tcBorders>
            <w:shd w:val="clear" w:color="auto" w:fill="auto"/>
            <w:vAlign w:val="center"/>
            <w:hideMark/>
          </w:tcPr>
          <w:p w14:paraId="08C70FC9" w14:textId="77777777" w:rsidR="0055114E" w:rsidRPr="00527127" w:rsidRDefault="0055114E" w:rsidP="00EF74F1">
            <w:pPr>
              <w:spacing w:after="0"/>
              <w:ind w:left="0" w:right="0"/>
              <w:contextualSpacing/>
              <w:jc w:val="center"/>
              <w:rPr>
                <w:rFonts w:ascii="Times New Roman" w:hAnsi="Times New Roman"/>
                <w:sz w:val="24"/>
                <w:szCs w:val="24"/>
              </w:rPr>
            </w:pPr>
            <w:r w:rsidRPr="00527127">
              <w:rPr>
                <w:rFonts w:ascii="Times New Roman" w:hAnsi="Times New Roman"/>
                <w:sz w:val="24"/>
                <w:szCs w:val="24"/>
              </w:rPr>
              <w:t>2</w:t>
            </w:r>
          </w:p>
        </w:tc>
        <w:tc>
          <w:tcPr>
            <w:tcW w:w="1233" w:type="dxa"/>
            <w:gridSpan w:val="2"/>
            <w:tcBorders>
              <w:top w:val="nil"/>
              <w:left w:val="nil"/>
              <w:bottom w:val="single" w:sz="8" w:space="0" w:color="000000"/>
              <w:right w:val="single" w:sz="8" w:space="0" w:color="000000"/>
            </w:tcBorders>
            <w:shd w:val="clear" w:color="auto" w:fill="auto"/>
            <w:vAlign w:val="center"/>
            <w:hideMark/>
          </w:tcPr>
          <w:p w14:paraId="57B54EA3"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p>
        </w:tc>
        <w:tc>
          <w:tcPr>
            <w:tcW w:w="709" w:type="dxa"/>
            <w:tcBorders>
              <w:top w:val="nil"/>
              <w:left w:val="nil"/>
              <w:bottom w:val="single" w:sz="8" w:space="0" w:color="000000"/>
              <w:right w:val="single" w:sz="8" w:space="0" w:color="000000"/>
            </w:tcBorders>
            <w:shd w:val="clear" w:color="auto" w:fill="auto"/>
            <w:vAlign w:val="center"/>
            <w:hideMark/>
          </w:tcPr>
          <w:p w14:paraId="61969B07"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12</w:t>
            </w:r>
          </w:p>
        </w:tc>
        <w:tc>
          <w:tcPr>
            <w:tcW w:w="709" w:type="dxa"/>
            <w:tcBorders>
              <w:top w:val="nil"/>
              <w:left w:val="nil"/>
              <w:bottom w:val="single" w:sz="8" w:space="0" w:color="000000"/>
              <w:right w:val="single" w:sz="8" w:space="0" w:color="000000"/>
            </w:tcBorders>
            <w:shd w:val="clear" w:color="auto" w:fill="auto"/>
            <w:vAlign w:val="center"/>
            <w:hideMark/>
          </w:tcPr>
          <w:p w14:paraId="69C6573F"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38</w:t>
            </w:r>
          </w:p>
        </w:tc>
        <w:tc>
          <w:tcPr>
            <w:tcW w:w="850" w:type="dxa"/>
            <w:tcBorders>
              <w:top w:val="nil"/>
              <w:left w:val="nil"/>
              <w:bottom w:val="single" w:sz="8" w:space="0" w:color="000000"/>
              <w:right w:val="single" w:sz="8" w:space="0" w:color="000000"/>
            </w:tcBorders>
            <w:shd w:val="clear" w:color="auto" w:fill="auto"/>
            <w:vAlign w:val="center"/>
            <w:hideMark/>
          </w:tcPr>
          <w:p w14:paraId="790E07D1"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50</w:t>
            </w:r>
          </w:p>
        </w:tc>
      </w:tr>
      <w:tr w:rsidR="0055114E" w:rsidRPr="00527127" w14:paraId="2C42E918" w14:textId="77777777" w:rsidTr="00EF74F1">
        <w:trPr>
          <w:trHeight w:val="330"/>
          <w:jc w:val="center"/>
        </w:trPr>
        <w:tc>
          <w:tcPr>
            <w:tcW w:w="841" w:type="dxa"/>
            <w:vMerge w:val="restart"/>
            <w:tcBorders>
              <w:top w:val="nil"/>
              <w:left w:val="single" w:sz="8" w:space="0" w:color="000000"/>
              <w:right w:val="single" w:sz="8" w:space="0" w:color="000000"/>
            </w:tcBorders>
            <w:vAlign w:val="center"/>
          </w:tcPr>
          <w:p w14:paraId="2B44723E" w14:textId="77777777" w:rsidR="0055114E" w:rsidRPr="00527127" w:rsidRDefault="0055114E" w:rsidP="00EF74F1">
            <w:pPr>
              <w:spacing w:after="0"/>
              <w:contextualSpacing/>
              <w:jc w:val="center"/>
              <w:rPr>
                <w:rFonts w:ascii="Times New Roman" w:hAnsi="Times New Roman"/>
                <w:sz w:val="24"/>
                <w:szCs w:val="24"/>
              </w:rPr>
            </w:pPr>
            <w:r w:rsidRPr="00527127">
              <w:rPr>
                <w:rFonts w:ascii="Times New Roman" w:hAnsi="Times New Roman"/>
                <w:sz w:val="24"/>
                <w:szCs w:val="24"/>
              </w:rPr>
              <w:t>II</w:t>
            </w:r>
          </w:p>
        </w:tc>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7BDF745C" w14:textId="77777777" w:rsidR="0055114E" w:rsidRPr="00527127" w:rsidRDefault="0055114E" w:rsidP="00EF74F1">
            <w:pPr>
              <w:widowControl w:val="0"/>
              <w:spacing w:after="0"/>
              <w:ind w:left="-61" w:right="-155"/>
              <w:jc w:val="center"/>
              <w:rPr>
                <w:rFonts w:ascii="Times New Roman" w:hAnsi="Times New Roman"/>
                <w:sz w:val="24"/>
                <w:szCs w:val="24"/>
              </w:rPr>
            </w:pPr>
            <w:r w:rsidRPr="00527127">
              <w:rPr>
                <w:rFonts w:ascii="Times New Roman" w:hAnsi="Times New Roman"/>
                <w:sz w:val="24"/>
                <w:szCs w:val="24"/>
              </w:rPr>
              <w:t>23PSYB23A</w:t>
            </w:r>
          </w:p>
        </w:tc>
        <w:tc>
          <w:tcPr>
            <w:tcW w:w="2693" w:type="dxa"/>
            <w:tcBorders>
              <w:top w:val="nil"/>
              <w:left w:val="nil"/>
              <w:bottom w:val="single" w:sz="8" w:space="0" w:color="000000"/>
              <w:right w:val="single" w:sz="8" w:space="0" w:color="000000"/>
            </w:tcBorders>
            <w:shd w:val="clear" w:color="auto" w:fill="auto"/>
            <w:hideMark/>
          </w:tcPr>
          <w:p w14:paraId="467FE455" w14:textId="77777777" w:rsidR="0055114E" w:rsidRPr="00527127" w:rsidRDefault="0055114E" w:rsidP="00EF74F1">
            <w:pPr>
              <w:spacing w:after="0"/>
              <w:ind w:left="0"/>
              <w:contextualSpacing/>
              <w:rPr>
                <w:rFonts w:ascii="Times New Roman" w:hAnsi="Times New Roman"/>
                <w:sz w:val="24"/>
                <w:szCs w:val="24"/>
              </w:rPr>
            </w:pPr>
            <w:r w:rsidRPr="00527127">
              <w:rPr>
                <w:rFonts w:ascii="Times New Roman" w:hAnsi="Times New Roman"/>
                <w:sz w:val="24"/>
                <w:szCs w:val="24"/>
              </w:rPr>
              <w:t>Social Psychology</w:t>
            </w:r>
          </w:p>
        </w:tc>
        <w:tc>
          <w:tcPr>
            <w:tcW w:w="992" w:type="dxa"/>
            <w:tcBorders>
              <w:top w:val="nil"/>
              <w:left w:val="nil"/>
              <w:bottom w:val="single" w:sz="8" w:space="0" w:color="000000"/>
              <w:right w:val="single" w:sz="8" w:space="0" w:color="000000"/>
            </w:tcBorders>
            <w:shd w:val="clear" w:color="auto" w:fill="auto"/>
            <w:vAlign w:val="center"/>
            <w:hideMark/>
          </w:tcPr>
          <w:p w14:paraId="336774E9" w14:textId="77777777" w:rsidR="0055114E" w:rsidRPr="00527127" w:rsidRDefault="0055114E" w:rsidP="00EF74F1">
            <w:pPr>
              <w:spacing w:after="0"/>
              <w:ind w:left="0" w:right="0"/>
              <w:contextualSpacing/>
              <w:jc w:val="center"/>
              <w:rPr>
                <w:rFonts w:ascii="Times New Roman" w:hAnsi="Times New Roman"/>
                <w:sz w:val="24"/>
                <w:szCs w:val="24"/>
              </w:rPr>
            </w:pPr>
            <w:r w:rsidRPr="00527127">
              <w:rPr>
                <w:rFonts w:ascii="Times New Roman" w:hAnsi="Times New Roman"/>
                <w:sz w:val="24"/>
                <w:szCs w:val="24"/>
              </w:rPr>
              <w:t>4</w:t>
            </w:r>
          </w:p>
        </w:tc>
        <w:tc>
          <w:tcPr>
            <w:tcW w:w="1035" w:type="dxa"/>
            <w:tcBorders>
              <w:top w:val="nil"/>
              <w:left w:val="nil"/>
              <w:bottom w:val="single" w:sz="8" w:space="0" w:color="000000"/>
              <w:right w:val="single" w:sz="8" w:space="0" w:color="000000"/>
            </w:tcBorders>
            <w:shd w:val="clear" w:color="auto" w:fill="auto"/>
            <w:vAlign w:val="center"/>
            <w:hideMark/>
          </w:tcPr>
          <w:p w14:paraId="22FCD4EE" w14:textId="77777777" w:rsidR="0055114E" w:rsidRPr="00527127" w:rsidRDefault="0055114E" w:rsidP="00EF74F1">
            <w:pPr>
              <w:spacing w:after="0"/>
              <w:ind w:left="0" w:right="0"/>
              <w:contextualSpacing/>
              <w:jc w:val="center"/>
              <w:rPr>
                <w:rFonts w:ascii="Times New Roman" w:hAnsi="Times New Roman"/>
                <w:sz w:val="24"/>
                <w:szCs w:val="24"/>
              </w:rPr>
            </w:pPr>
            <w:r w:rsidRPr="00527127">
              <w:rPr>
                <w:rFonts w:ascii="Times New Roman" w:hAnsi="Times New Roman"/>
                <w:sz w:val="24"/>
                <w:szCs w:val="24"/>
              </w:rPr>
              <w:t>4</w:t>
            </w:r>
          </w:p>
        </w:tc>
        <w:tc>
          <w:tcPr>
            <w:tcW w:w="1233" w:type="dxa"/>
            <w:gridSpan w:val="2"/>
            <w:tcBorders>
              <w:top w:val="nil"/>
              <w:left w:val="nil"/>
              <w:bottom w:val="single" w:sz="8" w:space="0" w:color="000000"/>
              <w:right w:val="single" w:sz="8" w:space="0" w:color="000000"/>
            </w:tcBorders>
            <w:shd w:val="clear" w:color="auto" w:fill="auto"/>
            <w:vAlign w:val="center"/>
            <w:hideMark/>
          </w:tcPr>
          <w:p w14:paraId="58817079"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p>
        </w:tc>
        <w:tc>
          <w:tcPr>
            <w:tcW w:w="709" w:type="dxa"/>
            <w:tcBorders>
              <w:top w:val="nil"/>
              <w:left w:val="nil"/>
              <w:bottom w:val="single" w:sz="8" w:space="0" w:color="000000"/>
              <w:right w:val="single" w:sz="8" w:space="0" w:color="000000"/>
            </w:tcBorders>
            <w:shd w:val="clear" w:color="auto" w:fill="auto"/>
            <w:vAlign w:val="center"/>
            <w:hideMark/>
          </w:tcPr>
          <w:p w14:paraId="78C4ACC4"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25</w:t>
            </w:r>
          </w:p>
        </w:tc>
        <w:tc>
          <w:tcPr>
            <w:tcW w:w="709" w:type="dxa"/>
            <w:tcBorders>
              <w:top w:val="nil"/>
              <w:left w:val="nil"/>
              <w:bottom w:val="single" w:sz="8" w:space="0" w:color="000000"/>
              <w:right w:val="single" w:sz="8" w:space="0" w:color="000000"/>
            </w:tcBorders>
            <w:shd w:val="clear" w:color="auto" w:fill="auto"/>
            <w:vAlign w:val="center"/>
            <w:hideMark/>
          </w:tcPr>
          <w:p w14:paraId="2C24E11A"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75</w:t>
            </w:r>
          </w:p>
        </w:tc>
        <w:tc>
          <w:tcPr>
            <w:tcW w:w="850" w:type="dxa"/>
            <w:tcBorders>
              <w:top w:val="nil"/>
              <w:left w:val="nil"/>
              <w:bottom w:val="single" w:sz="8" w:space="0" w:color="000000"/>
              <w:right w:val="single" w:sz="8" w:space="0" w:color="000000"/>
            </w:tcBorders>
            <w:shd w:val="clear" w:color="auto" w:fill="auto"/>
            <w:vAlign w:val="center"/>
            <w:hideMark/>
          </w:tcPr>
          <w:p w14:paraId="1DDC6CB4"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100</w:t>
            </w:r>
          </w:p>
        </w:tc>
      </w:tr>
      <w:tr w:rsidR="0055114E" w:rsidRPr="00527127" w14:paraId="728F52A6" w14:textId="77777777" w:rsidTr="00EF74F1">
        <w:trPr>
          <w:trHeight w:val="330"/>
          <w:jc w:val="center"/>
        </w:trPr>
        <w:tc>
          <w:tcPr>
            <w:tcW w:w="841" w:type="dxa"/>
            <w:vMerge/>
            <w:tcBorders>
              <w:left w:val="single" w:sz="8" w:space="0" w:color="000000"/>
              <w:right w:val="single" w:sz="8" w:space="0" w:color="000000"/>
            </w:tcBorders>
            <w:vAlign w:val="center"/>
          </w:tcPr>
          <w:p w14:paraId="1DF4FDEF" w14:textId="77777777" w:rsidR="0055114E" w:rsidRPr="00527127" w:rsidRDefault="0055114E" w:rsidP="00EF74F1">
            <w:pPr>
              <w:spacing w:after="0"/>
              <w:contextualSpacing/>
              <w:jc w:val="center"/>
              <w:rPr>
                <w:rFonts w:ascii="Times New Roman" w:hAnsi="Times New Roman"/>
                <w:sz w:val="24"/>
                <w:szCs w:val="24"/>
              </w:rPr>
            </w:pPr>
          </w:p>
        </w:tc>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5ABE86D9" w14:textId="77777777" w:rsidR="0055114E" w:rsidRPr="00527127" w:rsidRDefault="0055114E" w:rsidP="00EF74F1">
            <w:pPr>
              <w:widowControl w:val="0"/>
              <w:spacing w:after="0"/>
              <w:ind w:left="-61" w:right="-155"/>
              <w:jc w:val="center"/>
              <w:rPr>
                <w:rFonts w:ascii="Times New Roman" w:hAnsi="Times New Roman"/>
                <w:sz w:val="24"/>
                <w:szCs w:val="24"/>
              </w:rPr>
            </w:pPr>
            <w:r w:rsidRPr="00527127">
              <w:rPr>
                <w:rFonts w:ascii="Times New Roman" w:hAnsi="Times New Roman"/>
                <w:sz w:val="24"/>
                <w:szCs w:val="24"/>
              </w:rPr>
              <w:t>23PSYB23B</w:t>
            </w:r>
          </w:p>
        </w:tc>
        <w:tc>
          <w:tcPr>
            <w:tcW w:w="2693" w:type="dxa"/>
            <w:tcBorders>
              <w:top w:val="nil"/>
              <w:left w:val="nil"/>
              <w:bottom w:val="single" w:sz="8" w:space="0" w:color="000000"/>
              <w:right w:val="single" w:sz="8" w:space="0" w:color="000000"/>
            </w:tcBorders>
            <w:shd w:val="clear" w:color="auto" w:fill="auto"/>
            <w:hideMark/>
          </w:tcPr>
          <w:p w14:paraId="5A48288B" w14:textId="77777777" w:rsidR="0055114E" w:rsidRPr="00527127" w:rsidRDefault="0055114E" w:rsidP="00EF74F1">
            <w:pPr>
              <w:spacing w:after="0"/>
              <w:ind w:left="0"/>
              <w:contextualSpacing/>
              <w:rPr>
                <w:rFonts w:ascii="Times New Roman" w:hAnsi="Times New Roman"/>
                <w:sz w:val="24"/>
                <w:szCs w:val="24"/>
              </w:rPr>
            </w:pPr>
            <w:r w:rsidRPr="00527127">
              <w:rPr>
                <w:rFonts w:ascii="Times New Roman" w:hAnsi="Times New Roman"/>
                <w:sz w:val="24"/>
                <w:szCs w:val="24"/>
              </w:rPr>
              <w:t xml:space="preserve">Personality Theories and Application </w:t>
            </w:r>
          </w:p>
        </w:tc>
        <w:tc>
          <w:tcPr>
            <w:tcW w:w="992" w:type="dxa"/>
            <w:tcBorders>
              <w:top w:val="nil"/>
              <w:left w:val="nil"/>
              <w:bottom w:val="single" w:sz="8" w:space="0" w:color="000000"/>
              <w:right w:val="single" w:sz="8" w:space="0" w:color="000000"/>
            </w:tcBorders>
            <w:shd w:val="clear" w:color="auto" w:fill="auto"/>
            <w:vAlign w:val="center"/>
            <w:hideMark/>
          </w:tcPr>
          <w:p w14:paraId="1D48440D" w14:textId="77777777" w:rsidR="0055114E" w:rsidRPr="00527127" w:rsidRDefault="0055114E" w:rsidP="00EF74F1">
            <w:pPr>
              <w:spacing w:after="0"/>
              <w:ind w:left="0" w:right="0"/>
              <w:contextualSpacing/>
              <w:jc w:val="center"/>
              <w:rPr>
                <w:rFonts w:ascii="Times New Roman" w:hAnsi="Times New Roman"/>
                <w:sz w:val="24"/>
                <w:szCs w:val="24"/>
              </w:rPr>
            </w:pPr>
            <w:r w:rsidRPr="00527127">
              <w:rPr>
                <w:rFonts w:ascii="Times New Roman" w:hAnsi="Times New Roman"/>
                <w:sz w:val="24"/>
                <w:szCs w:val="24"/>
              </w:rPr>
              <w:t>4</w:t>
            </w:r>
          </w:p>
        </w:tc>
        <w:tc>
          <w:tcPr>
            <w:tcW w:w="1035" w:type="dxa"/>
            <w:tcBorders>
              <w:top w:val="nil"/>
              <w:left w:val="nil"/>
              <w:bottom w:val="single" w:sz="8" w:space="0" w:color="000000"/>
              <w:right w:val="single" w:sz="8" w:space="0" w:color="000000"/>
            </w:tcBorders>
            <w:shd w:val="clear" w:color="auto" w:fill="auto"/>
            <w:vAlign w:val="center"/>
            <w:hideMark/>
          </w:tcPr>
          <w:p w14:paraId="78675B3F" w14:textId="77777777" w:rsidR="0055114E" w:rsidRPr="00527127" w:rsidRDefault="0055114E" w:rsidP="00EF74F1">
            <w:pPr>
              <w:spacing w:after="0"/>
              <w:ind w:left="0" w:right="0"/>
              <w:contextualSpacing/>
              <w:jc w:val="center"/>
              <w:rPr>
                <w:rFonts w:ascii="Times New Roman" w:hAnsi="Times New Roman"/>
                <w:sz w:val="24"/>
                <w:szCs w:val="24"/>
              </w:rPr>
            </w:pPr>
            <w:r w:rsidRPr="00527127">
              <w:rPr>
                <w:rFonts w:ascii="Times New Roman" w:hAnsi="Times New Roman"/>
                <w:sz w:val="24"/>
                <w:szCs w:val="24"/>
              </w:rPr>
              <w:t>4</w:t>
            </w:r>
          </w:p>
        </w:tc>
        <w:tc>
          <w:tcPr>
            <w:tcW w:w="1233" w:type="dxa"/>
            <w:gridSpan w:val="2"/>
            <w:tcBorders>
              <w:top w:val="nil"/>
              <w:left w:val="nil"/>
              <w:bottom w:val="single" w:sz="8" w:space="0" w:color="000000"/>
              <w:right w:val="single" w:sz="8" w:space="0" w:color="000000"/>
            </w:tcBorders>
            <w:shd w:val="clear" w:color="auto" w:fill="auto"/>
            <w:vAlign w:val="center"/>
            <w:hideMark/>
          </w:tcPr>
          <w:p w14:paraId="30246664"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p>
        </w:tc>
        <w:tc>
          <w:tcPr>
            <w:tcW w:w="709" w:type="dxa"/>
            <w:tcBorders>
              <w:top w:val="nil"/>
              <w:left w:val="nil"/>
              <w:bottom w:val="single" w:sz="8" w:space="0" w:color="000000"/>
              <w:right w:val="single" w:sz="8" w:space="0" w:color="000000"/>
            </w:tcBorders>
            <w:shd w:val="clear" w:color="auto" w:fill="auto"/>
            <w:vAlign w:val="center"/>
            <w:hideMark/>
          </w:tcPr>
          <w:p w14:paraId="7F78D062"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25</w:t>
            </w:r>
          </w:p>
        </w:tc>
        <w:tc>
          <w:tcPr>
            <w:tcW w:w="709" w:type="dxa"/>
            <w:tcBorders>
              <w:top w:val="nil"/>
              <w:left w:val="nil"/>
              <w:bottom w:val="single" w:sz="8" w:space="0" w:color="000000"/>
              <w:right w:val="single" w:sz="8" w:space="0" w:color="000000"/>
            </w:tcBorders>
            <w:shd w:val="clear" w:color="auto" w:fill="auto"/>
            <w:vAlign w:val="center"/>
            <w:hideMark/>
          </w:tcPr>
          <w:p w14:paraId="58DF396F"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75</w:t>
            </w:r>
          </w:p>
        </w:tc>
        <w:tc>
          <w:tcPr>
            <w:tcW w:w="850" w:type="dxa"/>
            <w:tcBorders>
              <w:top w:val="nil"/>
              <w:left w:val="nil"/>
              <w:bottom w:val="single" w:sz="8" w:space="0" w:color="000000"/>
              <w:right w:val="single" w:sz="8" w:space="0" w:color="000000"/>
            </w:tcBorders>
            <w:shd w:val="clear" w:color="auto" w:fill="auto"/>
            <w:vAlign w:val="center"/>
            <w:hideMark/>
          </w:tcPr>
          <w:p w14:paraId="06AB3EA7"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100</w:t>
            </w:r>
          </w:p>
        </w:tc>
      </w:tr>
      <w:tr w:rsidR="0055114E" w:rsidRPr="00527127" w14:paraId="12372C41" w14:textId="77777777" w:rsidTr="00EF74F1">
        <w:trPr>
          <w:trHeight w:val="330"/>
          <w:jc w:val="center"/>
        </w:trPr>
        <w:tc>
          <w:tcPr>
            <w:tcW w:w="841" w:type="dxa"/>
            <w:vMerge/>
            <w:tcBorders>
              <w:left w:val="single" w:sz="8" w:space="0" w:color="000000"/>
              <w:right w:val="single" w:sz="8" w:space="0" w:color="000000"/>
            </w:tcBorders>
            <w:vAlign w:val="center"/>
          </w:tcPr>
          <w:p w14:paraId="7F629D2B" w14:textId="77777777" w:rsidR="0055114E" w:rsidRPr="00527127" w:rsidRDefault="0055114E" w:rsidP="00EF74F1">
            <w:pPr>
              <w:spacing w:after="0"/>
              <w:contextualSpacing/>
              <w:jc w:val="center"/>
              <w:rPr>
                <w:rFonts w:ascii="Times New Roman" w:hAnsi="Times New Roman"/>
                <w:sz w:val="24"/>
                <w:szCs w:val="24"/>
              </w:rPr>
            </w:pPr>
          </w:p>
        </w:tc>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053465FF" w14:textId="77777777" w:rsidR="0055114E" w:rsidRPr="00527127" w:rsidRDefault="0055114E" w:rsidP="00EF74F1">
            <w:pPr>
              <w:widowControl w:val="0"/>
              <w:spacing w:after="0"/>
              <w:ind w:left="-61" w:right="-155"/>
              <w:jc w:val="center"/>
              <w:rPr>
                <w:rFonts w:ascii="Times New Roman" w:hAnsi="Times New Roman"/>
                <w:sz w:val="24"/>
                <w:szCs w:val="24"/>
              </w:rPr>
            </w:pPr>
            <w:r w:rsidRPr="00527127">
              <w:rPr>
                <w:rFonts w:ascii="Times New Roman" w:hAnsi="Times New Roman"/>
                <w:sz w:val="24"/>
                <w:szCs w:val="24"/>
              </w:rPr>
              <w:t>23PSYB23C</w:t>
            </w:r>
          </w:p>
        </w:tc>
        <w:tc>
          <w:tcPr>
            <w:tcW w:w="2693" w:type="dxa"/>
            <w:tcBorders>
              <w:top w:val="nil"/>
              <w:left w:val="nil"/>
              <w:bottom w:val="single" w:sz="8" w:space="0" w:color="000000"/>
              <w:right w:val="single" w:sz="8" w:space="0" w:color="000000"/>
            </w:tcBorders>
            <w:shd w:val="clear" w:color="auto" w:fill="auto"/>
            <w:hideMark/>
          </w:tcPr>
          <w:p w14:paraId="4639A65A" w14:textId="77777777" w:rsidR="0055114E" w:rsidRPr="00527127" w:rsidRDefault="0055114E" w:rsidP="00EF74F1">
            <w:pPr>
              <w:spacing w:after="0"/>
              <w:ind w:left="0"/>
              <w:contextualSpacing/>
              <w:rPr>
                <w:rFonts w:ascii="Times New Roman" w:hAnsi="Times New Roman"/>
                <w:sz w:val="24"/>
                <w:szCs w:val="24"/>
              </w:rPr>
            </w:pPr>
            <w:r w:rsidRPr="00527127">
              <w:rPr>
                <w:rFonts w:ascii="Times New Roman" w:hAnsi="Times New Roman"/>
                <w:sz w:val="24"/>
                <w:szCs w:val="24"/>
              </w:rPr>
              <w:t xml:space="preserve">Human Resource Management </w:t>
            </w:r>
          </w:p>
        </w:tc>
        <w:tc>
          <w:tcPr>
            <w:tcW w:w="992" w:type="dxa"/>
            <w:tcBorders>
              <w:top w:val="nil"/>
              <w:left w:val="nil"/>
              <w:bottom w:val="single" w:sz="8" w:space="0" w:color="000000"/>
              <w:right w:val="single" w:sz="8" w:space="0" w:color="000000"/>
            </w:tcBorders>
            <w:shd w:val="clear" w:color="auto" w:fill="auto"/>
            <w:vAlign w:val="center"/>
            <w:hideMark/>
          </w:tcPr>
          <w:p w14:paraId="2CAFA5CF" w14:textId="77777777" w:rsidR="0055114E" w:rsidRPr="00527127" w:rsidRDefault="0055114E" w:rsidP="00EF74F1">
            <w:pPr>
              <w:spacing w:after="0"/>
              <w:ind w:left="0" w:right="0"/>
              <w:contextualSpacing/>
              <w:jc w:val="center"/>
              <w:rPr>
                <w:rFonts w:ascii="Times New Roman" w:hAnsi="Times New Roman"/>
                <w:sz w:val="24"/>
                <w:szCs w:val="24"/>
              </w:rPr>
            </w:pPr>
            <w:r w:rsidRPr="00527127">
              <w:rPr>
                <w:rFonts w:ascii="Times New Roman" w:hAnsi="Times New Roman"/>
                <w:sz w:val="24"/>
                <w:szCs w:val="24"/>
              </w:rPr>
              <w:t>4</w:t>
            </w:r>
          </w:p>
        </w:tc>
        <w:tc>
          <w:tcPr>
            <w:tcW w:w="1035" w:type="dxa"/>
            <w:tcBorders>
              <w:top w:val="nil"/>
              <w:left w:val="nil"/>
              <w:bottom w:val="single" w:sz="8" w:space="0" w:color="000000"/>
              <w:right w:val="single" w:sz="8" w:space="0" w:color="000000"/>
            </w:tcBorders>
            <w:shd w:val="clear" w:color="auto" w:fill="auto"/>
            <w:vAlign w:val="center"/>
            <w:hideMark/>
          </w:tcPr>
          <w:p w14:paraId="6978CB3E" w14:textId="77777777" w:rsidR="0055114E" w:rsidRPr="00527127" w:rsidRDefault="0055114E" w:rsidP="00EF74F1">
            <w:pPr>
              <w:spacing w:after="0"/>
              <w:ind w:left="0" w:right="0"/>
              <w:contextualSpacing/>
              <w:jc w:val="center"/>
              <w:rPr>
                <w:rFonts w:ascii="Times New Roman" w:hAnsi="Times New Roman"/>
                <w:sz w:val="24"/>
                <w:szCs w:val="24"/>
              </w:rPr>
            </w:pPr>
            <w:r w:rsidRPr="00527127">
              <w:rPr>
                <w:rFonts w:ascii="Times New Roman" w:hAnsi="Times New Roman"/>
                <w:sz w:val="24"/>
                <w:szCs w:val="24"/>
              </w:rPr>
              <w:t>4</w:t>
            </w:r>
          </w:p>
        </w:tc>
        <w:tc>
          <w:tcPr>
            <w:tcW w:w="1233" w:type="dxa"/>
            <w:gridSpan w:val="2"/>
            <w:tcBorders>
              <w:top w:val="nil"/>
              <w:left w:val="nil"/>
              <w:bottom w:val="single" w:sz="8" w:space="0" w:color="000000"/>
              <w:right w:val="single" w:sz="8" w:space="0" w:color="000000"/>
            </w:tcBorders>
            <w:shd w:val="clear" w:color="auto" w:fill="auto"/>
            <w:vAlign w:val="center"/>
            <w:hideMark/>
          </w:tcPr>
          <w:p w14:paraId="5A19E995"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p>
        </w:tc>
        <w:tc>
          <w:tcPr>
            <w:tcW w:w="709" w:type="dxa"/>
            <w:tcBorders>
              <w:top w:val="nil"/>
              <w:left w:val="nil"/>
              <w:bottom w:val="single" w:sz="8" w:space="0" w:color="000000"/>
              <w:right w:val="single" w:sz="8" w:space="0" w:color="000000"/>
            </w:tcBorders>
            <w:shd w:val="clear" w:color="auto" w:fill="auto"/>
            <w:vAlign w:val="center"/>
            <w:hideMark/>
          </w:tcPr>
          <w:p w14:paraId="2F22CDB9"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25</w:t>
            </w:r>
          </w:p>
        </w:tc>
        <w:tc>
          <w:tcPr>
            <w:tcW w:w="709" w:type="dxa"/>
            <w:tcBorders>
              <w:top w:val="nil"/>
              <w:left w:val="nil"/>
              <w:bottom w:val="single" w:sz="8" w:space="0" w:color="000000"/>
              <w:right w:val="single" w:sz="8" w:space="0" w:color="000000"/>
            </w:tcBorders>
            <w:shd w:val="clear" w:color="auto" w:fill="auto"/>
            <w:vAlign w:val="center"/>
            <w:hideMark/>
          </w:tcPr>
          <w:p w14:paraId="653B0ED1"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75</w:t>
            </w:r>
          </w:p>
        </w:tc>
        <w:tc>
          <w:tcPr>
            <w:tcW w:w="850" w:type="dxa"/>
            <w:tcBorders>
              <w:top w:val="nil"/>
              <w:left w:val="nil"/>
              <w:bottom w:val="single" w:sz="8" w:space="0" w:color="000000"/>
              <w:right w:val="single" w:sz="8" w:space="0" w:color="000000"/>
            </w:tcBorders>
            <w:shd w:val="clear" w:color="auto" w:fill="auto"/>
            <w:vAlign w:val="center"/>
            <w:hideMark/>
          </w:tcPr>
          <w:p w14:paraId="25B45540"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100</w:t>
            </w:r>
          </w:p>
        </w:tc>
      </w:tr>
      <w:tr w:rsidR="0055114E" w:rsidRPr="00527127" w14:paraId="329D372B" w14:textId="77777777" w:rsidTr="00EF74F1">
        <w:trPr>
          <w:trHeight w:val="250"/>
          <w:jc w:val="center"/>
        </w:trPr>
        <w:tc>
          <w:tcPr>
            <w:tcW w:w="841" w:type="dxa"/>
            <w:vMerge/>
            <w:tcBorders>
              <w:left w:val="single" w:sz="8" w:space="0" w:color="000000"/>
              <w:right w:val="single" w:sz="8" w:space="0" w:color="000000"/>
            </w:tcBorders>
            <w:vAlign w:val="center"/>
          </w:tcPr>
          <w:p w14:paraId="69A96F56" w14:textId="77777777" w:rsidR="0055114E" w:rsidRPr="00527127" w:rsidRDefault="0055114E" w:rsidP="00EF74F1">
            <w:pPr>
              <w:spacing w:after="0"/>
              <w:contextualSpacing/>
              <w:jc w:val="center"/>
              <w:rPr>
                <w:rFonts w:ascii="Times New Roman" w:hAnsi="Times New Roman"/>
                <w:sz w:val="24"/>
                <w:szCs w:val="24"/>
              </w:rPr>
            </w:pPr>
          </w:p>
        </w:tc>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24211926" w14:textId="77777777" w:rsidR="0055114E" w:rsidRPr="00527127" w:rsidRDefault="0055114E" w:rsidP="00EF74F1">
            <w:pPr>
              <w:widowControl w:val="0"/>
              <w:spacing w:after="0"/>
              <w:ind w:left="-61" w:right="-155"/>
              <w:jc w:val="center"/>
              <w:rPr>
                <w:rFonts w:ascii="Times New Roman" w:hAnsi="Times New Roman"/>
                <w:sz w:val="24"/>
                <w:szCs w:val="24"/>
              </w:rPr>
            </w:pPr>
            <w:r w:rsidRPr="00527127">
              <w:rPr>
                <w:rFonts w:ascii="Times New Roman" w:hAnsi="Times New Roman"/>
                <w:sz w:val="24"/>
                <w:szCs w:val="24"/>
              </w:rPr>
              <w:t>23PSYB23D</w:t>
            </w:r>
          </w:p>
        </w:tc>
        <w:tc>
          <w:tcPr>
            <w:tcW w:w="2693" w:type="dxa"/>
            <w:tcBorders>
              <w:top w:val="nil"/>
              <w:left w:val="nil"/>
              <w:bottom w:val="single" w:sz="8" w:space="0" w:color="000000"/>
              <w:right w:val="single" w:sz="8" w:space="0" w:color="000000"/>
            </w:tcBorders>
            <w:shd w:val="clear" w:color="auto" w:fill="auto"/>
            <w:hideMark/>
          </w:tcPr>
          <w:p w14:paraId="24CE97A8" w14:textId="77777777" w:rsidR="0055114E" w:rsidRPr="00527127" w:rsidRDefault="0055114E" w:rsidP="00EF74F1">
            <w:pPr>
              <w:spacing w:after="0"/>
              <w:ind w:left="0"/>
              <w:contextualSpacing/>
              <w:rPr>
                <w:rFonts w:ascii="Times New Roman" w:hAnsi="Times New Roman"/>
                <w:sz w:val="24"/>
                <w:szCs w:val="24"/>
              </w:rPr>
            </w:pPr>
            <w:r w:rsidRPr="00527127">
              <w:rPr>
                <w:rFonts w:ascii="Times New Roman" w:hAnsi="Times New Roman"/>
                <w:sz w:val="24"/>
                <w:szCs w:val="24"/>
              </w:rPr>
              <w:t>Bio Psychology</w:t>
            </w:r>
          </w:p>
        </w:tc>
        <w:tc>
          <w:tcPr>
            <w:tcW w:w="992" w:type="dxa"/>
            <w:tcBorders>
              <w:top w:val="nil"/>
              <w:left w:val="nil"/>
              <w:bottom w:val="single" w:sz="8" w:space="0" w:color="000000"/>
              <w:right w:val="single" w:sz="8" w:space="0" w:color="000000"/>
            </w:tcBorders>
            <w:shd w:val="clear" w:color="auto" w:fill="auto"/>
            <w:vAlign w:val="center"/>
            <w:hideMark/>
          </w:tcPr>
          <w:p w14:paraId="249CBB22" w14:textId="77777777" w:rsidR="0055114E" w:rsidRPr="00527127" w:rsidRDefault="0055114E" w:rsidP="00EF74F1">
            <w:pPr>
              <w:spacing w:after="0"/>
              <w:ind w:left="0" w:right="0"/>
              <w:contextualSpacing/>
              <w:jc w:val="center"/>
              <w:rPr>
                <w:rFonts w:ascii="Times New Roman" w:hAnsi="Times New Roman"/>
                <w:sz w:val="24"/>
                <w:szCs w:val="24"/>
              </w:rPr>
            </w:pPr>
            <w:r w:rsidRPr="00527127">
              <w:rPr>
                <w:rFonts w:ascii="Times New Roman" w:hAnsi="Times New Roman"/>
                <w:sz w:val="24"/>
                <w:szCs w:val="24"/>
              </w:rPr>
              <w:t>4</w:t>
            </w:r>
          </w:p>
        </w:tc>
        <w:tc>
          <w:tcPr>
            <w:tcW w:w="1035" w:type="dxa"/>
            <w:tcBorders>
              <w:top w:val="nil"/>
              <w:left w:val="nil"/>
              <w:bottom w:val="single" w:sz="8" w:space="0" w:color="000000"/>
              <w:right w:val="single" w:sz="8" w:space="0" w:color="000000"/>
            </w:tcBorders>
            <w:shd w:val="clear" w:color="auto" w:fill="auto"/>
            <w:vAlign w:val="center"/>
            <w:hideMark/>
          </w:tcPr>
          <w:p w14:paraId="2BC3DC8C" w14:textId="77777777" w:rsidR="0055114E" w:rsidRPr="00527127" w:rsidRDefault="0055114E" w:rsidP="00EF74F1">
            <w:pPr>
              <w:spacing w:after="0"/>
              <w:ind w:left="0" w:right="0"/>
              <w:contextualSpacing/>
              <w:jc w:val="center"/>
              <w:rPr>
                <w:rFonts w:ascii="Times New Roman" w:hAnsi="Times New Roman"/>
                <w:sz w:val="24"/>
                <w:szCs w:val="24"/>
              </w:rPr>
            </w:pPr>
            <w:r w:rsidRPr="00527127">
              <w:rPr>
                <w:rFonts w:ascii="Times New Roman" w:hAnsi="Times New Roman"/>
                <w:sz w:val="24"/>
                <w:szCs w:val="24"/>
              </w:rPr>
              <w:t>4</w:t>
            </w:r>
          </w:p>
        </w:tc>
        <w:tc>
          <w:tcPr>
            <w:tcW w:w="1233" w:type="dxa"/>
            <w:gridSpan w:val="2"/>
            <w:tcBorders>
              <w:top w:val="nil"/>
              <w:left w:val="nil"/>
              <w:bottom w:val="single" w:sz="8" w:space="0" w:color="000000"/>
              <w:right w:val="single" w:sz="8" w:space="0" w:color="000000"/>
            </w:tcBorders>
            <w:shd w:val="clear" w:color="auto" w:fill="auto"/>
            <w:vAlign w:val="center"/>
            <w:hideMark/>
          </w:tcPr>
          <w:p w14:paraId="13F0AE7E"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p>
        </w:tc>
        <w:tc>
          <w:tcPr>
            <w:tcW w:w="709" w:type="dxa"/>
            <w:tcBorders>
              <w:top w:val="nil"/>
              <w:left w:val="nil"/>
              <w:bottom w:val="single" w:sz="8" w:space="0" w:color="000000"/>
              <w:right w:val="single" w:sz="8" w:space="0" w:color="000000"/>
            </w:tcBorders>
            <w:shd w:val="clear" w:color="auto" w:fill="auto"/>
            <w:vAlign w:val="center"/>
            <w:hideMark/>
          </w:tcPr>
          <w:p w14:paraId="1362E421"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25</w:t>
            </w:r>
          </w:p>
        </w:tc>
        <w:tc>
          <w:tcPr>
            <w:tcW w:w="709" w:type="dxa"/>
            <w:tcBorders>
              <w:top w:val="nil"/>
              <w:left w:val="nil"/>
              <w:bottom w:val="single" w:sz="8" w:space="0" w:color="000000"/>
              <w:right w:val="single" w:sz="8" w:space="0" w:color="000000"/>
            </w:tcBorders>
            <w:shd w:val="clear" w:color="auto" w:fill="auto"/>
            <w:vAlign w:val="center"/>
            <w:hideMark/>
          </w:tcPr>
          <w:p w14:paraId="53D67CFC"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75</w:t>
            </w:r>
          </w:p>
        </w:tc>
        <w:tc>
          <w:tcPr>
            <w:tcW w:w="850" w:type="dxa"/>
            <w:tcBorders>
              <w:top w:val="nil"/>
              <w:left w:val="nil"/>
              <w:bottom w:val="single" w:sz="8" w:space="0" w:color="000000"/>
              <w:right w:val="single" w:sz="8" w:space="0" w:color="000000"/>
            </w:tcBorders>
            <w:shd w:val="clear" w:color="auto" w:fill="auto"/>
            <w:vAlign w:val="center"/>
            <w:hideMark/>
          </w:tcPr>
          <w:p w14:paraId="6685B5D2"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100</w:t>
            </w:r>
          </w:p>
        </w:tc>
      </w:tr>
      <w:tr w:rsidR="0055114E" w:rsidRPr="00527127" w14:paraId="58E352BB" w14:textId="77777777" w:rsidTr="00EF74F1">
        <w:trPr>
          <w:trHeight w:val="330"/>
          <w:jc w:val="center"/>
        </w:trPr>
        <w:tc>
          <w:tcPr>
            <w:tcW w:w="841" w:type="dxa"/>
            <w:vMerge/>
            <w:tcBorders>
              <w:left w:val="single" w:sz="8" w:space="0" w:color="000000"/>
              <w:right w:val="single" w:sz="8" w:space="0" w:color="000000"/>
            </w:tcBorders>
            <w:vAlign w:val="center"/>
          </w:tcPr>
          <w:p w14:paraId="545A4C74" w14:textId="77777777" w:rsidR="0055114E" w:rsidRPr="00527127" w:rsidRDefault="0055114E" w:rsidP="00EF74F1">
            <w:pPr>
              <w:spacing w:after="0"/>
              <w:contextualSpacing/>
              <w:jc w:val="center"/>
              <w:rPr>
                <w:rFonts w:ascii="Times New Roman" w:hAnsi="Times New Roman"/>
                <w:sz w:val="24"/>
                <w:szCs w:val="24"/>
              </w:rPr>
            </w:pPr>
          </w:p>
        </w:tc>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2733E432" w14:textId="77777777" w:rsidR="0055114E" w:rsidRPr="00527127" w:rsidRDefault="0055114E" w:rsidP="00EF74F1">
            <w:pPr>
              <w:widowControl w:val="0"/>
              <w:spacing w:after="0"/>
              <w:ind w:left="-61" w:right="-155"/>
              <w:jc w:val="center"/>
              <w:rPr>
                <w:rFonts w:ascii="Times New Roman" w:hAnsi="Times New Roman"/>
                <w:sz w:val="24"/>
                <w:szCs w:val="24"/>
              </w:rPr>
            </w:pPr>
            <w:r w:rsidRPr="00527127">
              <w:rPr>
                <w:rFonts w:ascii="Times New Roman" w:hAnsi="Times New Roman"/>
                <w:sz w:val="24"/>
                <w:szCs w:val="24"/>
              </w:rPr>
              <w:t>23PSYB23E</w:t>
            </w:r>
          </w:p>
        </w:tc>
        <w:tc>
          <w:tcPr>
            <w:tcW w:w="2693" w:type="dxa"/>
            <w:tcBorders>
              <w:top w:val="nil"/>
              <w:left w:val="nil"/>
              <w:bottom w:val="single" w:sz="8" w:space="0" w:color="000000"/>
              <w:right w:val="single" w:sz="8" w:space="0" w:color="000000"/>
            </w:tcBorders>
            <w:shd w:val="clear" w:color="auto" w:fill="auto"/>
            <w:hideMark/>
          </w:tcPr>
          <w:p w14:paraId="0CC614C7" w14:textId="77777777" w:rsidR="0055114E" w:rsidRPr="00527127" w:rsidRDefault="0055114E" w:rsidP="00EF74F1">
            <w:pPr>
              <w:spacing w:after="0"/>
              <w:ind w:left="0"/>
              <w:contextualSpacing/>
              <w:rPr>
                <w:rFonts w:ascii="Times New Roman" w:hAnsi="Times New Roman"/>
                <w:sz w:val="24"/>
                <w:szCs w:val="24"/>
              </w:rPr>
            </w:pPr>
            <w:r w:rsidRPr="00527127">
              <w:rPr>
                <w:rFonts w:ascii="Times New Roman" w:hAnsi="Times New Roman"/>
                <w:sz w:val="24"/>
                <w:szCs w:val="24"/>
              </w:rPr>
              <w:t>Counselling Psychology</w:t>
            </w:r>
          </w:p>
        </w:tc>
        <w:tc>
          <w:tcPr>
            <w:tcW w:w="992" w:type="dxa"/>
            <w:tcBorders>
              <w:top w:val="nil"/>
              <w:left w:val="nil"/>
              <w:bottom w:val="single" w:sz="8" w:space="0" w:color="000000"/>
              <w:right w:val="single" w:sz="8" w:space="0" w:color="000000"/>
            </w:tcBorders>
            <w:shd w:val="clear" w:color="auto" w:fill="auto"/>
            <w:vAlign w:val="center"/>
            <w:hideMark/>
          </w:tcPr>
          <w:p w14:paraId="2617DC21" w14:textId="77777777" w:rsidR="0055114E" w:rsidRPr="00527127" w:rsidRDefault="0055114E" w:rsidP="00EF74F1">
            <w:pPr>
              <w:spacing w:after="0"/>
              <w:ind w:left="0" w:right="0"/>
              <w:contextualSpacing/>
              <w:jc w:val="center"/>
              <w:rPr>
                <w:rFonts w:ascii="Times New Roman" w:hAnsi="Times New Roman"/>
                <w:sz w:val="24"/>
                <w:szCs w:val="24"/>
              </w:rPr>
            </w:pPr>
            <w:r w:rsidRPr="00527127">
              <w:rPr>
                <w:rFonts w:ascii="Times New Roman" w:hAnsi="Times New Roman"/>
                <w:sz w:val="24"/>
                <w:szCs w:val="24"/>
              </w:rPr>
              <w:t>4</w:t>
            </w:r>
          </w:p>
        </w:tc>
        <w:tc>
          <w:tcPr>
            <w:tcW w:w="1035" w:type="dxa"/>
            <w:tcBorders>
              <w:top w:val="nil"/>
              <w:left w:val="nil"/>
              <w:bottom w:val="single" w:sz="8" w:space="0" w:color="000000"/>
              <w:right w:val="single" w:sz="8" w:space="0" w:color="000000"/>
            </w:tcBorders>
            <w:shd w:val="clear" w:color="auto" w:fill="auto"/>
            <w:vAlign w:val="center"/>
            <w:hideMark/>
          </w:tcPr>
          <w:p w14:paraId="7C649C8D" w14:textId="77777777" w:rsidR="0055114E" w:rsidRPr="00527127" w:rsidRDefault="0055114E" w:rsidP="00EF74F1">
            <w:pPr>
              <w:spacing w:after="0"/>
              <w:ind w:left="0" w:right="0"/>
              <w:contextualSpacing/>
              <w:jc w:val="center"/>
              <w:rPr>
                <w:rFonts w:ascii="Times New Roman" w:hAnsi="Times New Roman"/>
                <w:sz w:val="24"/>
                <w:szCs w:val="24"/>
              </w:rPr>
            </w:pPr>
            <w:r w:rsidRPr="00527127">
              <w:rPr>
                <w:rFonts w:ascii="Times New Roman" w:eastAsia="Times New Roman" w:hAnsi="Times New Roman"/>
                <w:color w:val="000000"/>
                <w:sz w:val="24"/>
                <w:szCs w:val="24"/>
              </w:rPr>
              <w:t>4</w:t>
            </w:r>
          </w:p>
        </w:tc>
        <w:tc>
          <w:tcPr>
            <w:tcW w:w="1233" w:type="dxa"/>
            <w:gridSpan w:val="2"/>
            <w:tcBorders>
              <w:top w:val="nil"/>
              <w:left w:val="nil"/>
              <w:bottom w:val="single" w:sz="8" w:space="0" w:color="000000"/>
              <w:right w:val="single" w:sz="8" w:space="0" w:color="000000"/>
            </w:tcBorders>
            <w:shd w:val="clear" w:color="auto" w:fill="auto"/>
            <w:vAlign w:val="center"/>
            <w:hideMark/>
          </w:tcPr>
          <w:p w14:paraId="3AD6C0C3"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p>
        </w:tc>
        <w:tc>
          <w:tcPr>
            <w:tcW w:w="709" w:type="dxa"/>
            <w:tcBorders>
              <w:top w:val="nil"/>
              <w:left w:val="nil"/>
              <w:bottom w:val="single" w:sz="8" w:space="0" w:color="000000"/>
              <w:right w:val="single" w:sz="8" w:space="0" w:color="000000"/>
            </w:tcBorders>
            <w:shd w:val="clear" w:color="auto" w:fill="auto"/>
            <w:vAlign w:val="center"/>
            <w:hideMark/>
          </w:tcPr>
          <w:p w14:paraId="5BADD646"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25</w:t>
            </w:r>
          </w:p>
        </w:tc>
        <w:tc>
          <w:tcPr>
            <w:tcW w:w="709" w:type="dxa"/>
            <w:tcBorders>
              <w:top w:val="nil"/>
              <w:left w:val="nil"/>
              <w:bottom w:val="single" w:sz="8" w:space="0" w:color="000000"/>
              <w:right w:val="single" w:sz="8" w:space="0" w:color="000000"/>
            </w:tcBorders>
            <w:shd w:val="clear" w:color="auto" w:fill="auto"/>
            <w:vAlign w:val="center"/>
            <w:hideMark/>
          </w:tcPr>
          <w:p w14:paraId="370228AD"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75</w:t>
            </w:r>
          </w:p>
        </w:tc>
        <w:tc>
          <w:tcPr>
            <w:tcW w:w="850" w:type="dxa"/>
            <w:tcBorders>
              <w:top w:val="nil"/>
              <w:left w:val="nil"/>
              <w:bottom w:val="single" w:sz="8" w:space="0" w:color="000000"/>
              <w:right w:val="single" w:sz="8" w:space="0" w:color="000000"/>
            </w:tcBorders>
            <w:shd w:val="clear" w:color="auto" w:fill="auto"/>
            <w:vAlign w:val="center"/>
            <w:hideMark/>
          </w:tcPr>
          <w:p w14:paraId="68DF483E"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100</w:t>
            </w:r>
          </w:p>
        </w:tc>
      </w:tr>
      <w:tr w:rsidR="0055114E" w:rsidRPr="00527127" w14:paraId="699E7180" w14:textId="77777777" w:rsidTr="00EF74F1">
        <w:trPr>
          <w:trHeight w:val="250"/>
          <w:jc w:val="center"/>
        </w:trPr>
        <w:tc>
          <w:tcPr>
            <w:tcW w:w="841" w:type="dxa"/>
            <w:vMerge/>
            <w:tcBorders>
              <w:left w:val="single" w:sz="8" w:space="0" w:color="000000"/>
              <w:right w:val="single" w:sz="8" w:space="0" w:color="000000"/>
            </w:tcBorders>
            <w:vAlign w:val="center"/>
          </w:tcPr>
          <w:p w14:paraId="23E9B277" w14:textId="77777777" w:rsidR="0055114E" w:rsidRPr="00527127" w:rsidRDefault="0055114E" w:rsidP="00EF74F1">
            <w:pPr>
              <w:spacing w:after="0"/>
              <w:contextualSpacing/>
              <w:jc w:val="center"/>
              <w:rPr>
                <w:rFonts w:ascii="Times New Roman" w:hAnsi="Times New Roman"/>
                <w:sz w:val="24"/>
                <w:szCs w:val="24"/>
              </w:rPr>
            </w:pPr>
          </w:p>
        </w:tc>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57705399" w14:textId="77777777" w:rsidR="0055114E" w:rsidRPr="00527127" w:rsidRDefault="0055114E" w:rsidP="00EF74F1">
            <w:pPr>
              <w:widowControl w:val="0"/>
              <w:spacing w:after="0"/>
              <w:ind w:left="-61" w:right="-155"/>
              <w:jc w:val="center"/>
              <w:rPr>
                <w:rFonts w:ascii="Times New Roman" w:hAnsi="Times New Roman"/>
                <w:sz w:val="24"/>
                <w:szCs w:val="24"/>
              </w:rPr>
            </w:pPr>
            <w:r w:rsidRPr="00527127">
              <w:rPr>
                <w:rFonts w:ascii="Times New Roman" w:hAnsi="Times New Roman"/>
                <w:sz w:val="24"/>
                <w:szCs w:val="24"/>
              </w:rPr>
              <w:t>23PSYB23P</w:t>
            </w:r>
          </w:p>
        </w:tc>
        <w:tc>
          <w:tcPr>
            <w:tcW w:w="2693" w:type="dxa"/>
            <w:tcBorders>
              <w:top w:val="nil"/>
              <w:left w:val="nil"/>
              <w:bottom w:val="single" w:sz="8" w:space="0" w:color="000000"/>
              <w:right w:val="single" w:sz="8" w:space="0" w:color="000000"/>
            </w:tcBorders>
            <w:shd w:val="clear" w:color="auto" w:fill="auto"/>
            <w:hideMark/>
          </w:tcPr>
          <w:p w14:paraId="0B4402A8" w14:textId="77777777" w:rsidR="0055114E" w:rsidRPr="00527127" w:rsidRDefault="0055114E" w:rsidP="00EF74F1">
            <w:pPr>
              <w:spacing w:after="0"/>
              <w:ind w:left="0"/>
              <w:contextualSpacing/>
              <w:rPr>
                <w:rFonts w:ascii="Times New Roman" w:hAnsi="Times New Roman"/>
                <w:sz w:val="24"/>
                <w:szCs w:val="24"/>
              </w:rPr>
            </w:pPr>
            <w:r w:rsidRPr="00527127">
              <w:rPr>
                <w:rFonts w:ascii="Times New Roman" w:hAnsi="Times New Roman"/>
                <w:sz w:val="24"/>
                <w:szCs w:val="24"/>
              </w:rPr>
              <w:t>Practicals - II</w:t>
            </w:r>
          </w:p>
        </w:tc>
        <w:tc>
          <w:tcPr>
            <w:tcW w:w="992" w:type="dxa"/>
            <w:tcBorders>
              <w:top w:val="nil"/>
              <w:left w:val="nil"/>
              <w:bottom w:val="single" w:sz="8" w:space="0" w:color="000000"/>
              <w:right w:val="single" w:sz="8" w:space="0" w:color="000000"/>
            </w:tcBorders>
            <w:shd w:val="clear" w:color="auto" w:fill="auto"/>
            <w:vAlign w:val="center"/>
            <w:hideMark/>
          </w:tcPr>
          <w:p w14:paraId="4B2693FD" w14:textId="77777777" w:rsidR="0055114E" w:rsidRPr="00527127" w:rsidRDefault="0055114E" w:rsidP="00EF74F1">
            <w:pPr>
              <w:spacing w:after="0"/>
              <w:ind w:left="0" w:right="0"/>
              <w:contextualSpacing/>
              <w:jc w:val="center"/>
              <w:rPr>
                <w:rFonts w:ascii="Times New Roman" w:hAnsi="Times New Roman"/>
                <w:sz w:val="24"/>
                <w:szCs w:val="24"/>
              </w:rPr>
            </w:pPr>
            <w:r w:rsidRPr="00527127">
              <w:rPr>
                <w:rFonts w:ascii="Times New Roman" w:hAnsi="Times New Roman"/>
                <w:sz w:val="24"/>
                <w:szCs w:val="24"/>
              </w:rPr>
              <w:t>4</w:t>
            </w:r>
          </w:p>
        </w:tc>
        <w:tc>
          <w:tcPr>
            <w:tcW w:w="1035" w:type="dxa"/>
            <w:tcBorders>
              <w:top w:val="nil"/>
              <w:left w:val="nil"/>
              <w:bottom w:val="single" w:sz="8" w:space="0" w:color="000000"/>
              <w:right w:val="single" w:sz="8" w:space="0" w:color="000000"/>
            </w:tcBorders>
            <w:shd w:val="clear" w:color="auto" w:fill="auto"/>
            <w:vAlign w:val="center"/>
            <w:hideMark/>
          </w:tcPr>
          <w:p w14:paraId="22082A27" w14:textId="77777777" w:rsidR="0055114E" w:rsidRPr="00527127" w:rsidRDefault="0055114E" w:rsidP="00EF74F1">
            <w:pPr>
              <w:spacing w:after="0"/>
              <w:ind w:left="0" w:right="0"/>
              <w:contextualSpacing/>
              <w:jc w:val="center"/>
              <w:rPr>
                <w:rFonts w:ascii="Times New Roman" w:hAnsi="Times New Roman"/>
                <w:sz w:val="24"/>
                <w:szCs w:val="24"/>
              </w:rPr>
            </w:pPr>
          </w:p>
        </w:tc>
        <w:tc>
          <w:tcPr>
            <w:tcW w:w="1233" w:type="dxa"/>
            <w:gridSpan w:val="2"/>
            <w:tcBorders>
              <w:top w:val="nil"/>
              <w:left w:val="nil"/>
              <w:bottom w:val="single" w:sz="8" w:space="0" w:color="000000"/>
              <w:right w:val="single" w:sz="8" w:space="0" w:color="000000"/>
            </w:tcBorders>
            <w:shd w:val="clear" w:color="auto" w:fill="auto"/>
            <w:vAlign w:val="center"/>
            <w:hideMark/>
          </w:tcPr>
          <w:p w14:paraId="2E45DA75"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hAnsi="Times New Roman"/>
                <w:sz w:val="24"/>
                <w:szCs w:val="24"/>
              </w:rPr>
              <w:t>4</w:t>
            </w:r>
          </w:p>
        </w:tc>
        <w:tc>
          <w:tcPr>
            <w:tcW w:w="709" w:type="dxa"/>
            <w:tcBorders>
              <w:top w:val="nil"/>
              <w:left w:val="nil"/>
              <w:bottom w:val="single" w:sz="8" w:space="0" w:color="000000"/>
              <w:right w:val="single" w:sz="8" w:space="0" w:color="000000"/>
            </w:tcBorders>
            <w:shd w:val="clear" w:color="auto" w:fill="auto"/>
            <w:vAlign w:val="center"/>
            <w:hideMark/>
          </w:tcPr>
          <w:p w14:paraId="48DA8E80"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25</w:t>
            </w:r>
          </w:p>
        </w:tc>
        <w:tc>
          <w:tcPr>
            <w:tcW w:w="709" w:type="dxa"/>
            <w:tcBorders>
              <w:top w:val="nil"/>
              <w:left w:val="nil"/>
              <w:bottom w:val="single" w:sz="8" w:space="0" w:color="000000"/>
              <w:right w:val="single" w:sz="8" w:space="0" w:color="000000"/>
            </w:tcBorders>
            <w:shd w:val="clear" w:color="auto" w:fill="auto"/>
            <w:vAlign w:val="center"/>
            <w:hideMark/>
          </w:tcPr>
          <w:p w14:paraId="03998FBB"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75</w:t>
            </w:r>
          </w:p>
        </w:tc>
        <w:tc>
          <w:tcPr>
            <w:tcW w:w="850" w:type="dxa"/>
            <w:tcBorders>
              <w:top w:val="nil"/>
              <w:left w:val="nil"/>
              <w:bottom w:val="single" w:sz="8" w:space="0" w:color="000000"/>
              <w:right w:val="single" w:sz="8" w:space="0" w:color="000000"/>
            </w:tcBorders>
            <w:shd w:val="clear" w:color="auto" w:fill="auto"/>
            <w:vAlign w:val="center"/>
            <w:hideMark/>
          </w:tcPr>
          <w:p w14:paraId="352BBA7F"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100</w:t>
            </w:r>
          </w:p>
        </w:tc>
      </w:tr>
      <w:tr w:rsidR="0055114E" w:rsidRPr="00527127" w14:paraId="19E9C188" w14:textId="77777777" w:rsidTr="00EF74F1">
        <w:trPr>
          <w:trHeight w:val="178"/>
          <w:jc w:val="center"/>
        </w:trPr>
        <w:tc>
          <w:tcPr>
            <w:tcW w:w="841" w:type="dxa"/>
            <w:vMerge/>
            <w:tcBorders>
              <w:left w:val="single" w:sz="8" w:space="0" w:color="000000"/>
              <w:right w:val="single" w:sz="8" w:space="0" w:color="000000"/>
            </w:tcBorders>
            <w:vAlign w:val="center"/>
          </w:tcPr>
          <w:p w14:paraId="7E7533C2" w14:textId="77777777" w:rsidR="0055114E" w:rsidRPr="00527127" w:rsidRDefault="0055114E" w:rsidP="00EF74F1">
            <w:pPr>
              <w:spacing w:after="0"/>
              <w:contextualSpacing/>
              <w:jc w:val="center"/>
              <w:rPr>
                <w:rFonts w:ascii="Times New Roman" w:hAnsi="Times New Roman"/>
                <w:sz w:val="24"/>
                <w:szCs w:val="24"/>
              </w:rPr>
            </w:pPr>
          </w:p>
        </w:tc>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714F87C5" w14:textId="77777777" w:rsidR="0055114E" w:rsidRPr="00527127" w:rsidRDefault="0055114E" w:rsidP="00EF74F1">
            <w:pPr>
              <w:widowControl w:val="0"/>
              <w:spacing w:after="0"/>
              <w:ind w:left="-61" w:right="-155"/>
              <w:jc w:val="center"/>
              <w:rPr>
                <w:rFonts w:ascii="Times New Roman" w:hAnsi="Times New Roman"/>
                <w:sz w:val="24"/>
                <w:szCs w:val="24"/>
              </w:rPr>
            </w:pPr>
            <w:r w:rsidRPr="00527127">
              <w:rPr>
                <w:rFonts w:ascii="Times New Roman" w:hAnsi="Times New Roman"/>
                <w:sz w:val="24"/>
                <w:szCs w:val="24"/>
              </w:rPr>
              <w:t>23PSYB2EA</w:t>
            </w:r>
          </w:p>
        </w:tc>
        <w:tc>
          <w:tcPr>
            <w:tcW w:w="2693" w:type="dxa"/>
            <w:tcBorders>
              <w:top w:val="nil"/>
              <w:left w:val="nil"/>
              <w:bottom w:val="single" w:sz="8" w:space="0" w:color="000000"/>
              <w:right w:val="single" w:sz="8" w:space="0" w:color="000000"/>
            </w:tcBorders>
            <w:shd w:val="clear" w:color="auto" w:fill="auto"/>
            <w:hideMark/>
          </w:tcPr>
          <w:p w14:paraId="131878CB" w14:textId="77777777" w:rsidR="0055114E" w:rsidRPr="00527127" w:rsidRDefault="0055114E" w:rsidP="00EF74F1">
            <w:pPr>
              <w:spacing w:after="0"/>
              <w:ind w:left="0" w:right="0"/>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 </w:t>
            </w:r>
            <w:r w:rsidRPr="00527127">
              <w:rPr>
                <w:rFonts w:ascii="Times New Roman" w:hAnsi="Times New Roman"/>
                <w:sz w:val="24"/>
                <w:szCs w:val="24"/>
              </w:rPr>
              <w:t xml:space="preserve">Elective Course </w:t>
            </w:r>
          </w:p>
        </w:tc>
        <w:tc>
          <w:tcPr>
            <w:tcW w:w="992" w:type="dxa"/>
            <w:tcBorders>
              <w:top w:val="nil"/>
              <w:left w:val="nil"/>
              <w:bottom w:val="single" w:sz="8" w:space="0" w:color="000000"/>
              <w:right w:val="single" w:sz="8" w:space="0" w:color="000000"/>
            </w:tcBorders>
            <w:shd w:val="clear" w:color="auto" w:fill="auto"/>
            <w:vAlign w:val="center"/>
            <w:hideMark/>
          </w:tcPr>
          <w:p w14:paraId="2CDED0B3" w14:textId="77777777" w:rsidR="0055114E" w:rsidRPr="00527127" w:rsidRDefault="0055114E" w:rsidP="00EF74F1">
            <w:pPr>
              <w:spacing w:after="0"/>
              <w:ind w:left="0" w:right="0"/>
              <w:contextualSpacing/>
              <w:jc w:val="center"/>
              <w:rPr>
                <w:rFonts w:ascii="Times New Roman" w:hAnsi="Times New Roman"/>
                <w:sz w:val="24"/>
                <w:szCs w:val="24"/>
              </w:rPr>
            </w:pPr>
            <w:r w:rsidRPr="00527127">
              <w:rPr>
                <w:rFonts w:ascii="Times New Roman" w:hAnsi="Times New Roman"/>
                <w:sz w:val="24"/>
                <w:szCs w:val="24"/>
              </w:rPr>
              <w:t>4</w:t>
            </w:r>
          </w:p>
        </w:tc>
        <w:tc>
          <w:tcPr>
            <w:tcW w:w="1035" w:type="dxa"/>
            <w:tcBorders>
              <w:top w:val="nil"/>
              <w:left w:val="nil"/>
              <w:bottom w:val="single" w:sz="8" w:space="0" w:color="000000"/>
              <w:right w:val="single" w:sz="8" w:space="0" w:color="000000"/>
            </w:tcBorders>
            <w:shd w:val="clear" w:color="auto" w:fill="auto"/>
            <w:vAlign w:val="center"/>
            <w:hideMark/>
          </w:tcPr>
          <w:p w14:paraId="7AF92B68" w14:textId="77777777" w:rsidR="0055114E" w:rsidRPr="00527127" w:rsidRDefault="0055114E" w:rsidP="00EF74F1">
            <w:pPr>
              <w:spacing w:after="0"/>
              <w:ind w:left="0" w:right="0"/>
              <w:contextualSpacing/>
              <w:jc w:val="center"/>
              <w:rPr>
                <w:rFonts w:ascii="Times New Roman" w:hAnsi="Times New Roman"/>
                <w:sz w:val="24"/>
                <w:szCs w:val="24"/>
              </w:rPr>
            </w:pPr>
            <w:r w:rsidRPr="00527127">
              <w:rPr>
                <w:rFonts w:ascii="Times New Roman" w:hAnsi="Times New Roman"/>
                <w:sz w:val="24"/>
                <w:szCs w:val="24"/>
              </w:rPr>
              <w:t>4</w:t>
            </w:r>
          </w:p>
        </w:tc>
        <w:tc>
          <w:tcPr>
            <w:tcW w:w="1233" w:type="dxa"/>
            <w:gridSpan w:val="2"/>
            <w:tcBorders>
              <w:top w:val="nil"/>
              <w:left w:val="nil"/>
              <w:bottom w:val="single" w:sz="8" w:space="0" w:color="000000"/>
              <w:right w:val="single" w:sz="8" w:space="0" w:color="000000"/>
            </w:tcBorders>
            <w:shd w:val="clear" w:color="auto" w:fill="auto"/>
            <w:vAlign w:val="center"/>
            <w:hideMark/>
          </w:tcPr>
          <w:p w14:paraId="44032074"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p>
        </w:tc>
        <w:tc>
          <w:tcPr>
            <w:tcW w:w="709" w:type="dxa"/>
            <w:tcBorders>
              <w:top w:val="nil"/>
              <w:left w:val="nil"/>
              <w:bottom w:val="single" w:sz="8" w:space="0" w:color="000000"/>
              <w:right w:val="single" w:sz="8" w:space="0" w:color="000000"/>
            </w:tcBorders>
            <w:shd w:val="clear" w:color="auto" w:fill="auto"/>
            <w:vAlign w:val="center"/>
            <w:hideMark/>
          </w:tcPr>
          <w:p w14:paraId="4700DCBB"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25</w:t>
            </w:r>
          </w:p>
        </w:tc>
        <w:tc>
          <w:tcPr>
            <w:tcW w:w="709" w:type="dxa"/>
            <w:tcBorders>
              <w:top w:val="nil"/>
              <w:left w:val="nil"/>
              <w:bottom w:val="single" w:sz="8" w:space="0" w:color="000000"/>
              <w:right w:val="single" w:sz="8" w:space="0" w:color="000000"/>
            </w:tcBorders>
            <w:shd w:val="clear" w:color="auto" w:fill="auto"/>
            <w:vAlign w:val="center"/>
            <w:hideMark/>
          </w:tcPr>
          <w:p w14:paraId="0720BC91"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75</w:t>
            </w:r>
          </w:p>
        </w:tc>
        <w:tc>
          <w:tcPr>
            <w:tcW w:w="850" w:type="dxa"/>
            <w:tcBorders>
              <w:top w:val="nil"/>
              <w:left w:val="nil"/>
              <w:bottom w:val="single" w:sz="8" w:space="0" w:color="000000"/>
              <w:right w:val="single" w:sz="8" w:space="0" w:color="000000"/>
            </w:tcBorders>
            <w:shd w:val="clear" w:color="auto" w:fill="auto"/>
            <w:vAlign w:val="center"/>
            <w:hideMark/>
          </w:tcPr>
          <w:p w14:paraId="0DEEB6DC"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100</w:t>
            </w:r>
          </w:p>
        </w:tc>
      </w:tr>
      <w:tr w:rsidR="0055114E" w:rsidRPr="00527127" w14:paraId="52333607" w14:textId="77777777" w:rsidTr="00EF74F1">
        <w:trPr>
          <w:trHeight w:val="250"/>
          <w:jc w:val="center"/>
        </w:trPr>
        <w:tc>
          <w:tcPr>
            <w:tcW w:w="841" w:type="dxa"/>
            <w:vMerge/>
            <w:tcBorders>
              <w:left w:val="single" w:sz="8" w:space="0" w:color="000000"/>
              <w:bottom w:val="single" w:sz="8" w:space="0" w:color="000000"/>
              <w:right w:val="single" w:sz="8" w:space="0" w:color="000000"/>
            </w:tcBorders>
            <w:vAlign w:val="center"/>
          </w:tcPr>
          <w:p w14:paraId="37B24D4E" w14:textId="77777777" w:rsidR="0055114E" w:rsidRPr="00527127" w:rsidRDefault="0055114E" w:rsidP="00EF74F1">
            <w:pPr>
              <w:spacing w:after="0"/>
              <w:contextualSpacing/>
              <w:jc w:val="center"/>
              <w:rPr>
                <w:rFonts w:ascii="Times New Roman" w:hAnsi="Times New Roman"/>
                <w:sz w:val="24"/>
                <w:szCs w:val="24"/>
              </w:rPr>
            </w:pPr>
          </w:p>
        </w:tc>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4E4C8D71" w14:textId="77777777" w:rsidR="0055114E" w:rsidRPr="00527127" w:rsidRDefault="0055114E" w:rsidP="00EF74F1">
            <w:pPr>
              <w:widowControl w:val="0"/>
              <w:spacing w:after="0"/>
              <w:ind w:left="-61" w:right="-155"/>
              <w:jc w:val="center"/>
              <w:rPr>
                <w:rFonts w:ascii="Times New Roman" w:hAnsi="Times New Roman"/>
                <w:sz w:val="24"/>
                <w:szCs w:val="24"/>
              </w:rPr>
            </w:pPr>
          </w:p>
        </w:tc>
        <w:tc>
          <w:tcPr>
            <w:tcW w:w="2693" w:type="dxa"/>
            <w:tcBorders>
              <w:top w:val="nil"/>
              <w:left w:val="nil"/>
              <w:bottom w:val="single" w:sz="8" w:space="0" w:color="000000"/>
              <w:right w:val="single" w:sz="8" w:space="0" w:color="000000"/>
            </w:tcBorders>
            <w:shd w:val="clear" w:color="auto" w:fill="auto"/>
            <w:hideMark/>
          </w:tcPr>
          <w:p w14:paraId="69DAF54D" w14:textId="77777777" w:rsidR="0055114E" w:rsidRPr="00527127" w:rsidRDefault="0055114E" w:rsidP="00EF74F1">
            <w:pPr>
              <w:spacing w:after="0"/>
              <w:ind w:left="0" w:right="0"/>
              <w:contextualSpacing/>
              <w:rPr>
                <w:rFonts w:ascii="Times New Roman" w:hAnsi="Times New Roman"/>
                <w:sz w:val="24"/>
                <w:szCs w:val="24"/>
              </w:rPr>
            </w:pPr>
            <w:r w:rsidRPr="00527127">
              <w:rPr>
                <w:rFonts w:ascii="Times New Roman" w:hAnsi="Times New Roman"/>
                <w:sz w:val="24"/>
                <w:szCs w:val="24"/>
              </w:rPr>
              <w:t xml:space="preserve">Supportive Course  </w:t>
            </w:r>
          </w:p>
        </w:tc>
        <w:tc>
          <w:tcPr>
            <w:tcW w:w="992" w:type="dxa"/>
            <w:tcBorders>
              <w:top w:val="nil"/>
              <w:left w:val="nil"/>
              <w:bottom w:val="single" w:sz="8" w:space="0" w:color="000000"/>
              <w:right w:val="single" w:sz="8" w:space="0" w:color="000000"/>
            </w:tcBorders>
            <w:shd w:val="clear" w:color="auto" w:fill="auto"/>
            <w:vAlign w:val="center"/>
            <w:hideMark/>
          </w:tcPr>
          <w:p w14:paraId="10016F3B" w14:textId="77777777" w:rsidR="0055114E" w:rsidRPr="00527127" w:rsidRDefault="0055114E" w:rsidP="00EF74F1">
            <w:pPr>
              <w:spacing w:after="0"/>
              <w:ind w:left="0" w:right="0"/>
              <w:contextualSpacing/>
              <w:jc w:val="center"/>
              <w:rPr>
                <w:rFonts w:ascii="Times New Roman" w:hAnsi="Times New Roman"/>
                <w:sz w:val="24"/>
                <w:szCs w:val="24"/>
              </w:rPr>
            </w:pPr>
            <w:r w:rsidRPr="00527127">
              <w:rPr>
                <w:rFonts w:ascii="Times New Roman" w:hAnsi="Times New Roman"/>
                <w:sz w:val="24"/>
                <w:szCs w:val="24"/>
              </w:rPr>
              <w:t>2</w:t>
            </w:r>
          </w:p>
        </w:tc>
        <w:tc>
          <w:tcPr>
            <w:tcW w:w="1035" w:type="dxa"/>
            <w:tcBorders>
              <w:top w:val="nil"/>
              <w:left w:val="nil"/>
              <w:bottom w:val="single" w:sz="8" w:space="0" w:color="000000"/>
              <w:right w:val="single" w:sz="8" w:space="0" w:color="000000"/>
            </w:tcBorders>
            <w:shd w:val="clear" w:color="auto" w:fill="auto"/>
            <w:vAlign w:val="center"/>
            <w:hideMark/>
          </w:tcPr>
          <w:p w14:paraId="2214DF43" w14:textId="77777777" w:rsidR="0055114E" w:rsidRPr="00527127" w:rsidRDefault="0055114E" w:rsidP="00EF74F1">
            <w:pPr>
              <w:spacing w:after="0"/>
              <w:ind w:left="0" w:right="0"/>
              <w:contextualSpacing/>
              <w:jc w:val="center"/>
              <w:rPr>
                <w:rFonts w:ascii="Times New Roman" w:hAnsi="Times New Roman"/>
                <w:sz w:val="24"/>
                <w:szCs w:val="24"/>
              </w:rPr>
            </w:pPr>
            <w:r w:rsidRPr="00527127">
              <w:rPr>
                <w:rFonts w:ascii="Times New Roman" w:hAnsi="Times New Roman"/>
                <w:sz w:val="24"/>
                <w:szCs w:val="24"/>
              </w:rPr>
              <w:t>2</w:t>
            </w:r>
          </w:p>
        </w:tc>
        <w:tc>
          <w:tcPr>
            <w:tcW w:w="1233" w:type="dxa"/>
            <w:gridSpan w:val="2"/>
            <w:tcBorders>
              <w:top w:val="nil"/>
              <w:left w:val="nil"/>
              <w:bottom w:val="single" w:sz="8" w:space="0" w:color="000000"/>
              <w:right w:val="single" w:sz="8" w:space="0" w:color="000000"/>
            </w:tcBorders>
            <w:shd w:val="clear" w:color="auto" w:fill="auto"/>
            <w:vAlign w:val="center"/>
            <w:hideMark/>
          </w:tcPr>
          <w:p w14:paraId="15C5C2FE"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p>
        </w:tc>
        <w:tc>
          <w:tcPr>
            <w:tcW w:w="709" w:type="dxa"/>
            <w:tcBorders>
              <w:top w:val="nil"/>
              <w:left w:val="nil"/>
              <w:bottom w:val="single" w:sz="8" w:space="0" w:color="000000"/>
              <w:right w:val="single" w:sz="8" w:space="0" w:color="000000"/>
            </w:tcBorders>
            <w:shd w:val="clear" w:color="auto" w:fill="auto"/>
            <w:vAlign w:val="center"/>
            <w:hideMark/>
          </w:tcPr>
          <w:p w14:paraId="5ED63FD8"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12</w:t>
            </w:r>
          </w:p>
        </w:tc>
        <w:tc>
          <w:tcPr>
            <w:tcW w:w="709" w:type="dxa"/>
            <w:tcBorders>
              <w:top w:val="nil"/>
              <w:left w:val="nil"/>
              <w:bottom w:val="single" w:sz="8" w:space="0" w:color="000000"/>
              <w:right w:val="single" w:sz="8" w:space="0" w:color="000000"/>
            </w:tcBorders>
            <w:shd w:val="clear" w:color="auto" w:fill="auto"/>
            <w:vAlign w:val="center"/>
            <w:hideMark/>
          </w:tcPr>
          <w:p w14:paraId="5C5C3CCD"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38</w:t>
            </w:r>
          </w:p>
        </w:tc>
        <w:tc>
          <w:tcPr>
            <w:tcW w:w="850" w:type="dxa"/>
            <w:tcBorders>
              <w:top w:val="nil"/>
              <w:left w:val="nil"/>
              <w:bottom w:val="single" w:sz="8" w:space="0" w:color="000000"/>
              <w:right w:val="single" w:sz="8" w:space="0" w:color="000000"/>
            </w:tcBorders>
            <w:shd w:val="clear" w:color="auto" w:fill="auto"/>
            <w:vAlign w:val="center"/>
            <w:hideMark/>
          </w:tcPr>
          <w:p w14:paraId="59955D90"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50</w:t>
            </w:r>
          </w:p>
        </w:tc>
      </w:tr>
      <w:tr w:rsidR="0055114E" w:rsidRPr="00527127" w14:paraId="0524B7BF" w14:textId="77777777" w:rsidTr="00EF74F1">
        <w:trPr>
          <w:trHeight w:val="250"/>
          <w:jc w:val="center"/>
        </w:trPr>
        <w:tc>
          <w:tcPr>
            <w:tcW w:w="841" w:type="dxa"/>
            <w:tcBorders>
              <w:left w:val="single" w:sz="8" w:space="0" w:color="000000"/>
              <w:bottom w:val="single" w:sz="8" w:space="0" w:color="000000"/>
              <w:right w:val="single" w:sz="8" w:space="0" w:color="000000"/>
            </w:tcBorders>
            <w:vAlign w:val="center"/>
          </w:tcPr>
          <w:p w14:paraId="11AC86C8" w14:textId="77777777" w:rsidR="0055114E" w:rsidRPr="00527127" w:rsidRDefault="0055114E" w:rsidP="00EF74F1">
            <w:pPr>
              <w:spacing w:after="0"/>
              <w:contextualSpacing/>
              <w:jc w:val="center"/>
              <w:rPr>
                <w:rFonts w:ascii="Times New Roman" w:hAnsi="Times New Roman"/>
                <w:sz w:val="24"/>
                <w:szCs w:val="24"/>
              </w:rPr>
            </w:pPr>
          </w:p>
        </w:tc>
        <w:tc>
          <w:tcPr>
            <w:tcW w:w="1843" w:type="dxa"/>
            <w:tcBorders>
              <w:top w:val="nil"/>
              <w:left w:val="single" w:sz="8" w:space="0" w:color="000000"/>
              <w:bottom w:val="single" w:sz="8" w:space="0" w:color="000000"/>
              <w:right w:val="single" w:sz="8" w:space="0" w:color="000000"/>
            </w:tcBorders>
            <w:shd w:val="clear" w:color="auto" w:fill="auto"/>
            <w:vAlign w:val="center"/>
          </w:tcPr>
          <w:p w14:paraId="22BB7123" w14:textId="77777777" w:rsidR="0055114E" w:rsidRPr="00527127" w:rsidRDefault="0055114E" w:rsidP="00EF74F1">
            <w:pPr>
              <w:widowControl w:val="0"/>
              <w:spacing w:after="0"/>
              <w:ind w:left="-61" w:right="-155"/>
              <w:jc w:val="center"/>
              <w:rPr>
                <w:rFonts w:ascii="Times New Roman" w:hAnsi="Times New Roman"/>
                <w:sz w:val="24"/>
                <w:szCs w:val="24"/>
              </w:rPr>
            </w:pPr>
            <w:r w:rsidRPr="00527127">
              <w:rPr>
                <w:rFonts w:ascii="Times New Roman" w:hAnsi="Times New Roman"/>
                <w:sz w:val="24"/>
                <w:szCs w:val="24"/>
              </w:rPr>
              <w:t>23PSYB2VA</w:t>
            </w:r>
          </w:p>
        </w:tc>
        <w:tc>
          <w:tcPr>
            <w:tcW w:w="2693" w:type="dxa"/>
            <w:tcBorders>
              <w:top w:val="nil"/>
              <w:left w:val="nil"/>
              <w:bottom w:val="single" w:sz="8" w:space="0" w:color="000000"/>
              <w:right w:val="single" w:sz="8" w:space="0" w:color="000000"/>
            </w:tcBorders>
            <w:shd w:val="clear" w:color="auto" w:fill="auto"/>
          </w:tcPr>
          <w:p w14:paraId="0BF01453" w14:textId="77777777" w:rsidR="0055114E" w:rsidRPr="00527127" w:rsidRDefault="0055114E" w:rsidP="00EF74F1">
            <w:pPr>
              <w:spacing w:after="0"/>
              <w:ind w:left="0" w:right="0"/>
              <w:contextualSpacing/>
              <w:rPr>
                <w:rFonts w:ascii="Times New Roman" w:hAnsi="Times New Roman"/>
                <w:sz w:val="24"/>
                <w:szCs w:val="24"/>
              </w:rPr>
            </w:pPr>
            <w:r w:rsidRPr="00527127">
              <w:rPr>
                <w:rFonts w:ascii="Times New Roman" w:hAnsi="Times New Roman"/>
                <w:b/>
                <w:sz w:val="24"/>
                <w:szCs w:val="24"/>
              </w:rPr>
              <w:t xml:space="preserve">*Value Added Course </w:t>
            </w:r>
          </w:p>
        </w:tc>
        <w:tc>
          <w:tcPr>
            <w:tcW w:w="992" w:type="dxa"/>
            <w:tcBorders>
              <w:top w:val="nil"/>
              <w:left w:val="nil"/>
              <w:bottom w:val="single" w:sz="8" w:space="0" w:color="000000"/>
              <w:right w:val="single" w:sz="8" w:space="0" w:color="000000"/>
            </w:tcBorders>
            <w:shd w:val="clear" w:color="auto" w:fill="auto"/>
            <w:vAlign w:val="center"/>
          </w:tcPr>
          <w:p w14:paraId="14486801" w14:textId="77777777" w:rsidR="0055114E" w:rsidRPr="00527127" w:rsidRDefault="0055114E" w:rsidP="00EF74F1">
            <w:pPr>
              <w:spacing w:after="0"/>
              <w:ind w:left="0" w:right="0"/>
              <w:contextualSpacing/>
              <w:jc w:val="center"/>
              <w:rPr>
                <w:rFonts w:ascii="Times New Roman" w:hAnsi="Times New Roman"/>
                <w:sz w:val="24"/>
                <w:szCs w:val="24"/>
              </w:rPr>
            </w:pPr>
            <w:r w:rsidRPr="00527127">
              <w:rPr>
                <w:rFonts w:ascii="Times New Roman" w:hAnsi="Times New Roman"/>
                <w:sz w:val="24"/>
                <w:szCs w:val="24"/>
              </w:rPr>
              <w:t>4</w:t>
            </w:r>
          </w:p>
        </w:tc>
        <w:tc>
          <w:tcPr>
            <w:tcW w:w="1035" w:type="dxa"/>
            <w:tcBorders>
              <w:top w:val="nil"/>
              <w:left w:val="nil"/>
              <w:bottom w:val="single" w:sz="8" w:space="0" w:color="000000"/>
              <w:right w:val="single" w:sz="8" w:space="0" w:color="000000"/>
            </w:tcBorders>
            <w:shd w:val="clear" w:color="auto" w:fill="auto"/>
            <w:vAlign w:val="center"/>
          </w:tcPr>
          <w:p w14:paraId="38CABC84" w14:textId="77777777" w:rsidR="0055114E" w:rsidRPr="00527127" w:rsidRDefault="0055114E" w:rsidP="00EF74F1">
            <w:pPr>
              <w:spacing w:after="0"/>
              <w:ind w:left="0" w:right="0"/>
              <w:contextualSpacing/>
              <w:jc w:val="center"/>
              <w:rPr>
                <w:rFonts w:ascii="Times New Roman" w:hAnsi="Times New Roman"/>
                <w:sz w:val="24"/>
                <w:szCs w:val="24"/>
              </w:rPr>
            </w:pPr>
          </w:p>
        </w:tc>
        <w:tc>
          <w:tcPr>
            <w:tcW w:w="1233" w:type="dxa"/>
            <w:gridSpan w:val="2"/>
            <w:tcBorders>
              <w:top w:val="nil"/>
              <w:left w:val="nil"/>
              <w:bottom w:val="single" w:sz="8" w:space="0" w:color="000000"/>
              <w:right w:val="single" w:sz="8" w:space="0" w:color="000000"/>
            </w:tcBorders>
            <w:shd w:val="clear" w:color="auto" w:fill="auto"/>
            <w:vAlign w:val="center"/>
          </w:tcPr>
          <w:p w14:paraId="54AED8BD"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p>
        </w:tc>
        <w:tc>
          <w:tcPr>
            <w:tcW w:w="709" w:type="dxa"/>
            <w:tcBorders>
              <w:top w:val="nil"/>
              <w:left w:val="nil"/>
              <w:bottom w:val="single" w:sz="8" w:space="0" w:color="000000"/>
              <w:right w:val="single" w:sz="8" w:space="0" w:color="000000"/>
            </w:tcBorders>
            <w:shd w:val="clear" w:color="auto" w:fill="auto"/>
            <w:vAlign w:val="center"/>
          </w:tcPr>
          <w:p w14:paraId="52BD9AC2"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100</w:t>
            </w:r>
          </w:p>
        </w:tc>
        <w:tc>
          <w:tcPr>
            <w:tcW w:w="709" w:type="dxa"/>
            <w:tcBorders>
              <w:top w:val="nil"/>
              <w:left w:val="nil"/>
              <w:bottom w:val="single" w:sz="8" w:space="0" w:color="000000"/>
              <w:right w:val="single" w:sz="8" w:space="0" w:color="000000"/>
            </w:tcBorders>
            <w:shd w:val="clear" w:color="auto" w:fill="auto"/>
            <w:vAlign w:val="center"/>
          </w:tcPr>
          <w:p w14:paraId="4EE6E4FC"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Nil</w:t>
            </w:r>
          </w:p>
        </w:tc>
        <w:tc>
          <w:tcPr>
            <w:tcW w:w="850" w:type="dxa"/>
            <w:tcBorders>
              <w:top w:val="nil"/>
              <w:left w:val="nil"/>
              <w:bottom w:val="single" w:sz="8" w:space="0" w:color="000000"/>
              <w:right w:val="single" w:sz="8" w:space="0" w:color="000000"/>
            </w:tcBorders>
            <w:shd w:val="clear" w:color="auto" w:fill="auto"/>
            <w:vAlign w:val="center"/>
          </w:tcPr>
          <w:p w14:paraId="0AEB6F97"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100</w:t>
            </w:r>
          </w:p>
        </w:tc>
      </w:tr>
      <w:tr w:rsidR="0055114E" w:rsidRPr="00527127" w14:paraId="69E6C00B" w14:textId="77777777" w:rsidTr="00EF74F1">
        <w:trPr>
          <w:trHeight w:val="223"/>
          <w:jc w:val="center"/>
        </w:trPr>
        <w:tc>
          <w:tcPr>
            <w:tcW w:w="841" w:type="dxa"/>
            <w:vMerge w:val="restart"/>
            <w:tcBorders>
              <w:top w:val="nil"/>
              <w:left w:val="single" w:sz="8" w:space="0" w:color="000000"/>
              <w:right w:val="single" w:sz="8" w:space="0" w:color="000000"/>
            </w:tcBorders>
            <w:vAlign w:val="center"/>
          </w:tcPr>
          <w:p w14:paraId="6CA9BD3A" w14:textId="77777777" w:rsidR="0055114E" w:rsidRPr="00527127" w:rsidRDefault="0055114E" w:rsidP="00EF74F1">
            <w:pPr>
              <w:spacing w:after="0"/>
              <w:ind w:left="0"/>
              <w:contextualSpacing/>
              <w:jc w:val="center"/>
              <w:rPr>
                <w:rFonts w:ascii="Times New Roman" w:hAnsi="Times New Roman"/>
                <w:sz w:val="24"/>
                <w:szCs w:val="24"/>
              </w:rPr>
            </w:pPr>
            <w:r w:rsidRPr="00527127">
              <w:rPr>
                <w:rFonts w:ascii="Times New Roman" w:hAnsi="Times New Roman"/>
                <w:sz w:val="24"/>
                <w:szCs w:val="24"/>
              </w:rPr>
              <w:t>III</w:t>
            </w:r>
          </w:p>
        </w:tc>
        <w:tc>
          <w:tcPr>
            <w:tcW w:w="1843" w:type="dxa"/>
            <w:tcBorders>
              <w:top w:val="nil"/>
              <w:left w:val="single" w:sz="8" w:space="0" w:color="000000"/>
              <w:bottom w:val="single" w:sz="8" w:space="0" w:color="000000"/>
              <w:right w:val="single" w:sz="8" w:space="0" w:color="000000"/>
            </w:tcBorders>
            <w:shd w:val="clear" w:color="auto" w:fill="auto"/>
          </w:tcPr>
          <w:p w14:paraId="46CD45AB" w14:textId="77777777" w:rsidR="0055114E" w:rsidRPr="00527127" w:rsidRDefault="0055114E" w:rsidP="00EF74F1">
            <w:pPr>
              <w:widowControl w:val="0"/>
              <w:spacing w:after="0"/>
              <w:ind w:left="-61" w:right="-155"/>
              <w:jc w:val="center"/>
              <w:rPr>
                <w:rFonts w:ascii="Times New Roman" w:hAnsi="Times New Roman"/>
                <w:sz w:val="24"/>
                <w:szCs w:val="24"/>
              </w:rPr>
            </w:pPr>
            <w:r w:rsidRPr="00527127">
              <w:rPr>
                <w:rFonts w:ascii="Times New Roman" w:hAnsi="Times New Roman"/>
                <w:sz w:val="24"/>
                <w:szCs w:val="24"/>
              </w:rPr>
              <w:t>23PSYB33A</w:t>
            </w:r>
          </w:p>
        </w:tc>
        <w:tc>
          <w:tcPr>
            <w:tcW w:w="2693" w:type="dxa"/>
            <w:tcBorders>
              <w:top w:val="nil"/>
              <w:left w:val="nil"/>
              <w:bottom w:val="single" w:sz="8" w:space="0" w:color="000000"/>
              <w:right w:val="single" w:sz="8" w:space="0" w:color="000000"/>
            </w:tcBorders>
            <w:shd w:val="clear" w:color="auto" w:fill="auto"/>
            <w:hideMark/>
          </w:tcPr>
          <w:p w14:paraId="4BF684AA" w14:textId="77777777" w:rsidR="0055114E" w:rsidRPr="00527127" w:rsidRDefault="0055114E" w:rsidP="00EF74F1">
            <w:pPr>
              <w:spacing w:after="0"/>
              <w:ind w:left="0"/>
              <w:contextualSpacing/>
              <w:rPr>
                <w:rFonts w:ascii="Times New Roman" w:hAnsi="Times New Roman"/>
                <w:sz w:val="24"/>
                <w:szCs w:val="24"/>
              </w:rPr>
            </w:pPr>
            <w:r w:rsidRPr="00527127">
              <w:rPr>
                <w:rFonts w:ascii="Times New Roman" w:hAnsi="Times New Roman"/>
                <w:sz w:val="24"/>
                <w:szCs w:val="24"/>
              </w:rPr>
              <w:t>Psychopathology</w:t>
            </w:r>
          </w:p>
        </w:tc>
        <w:tc>
          <w:tcPr>
            <w:tcW w:w="992" w:type="dxa"/>
            <w:tcBorders>
              <w:top w:val="nil"/>
              <w:left w:val="nil"/>
              <w:bottom w:val="single" w:sz="8" w:space="0" w:color="000000"/>
              <w:right w:val="single" w:sz="8" w:space="0" w:color="000000"/>
            </w:tcBorders>
            <w:shd w:val="clear" w:color="auto" w:fill="auto"/>
            <w:vAlign w:val="center"/>
            <w:hideMark/>
          </w:tcPr>
          <w:p w14:paraId="4B4C5BE7" w14:textId="77777777" w:rsidR="0055114E" w:rsidRPr="00527127" w:rsidRDefault="0055114E" w:rsidP="00EF74F1">
            <w:pPr>
              <w:spacing w:after="0"/>
              <w:ind w:left="0" w:right="0"/>
              <w:contextualSpacing/>
              <w:jc w:val="center"/>
              <w:rPr>
                <w:rFonts w:ascii="Times New Roman" w:hAnsi="Times New Roman"/>
                <w:sz w:val="24"/>
                <w:szCs w:val="24"/>
              </w:rPr>
            </w:pPr>
            <w:r w:rsidRPr="00527127">
              <w:rPr>
                <w:rFonts w:ascii="Times New Roman" w:hAnsi="Times New Roman"/>
                <w:sz w:val="24"/>
                <w:szCs w:val="24"/>
              </w:rPr>
              <w:t>4</w:t>
            </w:r>
          </w:p>
        </w:tc>
        <w:tc>
          <w:tcPr>
            <w:tcW w:w="1035" w:type="dxa"/>
            <w:tcBorders>
              <w:top w:val="nil"/>
              <w:left w:val="nil"/>
              <w:bottom w:val="single" w:sz="8" w:space="0" w:color="000000"/>
              <w:right w:val="single" w:sz="8" w:space="0" w:color="000000"/>
            </w:tcBorders>
            <w:shd w:val="clear" w:color="auto" w:fill="auto"/>
            <w:vAlign w:val="center"/>
            <w:hideMark/>
          </w:tcPr>
          <w:p w14:paraId="4B6E8735" w14:textId="77777777" w:rsidR="0055114E" w:rsidRPr="00527127" w:rsidRDefault="0055114E" w:rsidP="00EF74F1">
            <w:pPr>
              <w:spacing w:after="0"/>
              <w:ind w:left="0" w:right="0"/>
              <w:contextualSpacing/>
              <w:jc w:val="center"/>
              <w:rPr>
                <w:rFonts w:ascii="Times New Roman" w:hAnsi="Times New Roman"/>
                <w:sz w:val="24"/>
                <w:szCs w:val="24"/>
              </w:rPr>
            </w:pPr>
            <w:r w:rsidRPr="00527127">
              <w:rPr>
                <w:rFonts w:ascii="Times New Roman" w:hAnsi="Times New Roman"/>
                <w:sz w:val="24"/>
                <w:szCs w:val="24"/>
              </w:rPr>
              <w:t>4</w:t>
            </w:r>
          </w:p>
        </w:tc>
        <w:tc>
          <w:tcPr>
            <w:tcW w:w="1233" w:type="dxa"/>
            <w:gridSpan w:val="2"/>
            <w:tcBorders>
              <w:top w:val="nil"/>
              <w:left w:val="nil"/>
              <w:bottom w:val="single" w:sz="8" w:space="0" w:color="000000"/>
              <w:right w:val="single" w:sz="8" w:space="0" w:color="000000"/>
            </w:tcBorders>
            <w:shd w:val="clear" w:color="auto" w:fill="auto"/>
            <w:vAlign w:val="center"/>
            <w:hideMark/>
          </w:tcPr>
          <w:p w14:paraId="6A45D15F"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p>
        </w:tc>
        <w:tc>
          <w:tcPr>
            <w:tcW w:w="709" w:type="dxa"/>
            <w:tcBorders>
              <w:top w:val="nil"/>
              <w:left w:val="nil"/>
              <w:bottom w:val="single" w:sz="8" w:space="0" w:color="000000"/>
              <w:right w:val="single" w:sz="8" w:space="0" w:color="000000"/>
            </w:tcBorders>
            <w:shd w:val="clear" w:color="auto" w:fill="auto"/>
            <w:vAlign w:val="center"/>
            <w:hideMark/>
          </w:tcPr>
          <w:p w14:paraId="137E108B"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25</w:t>
            </w:r>
          </w:p>
        </w:tc>
        <w:tc>
          <w:tcPr>
            <w:tcW w:w="709" w:type="dxa"/>
            <w:tcBorders>
              <w:top w:val="nil"/>
              <w:left w:val="nil"/>
              <w:bottom w:val="single" w:sz="8" w:space="0" w:color="000000"/>
              <w:right w:val="single" w:sz="8" w:space="0" w:color="000000"/>
            </w:tcBorders>
            <w:shd w:val="clear" w:color="auto" w:fill="auto"/>
            <w:vAlign w:val="center"/>
            <w:hideMark/>
          </w:tcPr>
          <w:p w14:paraId="664D4E9B"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75</w:t>
            </w:r>
          </w:p>
        </w:tc>
        <w:tc>
          <w:tcPr>
            <w:tcW w:w="850" w:type="dxa"/>
            <w:tcBorders>
              <w:top w:val="nil"/>
              <w:left w:val="nil"/>
              <w:bottom w:val="single" w:sz="8" w:space="0" w:color="000000"/>
              <w:right w:val="single" w:sz="8" w:space="0" w:color="000000"/>
            </w:tcBorders>
            <w:shd w:val="clear" w:color="auto" w:fill="auto"/>
            <w:vAlign w:val="center"/>
            <w:hideMark/>
          </w:tcPr>
          <w:p w14:paraId="3ECD6D4C"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100</w:t>
            </w:r>
          </w:p>
        </w:tc>
      </w:tr>
      <w:tr w:rsidR="0055114E" w:rsidRPr="00527127" w14:paraId="2A2F742B" w14:textId="77777777" w:rsidTr="00EF74F1">
        <w:trPr>
          <w:trHeight w:val="330"/>
          <w:jc w:val="center"/>
        </w:trPr>
        <w:tc>
          <w:tcPr>
            <w:tcW w:w="841" w:type="dxa"/>
            <w:vMerge/>
            <w:tcBorders>
              <w:left w:val="single" w:sz="8" w:space="0" w:color="000000"/>
              <w:right w:val="single" w:sz="8" w:space="0" w:color="000000"/>
            </w:tcBorders>
            <w:vAlign w:val="center"/>
          </w:tcPr>
          <w:p w14:paraId="5462521E" w14:textId="77777777" w:rsidR="0055114E" w:rsidRPr="00527127" w:rsidRDefault="0055114E" w:rsidP="00EF74F1">
            <w:pPr>
              <w:spacing w:after="0"/>
              <w:contextualSpacing/>
              <w:jc w:val="center"/>
              <w:rPr>
                <w:rFonts w:ascii="Times New Roman" w:hAnsi="Times New Roman"/>
                <w:sz w:val="24"/>
                <w:szCs w:val="24"/>
              </w:rPr>
            </w:pPr>
          </w:p>
        </w:tc>
        <w:tc>
          <w:tcPr>
            <w:tcW w:w="1843" w:type="dxa"/>
            <w:tcBorders>
              <w:top w:val="nil"/>
              <w:left w:val="single" w:sz="8" w:space="0" w:color="000000"/>
              <w:bottom w:val="single" w:sz="8" w:space="0" w:color="000000"/>
              <w:right w:val="single" w:sz="8" w:space="0" w:color="000000"/>
            </w:tcBorders>
            <w:shd w:val="clear" w:color="auto" w:fill="auto"/>
          </w:tcPr>
          <w:p w14:paraId="5AF526DB" w14:textId="77777777" w:rsidR="0055114E" w:rsidRPr="00527127" w:rsidRDefault="0055114E" w:rsidP="00EF74F1">
            <w:pPr>
              <w:widowControl w:val="0"/>
              <w:spacing w:after="0"/>
              <w:ind w:left="-61" w:right="-155"/>
              <w:jc w:val="center"/>
              <w:rPr>
                <w:rFonts w:ascii="Times New Roman" w:hAnsi="Times New Roman"/>
                <w:sz w:val="24"/>
                <w:szCs w:val="24"/>
              </w:rPr>
            </w:pPr>
            <w:r w:rsidRPr="00527127">
              <w:rPr>
                <w:rFonts w:ascii="Times New Roman" w:hAnsi="Times New Roman"/>
                <w:sz w:val="24"/>
                <w:szCs w:val="24"/>
              </w:rPr>
              <w:t>23PSYB33B</w:t>
            </w:r>
          </w:p>
        </w:tc>
        <w:tc>
          <w:tcPr>
            <w:tcW w:w="2693" w:type="dxa"/>
            <w:tcBorders>
              <w:top w:val="nil"/>
              <w:left w:val="nil"/>
              <w:bottom w:val="single" w:sz="8" w:space="0" w:color="000000"/>
              <w:right w:val="single" w:sz="8" w:space="0" w:color="000000"/>
            </w:tcBorders>
            <w:shd w:val="clear" w:color="auto" w:fill="auto"/>
            <w:hideMark/>
          </w:tcPr>
          <w:p w14:paraId="09E09739" w14:textId="77777777" w:rsidR="0055114E" w:rsidRPr="00527127" w:rsidRDefault="0055114E" w:rsidP="00EF74F1">
            <w:pPr>
              <w:spacing w:after="0"/>
              <w:ind w:left="0"/>
              <w:contextualSpacing/>
              <w:rPr>
                <w:rFonts w:ascii="Times New Roman" w:hAnsi="Times New Roman"/>
                <w:sz w:val="24"/>
                <w:szCs w:val="24"/>
              </w:rPr>
            </w:pPr>
            <w:r w:rsidRPr="00527127">
              <w:rPr>
                <w:rFonts w:ascii="Times New Roman" w:hAnsi="Times New Roman"/>
                <w:sz w:val="24"/>
                <w:szCs w:val="24"/>
              </w:rPr>
              <w:t xml:space="preserve">Psychodiagnostics </w:t>
            </w:r>
          </w:p>
        </w:tc>
        <w:tc>
          <w:tcPr>
            <w:tcW w:w="992" w:type="dxa"/>
            <w:tcBorders>
              <w:top w:val="nil"/>
              <w:left w:val="nil"/>
              <w:bottom w:val="single" w:sz="8" w:space="0" w:color="000000"/>
              <w:right w:val="single" w:sz="8" w:space="0" w:color="000000"/>
            </w:tcBorders>
            <w:shd w:val="clear" w:color="auto" w:fill="auto"/>
            <w:vAlign w:val="center"/>
            <w:hideMark/>
          </w:tcPr>
          <w:p w14:paraId="08161C42" w14:textId="77777777" w:rsidR="0055114E" w:rsidRPr="00527127" w:rsidRDefault="0055114E" w:rsidP="00EF74F1">
            <w:pPr>
              <w:spacing w:after="0"/>
              <w:ind w:left="0" w:right="0"/>
              <w:contextualSpacing/>
              <w:jc w:val="center"/>
              <w:rPr>
                <w:rFonts w:ascii="Times New Roman" w:hAnsi="Times New Roman"/>
                <w:sz w:val="24"/>
                <w:szCs w:val="24"/>
              </w:rPr>
            </w:pPr>
            <w:r w:rsidRPr="00527127">
              <w:rPr>
                <w:rFonts w:ascii="Times New Roman" w:hAnsi="Times New Roman"/>
                <w:sz w:val="24"/>
                <w:szCs w:val="24"/>
              </w:rPr>
              <w:t>4</w:t>
            </w:r>
          </w:p>
        </w:tc>
        <w:tc>
          <w:tcPr>
            <w:tcW w:w="1035" w:type="dxa"/>
            <w:tcBorders>
              <w:top w:val="nil"/>
              <w:left w:val="nil"/>
              <w:bottom w:val="single" w:sz="8" w:space="0" w:color="000000"/>
              <w:right w:val="single" w:sz="8" w:space="0" w:color="000000"/>
            </w:tcBorders>
            <w:shd w:val="clear" w:color="auto" w:fill="auto"/>
            <w:vAlign w:val="center"/>
            <w:hideMark/>
          </w:tcPr>
          <w:p w14:paraId="5346CC71" w14:textId="77777777" w:rsidR="0055114E" w:rsidRPr="00527127" w:rsidRDefault="0055114E" w:rsidP="00EF74F1">
            <w:pPr>
              <w:spacing w:after="0"/>
              <w:ind w:left="0" w:right="0"/>
              <w:contextualSpacing/>
              <w:jc w:val="center"/>
              <w:rPr>
                <w:rFonts w:ascii="Times New Roman" w:hAnsi="Times New Roman"/>
                <w:sz w:val="24"/>
                <w:szCs w:val="24"/>
              </w:rPr>
            </w:pPr>
            <w:r w:rsidRPr="00527127">
              <w:rPr>
                <w:rFonts w:ascii="Times New Roman" w:hAnsi="Times New Roman"/>
                <w:sz w:val="24"/>
                <w:szCs w:val="24"/>
              </w:rPr>
              <w:t>4</w:t>
            </w:r>
          </w:p>
        </w:tc>
        <w:tc>
          <w:tcPr>
            <w:tcW w:w="1233" w:type="dxa"/>
            <w:gridSpan w:val="2"/>
            <w:tcBorders>
              <w:top w:val="nil"/>
              <w:left w:val="nil"/>
              <w:bottom w:val="single" w:sz="8" w:space="0" w:color="000000"/>
              <w:right w:val="single" w:sz="8" w:space="0" w:color="000000"/>
            </w:tcBorders>
            <w:shd w:val="clear" w:color="auto" w:fill="auto"/>
            <w:vAlign w:val="center"/>
            <w:hideMark/>
          </w:tcPr>
          <w:p w14:paraId="5E1DFB4B"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p>
        </w:tc>
        <w:tc>
          <w:tcPr>
            <w:tcW w:w="709" w:type="dxa"/>
            <w:tcBorders>
              <w:top w:val="nil"/>
              <w:left w:val="nil"/>
              <w:bottom w:val="single" w:sz="8" w:space="0" w:color="000000"/>
              <w:right w:val="single" w:sz="8" w:space="0" w:color="000000"/>
            </w:tcBorders>
            <w:shd w:val="clear" w:color="auto" w:fill="auto"/>
            <w:vAlign w:val="center"/>
            <w:hideMark/>
          </w:tcPr>
          <w:p w14:paraId="3F3E49D5"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25</w:t>
            </w:r>
          </w:p>
        </w:tc>
        <w:tc>
          <w:tcPr>
            <w:tcW w:w="709" w:type="dxa"/>
            <w:tcBorders>
              <w:top w:val="nil"/>
              <w:left w:val="nil"/>
              <w:bottom w:val="single" w:sz="8" w:space="0" w:color="000000"/>
              <w:right w:val="single" w:sz="8" w:space="0" w:color="000000"/>
            </w:tcBorders>
            <w:shd w:val="clear" w:color="auto" w:fill="auto"/>
            <w:vAlign w:val="center"/>
            <w:hideMark/>
          </w:tcPr>
          <w:p w14:paraId="53A34532"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75</w:t>
            </w:r>
          </w:p>
        </w:tc>
        <w:tc>
          <w:tcPr>
            <w:tcW w:w="850" w:type="dxa"/>
            <w:tcBorders>
              <w:top w:val="nil"/>
              <w:left w:val="nil"/>
              <w:bottom w:val="single" w:sz="8" w:space="0" w:color="000000"/>
              <w:right w:val="single" w:sz="8" w:space="0" w:color="000000"/>
            </w:tcBorders>
            <w:shd w:val="clear" w:color="auto" w:fill="auto"/>
            <w:vAlign w:val="center"/>
            <w:hideMark/>
          </w:tcPr>
          <w:p w14:paraId="39A280AE"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100</w:t>
            </w:r>
          </w:p>
        </w:tc>
      </w:tr>
      <w:tr w:rsidR="0055114E" w:rsidRPr="00527127" w14:paraId="6709BA4D" w14:textId="77777777" w:rsidTr="00EF74F1">
        <w:trPr>
          <w:trHeight w:val="330"/>
          <w:jc w:val="center"/>
        </w:trPr>
        <w:tc>
          <w:tcPr>
            <w:tcW w:w="841" w:type="dxa"/>
            <w:vMerge/>
            <w:tcBorders>
              <w:left w:val="single" w:sz="8" w:space="0" w:color="000000"/>
              <w:right w:val="single" w:sz="8" w:space="0" w:color="000000"/>
            </w:tcBorders>
            <w:vAlign w:val="center"/>
          </w:tcPr>
          <w:p w14:paraId="7988711B" w14:textId="77777777" w:rsidR="0055114E" w:rsidRPr="00527127" w:rsidRDefault="0055114E" w:rsidP="00EF74F1">
            <w:pPr>
              <w:spacing w:after="0"/>
              <w:contextualSpacing/>
              <w:jc w:val="center"/>
              <w:rPr>
                <w:rFonts w:ascii="Times New Roman" w:hAnsi="Times New Roman"/>
                <w:sz w:val="24"/>
                <w:szCs w:val="24"/>
              </w:rPr>
            </w:pPr>
          </w:p>
        </w:tc>
        <w:tc>
          <w:tcPr>
            <w:tcW w:w="1843" w:type="dxa"/>
            <w:tcBorders>
              <w:top w:val="nil"/>
              <w:left w:val="single" w:sz="8" w:space="0" w:color="000000"/>
              <w:bottom w:val="single" w:sz="8" w:space="0" w:color="000000"/>
              <w:right w:val="single" w:sz="8" w:space="0" w:color="000000"/>
            </w:tcBorders>
            <w:shd w:val="clear" w:color="auto" w:fill="auto"/>
          </w:tcPr>
          <w:p w14:paraId="026810B3" w14:textId="5AEEF24F" w:rsidR="0055114E" w:rsidRPr="00527127" w:rsidRDefault="0055114E" w:rsidP="00EF74F1">
            <w:pPr>
              <w:widowControl w:val="0"/>
              <w:spacing w:after="0"/>
              <w:jc w:val="center"/>
              <w:rPr>
                <w:rFonts w:ascii="Times New Roman" w:hAnsi="Times New Roman"/>
                <w:sz w:val="24"/>
                <w:szCs w:val="24"/>
              </w:rPr>
            </w:pPr>
            <w:r w:rsidRPr="00527127">
              <w:rPr>
                <w:rFonts w:ascii="Times New Roman" w:hAnsi="Times New Roman"/>
                <w:sz w:val="24"/>
                <w:szCs w:val="24"/>
              </w:rPr>
              <w:t>23PSYB3</w:t>
            </w:r>
            <w:r w:rsidR="00EF74F1" w:rsidRPr="00527127">
              <w:rPr>
                <w:rFonts w:ascii="Times New Roman" w:hAnsi="Times New Roman"/>
                <w:sz w:val="24"/>
                <w:szCs w:val="24"/>
              </w:rPr>
              <w:t>3</w:t>
            </w:r>
            <w:r w:rsidRPr="00527127">
              <w:rPr>
                <w:rFonts w:ascii="Times New Roman" w:hAnsi="Times New Roman"/>
                <w:sz w:val="24"/>
                <w:szCs w:val="24"/>
              </w:rPr>
              <w:t>C</w:t>
            </w:r>
          </w:p>
        </w:tc>
        <w:tc>
          <w:tcPr>
            <w:tcW w:w="2693" w:type="dxa"/>
            <w:tcBorders>
              <w:top w:val="nil"/>
              <w:left w:val="nil"/>
              <w:bottom w:val="single" w:sz="8" w:space="0" w:color="000000"/>
              <w:right w:val="single" w:sz="8" w:space="0" w:color="000000"/>
            </w:tcBorders>
            <w:shd w:val="clear" w:color="auto" w:fill="auto"/>
            <w:hideMark/>
          </w:tcPr>
          <w:p w14:paraId="6D55481D" w14:textId="77777777" w:rsidR="0055114E" w:rsidRPr="00527127" w:rsidRDefault="0055114E" w:rsidP="00EF74F1">
            <w:pPr>
              <w:spacing w:after="0"/>
              <w:ind w:left="0"/>
              <w:contextualSpacing/>
              <w:rPr>
                <w:rFonts w:ascii="Times New Roman" w:hAnsi="Times New Roman"/>
                <w:sz w:val="24"/>
                <w:szCs w:val="24"/>
              </w:rPr>
            </w:pPr>
            <w:r w:rsidRPr="00527127">
              <w:rPr>
                <w:rFonts w:ascii="Times New Roman" w:hAnsi="Times New Roman"/>
                <w:sz w:val="24"/>
                <w:szCs w:val="24"/>
              </w:rPr>
              <w:t xml:space="preserve">Psychotherapeutics </w:t>
            </w:r>
          </w:p>
        </w:tc>
        <w:tc>
          <w:tcPr>
            <w:tcW w:w="992" w:type="dxa"/>
            <w:tcBorders>
              <w:top w:val="nil"/>
              <w:left w:val="nil"/>
              <w:bottom w:val="single" w:sz="8" w:space="0" w:color="000000"/>
              <w:right w:val="single" w:sz="8" w:space="0" w:color="000000"/>
            </w:tcBorders>
            <w:shd w:val="clear" w:color="auto" w:fill="auto"/>
            <w:vAlign w:val="center"/>
            <w:hideMark/>
          </w:tcPr>
          <w:p w14:paraId="7BBC7D5D" w14:textId="77777777" w:rsidR="0055114E" w:rsidRPr="00527127" w:rsidRDefault="0055114E" w:rsidP="00EF74F1">
            <w:pPr>
              <w:spacing w:after="0"/>
              <w:ind w:left="0" w:right="0"/>
              <w:contextualSpacing/>
              <w:jc w:val="center"/>
              <w:rPr>
                <w:rFonts w:ascii="Times New Roman" w:hAnsi="Times New Roman"/>
                <w:sz w:val="24"/>
                <w:szCs w:val="24"/>
              </w:rPr>
            </w:pPr>
            <w:r w:rsidRPr="00527127">
              <w:rPr>
                <w:rFonts w:ascii="Times New Roman" w:hAnsi="Times New Roman"/>
                <w:sz w:val="24"/>
                <w:szCs w:val="24"/>
              </w:rPr>
              <w:t>4</w:t>
            </w:r>
          </w:p>
        </w:tc>
        <w:tc>
          <w:tcPr>
            <w:tcW w:w="1035" w:type="dxa"/>
            <w:tcBorders>
              <w:top w:val="nil"/>
              <w:left w:val="nil"/>
              <w:bottom w:val="single" w:sz="8" w:space="0" w:color="000000"/>
              <w:right w:val="single" w:sz="8" w:space="0" w:color="000000"/>
            </w:tcBorders>
            <w:shd w:val="clear" w:color="auto" w:fill="auto"/>
            <w:vAlign w:val="center"/>
            <w:hideMark/>
          </w:tcPr>
          <w:p w14:paraId="0922613C" w14:textId="77777777" w:rsidR="0055114E" w:rsidRPr="00527127" w:rsidRDefault="0055114E" w:rsidP="00EF74F1">
            <w:pPr>
              <w:spacing w:after="0"/>
              <w:ind w:left="0" w:right="0"/>
              <w:contextualSpacing/>
              <w:jc w:val="center"/>
              <w:rPr>
                <w:rFonts w:ascii="Times New Roman" w:hAnsi="Times New Roman"/>
                <w:sz w:val="24"/>
                <w:szCs w:val="24"/>
              </w:rPr>
            </w:pPr>
            <w:r w:rsidRPr="00527127">
              <w:rPr>
                <w:rFonts w:ascii="Times New Roman" w:hAnsi="Times New Roman"/>
                <w:sz w:val="24"/>
                <w:szCs w:val="24"/>
              </w:rPr>
              <w:t>4</w:t>
            </w:r>
          </w:p>
        </w:tc>
        <w:tc>
          <w:tcPr>
            <w:tcW w:w="1233" w:type="dxa"/>
            <w:gridSpan w:val="2"/>
            <w:tcBorders>
              <w:top w:val="nil"/>
              <w:left w:val="nil"/>
              <w:bottom w:val="single" w:sz="8" w:space="0" w:color="000000"/>
              <w:right w:val="single" w:sz="8" w:space="0" w:color="000000"/>
            </w:tcBorders>
            <w:shd w:val="clear" w:color="auto" w:fill="auto"/>
            <w:vAlign w:val="center"/>
            <w:hideMark/>
          </w:tcPr>
          <w:p w14:paraId="06F8E56F"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p>
        </w:tc>
        <w:tc>
          <w:tcPr>
            <w:tcW w:w="709" w:type="dxa"/>
            <w:tcBorders>
              <w:top w:val="nil"/>
              <w:left w:val="nil"/>
              <w:bottom w:val="single" w:sz="8" w:space="0" w:color="000000"/>
              <w:right w:val="single" w:sz="8" w:space="0" w:color="000000"/>
            </w:tcBorders>
            <w:shd w:val="clear" w:color="auto" w:fill="auto"/>
            <w:vAlign w:val="center"/>
            <w:hideMark/>
          </w:tcPr>
          <w:p w14:paraId="1586945D"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25</w:t>
            </w:r>
          </w:p>
        </w:tc>
        <w:tc>
          <w:tcPr>
            <w:tcW w:w="709" w:type="dxa"/>
            <w:tcBorders>
              <w:top w:val="nil"/>
              <w:left w:val="nil"/>
              <w:bottom w:val="single" w:sz="8" w:space="0" w:color="000000"/>
              <w:right w:val="single" w:sz="8" w:space="0" w:color="000000"/>
            </w:tcBorders>
            <w:shd w:val="clear" w:color="auto" w:fill="auto"/>
            <w:vAlign w:val="center"/>
            <w:hideMark/>
          </w:tcPr>
          <w:p w14:paraId="66F680BC"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75</w:t>
            </w:r>
          </w:p>
        </w:tc>
        <w:tc>
          <w:tcPr>
            <w:tcW w:w="850" w:type="dxa"/>
            <w:tcBorders>
              <w:top w:val="nil"/>
              <w:left w:val="nil"/>
              <w:bottom w:val="single" w:sz="8" w:space="0" w:color="000000"/>
              <w:right w:val="single" w:sz="8" w:space="0" w:color="000000"/>
            </w:tcBorders>
            <w:shd w:val="clear" w:color="auto" w:fill="auto"/>
            <w:vAlign w:val="center"/>
            <w:hideMark/>
          </w:tcPr>
          <w:p w14:paraId="19B59B0B"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100</w:t>
            </w:r>
          </w:p>
        </w:tc>
      </w:tr>
      <w:tr w:rsidR="0055114E" w:rsidRPr="00527127" w14:paraId="58448648" w14:textId="77777777" w:rsidTr="00EF74F1">
        <w:trPr>
          <w:trHeight w:val="330"/>
          <w:jc w:val="center"/>
        </w:trPr>
        <w:tc>
          <w:tcPr>
            <w:tcW w:w="841" w:type="dxa"/>
            <w:vMerge/>
            <w:tcBorders>
              <w:left w:val="single" w:sz="8" w:space="0" w:color="000000"/>
              <w:right w:val="single" w:sz="8" w:space="0" w:color="000000"/>
            </w:tcBorders>
            <w:vAlign w:val="center"/>
          </w:tcPr>
          <w:p w14:paraId="7B3D1CD9" w14:textId="77777777" w:rsidR="0055114E" w:rsidRPr="00527127" w:rsidRDefault="0055114E" w:rsidP="00EF74F1">
            <w:pPr>
              <w:spacing w:after="0"/>
              <w:contextualSpacing/>
              <w:jc w:val="center"/>
              <w:rPr>
                <w:rFonts w:ascii="Times New Roman" w:hAnsi="Times New Roman"/>
                <w:sz w:val="24"/>
                <w:szCs w:val="24"/>
              </w:rPr>
            </w:pPr>
          </w:p>
        </w:tc>
        <w:tc>
          <w:tcPr>
            <w:tcW w:w="1843" w:type="dxa"/>
            <w:tcBorders>
              <w:top w:val="nil"/>
              <w:left w:val="single" w:sz="8" w:space="0" w:color="000000"/>
              <w:bottom w:val="single" w:sz="8" w:space="0" w:color="000000"/>
              <w:right w:val="single" w:sz="8" w:space="0" w:color="000000"/>
            </w:tcBorders>
            <w:shd w:val="clear" w:color="auto" w:fill="auto"/>
          </w:tcPr>
          <w:p w14:paraId="72889ADA" w14:textId="77777777" w:rsidR="0055114E" w:rsidRPr="00527127" w:rsidRDefault="0055114E" w:rsidP="00EF74F1">
            <w:pPr>
              <w:widowControl w:val="0"/>
              <w:spacing w:after="0"/>
              <w:ind w:left="-61" w:right="-155"/>
              <w:jc w:val="center"/>
              <w:rPr>
                <w:rFonts w:ascii="Times New Roman" w:hAnsi="Times New Roman"/>
                <w:sz w:val="24"/>
                <w:szCs w:val="24"/>
              </w:rPr>
            </w:pPr>
            <w:r w:rsidRPr="00527127">
              <w:rPr>
                <w:rFonts w:ascii="Times New Roman" w:hAnsi="Times New Roman"/>
                <w:sz w:val="24"/>
                <w:szCs w:val="24"/>
              </w:rPr>
              <w:t>23PSYB33D</w:t>
            </w:r>
          </w:p>
        </w:tc>
        <w:tc>
          <w:tcPr>
            <w:tcW w:w="2693" w:type="dxa"/>
            <w:tcBorders>
              <w:top w:val="nil"/>
              <w:left w:val="nil"/>
              <w:bottom w:val="single" w:sz="8" w:space="0" w:color="000000"/>
              <w:right w:val="single" w:sz="8" w:space="0" w:color="000000"/>
            </w:tcBorders>
            <w:shd w:val="clear" w:color="auto" w:fill="auto"/>
            <w:hideMark/>
          </w:tcPr>
          <w:p w14:paraId="7DA99E4B" w14:textId="77777777" w:rsidR="0055114E" w:rsidRPr="00527127" w:rsidRDefault="0055114E" w:rsidP="00EF74F1">
            <w:pPr>
              <w:spacing w:after="0"/>
              <w:ind w:left="0"/>
              <w:contextualSpacing/>
              <w:rPr>
                <w:rFonts w:ascii="Times New Roman" w:hAnsi="Times New Roman"/>
                <w:sz w:val="24"/>
                <w:szCs w:val="24"/>
              </w:rPr>
            </w:pPr>
            <w:r w:rsidRPr="00527127">
              <w:rPr>
                <w:rFonts w:ascii="Times New Roman" w:hAnsi="Times New Roman"/>
                <w:sz w:val="24"/>
                <w:szCs w:val="24"/>
              </w:rPr>
              <w:t>Organization Development</w:t>
            </w:r>
          </w:p>
        </w:tc>
        <w:tc>
          <w:tcPr>
            <w:tcW w:w="992" w:type="dxa"/>
            <w:tcBorders>
              <w:top w:val="nil"/>
              <w:left w:val="nil"/>
              <w:bottom w:val="single" w:sz="8" w:space="0" w:color="000000"/>
              <w:right w:val="single" w:sz="8" w:space="0" w:color="000000"/>
            </w:tcBorders>
            <w:shd w:val="clear" w:color="auto" w:fill="auto"/>
            <w:vAlign w:val="center"/>
            <w:hideMark/>
          </w:tcPr>
          <w:p w14:paraId="6F2AA23F" w14:textId="77777777" w:rsidR="0055114E" w:rsidRPr="00527127" w:rsidRDefault="0055114E" w:rsidP="00EF74F1">
            <w:pPr>
              <w:spacing w:after="0"/>
              <w:ind w:left="0" w:right="0"/>
              <w:contextualSpacing/>
              <w:jc w:val="center"/>
              <w:rPr>
                <w:rFonts w:ascii="Times New Roman" w:hAnsi="Times New Roman"/>
                <w:sz w:val="24"/>
                <w:szCs w:val="24"/>
              </w:rPr>
            </w:pPr>
            <w:r w:rsidRPr="00527127">
              <w:rPr>
                <w:rFonts w:ascii="Times New Roman" w:hAnsi="Times New Roman"/>
                <w:sz w:val="24"/>
                <w:szCs w:val="24"/>
              </w:rPr>
              <w:t>4</w:t>
            </w:r>
          </w:p>
        </w:tc>
        <w:tc>
          <w:tcPr>
            <w:tcW w:w="1035" w:type="dxa"/>
            <w:tcBorders>
              <w:top w:val="nil"/>
              <w:left w:val="nil"/>
              <w:bottom w:val="single" w:sz="8" w:space="0" w:color="000000"/>
              <w:right w:val="single" w:sz="8" w:space="0" w:color="000000"/>
            </w:tcBorders>
            <w:shd w:val="clear" w:color="auto" w:fill="auto"/>
            <w:vAlign w:val="center"/>
            <w:hideMark/>
          </w:tcPr>
          <w:p w14:paraId="519F4698" w14:textId="77777777" w:rsidR="0055114E" w:rsidRPr="00527127" w:rsidRDefault="0055114E" w:rsidP="00EF74F1">
            <w:pPr>
              <w:spacing w:after="0"/>
              <w:ind w:left="0" w:right="0"/>
              <w:contextualSpacing/>
              <w:jc w:val="center"/>
              <w:rPr>
                <w:rFonts w:ascii="Times New Roman" w:hAnsi="Times New Roman"/>
                <w:sz w:val="24"/>
                <w:szCs w:val="24"/>
              </w:rPr>
            </w:pPr>
            <w:r w:rsidRPr="00527127">
              <w:rPr>
                <w:rFonts w:ascii="Times New Roman" w:hAnsi="Times New Roman"/>
                <w:sz w:val="24"/>
                <w:szCs w:val="24"/>
              </w:rPr>
              <w:t>4</w:t>
            </w:r>
          </w:p>
        </w:tc>
        <w:tc>
          <w:tcPr>
            <w:tcW w:w="1233" w:type="dxa"/>
            <w:gridSpan w:val="2"/>
            <w:tcBorders>
              <w:top w:val="nil"/>
              <w:left w:val="nil"/>
              <w:bottom w:val="single" w:sz="8" w:space="0" w:color="000000"/>
              <w:right w:val="single" w:sz="8" w:space="0" w:color="000000"/>
            </w:tcBorders>
            <w:shd w:val="clear" w:color="auto" w:fill="auto"/>
            <w:vAlign w:val="center"/>
            <w:hideMark/>
          </w:tcPr>
          <w:p w14:paraId="66640ADC"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p>
        </w:tc>
        <w:tc>
          <w:tcPr>
            <w:tcW w:w="709" w:type="dxa"/>
            <w:tcBorders>
              <w:top w:val="nil"/>
              <w:left w:val="nil"/>
              <w:bottom w:val="single" w:sz="8" w:space="0" w:color="000000"/>
              <w:right w:val="single" w:sz="8" w:space="0" w:color="000000"/>
            </w:tcBorders>
            <w:shd w:val="clear" w:color="auto" w:fill="auto"/>
            <w:vAlign w:val="center"/>
            <w:hideMark/>
          </w:tcPr>
          <w:p w14:paraId="27018B5D"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25</w:t>
            </w:r>
          </w:p>
        </w:tc>
        <w:tc>
          <w:tcPr>
            <w:tcW w:w="709" w:type="dxa"/>
            <w:tcBorders>
              <w:top w:val="nil"/>
              <w:left w:val="nil"/>
              <w:bottom w:val="single" w:sz="8" w:space="0" w:color="000000"/>
              <w:right w:val="single" w:sz="8" w:space="0" w:color="000000"/>
            </w:tcBorders>
            <w:shd w:val="clear" w:color="auto" w:fill="auto"/>
            <w:vAlign w:val="center"/>
            <w:hideMark/>
          </w:tcPr>
          <w:p w14:paraId="014C48C7"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75</w:t>
            </w:r>
          </w:p>
        </w:tc>
        <w:tc>
          <w:tcPr>
            <w:tcW w:w="850" w:type="dxa"/>
            <w:tcBorders>
              <w:top w:val="nil"/>
              <w:left w:val="nil"/>
              <w:bottom w:val="single" w:sz="8" w:space="0" w:color="000000"/>
              <w:right w:val="single" w:sz="8" w:space="0" w:color="000000"/>
            </w:tcBorders>
            <w:shd w:val="clear" w:color="auto" w:fill="auto"/>
            <w:vAlign w:val="center"/>
            <w:hideMark/>
          </w:tcPr>
          <w:p w14:paraId="6690B389"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100</w:t>
            </w:r>
          </w:p>
        </w:tc>
      </w:tr>
      <w:tr w:rsidR="0055114E" w:rsidRPr="00527127" w14:paraId="3C565190" w14:textId="77777777" w:rsidTr="00EF74F1">
        <w:trPr>
          <w:trHeight w:val="268"/>
          <w:jc w:val="center"/>
        </w:trPr>
        <w:tc>
          <w:tcPr>
            <w:tcW w:w="841" w:type="dxa"/>
            <w:vMerge/>
            <w:tcBorders>
              <w:left w:val="single" w:sz="8" w:space="0" w:color="000000"/>
              <w:right w:val="single" w:sz="8" w:space="0" w:color="000000"/>
            </w:tcBorders>
            <w:vAlign w:val="center"/>
          </w:tcPr>
          <w:p w14:paraId="57E05298" w14:textId="77777777" w:rsidR="0055114E" w:rsidRPr="00527127" w:rsidRDefault="0055114E" w:rsidP="00EF74F1">
            <w:pPr>
              <w:spacing w:after="0"/>
              <w:contextualSpacing/>
              <w:jc w:val="center"/>
              <w:rPr>
                <w:rFonts w:ascii="Times New Roman" w:hAnsi="Times New Roman"/>
                <w:sz w:val="24"/>
                <w:szCs w:val="24"/>
              </w:rPr>
            </w:pPr>
          </w:p>
        </w:tc>
        <w:tc>
          <w:tcPr>
            <w:tcW w:w="1843" w:type="dxa"/>
            <w:tcBorders>
              <w:top w:val="nil"/>
              <w:left w:val="single" w:sz="8" w:space="0" w:color="000000"/>
              <w:bottom w:val="single" w:sz="8" w:space="0" w:color="000000"/>
              <w:right w:val="single" w:sz="8" w:space="0" w:color="000000"/>
            </w:tcBorders>
            <w:shd w:val="clear" w:color="auto" w:fill="auto"/>
          </w:tcPr>
          <w:p w14:paraId="53CD7446" w14:textId="77777777" w:rsidR="0055114E" w:rsidRPr="00527127" w:rsidRDefault="0055114E" w:rsidP="00EF74F1">
            <w:pPr>
              <w:widowControl w:val="0"/>
              <w:spacing w:after="0"/>
              <w:ind w:left="-61" w:right="-155"/>
              <w:jc w:val="center"/>
              <w:rPr>
                <w:rFonts w:ascii="Times New Roman" w:hAnsi="Times New Roman"/>
                <w:sz w:val="24"/>
                <w:szCs w:val="24"/>
              </w:rPr>
            </w:pPr>
            <w:r w:rsidRPr="00527127">
              <w:rPr>
                <w:rFonts w:ascii="Times New Roman" w:hAnsi="Times New Roman"/>
                <w:sz w:val="24"/>
                <w:szCs w:val="24"/>
              </w:rPr>
              <w:t>23PSYB33P</w:t>
            </w:r>
          </w:p>
        </w:tc>
        <w:tc>
          <w:tcPr>
            <w:tcW w:w="2693" w:type="dxa"/>
            <w:tcBorders>
              <w:top w:val="nil"/>
              <w:left w:val="nil"/>
              <w:bottom w:val="single" w:sz="8" w:space="0" w:color="000000"/>
              <w:right w:val="single" w:sz="8" w:space="0" w:color="000000"/>
            </w:tcBorders>
            <w:shd w:val="clear" w:color="auto" w:fill="auto"/>
            <w:hideMark/>
          </w:tcPr>
          <w:p w14:paraId="0BF28038" w14:textId="77777777" w:rsidR="0055114E" w:rsidRPr="00527127" w:rsidRDefault="0055114E" w:rsidP="00EF74F1">
            <w:pPr>
              <w:spacing w:after="0"/>
              <w:ind w:left="0"/>
              <w:contextualSpacing/>
              <w:rPr>
                <w:rFonts w:ascii="Times New Roman" w:hAnsi="Times New Roman"/>
                <w:sz w:val="24"/>
                <w:szCs w:val="24"/>
              </w:rPr>
            </w:pPr>
            <w:r w:rsidRPr="00527127">
              <w:rPr>
                <w:rFonts w:ascii="Times New Roman" w:hAnsi="Times New Roman"/>
                <w:sz w:val="24"/>
                <w:szCs w:val="24"/>
              </w:rPr>
              <w:t>Practical-III</w:t>
            </w:r>
          </w:p>
        </w:tc>
        <w:tc>
          <w:tcPr>
            <w:tcW w:w="992" w:type="dxa"/>
            <w:tcBorders>
              <w:top w:val="nil"/>
              <w:left w:val="nil"/>
              <w:bottom w:val="single" w:sz="8" w:space="0" w:color="000000"/>
              <w:right w:val="single" w:sz="8" w:space="0" w:color="000000"/>
            </w:tcBorders>
            <w:shd w:val="clear" w:color="auto" w:fill="auto"/>
            <w:vAlign w:val="center"/>
            <w:hideMark/>
          </w:tcPr>
          <w:p w14:paraId="712D8F33"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4</w:t>
            </w:r>
          </w:p>
        </w:tc>
        <w:tc>
          <w:tcPr>
            <w:tcW w:w="1035" w:type="dxa"/>
            <w:tcBorders>
              <w:top w:val="nil"/>
              <w:left w:val="nil"/>
              <w:bottom w:val="single" w:sz="8" w:space="0" w:color="000000"/>
              <w:right w:val="single" w:sz="8" w:space="0" w:color="000000"/>
            </w:tcBorders>
            <w:shd w:val="clear" w:color="auto" w:fill="auto"/>
            <w:vAlign w:val="center"/>
            <w:hideMark/>
          </w:tcPr>
          <w:p w14:paraId="7BDB93D4"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p>
        </w:tc>
        <w:tc>
          <w:tcPr>
            <w:tcW w:w="1233" w:type="dxa"/>
            <w:gridSpan w:val="2"/>
            <w:tcBorders>
              <w:top w:val="nil"/>
              <w:left w:val="nil"/>
              <w:bottom w:val="single" w:sz="8" w:space="0" w:color="000000"/>
              <w:right w:val="single" w:sz="8" w:space="0" w:color="000000"/>
            </w:tcBorders>
            <w:shd w:val="clear" w:color="auto" w:fill="auto"/>
            <w:vAlign w:val="center"/>
            <w:hideMark/>
          </w:tcPr>
          <w:p w14:paraId="31C33968"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4</w:t>
            </w:r>
          </w:p>
        </w:tc>
        <w:tc>
          <w:tcPr>
            <w:tcW w:w="709" w:type="dxa"/>
            <w:tcBorders>
              <w:top w:val="nil"/>
              <w:left w:val="nil"/>
              <w:bottom w:val="single" w:sz="8" w:space="0" w:color="000000"/>
              <w:right w:val="single" w:sz="8" w:space="0" w:color="000000"/>
            </w:tcBorders>
            <w:shd w:val="clear" w:color="auto" w:fill="auto"/>
            <w:vAlign w:val="center"/>
            <w:hideMark/>
          </w:tcPr>
          <w:p w14:paraId="297E1B55"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25</w:t>
            </w:r>
          </w:p>
        </w:tc>
        <w:tc>
          <w:tcPr>
            <w:tcW w:w="709" w:type="dxa"/>
            <w:tcBorders>
              <w:top w:val="nil"/>
              <w:left w:val="nil"/>
              <w:bottom w:val="single" w:sz="8" w:space="0" w:color="000000"/>
              <w:right w:val="single" w:sz="8" w:space="0" w:color="000000"/>
            </w:tcBorders>
            <w:shd w:val="clear" w:color="auto" w:fill="auto"/>
            <w:vAlign w:val="center"/>
            <w:hideMark/>
          </w:tcPr>
          <w:p w14:paraId="65EB4978"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75</w:t>
            </w:r>
          </w:p>
        </w:tc>
        <w:tc>
          <w:tcPr>
            <w:tcW w:w="850" w:type="dxa"/>
            <w:tcBorders>
              <w:top w:val="nil"/>
              <w:left w:val="nil"/>
              <w:bottom w:val="single" w:sz="8" w:space="0" w:color="000000"/>
              <w:right w:val="single" w:sz="8" w:space="0" w:color="000000"/>
            </w:tcBorders>
            <w:shd w:val="clear" w:color="auto" w:fill="auto"/>
            <w:vAlign w:val="center"/>
            <w:hideMark/>
          </w:tcPr>
          <w:p w14:paraId="0E6E6646"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100</w:t>
            </w:r>
          </w:p>
        </w:tc>
      </w:tr>
      <w:tr w:rsidR="0055114E" w:rsidRPr="00527127" w14:paraId="4C6AE286" w14:textId="77777777" w:rsidTr="00EF74F1">
        <w:trPr>
          <w:trHeight w:val="232"/>
          <w:jc w:val="center"/>
        </w:trPr>
        <w:tc>
          <w:tcPr>
            <w:tcW w:w="841" w:type="dxa"/>
            <w:vMerge/>
            <w:tcBorders>
              <w:left w:val="single" w:sz="8" w:space="0" w:color="000000"/>
              <w:right w:val="single" w:sz="8" w:space="0" w:color="000000"/>
            </w:tcBorders>
            <w:vAlign w:val="center"/>
          </w:tcPr>
          <w:p w14:paraId="5683DBC0" w14:textId="77777777" w:rsidR="0055114E" w:rsidRPr="00527127" w:rsidRDefault="0055114E" w:rsidP="00EF74F1">
            <w:pPr>
              <w:spacing w:after="0"/>
              <w:contextualSpacing/>
              <w:jc w:val="center"/>
              <w:rPr>
                <w:rFonts w:ascii="Times New Roman" w:hAnsi="Times New Roman"/>
                <w:sz w:val="24"/>
                <w:szCs w:val="24"/>
              </w:rPr>
            </w:pPr>
          </w:p>
        </w:tc>
        <w:tc>
          <w:tcPr>
            <w:tcW w:w="1843" w:type="dxa"/>
            <w:tcBorders>
              <w:top w:val="nil"/>
              <w:left w:val="single" w:sz="8" w:space="0" w:color="000000"/>
              <w:bottom w:val="single" w:sz="8" w:space="0" w:color="000000"/>
              <w:right w:val="single" w:sz="8" w:space="0" w:color="000000"/>
            </w:tcBorders>
            <w:shd w:val="clear" w:color="auto" w:fill="auto"/>
          </w:tcPr>
          <w:p w14:paraId="1B9237CF" w14:textId="77777777" w:rsidR="0055114E" w:rsidRPr="00527127" w:rsidRDefault="0055114E" w:rsidP="00EF74F1">
            <w:pPr>
              <w:widowControl w:val="0"/>
              <w:spacing w:after="0"/>
              <w:ind w:left="-61" w:right="-155"/>
              <w:jc w:val="center"/>
              <w:rPr>
                <w:rFonts w:ascii="Times New Roman" w:hAnsi="Times New Roman"/>
                <w:sz w:val="24"/>
                <w:szCs w:val="24"/>
              </w:rPr>
            </w:pPr>
            <w:r w:rsidRPr="00527127">
              <w:rPr>
                <w:rFonts w:ascii="Times New Roman" w:hAnsi="Times New Roman"/>
                <w:sz w:val="24"/>
                <w:szCs w:val="24"/>
              </w:rPr>
              <w:t>23PSYB3EA</w:t>
            </w:r>
          </w:p>
        </w:tc>
        <w:tc>
          <w:tcPr>
            <w:tcW w:w="2693" w:type="dxa"/>
            <w:tcBorders>
              <w:top w:val="nil"/>
              <w:left w:val="nil"/>
              <w:bottom w:val="single" w:sz="8" w:space="0" w:color="000000"/>
              <w:right w:val="single" w:sz="8" w:space="0" w:color="000000"/>
            </w:tcBorders>
            <w:shd w:val="clear" w:color="auto" w:fill="auto"/>
            <w:hideMark/>
          </w:tcPr>
          <w:p w14:paraId="5373B89F" w14:textId="77777777" w:rsidR="0055114E" w:rsidRPr="00527127" w:rsidRDefault="0055114E" w:rsidP="00EF74F1">
            <w:pPr>
              <w:spacing w:after="0"/>
              <w:ind w:left="0"/>
              <w:contextualSpacing/>
              <w:rPr>
                <w:rFonts w:ascii="Times New Roman" w:hAnsi="Times New Roman"/>
                <w:sz w:val="24"/>
                <w:szCs w:val="24"/>
              </w:rPr>
            </w:pPr>
            <w:r w:rsidRPr="00527127">
              <w:rPr>
                <w:rFonts w:ascii="Times New Roman" w:hAnsi="Times New Roman"/>
                <w:sz w:val="24"/>
                <w:szCs w:val="24"/>
              </w:rPr>
              <w:t>Elective Course</w:t>
            </w:r>
          </w:p>
        </w:tc>
        <w:tc>
          <w:tcPr>
            <w:tcW w:w="992" w:type="dxa"/>
            <w:tcBorders>
              <w:top w:val="nil"/>
              <w:left w:val="nil"/>
              <w:bottom w:val="single" w:sz="8" w:space="0" w:color="000000"/>
              <w:right w:val="single" w:sz="8" w:space="0" w:color="000000"/>
            </w:tcBorders>
            <w:shd w:val="clear" w:color="auto" w:fill="auto"/>
            <w:vAlign w:val="center"/>
            <w:hideMark/>
          </w:tcPr>
          <w:p w14:paraId="197E7CFD"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4</w:t>
            </w:r>
          </w:p>
        </w:tc>
        <w:tc>
          <w:tcPr>
            <w:tcW w:w="1035" w:type="dxa"/>
            <w:tcBorders>
              <w:top w:val="nil"/>
              <w:left w:val="nil"/>
              <w:bottom w:val="single" w:sz="8" w:space="0" w:color="000000"/>
              <w:right w:val="single" w:sz="8" w:space="0" w:color="000000"/>
            </w:tcBorders>
            <w:shd w:val="clear" w:color="auto" w:fill="auto"/>
            <w:vAlign w:val="center"/>
            <w:hideMark/>
          </w:tcPr>
          <w:p w14:paraId="248DA57E"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4</w:t>
            </w:r>
          </w:p>
        </w:tc>
        <w:tc>
          <w:tcPr>
            <w:tcW w:w="1233" w:type="dxa"/>
            <w:gridSpan w:val="2"/>
            <w:tcBorders>
              <w:top w:val="nil"/>
              <w:left w:val="nil"/>
              <w:bottom w:val="single" w:sz="8" w:space="0" w:color="000000"/>
              <w:right w:val="single" w:sz="8" w:space="0" w:color="000000"/>
            </w:tcBorders>
            <w:shd w:val="clear" w:color="auto" w:fill="auto"/>
            <w:vAlign w:val="center"/>
            <w:hideMark/>
          </w:tcPr>
          <w:p w14:paraId="6912935C"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p>
        </w:tc>
        <w:tc>
          <w:tcPr>
            <w:tcW w:w="709" w:type="dxa"/>
            <w:tcBorders>
              <w:top w:val="nil"/>
              <w:left w:val="nil"/>
              <w:bottom w:val="single" w:sz="8" w:space="0" w:color="000000"/>
              <w:right w:val="single" w:sz="8" w:space="0" w:color="000000"/>
            </w:tcBorders>
            <w:shd w:val="clear" w:color="auto" w:fill="auto"/>
            <w:vAlign w:val="center"/>
            <w:hideMark/>
          </w:tcPr>
          <w:p w14:paraId="08AC204B"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25</w:t>
            </w:r>
          </w:p>
        </w:tc>
        <w:tc>
          <w:tcPr>
            <w:tcW w:w="709" w:type="dxa"/>
            <w:tcBorders>
              <w:top w:val="nil"/>
              <w:left w:val="nil"/>
              <w:bottom w:val="single" w:sz="8" w:space="0" w:color="000000"/>
              <w:right w:val="single" w:sz="8" w:space="0" w:color="000000"/>
            </w:tcBorders>
            <w:shd w:val="clear" w:color="auto" w:fill="auto"/>
            <w:vAlign w:val="center"/>
            <w:hideMark/>
          </w:tcPr>
          <w:p w14:paraId="4E5F97FD"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75</w:t>
            </w:r>
          </w:p>
        </w:tc>
        <w:tc>
          <w:tcPr>
            <w:tcW w:w="850" w:type="dxa"/>
            <w:tcBorders>
              <w:top w:val="nil"/>
              <w:left w:val="nil"/>
              <w:bottom w:val="single" w:sz="8" w:space="0" w:color="000000"/>
              <w:right w:val="single" w:sz="8" w:space="0" w:color="000000"/>
            </w:tcBorders>
            <w:shd w:val="clear" w:color="auto" w:fill="auto"/>
            <w:vAlign w:val="center"/>
            <w:hideMark/>
          </w:tcPr>
          <w:p w14:paraId="4456AE56"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100</w:t>
            </w:r>
          </w:p>
        </w:tc>
      </w:tr>
      <w:tr w:rsidR="0055114E" w:rsidRPr="00527127" w14:paraId="39621718" w14:textId="77777777" w:rsidTr="00EF74F1">
        <w:trPr>
          <w:trHeight w:val="232"/>
          <w:jc w:val="center"/>
        </w:trPr>
        <w:tc>
          <w:tcPr>
            <w:tcW w:w="841" w:type="dxa"/>
            <w:vMerge/>
            <w:tcBorders>
              <w:left w:val="single" w:sz="8" w:space="0" w:color="000000"/>
              <w:right w:val="single" w:sz="8" w:space="0" w:color="000000"/>
            </w:tcBorders>
            <w:vAlign w:val="center"/>
          </w:tcPr>
          <w:p w14:paraId="3B80FAE2" w14:textId="77777777" w:rsidR="0055114E" w:rsidRPr="00527127" w:rsidRDefault="0055114E" w:rsidP="00EF74F1">
            <w:pPr>
              <w:spacing w:after="0"/>
              <w:contextualSpacing/>
              <w:jc w:val="center"/>
              <w:rPr>
                <w:rFonts w:ascii="Times New Roman" w:hAnsi="Times New Roman"/>
                <w:sz w:val="24"/>
                <w:szCs w:val="24"/>
              </w:rPr>
            </w:pPr>
          </w:p>
        </w:tc>
        <w:tc>
          <w:tcPr>
            <w:tcW w:w="1843" w:type="dxa"/>
            <w:tcBorders>
              <w:top w:val="nil"/>
              <w:left w:val="single" w:sz="8" w:space="0" w:color="000000"/>
              <w:bottom w:val="single" w:sz="8" w:space="0" w:color="000000"/>
              <w:right w:val="single" w:sz="8" w:space="0" w:color="000000"/>
            </w:tcBorders>
            <w:shd w:val="clear" w:color="auto" w:fill="auto"/>
          </w:tcPr>
          <w:p w14:paraId="5E257F86" w14:textId="77777777" w:rsidR="0055114E" w:rsidRPr="00527127" w:rsidRDefault="0055114E" w:rsidP="00EF74F1">
            <w:pPr>
              <w:widowControl w:val="0"/>
              <w:spacing w:after="0"/>
              <w:ind w:left="-61" w:right="-155"/>
              <w:jc w:val="center"/>
              <w:rPr>
                <w:rFonts w:ascii="Times New Roman" w:hAnsi="Times New Roman"/>
                <w:sz w:val="24"/>
                <w:szCs w:val="24"/>
              </w:rPr>
            </w:pPr>
            <w:r w:rsidRPr="00527127">
              <w:rPr>
                <w:rFonts w:ascii="Times New Roman" w:hAnsi="Times New Roman"/>
                <w:sz w:val="24"/>
                <w:szCs w:val="24"/>
              </w:rPr>
              <w:t>23PSYB3JA</w:t>
            </w:r>
          </w:p>
        </w:tc>
        <w:tc>
          <w:tcPr>
            <w:tcW w:w="2693" w:type="dxa"/>
            <w:tcBorders>
              <w:top w:val="nil"/>
              <w:left w:val="nil"/>
              <w:bottom w:val="single" w:sz="8" w:space="0" w:color="000000"/>
              <w:right w:val="single" w:sz="8" w:space="0" w:color="000000"/>
            </w:tcBorders>
            <w:shd w:val="clear" w:color="auto" w:fill="auto"/>
          </w:tcPr>
          <w:p w14:paraId="5F9A2633" w14:textId="77777777" w:rsidR="0055114E" w:rsidRPr="00527127" w:rsidRDefault="0055114E" w:rsidP="00EF74F1">
            <w:pPr>
              <w:spacing w:after="0"/>
              <w:ind w:left="0"/>
              <w:contextualSpacing/>
              <w:rPr>
                <w:rFonts w:ascii="Times New Roman" w:hAnsi="Times New Roman"/>
                <w:sz w:val="24"/>
                <w:szCs w:val="24"/>
              </w:rPr>
            </w:pPr>
            <w:r w:rsidRPr="00527127">
              <w:rPr>
                <w:rFonts w:ascii="Times New Roman" w:hAnsi="Times New Roman"/>
                <w:b/>
                <w:sz w:val="24"/>
                <w:szCs w:val="24"/>
              </w:rPr>
              <w:t xml:space="preserve">**Job Oriented Course </w:t>
            </w:r>
          </w:p>
        </w:tc>
        <w:tc>
          <w:tcPr>
            <w:tcW w:w="992" w:type="dxa"/>
            <w:tcBorders>
              <w:top w:val="nil"/>
              <w:left w:val="nil"/>
              <w:bottom w:val="single" w:sz="8" w:space="0" w:color="000000"/>
              <w:right w:val="single" w:sz="8" w:space="0" w:color="000000"/>
            </w:tcBorders>
            <w:shd w:val="clear" w:color="auto" w:fill="auto"/>
            <w:vAlign w:val="center"/>
          </w:tcPr>
          <w:p w14:paraId="37B8494C"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4</w:t>
            </w:r>
          </w:p>
        </w:tc>
        <w:tc>
          <w:tcPr>
            <w:tcW w:w="1035" w:type="dxa"/>
            <w:tcBorders>
              <w:top w:val="nil"/>
              <w:left w:val="nil"/>
              <w:bottom w:val="single" w:sz="8" w:space="0" w:color="000000"/>
              <w:right w:val="single" w:sz="8" w:space="0" w:color="000000"/>
            </w:tcBorders>
            <w:shd w:val="clear" w:color="auto" w:fill="auto"/>
            <w:vAlign w:val="center"/>
          </w:tcPr>
          <w:p w14:paraId="33E0A920"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p>
        </w:tc>
        <w:tc>
          <w:tcPr>
            <w:tcW w:w="1233" w:type="dxa"/>
            <w:gridSpan w:val="2"/>
            <w:tcBorders>
              <w:top w:val="nil"/>
              <w:left w:val="nil"/>
              <w:bottom w:val="single" w:sz="8" w:space="0" w:color="000000"/>
              <w:right w:val="single" w:sz="8" w:space="0" w:color="000000"/>
            </w:tcBorders>
            <w:shd w:val="clear" w:color="auto" w:fill="auto"/>
            <w:vAlign w:val="center"/>
          </w:tcPr>
          <w:p w14:paraId="4CC4F329"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p>
        </w:tc>
        <w:tc>
          <w:tcPr>
            <w:tcW w:w="709" w:type="dxa"/>
            <w:tcBorders>
              <w:top w:val="nil"/>
              <w:left w:val="nil"/>
              <w:bottom w:val="single" w:sz="8" w:space="0" w:color="000000"/>
              <w:right w:val="single" w:sz="8" w:space="0" w:color="000000"/>
            </w:tcBorders>
            <w:shd w:val="clear" w:color="auto" w:fill="auto"/>
            <w:vAlign w:val="center"/>
          </w:tcPr>
          <w:p w14:paraId="3AB15120"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100</w:t>
            </w:r>
          </w:p>
        </w:tc>
        <w:tc>
          <w:tcPr>
            <w:tcW w:w="709" w:type="dxa"/>
            <w:tcBorders>
              <w:top w:val="nil"/>
              <w:left w:val="nil"/>
              <w:bottom w:val="single" w:sz="8" w:space="0" w:color="000000"/>
              <w:right w:val="single" w:sz="8" w:space="0" w:color="000000"/>
            </w:tcBorders>
            <w:shd w:val="clear" w:color="auto" w:fill="auto"/>
            <w:vAlign w:val="center"/>
          </w:tcPr>
          <w:p w14:paraId="3F81FB50"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Nil</w:t>
            </w:r>
          </w:p>
        </w:tc>
        <w:tc>
          <w:tcPr>
            <w:tcW w:w="850" w:type="dxa"/>
            <w:tcBorders>
              <w:top w:val="nil"/>
              <w:left w:val="nil"/>
              <w:bottom w:val="single" w:sz="8" w:space="0" w:color="000000"/>
              <w:right w:val="single" w:sz="8" w:space="0" w:color="000000"/>
            </w:tcBorders>
            <w:shd w:val="clear" w:color="auto" w:fill="auto"/>
            <w:vAlign w:val="center"/>
          </w:tcPr>
          <w:p w14:paraId="7892F8DC"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100</w:t>
            </w:r>
          </w:p>
        </w:tc>
      </w:tr>
      <w:tr w:rsidR="0055114E" w:rsidRPr="00527127" w14:paraId="4AE03CD4" w14:textId="77777777" w:rsidTr="00EF74F1">
        <w:trPr>
          <w:trHeight w:val="60"/>
          <w:jc w:val="center"/>
        </w:trPr>
        <w:tc>
          <w:tcPr>
            <w:tcW w:w="841" w:type="dxa"/>
            <w:vMerge/>
            <w:tcBorders>
              <w:left w:val="single" w:sz="8" w:space="0" w:color="000000"/>
              <w:bottom w:val="single" w:sz="8" w:space="0" w:color="000000"/>
              <w:right w:val="single" w:sz="8" w:space="0" w:color="000000"/>
            </w:tcBorders>
            <w:vAlign w:val="center"/>
          </w:tcPr>
          <w:p w14:paraId="031CC146" w14:textId="77777777" w:rsidR="0055114E" w:rsidRPr="00527127" w:rsidRDefault="0055114E" w:rsidP="00EF74F1">
            <w:pPr>
              <w:spacing w:after="0"/>
              <w:contextualSpacing/>
              <w:jc w:val="center"/>
              <w:rPr>
                <w:rFonts w:ascii="Times New Roman" w:hAnsi="Times New Roman"/>
                <w:sz w:val="24"/>
                <w:szCs w:val="24"/>
              </w:rPr>
            </w:pPr>
          </w:p>
        </w:tc>
        <w:tc>
          <w:tcPr>
            <w:tcW w:w="1843" w:type="dxa"/>
            <w:tcBorders>
              <w:top w:val="nil"/>
              <w:left w:val="single" w:sz="8" w:space="0" w:color="000000"/>
              <w:bottom w:val="single" w:sz="8" w:space="0" w:color="000000"/>
              <w:right w:val="single" w:sz="8" w:space="0" w:color="000000"/>
            </w:tcBorders>
            <w:shd w:val="clear" w:color="auto" w:fill="auto"/>
            <w:hideMark/>
          </w:tcPr>
          <w:p w14:paraId="012F4DD6" w14:textId="77777777" w:rsidR="0055114E" w:rsidRPr="00527127" w:rsidRDefault="0055114E" w:rsidP="00EF74F1">
            <w:pPr>
              <w:spacing w:after="0"/>
              <w:ind w:left="-61" w:right="-155"/>
              <w:contextualSpacing/>
              <w:rPr>
                <w:rFonts w:ascii="Times New Roman" w:hAnsi="Times New Roman"/>
                <w:sz w:val="24"/>
                <w:szCs w:val="24"/>
              </w:rPr>
            </w:pPr>
            <w:r w:rsidRPr="00527127">
              <w:rPr>
                <w:rFonts w:ascii="Times New Roman" w:hAnsi="Times New Roman"/>
                <w:sz w:val="24"/>
                <w:szCs w:val="24"/>
              </w:rPr>
              <w:t xml:space="preserve">   </w:t>
            </w:r>
          </w:p>
        </w:tc>
        <w:tc>
          <w:tcPr>
            <w:tcW w:w="2693" w:type="dxa"/>
            <w:tcBorders>
              <w:top w:val="nil"/>
              <w:left w:val="nil"/>
              <w:bottom w:val="single" w:sz="8" w:space="0" w:color="000000"/>
              <w:right w:val="single" w:sz="8" w:space="0" w:color="000000"/>
            </w:tcBorders>
            <w:shd w:val="clear" w:color="auto" w:fill="auto"/>
            <w:hideMark/>
          </w:tcPr>
          <w:p w14:paraId="0EC9AF17" w14:textId="77777777" w:rsidR="0055114E" w:rsidRPr="00527127" w:rsidRDefault="0055114E" w:rsidP="00EF74F1">
            <w:pPr>
              <w:spacing w:after="0"/>
              <w:ind w:left="0"/>
              <w:contextualSpacing/>
              <w:rPr>
                <w:rFonts w:ascii="Times New Roman" w:hAnsi="Times New Roman"/>
                <w:sz w:val="24"/>
                <w:szCs w:val="24"/>
              </w:rPr>
            </w:pPr>
            <w:r w:rsidRPr="00527127">
              <w:rPr>
                <w:rFonts w:ascii="Times New Roman" w:hAnsi="Times New Roman"/>
                <w:sz w:val="24"/>
                <w:szCs w:val="24"/>
              </w:rPr>
              <w:t xml:space="preserve">Supportive Course  </w:t>
            </w:r>
          </w:p>
        </w:tc>
        <w:tc>
          <w:tcPr>
            <w:tcW w:w="992" w:type="dxa"/>
            <w:tcBorders>
              <w:top w:val="nil"/>
              <w:left w:val="nil"/>
              <w:bottom w:val="single" w:sz="8" w:space="0" w:color="000000"/>
              <w:right w:val="single" w:sz="8" w:space="0" w:color="000000"/>
            </w:tcBorders>
            <w:shd w:val="clear" w:color="auto" w:fill="auto"/>
            <w:vAlign w:val="center"/>
            <w:hideMark/>
          </w:tcPr>
          <w:p w14:paraId="6A4EAD22"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2</w:t>
            </w:r>
          </w:p>
        </w:tc>
        <w:tc>
          <w:tcPr>
            <w:tcW w:w="1035" w:type="dxa"/>
            <w:tcBorders>
              <w:top w:val="nil"/>
              <w:left w:val="nil"/>
              <w:bottom w:val="single" w:sz="8" w:space="0" w:color="000000"/>
              <w:right w:val="single" w:sz="8" w:space="0" w:color="000000"/>
            </w:tcBorders>
            <w:shd w:val="clear" w:color="auto" w:fill="auto"/>
            <w:vAlign w:val="center"/>
            <w:hideMark/>
          </w:tcPr>
          <w:p w14:paraId="6754EFBC"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2</w:t>
            </w:r>
          </w:p>
        </w:tc>
        <w:tc>
          <w:tcPr>
            <w:tcW w:w="1233" w:type="dxa"/>
            <w:gridSpan w:val="2"/>
            <w:tcBorders>
              <w:top w:val="nil"/>
              <w:left w:val="nil"/>
              <w:bottom w:val="single" w:sz="8" w:space="0" w:color="000000"/>
              <w:right w:val="single" w:sz="8" w:space="0" w:color="000000"/>
            </w:tcBorders>
            <w:shd w:val="clear" w:color="auto" w:fill="auto"/>
            <w:vAlign w:val="center"/>
            <w:hideMark/>
          </w:tcPr>
          <w:p w14:paraId="407DF16A"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p>
        </w:tc>
        <w:tc>
          <w:tcPr>
            <w:tcW w:w="709" w:type="dxa"/>
            <w:tcBorders>
              <w:top w:val="nil"/>
              <w:left w:val="nil"/>
              <w:bottom w:val="single" w:sz="8" w:space="0" w:color="000000"/>
              <w:right w:val="single" w:sz="8" w:space="0" w:color="000000"/>
            </w:tcBorders>
            <w:shd w:val="clear" w:color="auto" w:fill="auto"/>
            <w:vAlign w:val="center"/>
            <w:hideMark/>
          </w:tcPr>
          <w:p w14:paraId="3AA33B7C"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12</w:t>
            </w:r>
          </w:p>
        </w:tc>
        <w:tc>
          <w:tcPr>
            <w:tcW w:w="709" w:type="dxa"/>
            <w:tcBorders>
              <w:top w:val="nil"/>
              <w:left w:val="nil"/>
              <w:bottom w:val="single" w:sz="8" w:space="0" w:color="000000"/>
              <w:right w:val="single" w:sz="8" w:space="0" w:color="000000"/>
            </w:tcBorders>
            <w:shd w:val="clear" w:color="auto" w:fill="auto"/>
            <w:vAlign w:val="center"/>
            <w:hideMark/>
          </w:tcPr>
          <w:p w14:paraId="232DE4EE"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38</w:t>
            </w:r>
          </w:p>
        </w:tc>
        <w:tc>
          <w:tcPr>
            <w:tcW w:w="850" w:type="dxa"/>
            <w:tcBorders>
              <w:top w:val="nil"/>
              <w:left w:val="nil"/>
              <w:bottom w:val="single" w:sz="8" w:space="0" w:color="000000"/>
              <w:right w:val="single" w:sz="8" w:space="0" w:color="000000"/>
            </w:tcBorders>
            <w:shd w:val="clear" w:color="auto" w:fill="auto"/>
            <w:vAlign w:val="center"/>
            <w:hideMark/>
          </w:tcPr>
          <w:p w14:paraId="32B452FB"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50</w:t>
            </w:r>
          </w:p>
        </w:tc>
      </w:tr>
      <w:tr w:rsidR="0055114E" w:rsidRPr="00527127" w14:paraId="42AB2FF4" w14:textId="77777777" w:rsidTr="00EF74F1">
        <w:trPr>
          <w:trHeight w:val="60"/>
          <w:jc w:val="center"/>
        </w:trPr>
        <w:tc>
          <w:tcPr>
            <w:tcW w:w="841" w:type="dxa"/>
            <w:tcBorders>
              <w:left w:val="single" w:sz="8" w:space="0" w:color="000000"/>
              <w:bottom w:val="single" w:sz="8" w:space="0" w:color="000000"/>
              <w:right w:val="single" w:sz="8" w:space="0" w:color="000000"/>
            </w:tcBorders>
            <w:vAlign w:val="center"/>
          </w:tcPr>
          <w:p w14:paraId="178A5C19" w14:textId="77777777" w:rsidR="0055114E" w:rsidRPr="00527127" w:rsidRDefault="0055114E" w:rsidP="00EF74F1">
            <w:pPr>
              <w:spacing w:after="0"/>
              <w:contextualSpacing/>
              <w:jc w:val="center"/>
              <w:rPr>
                <w:rFonts w:ascii="Times New Roman" w:hAnsi="Times New Roman"/>
                <w:sz w:val="24"/>
                <w:szCs w:val="24"/>
              </w:rPr>
            </w:pPr>
          </w:p>
        </w:tc>
        <w:tc>
          <w:tcPr>
            <w:tcW w:w="1843" w:type="dxa"/>
            <w:tcBorders>
              <w:top w:val="nil"/>
              <w:left w:val="single" w:sz="8" w:space="0" w:color="000000"/>
              <w:bottom w:val="single" w:sz="8" w:space="0" w:color="000000"/>
              <w:right w:val="single" w:sz="8" w:space="0" w:color="000000"/>
            </w:tcBorders>
            <w:shd w:val="clear" w:color="auto" w:fill="auto"/>
          </w:tcPr>
          <w:p w14:paraId="31FBDEB5" w14:textId="77777777" w:rsidR="0055114E" w:rsidRPr="00527127" w:rsidRDefault="0055114E" w:rsidP="00EF74F1">
            <w:pPr>
              <w:spacing w:after="0"/>
              <w:ind w:left="-61" w:right="-155"/>
              <w:contextualSpacing/>
              <w:rPr>
                <w:rFonts w:ascii="Times New Roman" w:hAnsi="Times New Roman"/>
                <w:sz w:val="24"/>
                <w:szCs w:val="24"/>
              </w:rPr>
            </w:pPr>
          </w:p>
        </w:tc>
        <w:tc>
          <w:tcPr>
            <w:tcW w:w="2693" w:type="dxa"/>
            <w:tcBorders>
              <w:top w:val="nil"/>
              <w:left w:val="nil"/>
              <w:bottom w:val="single" w:sz="8" w:space="0" w:color="000000"/>
              <w:right w:val="single" w:sz="8" w:space="0" w:color="000000"/>
            </w:tcBorders>
            <w:shd w:val="clear" w:color="auto" w:fill="auto"/>
          </w:tcPr>
          <w:p w14:paraId="269BA55D" w14:textId="77777777" w:rsidR="0055114E" w:rsidRPr="00527127" w:rsidRDefault="0055114E" w:rsidP="00EF74F1">
            <w:pPr>
              <w:spacing w:after="0"/>
              <w:ind w:left="0"/>
              <w:contextualSpacing/>
              <w:rPr>
                <w:rFonts w:ascii="Times New Roman" w:hAnsi="Times New Roman"/>
                <w:sz w:val="24"/>
                <w:szCs w:val="24"/>
              </w:rPr>
            </w:pPr>
            <w:r w:rsidRPr="00527127">
              <w:rPr>
                <w:rFonts w:ascii="Times New Roman" w:hAnsi="Times New Roman"/>
                <w:sz w:val="24"/>
                <w:szCs w:val="24"/>
              </w:rPr>
              <w:t>****Psychology for Health and Wellbeing</w:t>
            </w:r>
          </w:p>
        </w:tc>
        <w:tc>
          <w:tcPr>
            <w:tcW w:w="992" w:type="dxa"/>
            <w:tcBorders>
              <w:top w:val="nil"/>
              <w:left w:val="nil"/>
              <w:bottom w:val="single" w:sz="8" w:space="0" w:color="000000"/>
              <w:right w:val="single" w:sz="8" w:space="0" w:color="000000"/>
            </w:tcBorders>
            <w:shd w:val="clear" w:color="auto" w:fill="auto"/>
            <w:vAlign w:val="center"/>
          </w:tcPr>
          <w:p w14:paraId="3C23B1EF"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1</w:t>
            </w:r>
          </w:p>
        </w:tc>
        <w:tc>
          <w:tcPr>
            <w:tcW w:w="1035" w:type="dxa"/>
            <w:tcBorders>
              <w:top w:val="nil"/>
              <w:left w:val="nil"/>
              <w:bottom w:val="single" w:sz="8" w:space="0" w:color="000000"/>
              <w:right w:val="single" w:sz="8" w:space="0" w:color="000000"/>
            </w:tcBorders>
            <w:shd w:val="clear" w:color="auto" w:fill="auto"/>
            <w:vAlign w:val="center"/>
          </w:tcPr>
          <w:p w14:paraId="406DECCD"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0</w:t>
            </w:r>
          </w:p>
        </w:tc>
        <w:tc>
          <w:tcPr>
            <w:tcW w:w="1233" w:type="dxa"/>
            <w:gridSpan w:val="2"/>
            <w:tcBorders>
              <w:top w:val="nil"/>
              <w:left w:val="nil"/>
              <w:bottom w:val="single" w:sz="8" w:space="0" w:color="000000"/>
              <w:right w:val="single" w:sz="8" w:space="0" w:color="000000"/>
            </w:tcBorders>
            <w:shd w:val="clear" w:color="auto" w:fill="auto"/>
            <w:vAlign w:val="center"/>
          </w:tcPr>
          <w:p w14:paraId="5422392E"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2</w:t>
            </w:r>
          </w:p>
        </w:tc>
        <w:tc>
          <w:tcPr>
            <w:tcW w:w="709" w:type="dxa"/>
            <w:tcBorders>
              <w:top w:val="nil"/>
              <w:left w:val="nil"/>
              <w:bottom w:val="single" w:sz="8" w:space="0" w:color="000000"/>
              <w:right w:val="single" w:sz="8" w:space="0" w:color="000000"/>
            </w:tcBorders>
            <w:shd w:val="clear" w:color="auto" w:fill="auto"/>
            <w:vAlign w:val="center"/>
          </w:tcPr>
          <w:p w14:paraId="3FF88934"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100</w:t>
            </w:r>
          </w:p>
        </w:tc>
        <w:tc>
          <w:tcPr>
            <w:tcW w:w="709" w:type="dxa"/>
            <w:tcBorders>
              <w:top w:val="nil"/>
              <w:left w:val="nil"/>
              <w:bottom w:val="single" w:sz="8" w:space="0" w:color="000000"/>
              <w:right w:val="single" w:sz="8" w:space="0" w:color="000000"/>
            </w:tcBorders>
            <w:shd w:val="clear" w:color="auto" w:fill="auto"/>
            <w:vAlign w:val="center"/>
          </w:tcPr>
          <w:p w14:paraId="3CB47485"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Nil</w:t>
            </w:r>
          </w:p>
        </w:tc>
        <w:tc>
          <w:tcPr>
            <w:tcW w:w="850" w:type="dxa"/>
            <w:tcBorders>
              <w:top w:val="nil"/>
              <w:left w:val="nil"/>
              <w:bottom w:val="single" w:sz="8" w:space="0" w:color="000000"/>
              <w:right w:val="single" w:sz="8" w:space="0" w:color="000000"/>
            </w:tcBorders>
            <w:shd w:val="clear" w:color="auto" w:fill="auto"/>
            <w:vAlign w:val="center"/>
          </w:tcPr>
          <w:p w14:paraId="71E6E9FB"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100</w:t>
            </w:r>
          </w:p>
        </w:tc>
      </w:tr>
      <w:tr w:rsidR="0055114E" w:rsidRPr="00527127" w14:paraId="6D31C367" w14:textId="77777777" w:rsidTr="00EF74F1">
        <w:trPr>
          <w:trHeight w:val="610"/>
          <w:jc w:val="center"/>
        </w:trPr>
        <w:tc>
          <w:tcPr>
            <w:tcW w:w="841" w:type="dxa"/>
            <w:tcBorders>
              <w:left w:val="single" w:sz="8" w:space="0" w:color="000000"/>
              <w:bottom w:val="single" w:sz="8" w:space="0" w:color="000000"/>
              <w:right w:val="single" w:sz="8" w:space="0" w:color="000000"/>
            </w:tcBorders>
            <w:vAlign w:val="center"/>
          </w:tcPr>
          <w:p w14:paraId="3C5B8187" w14:textId="77777777" w:rsidR="0055114E" w:rsidRPr="00527127" w:rsidRDefault="0055114E" w:rsidP="00EF74F1">
            <w:pPr>
              <w:spacing w:after="0"/>
              <w:contextualSpacing/>
              <w:jc w:val="center"/>
              <w:rPr>
                <w:rFonts w:ascii="Times New Roman" w:hAnsi="Times New Roman"/>
                <w:sz w:val="24"/>
                <w:szCs w:val="24"/>
              </w:rPr>
            </w:pPr>
            <w:r w:rsidRPr="00527127">
              <w:rPr>
                <w:rFonts w:ascii="Times New Roman" w:hAnsi="Times New Roman"/>
                <w:sz w:val="24"/>
                <w:szCs w:val="24"/>
              </w:rPr>
              <w:t>IV</w:t>
            </w:r>
          </w:p>
        </w:tc>
        <w:tc>
          <w:tcPr>
            <w:tcW w:w="1843" w:type="dxa"/>
            <w:tcBorders>
              <w:top w:val="nil"/>
              <w:left w:val="single" w:sz="8" w:space="0" w:color="000000"/>
              <w:bottom w:val="single" w:sz="8" w:space="0" w:color="000000"/>
              <w:right w:val="single" w:sz="8" w:space="0" w:color="000000"/>
            </w:tcBorders>
            <w:shd w:val="clear" w:color="auto" w:fill="auto"/>
          </w:tcPr>
          <w:p w14:paraId="1D84E260" w14:textId="77777777" w:rsidR="0055114E" w:rsidRPr="00527127" w:rsidRDefault="0055114E" w:rsidP="00EF74F1">
            <w:pPr>
              <w:spacing w:after="0"/>
              <w:ind w:left="-61" w:right="-155"/>
              <w:contextualSpacing/>
              <w:jc w:val="center"/>
              <w:rPr>
                <w:rFonts w:ascii="Times New Roman" w:hAnsi="Times New Roman"/>
                <w:sz w:val="24"/>
                <w:szCs w:val="24"/>
              </w:rPr>
            </w:pPr>
            <w:r w:rsidRPr="00527127">
              <w:rPr>
                <w:rFonts w:ascii="Times New Roman" w:hAnsi="Times New Roman"/>
                <w:sz w:val="24"/>
                <w:szCs w:val="24"/>
              </w:rPr>
              <w:t>23PSYB47V</w:t>
            </w:r>
          </w:p>
        </w:tc>
        <w:tc>
          <w:tcPr>
            <w:tcW w:w="2693" w:type="dxa"/>
            <w:tcBorders>
              <w:top w:val="nil"/>
              <w:left w:val="nil"/>
              <w:bottom w:val="single" w:sz="8" w:space="0" w:color="000000"/>
              <w:right w:val="single" w:sz="8" w:space="0" w:color="000000"/>
            </w:tcBorders>
            <w:shd w:val="clear" w:color="auto" w:fill="auto"/>
          </w:tcPr>
          <w:p w14:paraId="0DED378C" w14:textId="77777777" w:rsidR="0055114E" w:rsidRPr="00527127" w:rsidRDefault="0055114E" w:rsidP="00EF74F1">
            <w:pPr>
              <w:spacing w:after="0"/>
              <w:ind w:left="0"/>
              <w:contextualSpacing/>
              <w:rPr>
                <w:rFonts w:ascii="Times New Roman" w:hAnsi="Times New Roman"/>
                <w:sz w:val="24"/>
                <w:szCs w:val="24"/>
              </w:rPr>
            </w:pPr>
            <w:r w:rsidRPr="00527127">
              <w:rPr>
                <w:rFonts w:ascii="Times New Roman" w:hAnsi="Times New Roman"/>
                <w:sz w:val="24"/>
                <w:szCs w:val="24"/>
              </w:rPr>
              <w:t>Project work/ Clinical/Industrial Practicum</w:t>
            </w:r>
          </w:p>
        </w:tc>
        <w:tc>
          <w:tcPr>
            <w:tcW w:w="992" w:type="dxa"/>
            <w:tcBorders>
              <w:top w:val="nil"/>
              <w:left w:val="nil"/>
              <w:bottom w:val="single" w:sz="8" w:space="0" w:color="000000"/>
              <w:right w:val="single" w:sz="8" w:space="0" w:color="000000"/>
            </w:tcBorders>
            <w:shd w:val="clear" w:color="auto" w:fill="auto"/>
            <w:vAlign w:val="center"/>
          </w:tcPr>
          <w:p w14:paraId="6078B1F3"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8</w:t>
            </w:r>
          </w:p>
        </w:tc>
        <w:tc>
          <w:tcPr>
            <w:tcW w:w="1035" w:type="dxa"/>
            <w:tcBorders>
              <w:top w:val="nil"/>
              <w:left w:val="nil"/>
              <w:bottom w:val="single" w:sz="8" w:space="0" w:color="000000"/>
              <w:right w:val="single" w:sz="8" w:space="0" w:color="000000"/>
            </w:tcBorders>
            <w:shd w:val="clear" w:color="auto" w:fill="auto"/>
            <w:vAlign w:val="center"/>
          </w:tcPr>
          <w:p w14:paraId="114FAB0B"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p>
        </w:tc>
        <w:tc>
          <w:tcPr>
            <w:tcW w:w="1233" w:type="dxa"/>
            <w:gridSpan w:val="2"/>
            <w:tcBorders>
              <w:top w:val="nil"/>
              <w:left w:val="nil"/>
              <w:bottom w:val="single" w:sz="8" w:space="0" w:color="000000"/>
              <w:right w:val="single" w:sz="8" w:space="0" w:color="000000"/>
            </w:tcBorders>
            <w:shd w:val="clear" w:color="auto" w:fill="auto"/>
            <w:vAlign w:val="center"/>
          </w:tcPr>
          <w:p w14:paraId="386190D3"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p>
        </w:tc>
        <w:tc>
          <w:tcPr>
            <w:tcW w:w="709" w:type="dxa"/>
            <w:tcBorders>
              <w:top w:val="nil"/>
              <w:left w:val="nil"/>
              <w:bottom w:val="single" w:sz="8" w:space="0" w:color="000000"/>
              <w:right w:val="single" w:sz="8" w:space="0" w:color="000000"/>
            </w:tcBorders>
            <w:shd w:val="clear" w:color="auto" w:fill="auto"/>
            <w:vAlign w:val="center"/>
          </w:tcPr>
          <w:p w14:paraId="11FDC19A"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p>
        </w:tc>
        <w:tc>
          <w:tcPr>
            <w:tcW w:w="709" w:type="dxa"/>
            <w:tcBorders>
              <w:top w:val="nil"/>
              <w:left w:val="nil"/>
              <w:bottom w:val="single" w:sz="8" w:space="0" w:color="000000"/>
              <w:right w:val="single" w:sz="8" w:space="0" w:color="000000"/>
            </w:tcBorders>
            <w:shd w:val="clear" w:color="auto" w:fill="auto"/>
            <w:vAlign w:val="center"/>
          </w:tcPr>
          <w:p w14:paraId="4EF8E758"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200</w:t>
            </w:r>
          </w:p>
        </w:tc>
        <w:tc>
          <w:tcPr>
            <w:tcW w:w="850" w:type="dxa"/>
            <w:tcBorders>
              <w:top w:val="nil"/>
              <w:left w:val="nil"/>
              <w:bottom w:val="single" w:sz="8" w:space="0" w:color="000000"/>
              <w:right w:val="single" w:sz="8" w:space="0" w:color="000000"/>
            </w:tcBorders>
            <w:shd w:val="clear" w:color="auto" w:fill="auto"/>
            <w:vAlign w:val="center"/>
          </w:tcPr>
          <w:p w14:paraId="3DCFEFDD"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200</w:t>
            </w:r>
          </w:p>
        </w:tc>
      </w:tr>
      <w:tr w:rsidR="0055114E" w:rsidRPr="00527127" w14:paraId="7FF95408" w14:textId="77777777" w:rsidTr="00EF74F1">
        <w:trPr>
          <w:trHeight w:val="295"/>
          <w:jc w:val="center"/>
        </w:trPr>
        <w:tc>
          <w:tcPr>
            <w:tcW w:w="841" w:type="dxa"/>
            <w:tcBorders>
              <w:left w:val="single" w:sz="8" w:space="0" w:color="000000"/>
              <w:bottom w:val="single" w:sz="8" w:space="0" w:color="000000"/>
              <w:right w:val="single" w:sz="8" w:space="0" w:color="000000"/>
            </w:tcBorders>
            <w:vAlign w:val="center"/>
          </w:tcPr>
          <w:p w14:paraId="2922499E" w14:textId="77777777" w:rsidR="0055114E" w:rsidRPr="00527127" w:rsidRDefault="0055114E" w:rsidP="00EF74F1">
            <w:pPr>
              <w:spacing w:after="0"/>
              <w:contextualSpacing/>
              <w:jc w:val="center"/>
              <w:rPr>
                <w:rFonts w:ascii="Times New Roman" w:hAnsi="Times New Roman"/>
                <w:sz w:val="24"/>
                <w:szCs w:val="24"/>
              </w:rPr>
            </w:pPr>
          </w:p>
        </w:tc>
        <w:tc>
          <w:tcPr>
            <w:tcW w:w="1843" w:type="dxa"/>
            <w:tcBorders>
              <w:top w:val="nil"/>
              <w:left w:val="single" w:sz="8" w:space="0" w:color="000000"/>
              <w:bottom w:val="single" w:sz="8" w:space="0" w:color="000000"/>
              <w:right w:val="single" w:sz="8" w:space="0" w:color="000000"/>
            </w:tcBorders>
            <w:shd w:val="clear" w:color="auto" w:fill="auto"/>
          </w:tcPr>
          <w:p w14:paraId="236F0E56" w14:textId="77777777" w:rsidR="0055114E" w:rsidRPr="00527127" w:rsidRDefault="0055114E" w:rsidP="00EF74F1">
            <w:pPr>
              <w:spacing w:after="0"/>
              <w:contextualSpacing/>
              <w:jc w:val="center"/>
              <w:rPr>
                <w:rFonts w:ascii="Times New Roman" w:hAnsi="Times New Roman"/>
                <w:sz w:val="24"/>
                <w:szCs w:val="24"/>
              </w:rPr>
            </w:pPr>
            <w:r w:rsidRPr="00527127">
              <w:rPr>
                <w:rFonts w:ascii="Times New Roman" w:hAnsi="Times New Roman"/>
                <w:sz w:val="24"/>
                <w:szCs w:val="24"/>
              </w:rPr>
              <w:t>23PSYB4NS</w:t>
            </w:r>
          </w:p>
        </w:tc>
        <w:tc>
          <w:tcPr>
            <w:tcW w:w="2693" w:type="dxa"/>
            <w:tcBorders>
              <w:top w:val="nil"/>
              <w:left w:val="nil"/>
              <w:bottom w:val="single" w:sz="8" w:space="0" w:color="000000"/>
              <w:right w:val="single" w:sz="8" w:space="0" w:color="000000"/>
            </w:tcBorders>
            <w:shd w:val="clear" w:color="auto" w:fill="auto"/>
          </w:tcPr>
          <w:p w14:paraId="7685CE35" w14:textId="77777777" w:rsidR="0055114E" w:rsidRPr="00527127" w:rsidRDefault="0055114E" w:rsidP="00EF74F1">
            <w:pPr>
              <w:spacing w:after="0"/>
              <w:ind w:left="0"/>
              <w:contextualSpacing/>
              <w:rPr>
                <w:rFonts w:ascii="Times New Roman" w:hAnsi="Times New Roman"/>
                <w:sz w:val="24"/>
                <w:szCs w:val="24"/>
              </w:rPr>
            </w:pPr>
            <w:r w:rsidRPr="00527127">
              <w:rPr>
                <w:rFonts w:ascii="Times New Roman" w:hAnsi="Times New Roman"/>
                <w:b/>
                <w:sz w:val="24"/>
                <w:szCs w:val="24"/>
              </w:rPr>
              <w:t>***SWAYAM</w:t>
            </w:r>
            <w:r w:rsidRPr="00527127">
              <w:rPr>
                <w:rFonts w:ascii="Times New Roman" w:hAnsi="Times New Roman"/>
                <w:sz w:val="24"/>
                <w:szCs w:val="24"/>
              </w:rPr>
              <w:t xml:space="preserve"> MOOC/Coursera – Online Course    </w:t>
            </w:r>
          </w:p>
        </w:tc>
        <w:tc>
          <w:tcPr>
            <w:tcW w:w="992" w:type="dxa"/>
            <w:tcBorders>
              <w:top w:val="nil"/>
              <w:left w:val="nil"/>
              <w:bottom w:val="single" w:sz="8" w:space="0" w:color="000000"/>
              <w:right w:val="single" w:sz="8" w:space="0" w:color="000000"/>
            </w:tcBorders>
            <w:shd w:val="clear" w:color="auto" w:fill="auto"/>
            <w:vAlign w:val="center"/>
          </w:tcPr>
          <w:p w14:paraId="0644C6B6"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2</w:t>
            </w:r>
          </w:p>
        </w:tc>
        <w:tc>
          <w:tcPr>
            <w:tcW w:w="1035" w:type="dxa"/>
            <w:tcBorders>
              <w:top w:val="nil"/>
              <w:left w:val="nil"/>
              <w:bottom w:val="single" w:sz="8" w:space="0" w:color="000000"/>
              <w:right w:val="single" w:sz="8" w:space="0" w:color="000000"/>
            </w:tcBorders>
            <w:shd w:val="clear" w:color="auto" w:fill="auto"/>
            <w:vAlign w:val="center"/>
          </w:tcPr>
          <w:p w14:paraId="1787E68C"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p>
        </w:tc>
        <w:tc>
          <w:tcPr>
            <w:tcW w:w="1233" w:type="dxa"/>
            <w:gridSpan w:val="2"/>
            <w:tcBorders>
              <w:top w:val="nil"/>
              <w:left w:val="nil"/>
              <w:bottom w:val="single" w:sz="8" w:space="0" w:color="000000"/>
              <w:right w:val="single" w:sz="8" w:space="0" w:color="000000"/>
            </w:tcBorders>
            <w:shd w:val="clear" w:color="auto" w:fill="auto"/>
            <w:vAlign w:val="center"/>
          </w:tcPr>
          <w:p w14:paraId="53A445B3"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p>
        </w:tc>
        <w:tc>
          <w:tcPr>
            <w:tcW w:w="709" w:type="dxa"/>
            <w:tcBorders>
              <w:top w:val="nil"/>
              <w:left w:val="nil"/>
              <w:bottom w:val="single" w:sz="8" w:space="0" w:color="000000"/>
              <w:right w:val="single" w:sz="8" w:space="0" w:color="000000"/>
            </w:tcBorders>
            <w:shd w:val="clear" w:color="auto" w:fill="auto"/>
            <w:vAlign w:val="center"/>
          </w:tcPr>
          <w:p w14:paraId="6012D0BF"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p>
        </w:tc>
        <w:tc>
          <w:tcPr>
            <w:tcW w:w="709" w:type="dxa"/>
            <w:tcBorders>
              <w:top w:val="nil"/>
              <w:left w:val="nil"/>
              <w:bottom w:val="single" w:sz="8" w:space="0" w:color="000000"/>
              <w:right w:val="single" w:sz="8" w:space="0" w:color="000000"/>
            </w:tcBorders>
            <w:shd w:val="clear" w:color="auto" w:fill="auto"/>
            <w:vAlign w:val="center"/>
          </w:tcPr>
          <w:p w14:paraId="4CDF1EBB"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p>
        </w:tc>
        <w:tc>
          <w:tcPr>
            <w:tcW w:w="850" w:type="dxa"/>
            <w:tcBorders>
              <w:top w:val="nil"/>
              <w:left w:val="nil"/>
              <w:bottom w:val="single" w:sz="8" w:space="0" w:color="000000"/>
              <w:right w:val="single" w:sz="8" w:space="0" w:color="000000"/>
            </w:tcBorders>
            <w:shd w:val="clear" w:color="auto" w:fill="auto"/>
            <w:vAlign w:val="center"/>
          </w:tcPr>
          <w:p w14:paraId="26AAC2A1" w14:textId="77777777" w:rsidR="0055114E" w:rsidRPr="00527127" w:rsidRDefault="0055114E" w:rsidP="00EF74F1">
            <w:pPr>
              <w:spacing w:after="0"/>
              <w:ind w:left="0" w:right="0"/>
              <w:jc w:val="center"/>
              <w:rPr>
                <w:rFonts w:ascii="Times New Roman" w:eastAsia="Times New Roman" w:hAnsi="Times New Roman"/>
                <w:color w:val="000000"/>
                <w:sz w:val="24"/>
                <w:szCs w:val="24"/>
              </w:rPr>
            </w:pPr>
            <w:r w:rsidRPr="00527127">
              <w:rPr>
                <w:rFonts w:ascii="Times New Roman" w:eastAsia="Times New Roman" w:hAnsi="Times New Roman"/>
                <w:color w:val="000000"/>
                <w:sz w:val="24"/>
                <w:szCs w:val="24"/>
              </w:rPr>
              <w:t>50</w:t>
            </w:r>
          </w:p>
        </w:tc>
      </w:tr>
      <w:tr w:rsidR="0055114E" w:rsidRPr="00527127" w14:paraId="080BD91F" w14:textId="77777777" w:rsidTr="00EF74F1">
        <w:trPr>
          <w:trHeight w:val="133"/>
          <w:jc w:val="center"/>
        </w:trPr>
        <w:tc>
          <w:tcPr>
            <w:tcW w:w="841" w:type="dxa"/>
            <w:tcBorders>
              <w:left w:val="single" w:sz="8" w:space="0" w:color="000000"/>
              <w:bottom w:val="single" w:sz="8" w:space="0" w:color="000000"/>
              <w:right w:val="single" w:sz="8" w:space="0" w:color="000000"/>
            </w:tcBorders>
          </w:tcPr>
          <w:p w14:paraId="1B19A3EE" w14:textId="77777777" w:rsidR="0055114E" w:rsidRPr="00527127" w:rsidRDefault="0055114E" w:rsidP="00EF74F1">
            <w:pPr>
              <w:spacing w:after="0"/>
              <w:contextualSpacing/>
              <w:rPr>
                <w:rFonts w:ascii="Times New Roman" w:hAnsi="Times New Roman"/>
                <w:sz w:val="24"/>
                <w:szCs w:val="24"/>
              </w:rPr>
            </w:pPr>
          </w:p>
        </w:tc>
        <w:tc>
          <w:tcPr>
            <w:tcW w:w="4536" w:type="dxa"/>
            <w:gridSpan w:val="2"/>
            <w:tcBorders>
              <w:top w:val="single" w:sz="4" w:space="0" w:color="auto"/>
              <w:left w:val="single" w:sz="8" w:space="0" w:color="000000"/>
              <w:bottom w:val="single" w:sz="8" w:space="0" w:color="000000"/>
              <w:right w:val="single" w:sz="8" w:space="0" w:color="000000"/>
            </w:tcBorders>
            <w:shd w:val="clear" w:color="auto" w:fill="auto"/>
            <w:hideMark/>
          </w:tcPr>
          <w:p w14:paraId="41B2A007" w14:textId="77777777" w:rsidR="0055114E" w:rsidRPr="00527127" w:rsidRDefault="0055114E" w:rsidP="00EF74F1">
            <w:pPr>
              <w:spacing w:after="0"/>
              <w:contextualSpacing/>
              <w:jc w:val="right"/>
              <w:rPr>
                <w:rFonts w:ascii="Times New Roman" w:hAnsi="Times New Roman"/>
                <w:b/>
                <w:sz w:val="24"/>
                <w:szCs w:val="24"/>
              </w:rPr>
            </w:pPr>
            <w:r w:rsidRPr="00527127">
              <w:rPr>
                <w:rFonts w:ascii="Times New Roman" w:hAnsi="Times New Roman"/>
                <w:b/>
                <w:sz w:val="24"/>
                <w:szCs w:val="24"/>
              </w:rPr>
              <w:t xml:space="preserve">Total </w:t>
            </w:r>
          </w:p>
        </w:tc>
        <w:tc>
          <w:tcPr>
            <w:tcW w:w="992" w:type="dxa"/>
            <w:tcBorders>
              <w:top w:val="nil"/>
              <w:left w:val="nil"/>
              <w:bottom w:val="single" w:sz="8" w:space="0" w:color="000000"/>
              <w:right w:val="single" w:sz="8" w:space="0" w:color="000000"/>
            </w:tcBorders>
            <w:shd w:val="clear" w:color="auto" w:fill="auto"/>
            <w:vAlign w:val="center"/>
            <w:hideMark/>
          </w:tcPr>
          <w:p w14:paraId="7CB1F9B7" w14:textId="77777777" w:rsidR="0055114E" w:rsidRPr="00527127" w:rsidRDefault="0055114E" w:rsidP="00EF74F1">
            <w:pPr>
              <w:spacing w:after="0"/>
              <w:ind w:left="0" w:right="0"/>
              <w:jc w:val="center"/>
              <w:rPr>
                <w:rFonts w:ascii="Times New Roman" w:eastAsia="Times New Roman" w:hAnsi="Times New Roman"/>
                <w:b/>
                <w:color w:val="000000"/>
                <w:sz w:val="24"/>
                <w:szCs w:val="24"/>
              </w:rPr>
            </w:pPr>
            <w:r w:rsidRPr="00527127">
              <w:rPr>
                <w:rFonts w:ascii="Times New Roman" w:eastAsia="Times New Roman" w:hAnsi="Times New Roman"/>
                <w:b/>
                <w:color w:val="000000"/>
                <w:sz w:val="24"/>
                <w:szCs w:val="24"/>
              </w:rPr>
              <w:t>100</w:t>
            </w:r>
          </w:p>
        </w:tc>
        <w:tc>
          <w:tcPr>
            <w:tcW w:w="3686" w:type="dxa"/>
            <w:gridSpan w:val="5"/>
            <w:tcBorders>
              <w:top w:val="nil"/>
              <w:left w:val="nil"/>
              <w:bottom w:val="single" w:sz="8" w:space="0" w:color="000000"/>
              <w:right w:val="single" w:sz="8" w:space="0" w:color="000000"/>
            </w:tcBorders>
            <w:shd w:val="clear" w:color="auto" w:fill="auto"/>
            <w:vAlign w:val="center"/>
            <w:hideMark/>
          </w:tcPr>
          <w:p w14:paraId="52C5E521" w14:textId="77777777" w:rsidR="0055114E" w:rsidRPr="00527127" w:rsidRDefault="0055114E" w:rsidP="00EF74F1">
            <w:pPr>
              <w:spacing w:after="0"/>
              <w:ind w:left="0" w:right="0"/>
              <w:jc w:val="center"/>
              <w:rPr>
                <w:rFonts w:ascii="Times New Roman" w:eastAsia="Times New Roman" w:hAnsi="Times New Roman"/>
                <w:b/>
                <w:color w:val="000000"/>
                <w:sz w:val="24"/>
                <w:szCs w:val="24"/>
              </w:rPr>
            </w:pPr>
          </w:p>
        </w:tc>
        <w:tc>
          <w:tcPr>
            <w:tcW w:w="850" w:type="dxa"/>
            <w:tcBorders>
              <w:top w:val="nil"/>
              <w:left w:val="nil"/>
              <w:bottom w:val="single" w:sz="8" w:space="0" w:color="000000"/>
              <w:right w:val="single" w:sz="8" w:space="0" w:color="000000"/>
            </w:tcBorders>
            <w:shd w:val="clear" w:color="auto" w:fill="auto"/>
            <w:vAlign w:val="center"/>
            <w:hideMark/>
          </w:tcPr>
          <w:p w14:paraId="0CF40260" w14:textId="77777777" w:rsidR="0055114E" w:rsidRPr="00527127" w:rsidRDefault="0055114E" w:rsidP="00EF74F1">
            <w:pPr>
              <w:spacing w:after="0"/>
              <w:ind w:left="0" w:right="0"/>
              <w:jc w:val="center"/>
              <w:rPr>
                <w:rFonts w:ascii="Times New Roman" w:eastAsia="Times New Roman" w:hAnsi="Times New Roman"/>
                <w:b/>
                <w:color w:val="000000"/>
                <w:sz w:val="24"/>
                <w:szCs w:val="24"/>
              </w:rPr>
            </w:pPr>
            <w:r w:rsidRPr="00527127">
              <w:rPr>
                <w:rFonts w:ascii="Times New Roman" w:eastAsia="Times New Roman" w:hAnsi="Times New Roman"/>
                <w:b/>
                <w:color w:val="000000"/>
                <w:sz w:val="24"/>
                <w:szCs w:val="24"/>
              </w:rPr>
              <w:t>2600</w:t>
            </w:r>
          </w:p>
        </w:tc>
      </w:tr>
    </w:tbl>
    <w:p w14:paraId="49952F3C" w14:textId="77777777" w:rsidR="0055114E" w:rsidRPr="00527127" w:rsidRDefault="0055114E" w:rsidP="00EF74F1">
      <w:pPr>
        <w:spacing w:after="0"/>
        <w:ind w:right="-64"/>
        <w:jc w:val="both"/>
        <w:rPr>
          <w:rFonts w:ascii="Times New Roman" w:hAnsi="Times New Roman"/>
          <w:sz w:val="24"/>
          <w:szCs w:val="24"/>
        </w:rPr>
      </w:pPr>
      <w:r w:rsidRPr="00527127">
        <w:rPr>
          <w:rFonts w:ascii="Times New Roman" w:hAnsi="Times New Roman"/>
          <w:sz w:val="24"/>
          <w:szCs w:val="24"/>
        </w:rPr>
        <w:t>*Value Added course (online/offline) with 4 credits is mandatory and shall be completed by the end II Semester.</w:t>
      </w:r>
    </w:p>
    <w:p w14:paraId="7B41FABE" w14:textId="77777777" w:rsidR="0055114E" w:rsidRPr="00527127" w:rsidRDefault="0055114E" w:rsidP="00EF74F1">
      <w:pPr>
        <w:spacing w:after="0"/>
        <w:ind w:right="-64"/>
        <w:jc w:val="both"/>
        <w:rPr>
          <w:rFonts w:ascii="Times New Roman" w:hAnsi="Times New Roman"/>
          <w:sz w:val="24"/>
          <w:szCs w:val="24"/>
        </w:rPr>
      </w:pPr>
      <w:r w:rsidRPr="00527127">
        <w:rPr>
          <w:rFonts w:ascii="Times New Roman" w:hAnsi="Times New Roman"/>
          <w:sz w:val="24"/>
          <w:szCs w:val="24"/>
        </w:rPr>
        <w:t xml:space="preserve"> **Job oriented course (online/offline) with 4 credits is mandatory and shall be completed by the end of III semester. </w:t>
      </w:r>
    </w:p>
    <w:p w14:paraId="1BDE4D96" w14:textId="77777777" w:rsidR="00EF74F1" w:rsidRPr="00527127" w:rsidRDefault="0055114E" w:rsidP="00EF74F1">
      <w:pPr>
        <w:spacing w:after="0"/>
        <w:ind w:right="-64"/>
        <w:jc w:val="both"/>
        <w:rPr>
          <w:rFonts w:ascii="Times New Roman" w:hAnsi="Times New Roman"/>
          <w:sz w:val="24"/>
          <w:szCs w:val="24"/>
        </w:rPr>
      </w:pPr>
      <w:r w:rsidRPr="00527127">
        <w:rPr>
          <w:rFonts w:ascii="Times New Roman" w:hAnsi="Times New Roman"/>
          <w:sz w:val="24"/>
          <w:szCs w:val="24"/>
        </w:rPr>
        <w:t xml:space="preserve"> ***SWAYAM MOOC/Coursera/on any online course of duration of 4 weeks with at least 2 credits is mandatory and shall be completed before the end of the IV Semester. </w:t>
      </w:r>
    </w:p>
    <w:p w14:paraId="0156D295" w14:textId="29F204CE" w:rsidR="0055114E" w:rsidRPr="00527127" w:rsidRDefault="0055114E" w:rsidP="00EF74F1">
      <w:pPr>
        <w:spacing w:after="0"/>
        <w:ind w:right="-64"/>
        <w:jc w:val="both"/>
        <w:rPr>
          <w:rFonts w:ascii="Times New Roman" w:hAnsi="Times New Roman"/>
          <w:sz w:val="24"/>
          <w:szCs w:val="24"/>
        </w:rPr>
      </w:pPr>
      <w:r w:rsidRPr="00527127">
        <w:rPr>
          <w:rFonts w:ascii="Times New Roman" w:hAnsi="Times New Roman"/>
          <w:sz w:val="24"/>
          <w:szCs w:val="24"/>
        </w:rPr>
        <w:t>**** Psychology for Health and Wellbeing course (AUDIT Course) for 1 credit is mandatory and may be completed by end of III semester.</w:t>
      </w:r>
    </w:p>
    <w:p w14:paraId="002A8152" w14:textId="77777777" w:rsidR="0055114E" w:rsidRPr="00527127" w:rsidRDefault="0055114E" w:rsidP="0055114E">
      <w:pPr>
        <w:spacing w:after="0" w:line="276" w:lineRule="auto"/>
        <w:ind w:right="-64"/>
        <w:jc w:val="both"/>
        <w:rPr>
          <w:rFonts w:ascii="Times New Roman" w:hAnsi="Times New Roman"/>
          <w:sz w:val="24"/>
          <w:szCs w:val="24"/>
        </w:rPr>
      </w:pPr>
    </w:p>
    <w:p w14:paraId="454A9FFA" w14:textId="77777777" w:rsidR="0055114E" w:rsidRPr="00527127" w:rsidRDefault="0055114E" w:rsidP="0055114E">
      <w:pPr>
        <w:spacing w:after="0" w:line="276" w:lineRule="auto"/>
        <w:ind w:right="-64"/>
        <w:jc w:val="both"/>
        <w:rPr>
          <w:rFonts w:ascii="Times New Roman" w:hAnsi="Times New Roman"/>
          <w:sz w:val="24"/>
          <w:szCs w:val="24"/>
        </w:rPr>
      </w:pPr>
    </w:p>
    <w:p w14:paraId="15CDFA7B" w14:textId="77777777" w:rsidR="0055114E" w:rsidRPr="00527127" w:rsidRDefault="0055114E" w:rsidP="0055114E">
      <w:pPr>
        <w:spacing w:after="0" w:line="276" w:lineRule="auto"/>
        <w:ind w:right="-64"/>
        <w:jc w:val="both"/>
        <w:rPr>
          <w:rFonts w:ascii="Times New Roman" w:hAnsi="Times New Roman"/>
          <w:sz w:val="24"/>
          <w:szCs w:val="24"/>
        </w:rPr>
      </w:pPr>
    </w:p>
    <w:tbl>
      <w:tblPr>
        <w:tblW w:w="19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8"/>
        <w:gridCol w:w="19"/>
        <w:gridCol w:w="90"/>
        <w:gridCol w:w="811"/>
        <w:gridCol w:w="1799"/>
        <w:gridCol w:w="4433"/>
        <w:gridCol w:w="34"/>
        <w:gridCol w:w="38"/>
        <w:gridCol w:w="227"/>
        <w:gridCol w:w="37"/>
        <w:gridCol w:w="446"/>
        <w:gridCol w:w="543"/>
        <w:gridCol w:w="360"/>
        <w:gridCol w:w="450"/>
        <w:gridCol w:w="9287"/>
      </w:tblGrid>
      <w:tr w:rsidR="0055114E" w:rsidRPr="00527127" w14:paraId="077450BA" w14:textId="77777777" w:rsidTr="0055114E">
        <w:trPr>
          <w:gridAfter w:val="1"/>
          <w:wAfter w:w="9287" w:type="dxa"/>
          <w:trHeight w:val="464"/>
        </w:trPr>
        <w:tc>
          <w:tcPr>
            <w:tcW w:w="1368" w:type="dxa"/>
            <w:gridSpan w:val="4"/>
            <w:tcBorders>
              <w:top w:val="single" w:sz="4" w:space="0" w:color="000000"/>
              <w:left w:val="single" w:sz="4" w:space="0" w:color="000000"/>
              <w:bottom w:val="single" w:sz="4" w:space="0" w:color="000000"/>
              <w:right w:val="single" w:sz="4" w:space="0" w:color="000000"/>
            </w:tcBorders>
            <w:vAlign w:val="center"/>
          </w:tcPr>
          <w:p w14:paraId="36F5635A" w14:textId="77777777" w:rsidR="0055114E" w:rsidRPr="00527127" w:rsidRDefault="0055114E" w:rsidP="00E53EB6">
            <w:pPr>
              <w:pStyle w:val="Normal1"/>
              <w:ind w:left="-90" w:right="-18"/>
              <w:contextualSpacing/>
              <w:jc w:val="center"/>
              <w:rPr>
                <w:rFonts w:ascii="Times New Roman" w:eastAsia="Times New Roman" w:hAnsi="Times New Roman" w:cs="Times New Roman"/>
                <w:b/>
                <w:sz w:val="24"/>
                <w:szCs w:val="24"/>
              </w:rPr>
            </w:pPr>
            <w:r w:rsidRPr="00527127">
              <w:rPr>
                <w:rFonts w:ascii="Times New Roman" w:hAnsi="Times New Roman" w:cs="Times New Roman"/>
                <w:sz w:val="24"/>
                <w:szCs w:val="24"/>
              </w:rPr>
              <w:br w:type="page"/>
            </w:r>
            <w:r w:rsidRPr="00527127">
              <w:rPr>
                <w:rFonts w:ascii="Times New Roman" w:hAnsi="Times New Roman" w:cs="Times New Roman"/>
                <w:sz w:val="24"/>
                <w:szCs w:val="24"/>
              </w:rPr>
              <w:br w:type="page"/>
            </w:r>
            <w:r w:rsidRPr="00527127">
              <w:rPr>
                <w:rFonts w:ascii="Times New Roman" w:eastAsia="Times New Roman" w:hAnsi="Times New Roman" w:cs="Times New Roman"/>
                <w:b/>
                <w:sz w:val="24"/>
                <w:szCs w:val="24"/>
              </w:rPr>
              <w:t>Course code</w:t>
            </w:r>
          </w:p>
        </w:tc>
        <w:tc>
          <w:tcPr>
            <w:tcW w:w="1799" w:type="dxa"/>
            <w:tcBorders>
              <w:top w:val="single" w:sz="4" w:space="0" w:color="000000"/>
              <w:left w:val="single" w:sz="4" w:space="0" w:color="000000"/>
              <w:bottom w:val="single" w:sz="4" w:space="0" w:color="000000"/>
              <w:right w:val="single" w:sz="4" w:space="0" w:color="000000"/>
            </w:tcBorders>
            <w:vAlign w:val="center"/>
          </w:tcPr>
          <w:p w14:paraId="7EF13FBE" w14:textId="77777777" w:rsidR="0055114E" w:rsidRPr="00527127" w:rsidRDefault="0055114E" w:rsidP="00E53EB6">
            <w:pPr>
              <w:pStyle w:val="Normal1"/>
              <w:ind w:left="113"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23PSYB13A</w:t>
            </w:r>
          </w:p>
        </w:tc>
        <w:tc>
          <w:tcPr>
            <w:tcW w:w="4505" w:type="dxa"/>
            <w:gridSpan w:val="3"/>
            <w:tcBorders>
              <w:top w:val="single" w:sz="4" w:space="0" w:color="000000"/>
              <w:left w:val="single" w:sz="4" w:space="0" w:color="000000"/>
              <w:bottom w:val="single" w:sz="4" w:space="0" w:color="000000"/>
              <w:right w:val="single" w:sz="4" w:space="0" w:color="000000"/>
            </w:tcBorders>
            <w:vAlign w:val="center"/>
          </w:tcPr>
          <w:p w14:paraId="08276A3E" w14:textId="77777777" w:rsidR="0055114E" w:rsidRPr="00527127" w:rsidRDefault="0055114E" w:rsidP="00E53EB6">
            <w:pPr>
              <w:pStyle w:val="Normal1"/>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RESEARCH METHODOLOGY AND STATISTICS</w:t>
            </w:r>
          </w:p>
        </w:tc>
        <w:tc>
          <w:tcPr>
            <w:tcW w:w="710" w:type="dxa"/>
            <w:gridSpan w:val="3"/>
            <w:tcBorders>
              <w:top w:val="single" w:sz="4" w:space="0" w:color="000000"/>
              <w:left w:val="single" w:sz="4" w:space="0" w:color="000000"/>
              <w:bottom w:val="single" w:sz="4" w:space="0" w:color="000000"/>
              <w:right w:val="single" w:sz="4" w:space="0" w:color="000000"/>
            </w:tcBorders>
            <w:vAlign w:val="center"/>
          </w:tcPr>
          <w:p w14:paraId="6B2376B5" w14:textId="77777777" w:rsidR="0055114E" w:rsidRPr="00527127" w:rsidRDefault="0055114E" w:rsidP="00E53EB6">
            <w:pPr>
              <w:pStyle w:val="Normal1"/>
              <w:ind w:left="113"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L</w:t>
            </w:r>
          </w:p>
        </w:tc>
        <w:tc>
          <w:tcPr>
            <w:tcW w:w="543" w:type="dxa"/>
            <w:tcBorders>
              <w:top w:val="single" w:sz="4" w:space="0" w:color="000000"/>
              <w:left w:val="single" w:sz="4" w:space="0" w:color="000000"/>
              <w:bottom w:val="single" w:sz="4" w:space="0" w:color="000000"/>
              <w:right w:val="single" w:sz="4" w:space="0" w:color="000000"/>
            </w:tcBorders>
            <w:vAlign w:val="center"/>
          </w:tcPr>
          <w:p w14:paraId="4A8DE1B5" w14:textId="77777777" w:rsidR="0055114E" w:rsidRPr="00527127" w:rsidRDefault="0055114E"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T</w:t>
            </w:r>
          </w:p>
        </w:tc>
        <w:tc>
          <w:tcPr>
            <w:tcW w:w="360" w:type="dxa"/>
            <w:tcBorders>
              <w:top w:val="single" w:sz="4" w:space="0" w:color="000000"/>
              <w:left w:val="single" w:sz="4" w:space="0" w:color="000000"/>
              <w:bottom w:val="single" w:sz="4" w:space="0" w:color="000000"/>
              <w:right w:val="single" w:sz="4" w:space="0" w:color="000000"/>
            </w:tcBorders>
            <w:vAlign w:val="center"/>
          </w:tcPr>
          <w:p w14:paraId="4018C295" w14:textId="77777777" w:rsidR="0055114E" w:rsidRPr="00527127" w:rsidRDefault="0055114E"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w:t>
            </w:r>
          </w:p>
        </w:tc>
        <w:tc>
          <w:tcPr>
            <w:tcW w:w="450" w:type="dxa"/>
            <w:tcBorders>
              <w:top w:val="single" w:sz="4" w:space="0" w:color="000000"/>
              <w:left w:val="single" w:sz="4" w:space="0" w:color="000000"/>
              <w:bottom w:val="single" w:sz="4" w:space="0" w:color="000000"/>
              <w:right w:val="single" w:sz="4" w:space="0" w:color="000000"/>
            </w:tcBorders>
            <w:vAlign w:val="center"/>
          </w:tcPr>
          <w:p w14:paraId="10EDA234" w14:textId="77777777" w:rsidR="0055114E" w:rsidRPr="00527127" w:rsidRDefault="0055114E"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C</w:t>
            </w:r>
          </w:p>
        </w:tc>
      </w:tr>
      <w:tr w:rsidR="0055114E" w:rsidRPr="00527127" w14:paraId="328188F6" w14:textId="77777777" w:rsidTr="0055114E">
        <w:trPr>
          <w:gridAfter w:val="1"/>
          <w:wAfter w:w="9287" w:type="dxa"/>
        </w:trPr>
        <w:tc>
          <w:tcPr>
            <w:tcW w:w="3167" w:type="dxa"/>
            <w:gridSpan w:val="5"/>
            <w:tcBorders>
              <w:top w:val="single" w:sz="4" w:space="0" w:color="000000"/>
              <w:left w:val="single" w:sz="4" w:space="0" w:color="000000"/>
              <w:bottom w:val="single" w:sz="4" w:space="0" w:color="000000"/>
              <w:right w:val="single" w:sz="4" w:space="0" w:color="000000"/>
            </w:tcBorders>
            <w:vAlign w:val="center"/>
          </w:tcPr>
          <w:p w14:paraId="1449AD04" w14:textId="77777777" w:rsidR="0055114E" w:rsidRPr="00527127" w:rsidRDefault="0055114E" w:rsidP="00E53EB6">
            <w:pPr>
              <w:pStyle w:val="Normal1"/>
              <w:ind w:right="-108"/>
              <w:contextualSpacing/>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Core</w:t>
            </w:r>
          </w:p>
        </w:tc>
        <w:tc>
          <w:tcPr>
            <w:tcW w:w="4505" w:type="dxa"/>
            <w:gridSpan w:val="3"/>
            <w:tcBorders>
              <w:top w:val="single" w:sz="4" w:space="0" w:color="000000"/>
              <w:left w:val="single" w:sz="4" w:space="0" w:color="000000"/>
              <w:bottom w:val="single" w:sz="4" w:space="0" w:color="000000"/>
              <w:right w:val="single" w:sz="4" w:space="0" w:color="000000"/>
            </w:tcBorders>
            <w:vAlign w:val="center"/>
          </w:tcPr>
          <w:p w14:paraId="697F23D4" w14:textId="77777777" w:rsidR="0055114E" w:rsidRPr="00527127" w:rsidRDefault="0055114E" w:rsidP="00E53EB6">
            <w:pPr>
              <w:pStyle w:val="Normal1"/>
              <w:contextualSpacing/>
              <w:rPr>
                <w:rFonts w:ascii="Times New Roman" w:eastAsia="Times New Roman" w:hAnsi="Times New Roman" w:cs="Times New Roman"/>
                <w:b/>
                <w:sz w:val="24"/>
                <w:szCs w:val="24"/>
              </w:rPr>
            </w:pPr>
          </w:p>
        </w:tc>
        <w:tc>
          <w:tcPr>
            <w:tcW w:w="710" w:type="dxa"/>
            <w:gridSpan w:val="3"/>
            <w:tcBorders>
              <w:top w:val="single" w:sz="4" w:space="0" w:color="000000"/>
              <w:left w:val="single" w:sz="4" w:space="0" w:color="000000"/>
              <w:bottom w:val="single" w:sz="4" w:space="0" w:color="000000"/>
              <w:right w:val="single" w:sz="4" w:space="0" w:color="000000"/>
            </w:tcBorders>
            <w:vAlign w:val="center"/>
          </w:tcPr>
          <w:p w14:paraId="4D8E70C1" w14:textId="77777777" w:rsidR="0055114E" w:rsidRPr="00527127" w:rsidRDefault="0055114E" w:rsidP="00E53EB6">
            <w:pPr>
              <w:pStyle w:val="Normal1"/>
              <w:ind w:left="113"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4</w:t>
            </w:r>
          </w:p>
        </w:tc>
        <w:tc>
          <w:tcPr>
            <w:tcW w:w="543" w:type="dxa"/>
            <w:tcBorders>
              <w:top w:val="single" w:sz="4" w:space="0" w:color="000000"/>
              <w:left w:val="single" w:sz="4" w:space="0" w:color="000000"/>
              <w:bottom w:val="single" w:sz="4" w:space="0" w:color="000000"/>
              <w:right w:val="single" w:sz="4" w:space="0" w:color="000000"/>
            </w:tcBorders>
            <w:vAlign w:val="center"/>
          </w:tcPr>
          <w:p w14:paraId="6C8875CD" w14:textId="77777777" w:rsidR="0055114E" w:rsidRPr="00527127" w:rsidRDefault="0055114E"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w:t>
            </w:r>
          </w:p>
        </w:tc>
        <w:tc>
          <w:tcPr>
            <w:tcW w:w="360" w:type="dxa"/>
            <w:tcBorders>
              <w:top w:val="single" w:sz="4" w:space="0" w:color="000000"/>
              <w:left w:val="single" w:sz="4" w:space="0" w:color="000000"/>
              <w:bottom w:val="single" w:sz="4" w:space="0" w:color="000000"/>
              <w:right w:val="single" w:sz="4" w:space="0" w:color="000000"/>
            </w:tcBorders>
            <w:vAlign w:val="center"/>
          </w:tcPr>
          <w:p w14:paraId="4A1C2392" w14:textId="77777777" w:rsidR="0055114E" w:rsidRPr="00527127" w:rsidRDefault="0055114E" w:rsidP="00E53EB6">
            <w:pPr>
              <w:pStyle w:val="Normal1"/>
              <w:ind w:left="113"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w:t>
            </w:r>
          </w:p>
        </w:tc>
        <w:tc>
          <w:tcPr>
            <w:tcW w:w="450" w:type="dxa"/>
            <w:tcBorders>
              <w:top w:val="single" w:sz="4" w:space="0" w:color="000000"/>
              <w:left w:val="single" w:sz="4" w:space="0" w:color="000000"/>
              <w:bottom w:val="single" w:sz="4" w:space="0" w:color="000000"/>
              <w:right w:val="single" w:sz="4" w:space="0" w:color="000000"/>
            </w:tcBorders>
            <w:vAlign w:val="center"/>
          </w:tcPr>
          <w:p w14:paraId="348D79AC" w14:textId="77777777" w:rsidR="0055114E" w:rsidRPr="00527127" w:rsidRDefault="0055114E" w:rsidP="00E53EB6">
            <w:pPr>
              <w:pStyle w:val="Normal1"/>
              <w:ind w:left="113"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4</w:t>
            </w:r>
          </w:p>
        </w:tc>
      </w:tr>
      <w:tr w:rsidR="0055114E" w:rsidRPr="00527127" w14:paraId="307D0748" w14:textId="77777777" w:rsidTr="0055114E">
        <w:trPr>
          <w:gridAfter w:val="1"/>
          <w:wAfter w:w="9287" w:type="dxa"/>
          <w:trHeight w:val="143"/>
        </w:trPr>
        <w:tc>
          <w:tcPr>
            <w:tcW w:w="3167" w:type="dxa"/>
            <w:gridSpan w:val="5"/>
            <w:tcBorders>
              <w:top w:val="single" w:sz="4" w:space="0" w:color="000000"/>
              <w:left w:val="single" w:sz="4" w:space="0" w:color="000000"/>
              <w:bottom w:val="single" w:sz="4" w:space="0" w:color="000000"/>
              <w:right w:val="single" w:sz="4" w:space="0" w:color="000000"/>
            </w:tcBorders>
            <w:vAlign w:val="center"/>
          </w:tcPr>
          <w:p w14:paraId="2E70182A" w14:textId="77777777" w:rsidR="0055114E" w:rsidRPr="00527127" w:rsidRDefault="0055114E" w:rsidP="00E53EB6">
            <w:pPr>
              <w:pStyle w:val="Normal1"/>
              <w:ind w:left="113" w:right="113"/>
              <w:contextualSpacing/>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Pre-requisite</w:t>
            </w:r>
          </w:p>
        </w:tc>
        <w:tc>
          <w:tcPr>
            <w:tcW w:w="4505" w:type="dxa"/>
            <w:gridSpan w:val="3"/>
            <w:tcBorders>
              <w:top w:val="single" w:sz="4" w:space="0" w:color="000000"/>
              <w:left w:val="single" w:sz="4" w:space="0" w:color="000000"/>
              <w:bottom w:val="single" w:sz="4" w:space="0" w:color="000000"/>
              <w:right w:val="single" w:sz="4" w:space="0" w:color="000000"/>
            </w:tcBorders>
            <w:vAlign w:val="center"/>
          </w:tcPr>
          <w:p w14:paraId="1D5BD216" w14:textId="77777777" w:rsidR="0055114E" w:rsidRPr="00527127" w:rsidRDefault="0055114E" w:rsidP="00E53EB6">
            <w:pPr>
              <w:pStyle w:val="Normal1"/>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Basic in Research in Psychology</w:t>
            </w:r>
          </w:p>
        </w:tc>
        <w:tc>
          <w:tcPr>
            <w:tcW w:w="1253" w:type="dxa"/>
            <w:gridSpan w:val="4"/>
            <w:tcBorders>
              <w:top w:val="single" w:sz="4" w:space="0" w:color="000000"/>
              <w:left w:val="single" w:sz="4" w:space="0" w:color="000000"/>
              <w:bottom w:val="single" w:sz="4" w:space="0" w:color="000000"/>
              <w:right w:val="single" w:sz="4" w:space="0" w:color="000000"/>
            </w:tcBorders>
            <w:vAlign w:val="center"/>
          </w:tcPr>
          <w:p w14:paraId="66974CC3" w14:textId="77777777" w:rsidR="0055114E" w:rsidRPr="00527127" w:rsidRDefault="0055114E" w:rsidP="00E53EB6">
            <w:pPr>
              <w:pStyle w:val="Normal1"/>
              <w:ind w:left="-108" w:right="-63"/>
              <w:contextualSpacing/>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Syllabus Version</w:t>
            </w:r>
          </w:p>
        </w:tc>
        <w:tc>
          <w:tcPr>
            <w:tcW w:w="810" w:type="dxa"/>
            <w:gridSpan w:val="2"/>
            <w:tcBorders>
              <w:top w:val="single" w:sz="4" w:space="0" w:color="000000"/>
              <w:left w:val="single" w:sz="4" w:space="0" w:color="000000"/>
              <w:bottom w:val="single" w:sz="4" w:space="0" w:color="000000"/>
              <w:right w:val="single" w:sz="4" w:space="0" w:color="000000"/>
            </w:tcBorders>
            <w:vAlign w:val="center"/>
          </w:tcPr>
          <w:p w14:paraId="5568CC93" w14:textId="77777777" w:rsidR="0055114E" w:rsidRPr="00527127" w:rsidRDefault="0055114E" w:rsidP="00E53EB6">
            <w:pPr>
              <w:pStyle w:val="Normal1"/>
              <w:ind w:right="113"/>
              <w:contextualSpacing/>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2024-25</w:t>
            </w:r>
          </w:p>
        </w:tc>
      </w:tr>
      <w:tr w:rsidR="0055114E" w:rsidRPr="00527127" w14:paraId="0F0B95E8" w14:textId="77777777" w:rsidTr="0055114E">
        <w:trPr>
          <w:gridAfter w:val="1"/>
          <w:wAfter w:w="9287" w:type="dxa"/>
          <w:trHeight w:val="143"/>
        </w:trPr>
        <w:tc>
          <w:tcPr>
            <w:tcW w:w="9735" w:type="dxa"/>
            <w:gridSpan w:val="14"/>
            <w:tcBorders>
              <w:top w:val="single" w:sz="4" w:space="0" w:color="000000"/>
              <w:left w:val="single" w:sz="4" w:space="0" w:color="000000"/>
              <w:bottom w:val="single" w:sz="4" w:space="0" w:color="000000"/>
              <w:right w:val="single" w:sz="4" w:space="0" w:color="000000"/>
            </w:tcBorders>
            <w:vAlign w:val="center"/>
          </w:tcPr>
          <w:p w14:paraId="478D33DE" w14:textId="77777777" w:rsidR="0055114E" w:rsidRPr="00527127" w:rsidRDefault="0055114E" w:rsidP="00E53EB6">
            <w:pPr>
              <w:pStyle w:val="Normal1"/>
              <w:ind w:right="113"/>
              <w:contextualSpacing/>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Course Objectives:</w:t>
            </w:r>
          </w:p>
        </w:tc>
      </w:tr>
      <w:tr w:rsidR="0055114E" w:rsidRPr="00527127" w14:paraId="74B9D3A7" w14:textId="77777777" w:rsidTr="0055114E">
        <w:trPr>
          <w:gridAfter w:val="1"/>
          <w:wAfter w:w="9287" w:type="dxa"/>
          <w:trHeight w:val="143"/>
        </w:trPr>
        <w:tc>
          <w:tcPr>
            <w:tcW w:w="9735" w:type="dxa"/>
            <w:gridSpan w:val="14"/>
            <w:tcBorders>
              <w:top w:val="single" w:sz="4" w:space="0" w:color="000000"/>
              <w:left w:val="single" w:sz="4" w:space="0" w:color="000000"/>
              <w:bottom w:val="single" w:sz="4" w:space="0" w:color="000000"/>
              <w:right w:val="single" w:sz="4" w:space="0" w:color="000000"/>
            </w:tcBorders>
          </w:tcPr>
          <w:p w14:paraId="4A8298FB" w14:textId="77777777" w:rsidR="0055114E" w:rsidRPr="00527127" w:rsidRDefault="0055114E" w:rsidP="00E53EB6">
            <w:pPr>
              <w:pStyle w:val="Normal1"/>
              <w:ind w:right="113"/>
              <w:contextualSpacing/>
              <w:jc w:val="both"/>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 xml:space="preserve">The main objectives of this course are to: </w:t>
            </w:r>
          </w:p>
          <w:p w14:paraId="0F33BBC4" w14:textId="77777777" w:rsidR="0055114E" w:rsidRPr="00527127" w:rsidRDefault="0055114E" w:rsidP="00E53EB6">
            <w:pPr>
              <w:pStyle w:val="Normal1"/>
              <w:numPr>
                <w:ilvl w:val="0"/>
                <w:numId w:val="1"/>
              </w:numPr>
              <w:contextualSpacing/>
              <w:jc w:val="both"/>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 xml:space="preserve"> To enable students to understand the basics of research.</w:t>
            </w:r>
          </w:p>
          <w:p w14:paraId="4EB6F4DE" w14:textId="77777777" w:rsidR="0055114E" w:rsidRPr="00527127" w:rsidRDefault="0055114E" w:rsidP="00E53EB6">
            <w:pPr>
              <w:pStyle w:val="Normal1"/>
              <w:numPr>
                <w:ilvl w:val="0"/>
                <w:numId w:val="1"/>
              </w:numPr>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 xml:space="preserve"> To help students analyze and identify the variables and hypotheses used in the research.</w:t>
            </w:r>
          </w:p>
          <w:p w14:paraId="5BDCB7FF" w14:textId="77777777" w:rsidR="0055114E" w:rsidRPr="00527127" w:rsidRDefault="0055114E" w:rsidP="00E53EB6">
            <w:pPr>
              <w:pStyle w:val="Normal1"/>
              <w:numPr>
                <w:ilvl w:val="0"/>
                <w:numId w:val="1"/>
              </w:numPr>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To enable students to understand the non-experimental methods in research.</w:t>
            </w:r>
          </w:p>
          <w:p w14:paraId="3D8B9930" w14:textId="77777777" w:rsidR="0055114E" w:rsidRPr="00527127" w:rsidRDefault="0055114E" w:rsidP="00E53EB6">
            <w:pPr>
              <w:pStyle w:val="Normal1"/>
              <w:numPr>
                <w:ilvl w:val="0"/>
                <w:numId w:val="1"/>
              </w:numPr>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To understand the concepts of experimental research methods.</w:t>
            </w:r>
          </w:p>
          <w:p w14:paraId="2F80A154" w14:textId="77777777" w:rsidR="0055114E" w:rsidRPr="00527127" w:rsidRDefault="0055114E" w:rsidP="00E53EB6">
            <w:pPr>
              <w:pStyle w:val="Normal1"/>
              <w:numPr>
                <w:ilvl w:val="0"/>
                <w:numId w:val="1"/>
              </w:numPr>
              <w:contextualSpacing/>
              <w:jc w:val="both"/>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To help students develop skills required for analyzing the data and writing in research.</w:t>
            </w:r>
          </w:p>
        </w:tc>
      </w:tr>
      <w:tr w:rsidR="0055114E" w:rsidRPr="00527127" w14:paraId="5D9937E6" w14:textId="77777777" w:rsidTr="0055114E">
        <w:trPr>
          <w:gridAfter w:val="1"/>
          <w:wAfter w:w="9287" w:type="dxa"/>
          <w:trHeight w:val="143"/>
        </w:trPr>
        <w:tc>
          <w:tcPr>
            <w:tcW w:w="9735" w:type="dxa"/>
            <w:gridSpan w:val="14"/>
            <w:tcBorders>
              <w:top w:val="single" w:sz="4" w:space="0" w:color="000000"/>
              <w:left w:val="single" w:sz="4" w:space="0" w:color="000000"/>
              <w:bottom w:val="single" w:sz="4" w:space="0" w:color="000000"/>
              <w:right w:val="single" w:sz="4" w:space="0" w:color="000000"/>
            </w:tcBorders>
          </w:tcPr>
          <w:p w14:paraId="17F99A18" w14:textId="77777777" w:rsidR="0055114E" w:rsidRPr="00527127" w:rsidRDefault="0055114E" w:rsidP="00E53EB6">
            <w:pPr>
              <w:pStyle w:val="Normal1"/>
              <w:ind w:left="113" w:right="113"/>
              <w:contextualSpacing/>
              <w:rPr>
                <w:rFonts w:ascii="Times New Roman" w:eastAsia="Times New Roman" w:hAnsi="Times New Roman" w:cs="Times New Roman"/>
                <w:b/>
                <w:sz w:val="24"/>
                <w:szCs w:val="24"/>
              </w:rPr>
            </w:pPr>
          </w:p>
        </w:tc>
      </w:tr>
      <w:tr w:rsidR="0055114E" w:rsidRPr="00527127" w14:paraId="28448D51" w14:textId="77777777" w:rsidTr="0055114E">
        <w:trPr>
          <w:gridAfter w:val="1"/>
          <w:wAfter w:w="9287" w:type="dxa"/>
          <w:trHeight w:val="143"/>
        </w:trPr>
        <w:tc>
          <w:tcPr>
            <w:tcW w:w="9735" w:type="dxa"/>
            <w:gridSpan w:val="14"/>
            <w:tcBorders>
              <w:top w:val="single" w:sz="4" w:space="0" w:color="000000"/>
              <w:left w:val="single" w:sz="4" w:space="0" w:color="000000"/>
              <w:bottom w:val="single" w:sz="4" w:space="0" w:color="000000"/>
              <w:right w:val="single" w:sz="4" w:space="0" w:color="000000"/>
            </w:tcBorders>
          </w:tcPr>
          <w:p w14:paraId="5A0260B3" w14:textId="77777777" w:rsidR="0055114E" w:rsidRPr="00527127" w:rsidRDefault="0055114E" w:rsidP="00E53EB6">
            <w:pPr>
              <w:pStyle w:val="Normal1"/>
              <w:ind w:right="113"/>
              <w:contextualSpacing/>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Expected Course Outcomes:</w:t>
            </w:r>
          </w:p>
        </w:tc>
      </w:tr>
      <w:tr w:rsidR="0055114E" w:rsidRPr="00527127" w14:paraId="14EF8887" w14:textId="77777777" w:rsidTr="0055114E">
        <w:trPr>
          <w:gridAfter w:val="1"/>
          <w:wAfter w:w="9287" w:type="dxa"/>
          <w:trHeight w:val="325"/>
        </w:trPr>
        <w:tc>
          <w:tcPr>
            <w:tcW w:w="9735" w:type="dxa"/>
            <w:gridSpan w:val="14"/>
            <w:tcBorders>
              <w:top w:val="single" w:sz="4" w:space="0" w:color="000000"/>
              <w:left w:val="single" w:sz="4" w:space="0" w:color="000000"/>
              <w:bottom w:val="single" w:sz="4" w:space="0" w:color="000000"/>
              <w:right w:val="single" w:sz="4" w:space="0" w:color="000000"/>
            </w:tcBorders>
          </w:tcPr>
          <w:p w14:paraId="68EE318B" w14:textId="77777777" w:rsidR="0055114E" w:rsidRPr="00527127" w:rsidRDefault="0055114E"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On the successful completion of the course, student will be able to:</w:t>
            </w:r>
          </w:p>
        </w:tc>
      </w:tr>
      <w:tr w:rsidR="0055114E" w:rsidRPr="00527127" w14:paraId="46CBAADA" w14:textId="77777777" w:rsidTr="0055114E">
        <w:trPr>
          <w:gridAfter w:val="1"/>
          <w:wAfter w:w="9287" w:type="dxa"/>
          <w:trHeight w:val="322"/>
        </w:trPr>
        <w:tc>
          <w:tcPr>
            <w:tcW w:w="557" w:type="dxa"/>
            <w:gridSpan w:val="3"/>
            <w:tcBorders>
              <w:top w:val="single" w:sz="4" w:space="0" w:color="000000"/>
              <w:left w:val="single" w:sz="4" w:space="0" w:color="000000"/>
              <w:bottom w:val="single" w:sz="4" w:space="0" w:color="000000"/>
              <w:right w:val="single" w:sz="4" w:space="0" w:color="000000"/>
            </w:tcBorders>
          </w:tcPr>
          <w:p w14:paraId="44554D27" w14:textId="77777777" w:rsidR="0055114E" w:rsidRPr="00527127" w:rsidRDefault="0055114E"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1</w:t>
            </w:r>
          </w:p>
        </w:tc>
        <w:tc>
          <w:tcPr>
            <w:tcW w:w="8368" w:type="dxa"/>
            <w:gridSpan w:val="9"/>
            <w:tcBorders>
              <w:top w:val="single" w:sz="4" w:space="0" w:color="000000"/>
              <w:left w:val="single" w:sz="4" w:space="0" w:color="000000"/>
              <w:bottom w:val="single" w:sz="4" w:space="0" w:color="000000"/>
              <w:right w:val="single" w:sz="4" w:space="0" w:color="000000"/>
            </w:tcBorders>
          </w:tcPr>
          <w:p w14:paraId="177DAE28" w14:textId="77777777" w:rsidR="0055114E" w:rsidRPr="00527127" w:rsidRDefault="0055114E"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To enable the understanding of the research methodology and ethics in research</w:t>
            </w:r>
          </w:p>
        </w:tc>
        <w:tc>
          <w:tcPr>
            <w:tcW w:w="810" w:type="dxa"/>
            <w:gridSpan w:val="2"/>
            <w:tcBorders>
              <w:top w:val="single" w:sz="4" w:space="0" w:color="000000"/>
              <w:left w:val="single" w:sz="4" w:space="0" w:color="000000"/>
              <w:bottom w:val="single" w:sz="4" w:space="0" w:color="000000"/>
              <w:right w:val="single" w:sz="4" w:space="0" w:color="000000"/>
            </w:tcBorders>
          </w:tcPr>
          <w:p w14:paraId="4B8EF7F7" w14:textId="77777777" w:rsidR="0055114E" w:rsidRPr="00527127" w:rsidRDefault="0055114E"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K1</w:t>
            </w:r>
          </w:p>
        </w:tc>
      </w:tr>
      <w:tr w:rsidR="0055114E" w:rsidRPr="00527127" w14:paraId="337BE1EE" w14:textId="77777777" w:rsidTr="0055114E">
        <w:trPr>
          <w:gridAfter w:val="1"/>
          <w:wAfter w:w="9287" w:type="dxa"/>
          <w:trHeight w:val="322"/>
        </w:trPr>
        <w:tc>
          <w:tcPr>
            <w:tcW w:w="557" w:type="dxa"/>
            <w:gridSpan w:val="3"/>
            <w:tcBorders>
              <w:top w:val="single" w:sz="4" w:space="0" w:color="000000"/>
              <w:left w:val="single" w:sz="4" w:space="0" w:color="000000"/>
              <w:bottom w:val="single" w:sz="4" w:space="0" w:color="000000"/>
              <w:right w:val="single" w:sz="4" w:space="0" w:color="000000"/>
            </w:tcBorders>
          </w:tcPr>
          <w:p w14:paraId="0E664B29" w14:textId="77777777" w:rsidR="0055114E" w:rsidRPr="00527127" w:rsidRDefault="0055114E"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2</w:t>
            </w:r>
          </w:p>
        </w:tc>
        <w:tc>
          <w:tcPr>
            <w:tcW w:w="8368" w:type="dxa"/>
            <w:gridSpan w:val="9"/>
            <w:tcBorders>
              <w:top w:val="single" w:sz="4" w:space="0" w:color="000000"/>
              <w:left w:val="single" w:sz="4" w:space="0" w:color="000000"/>
              <w:bottom w:val="single" w:sz="4" w:space="0" w:color="000000"/>
              <w:right w:val="single" w:sz="4" w:space="0" w:color="000000"/>
            </w:tcBorders>
          </w:tcPr>
          <w:p w14:paraId="055E0ED5" w14:textId="77777777" w:rsidR="0055114E" w:rsidRPr="00527127" w:rsidRDefault="0055114E"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To understand the variables, measurement and hypotheses testing in research</w:t>
            </w:r>
          </w:p>
        </w:tc>
        <w:tc>
          <w:tcPr>
            <w:tcW w:w="810" w:type="dxa"/>
            <w:gridSpan w:val="2"/>
            <w:tcBorders>
              <w:top w:val="single" w:sz="4" w:space="0" w:color="000000"/>
              <w:left w:val="single" w:sz="4" w:space="0" w:color="000000"/>
              <w:bottom w:val="single" w:sz="4" w:space="0" w:color="000000"/>
              <w:right w:val="single" w:sz="4" w:space="0" w:color="000000"/>
            </w:tcBorders>
          </w:tcPr>
          <w:p w14:paraId="046BB7EE" w14:textId="77777777" w:rsidR="0055114E" w:rsidRPr="00527127" w:rsidRDefault="0055114E"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K2</w:t>
            </w:r>
          </w:p>
        </w:tc>
      </w:tr>
      <w:tr w:rsidR="0055114E" w:rsidRPr="00527127" w14:paraId="2E1DEEEB" w14:textId="77777777" w:rsidTr="0055114E">
        <w:trPr>
          <w:gridAfter w:val="1"/>
          <w:wAfter w:w="9287" w:type="dxa"/>
          <w:trHeight w:val="322"/>
        </w:trPr>
        <w:tc>
          <w:tcPr>
            <w:tcW w:w="557" w:type="dxa"/>
            <w:gridSpan w:val="3"/>
            <w:tcBorders>
              <w:top w:val="single" w:sz="4" w:space="0" w:color="000000"/>
              <w:left w:val="single" w:sz="4" w:space="0" w:color="000000"/>
              <w:bottom w:val="single" w:sz="4" w:space="0" w:color="000000"/>
              <w:right w:val="single" w:sz="4" w:space="0" w:color="000000"/>
            </w:tcBorders>
          </w:tcPr>
          <w:p w14:paraId="32973157" w14:textId="77777777" w:rsidR="0055114E" w:rsidRPr="00527127" w:rsidRDefault="0055114E"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3</w:t>
            </w:r>
          </w:p>
        </w:tc>
        <w:tc>
          <w:tcPr>
            <w:tcW w:w="8368" w:type="dxa"/>
            <w:gridSpan w:val="9"/>
            <w:tcBorders>
              <w:top w:val="single" w:sz="4" w:space="0" w:color="000000"/>
              <w:left w:val="single" w:sz="4" w:space="0" w:color="000000"/>
              <w:bottom w:val="single" w:sz="4" w:space="0" w:color="000000"/>
              <w:right w:val="single" w:sz="4" w:space="0" w:color="000000"/>
            </w:tcBorders>
          </w:tcPr>
          <w:p w14:paraId="6D4CB430" w14:textId="77777777" w:rsidR="0055114E" w:rsidRPr="00527127" w:rsidRDefault="0055114E"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To familiarize with observational and survey research approaches.</w:t>
            </w:r>
          </w:p>
        </w:tc>
        <w:tc>
          <w:tcPr>
            <w:tcW w:w="810" w:type="dxa"/>
            <w:gridSpan w:val="2"/>
            <w:tcBorders>
              <w:top w:val="single" w:sz="4" w:space="0" w:color="000000"/>
              <w:left w:val="single" w:sz="4" w:space="0" w:color="000000"/>
              <w:bottom w:val="single" w:sz="4" w:space="0" w:color="000000"/>
              <w:right w:val="single" w:sz="4" w:space="0" w:color="000000"/>
            </w:tcBorders>
          </w:tcPr>
          <w:p w14:paraId="32A9909F" w14:textId="77777777" w:rsidR="0055114E" w:rsidRPr="00527127" w:rsidRDefault="0055114E"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K3</w:t>
            </w:r>
          </w:p>
        </w:tc>
      </w:tr>
      <w:tr w:rsidR="0055114E" w:rsidRPr="00527127" w14:paraId="34F46B1A" w14:textId="77777777" w:rsidTr="0055114E">
        <w:trPr>
          <w:gridAfter w:val="1"/>
          <w:wAfter w:w="9287" w:type="dxa"/>
          <w:trHeight w:val="322"/>
        </w:trPr>
        <w:tc>
          <w:tcPr>
            <w:tcW w:w="557" w:type="dxa"/>
            <w:gridSpan w:val="3"/>
            <w:tcBorders>
              <w:top w:val="single" w:sz="4" w:space="0" w:color="000000"/>
              <w:left w:val="single" w:sz="4" w:space="0" w:color="000000"/>
              <w:bottom w:val="single" w:sz="4" w:space="0" w:color="000000"/>
              <w:right w:val="single" w:sz="4" w:space="0" w:color="000000"/>
            </w:tcBorders>
          </w:tcPr>
          <w:p w14:paraId="4D6367F7" w14:textId="77777777" w:rsidR="0055114E" w:rsidRPr="00527127" w:rsidRDefault="0055114E"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4</w:t>
            </w:r>
          </w:p>
        </w:tc>
        <w:tc>
          <w:tcPr>
            <w:tcW w:w="8368" w:type="dxa"/>
            <w:gridSpan w:val="9"/>
            <w:tcBorders>
              <w:top w:val="single" w:sz="4" w:space="0" w:color="000000"/>
              <w:left w:val="single" w:sz="4" w:space="0" w:color="000000"/>
              <w:bottom w:val="single" w:sz="4" w:space="0" w:color="000000"/>
              <w:right w:val="single" w:sz="4" w:space="0" w:color="000000"/>
            </w:tcBorders>
          </w:tcPr>
          <w:p w14:paraId="79984A37" w14:textId="77777777" w:rsidR="0055114E" w:rsidRPr="00527127" w:rsidRDefault="0055114E"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To enhance the knowledge on single factor design and factorial design.</w:t>
            </w:r>
          </w:p>
        </w:tc>
        <w:tc>
          <w:tcPr>
            <w:tcW w:w="810" w:type="dxa"/>
            <w:gridSpan w:val="2"/>
            <w:tcBorders>
              <w:top w:val="single" w:sz="4" w:space="0" w:color="000000"/>
              <w:left w:val="single" w:sz="4" w:space="0" w:color="000000"/>
              <w:bottom w:val="single" w:sz="4" w:space="0" w:color="000000"/>
              <w:right w:val="single" w:sz="4" w:space="0" w:color="000000"/>
            </w:tcBorders>
          </w:tcPr>
          <w:p w14:paraId="626417DD" w14:textId="77777777" w:rsidR="0055114E" w:rsidRPr="00527127" w:rsidRDefault="0055114E"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K4</w:t>
            </w:r>
          </w:p>
        </w:tc>
      </w:tr>
      <w:tr w:rsidR="0055114E" w:rsidRPr="00527127" w14:paraId="664B41E6" w14:textId="77777777" w:rsidTr="0055114E">
        <w:trPr>
          <w:gridAfter w:val="1"/>
          <w:wAfter w:w="9287" w:type="dxa"/>
          <w:trHeight w:val="322"/>
        </w:trPr>
        <w:tc>
          <w:tcPr>
            <w:tcW w:w="557" w:type="dxa"/>
            <w:gridSpan w:val="3"/>
            <w:tcBorders>
              <w:top w:val="single" w:sz="4" w:space="0" w:color="000000"/>
              <w:left w:val="single" w:sz="4" w:space="0" w:color="000000"/>
              <w:bottom w:val="single" w:sz="4" w:space="0" w:color="000000"/>
              <w:right w:val="single" w:sz="4" w:space="0" w:color="000000"/>
            </w:tcBorders>
          </w:tcPr>
          <w:p w14:paraId="1FBD9AEA" w14:textId="77777777" w:rsidR="0055114E" w:rsidRPr="00527127" w:rsidRDefault="0055114E"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5</w:t>
            </w:r>
          </w:p>
        </w:tc>
        <w:tc>
          <w:tcPr>
            <w:tcW w:w="8368" w:type="dxa"/>
            <w:gridSpan w:val="9"/>
            <w:tcBorders>
              <w:top w:val="single" w:sz="4" w:space="0" w:color="000000"/>
              <w:left w:val="single" w:sz="4" w:space="0" w:color="000000"/>
              <w:bottom w:val="single" w:sz="4" w:space="0" w:color="000000"/>
              <w:right w:val="single" w:sz="4" w:space="0" w:color="000000"/>
            </w:tcBorders>
          </w:tcPr>
          <w:p w14:paraId="47ECCE03" w14:textId="77777777" w:rsidR="0055114E" w:rsidRPr="00527127" w:rsidRDefault="0055114E"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To familiarize the quantitative and qualitative analysis of data and writing in research.</w:t>
            </w:r>
          </w:p>
        </w:tc>
        <w:tc>
          <w:tcPr>
            <w:tcW w:w="810" w:type="dxa"/>
            <w:gridSpan w:val="2"/>
            <w:tcBorders>
              <w:top w:val="single" w:sz="4" w:space="0" w:color="000000"/>
              <w:left w:val="single" w:sz="4" w:space="0" w:color="000000"/>
              <w:bottom w:val="single" w:sz="4" w:space="0" w:color="000000"/>
              <w:right w:val="single" w:sz="4" w:space="0" w:color="000000"/>
            </w:tcBorders>
          </w:tcPr>
          <w:p w14:paraId="62A81C1C" w14:textId="77777777" w:rsidR="0055114E" w:rsidRPr="00527127" w:rsidRDefault="0055114E"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K4</w:t>
            </w:r>
          </w:p>
        </w:tc>
      </w:tr>
      <w:tr w:rsidR="0055114E" w:rsidRPr="00527127" w14:paraId="64C957CB" w14:textId="77777777" w:rsidTr="0055114E">
        <w:trPr>
          <w:gridAfter w:val="1"/>
          <w:wAfter w:w="9287" w:type="dxa"/>
          <w:trHeight w:val="322"/>
        </w:trPr>
        <w:tc>
          <w:tcPr>
            <w:tcW w:w="9735" w:type="dxa"/>
            <w:gridSpan w:val="14"/>
            <w:tcBorders>
              <w:top w:val="single" w:sz="4" w:space="0" w:color="000000"/>
              <w:left w:val="single" w:sz="4" w:space="0" w:color="000000"/>
              <w:bottom w:val="single" w:sz="4" w:space="0" w:color="000000"/>
              <w:right w:val="single" w:sz="4" w:space="0" w:color="000000"/>
            </w:tcBorders>
          </w:tcPr>
          <w:p w14:paraId="702C0BB0" w14:textId="77777777" w:rsidR="0055114E" w:rsidRPr="00527127" w:rsidRDefault="0055114E"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b/>
                <w:sz w:val="24"/>
                <w:szCs w:val="24"/>
              </w:rPr>
              <w:t>K1</w:t>
            </w:r>
            <w:r w:rsidRPr="00527127">
              <w:rPr>
                <w:rFonts w:ascii="Times New Roman" w:eastAsia="Times New Roman" w:hAnsi="Times New Roman" w:cs="Times New Roman"/>
                <w:sz w:val="24"/>
                <w:szCs w:val="24"/>
              </w:rPr>
              <w:t xml:space="preserve"> - Remember; </w:t>
            </w:r>
            <w:r w:rsidRPr="00527127">
              <w:rPr>
                <w:rFonts w:ascii="Times New Roman" w:eastAsia="Times New Roman" w:hAnsi="Times New Roman" w:cs="Times New Roman"/>
                <w:b/>
                <w:sz w:val="24"/>
                <w:szCs w:val="24"/>
              </w:rPr>
              <w:t>K2</w:t>
            </w:r>
            <w:r w:rsidRPr="00527127">
              <w:rPr>
                <w:rFonts w:ascii="Times New Roman" w:eastAsia="Times New Roman" w:hAnsi="Times New Roman" w:cs="Times New Roman"/>
                <w:sz w:val="24"/>
                <w:szCs w:val="24"/>
              </w:rPr>
              <w:t xml:space="preserve"> - Understand; </w:t>
            </w:r>
            <w:r w:rsidRPr="00527127">
              <w:rPr>
                <w:rFonts w:ascii="Times New Roman" w:eastAsia="Times New Roman" w:hAnsi="Times New Roman" w:cs="Times New Roman"/>
                <w:b/>
                <w:sz w:val="24"/>
                <w:szCs w:val="24"/>
              </w:rPr>
              <w:t>K3</w:t>
            </w:r>
            <w:r w:rsidRPr="00527127">
              <w:rPr>
                <w:rFonts w:ascii="Times New Roman" w:eastAsia="Times New Roman" w:hAnsi="Times New Roman" w:cs="Times New Roman"/>
                <w:sz w:val="24"/>
                <w:szCs w:val="24"/>
              </w:rPr>
              <w:t xml:space="preserve"> - Apply; </w:t>
            </w:r>
            <w:r w:rsidRPr="00527127">
              <w:rPr>
                <w:rFonts w:ascii="Times New Roman" w:eastAsia="Times New Roman" w:hAnsi="Times New Roman" w:cs="Times New Roman"/>
                <w:b/>
                <w:sz w:val="24"/>
                <w:szCs w:val="24"/>
              </w:rPr>
              <w:t>K4</w:t>
            </w:r>
            <w:r w:rsidRPr="00527127">
              <w:rPr>
                <w:rFonts w:ascii="Times New Roman" w:eastAsia="Times New Roman" w:hAnsi="Times New Roman" w:cs="Times New Roman"/>
                <w:sz w:val="24"/>
                <w:szCs w:val="24"/>
              </w:rPr>
              <w:t xml:space="preserve"> - Analyze; </w:t>
            </w:r>
            <w:r w:rsidRPr="00527127">
              <w:rPr>
                <w:rFonts w:ascii="Times New Roman" w:eastAsia="Times New Roman" w:hAnsi="Times New Roman" w:cs="Times New Roman"/>
                <w:b/>
                <w:sz w:val="24"/>
                <w:szCs w:val="24"/>
              </w:rPr>
              <w:t>K5</w:t>
            </w:r>
            <w:r w:rsidRPr="00527127">
              <w:rPr>
                <w:rFonts w:ascii="Times New Roman" w:eastAsia="Times New Roman" w:hAnsi="Times New Roman" w:cs="Times New Roman"/>
                <w:sz w:val="24"/>
                <w:szCs w:val="24"/>
              </w:rPr>
              <w:t xml:space="preserve"> - Evaluate; </w:t>
            </w:r>
            <w:r w:rsidRPr="00527127">
              <w:rPr>
                <w:rFonts w:ascii="Times New Roman" w:eastAsia="Times New Roman" w:hAnsi="Times New Roman" w:cs="Times New Roman"/>
                <w:b/>
                <w:sz w:val="24"/>
                <w:szCs w:val="24"/>
              </w:rPr>
              <w:t>K6</w:t>
            </w:r>
            <w:r w:rsidRPr="00527127">
              <w:rPr>
                <w:rFonts w:ascii="Times New Roman" w:eastAsia="Times New Roman" w:hAnsi="Times New Roman" w:cs="Times New Roman"/>
                <w:sz w:val="24"/>
                <w:szCs w:val="24"/>
              </w:rPr>
              <w:t xml:space="preserve"> - Create</w:t>
            </w:r>
          </w:p>
        </w:tc>
      </w:tr>
      <w:tr w:rsidR="0055114E" w:rsidRPr="00527127" w14:paraId="1C182ABA" w14:textId="77777777" w:rsidTr="0055114E">
        <w:trPr>
          <w:gridAfter w:val="1"/>
          <w:wAfter w:w="9287" w:type="dxa"/>
          <w:trHeight w:val="143"/>
        </w:trPr>
        <w:tc>
          <w:tcPr>
            <w:tcW w:w="9735" w:type="dxa"/>
            <w:gridSpan w:val="14"/>
            <w:tcBorders>
              <w:top w:val="single" w:sz="4" w:space="0" w:color="000000"/>
              <w:left w:val="single" w:sz="4" w:space="0" w:color="000000"/>
              <w:bottom w:val="single" w:sz="4" w:space="0" w:color="000000"/>
              <w:right w:val="single" w:sz="4" w:space="0" w:color="000000"/>
            </w:tcBorders>
          </w:tcPr>
          <w:p w14:paraId="1B3A0680" w14:textId="77777777" w:rsidR="0055114E" w:rsidRPr="00527127" w:rsidRDefault="0055114E" w:rsidP="00E53EB6">
            <w:pPr>
              <w:pStyle w:val="Normal1"/>
              <w:ind w:left="113"/>
              <w:contextualSpacing/>
              <w:jc w:val="both"/>
              <w:rPr>
                <w:rFonts w:ascii="Times New Roman" w:eastAsia="Times New Roman" w:hAnsi="Times New Roman" w:cs="Times New Roman"/>
                <w:b/>
                <w:sz w:val="24"/>
                <w:szCs w:val="24"/>
              </w:rPr>
            </w:pPr>
          </w:p>
        </w:tc>
      </w:tr>
      <w:tr w:rsidR="0055114E" w:rsidRPr="00527127" w14:paraId="68F34687" w14:textId="77777777" w:rsidTr="0055114E">
        <w:trPr>
          <w:gridAfter w:val="1"/>
          <w:wAfter w:w="9287" w:type="dxa"/>
          <w:trHeight w:val="143"/>
        </w:trPr>
        <w:tc>
          <w:tcPr>
            <w:tcW w:w="1368" w:type="dxa"/>
            <w:gridSpan w:val="4"/>
            <w:tcBorders>
              <w:top w:val="single" w:sz="4" w:space="0" w:color="000000"/>
              <w:left w:val="single" w:sz="4" w:space="0" w:color="000000"/>
              <w:bottom w:val="single" w:sz="4" w:space="0" w:color="000000"/>
              <w:right w:val="single" w:sz="4" w:space="0" w:color="000000"/>
            </w:tcBorders>
          </w:tcPr>
          <w:p w14:paraId="662BED52" w14:textId="77777777" w:rsidR="0055114E" w:rsidRPr="00527127" w:rsidRDefault="0055114E" w:rsidP="00E53EB6">
            <w:pPr>
              <w:pStyle w:val="Normal1"/>
              <w:ind w:left="113" w:right="113"/>
              <w:contextualSpacing/>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Unit:1</w:t>
            </w:r>
          </w:p>
        </w:tc>
        <w:tc>
          <w:tcPr>
            <w:tcW w:w="6568" w:type="dxa"/>
            <w:gridSpan w:val="6"/>
            <w:tcBorders>
              <w:top w:val="single" w:sz="4" w:space="0" w:color="000000"/>
              <w:left w:val="single" w:sz="4" w:space="0" w:color="000000"/>
              <w:bottom w:val="single" w:sz="4" w:space="0" w:color="000000"/>
              <w:right w:val="single" w:sz="4" w:space="0" w:color="000000"/>
            </w:tcBorders>
          </w:tcPr>
          <w:p w14:paraId="3E3C5521" w14:textId="77777777" w:rsidR="0055114E" w:rsidRPr="00527127" w:rsidRDefault="0055114E" w:rsidP="00E53EB6">
            <w:pPr>
              <w:pStyle w:val="Normal1"/>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Basics of Research</w:t>
            </w:r>
          </w:p>
        </w:tc>
        <w:tc>
          <w:tcPr>
            <w:tcW w:w="1799" w:type="dxa"/>
            <w:gridSpan w:val="4"/>
            <w:tcBorders>
              <w:top w:val="single" w:sz="4" w:space="0" w:color="000000"/>
              <w:left w:val="single" w:sz="4" w:space="0" w:color="000000"/>
              <w:bottom w:val="single" w:sz="4" w:space="0" w:color="000000"/>
              <w:right w:val="single" w:sz="4" w:space="0" w:color="000000"/>
            </w:tcBorders>
          </w:tcPr>
          <w:p w14:paraId="2B9AB3DF" w14:textId="77777777" w:rsidR="0055114E" w:rsidRPr="00527127" w:rsidRDefault="0055114E" w:rsidP="00E53EB6">
            <w:pPr>
              <w:pStyle w:val="Normal1"/>
              <w:ind w:left="113" w:right="113"/>
              <w:contextualSpacing/>
              <w:jc w:val="right"/>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12 hours</w:t>
            </w:r>
          </w:p>
        </w:tc>
      </w:tr>
      <w:tr w:rsidR="0055114E" w:rsidRPr="00527127" w14:paraId="16B74592" w14:textId="77777777" w:rsidTr="0055114E">
        <w:trPr>
          <w:gridAfter w:val="1"/>
          <w:wAfter w:w="9287" w:type="dxa"/>
          <w:trHeight w:val="143"/>
        </w:trPr>
        <w:tc>
          <w:tcPr>
            <w:tcW w:w="9735" w:type="dxa"/>
            <w:gridSpan w:val="14"/>
            <w:tcBorders>
              <w:top w:val="single" w:sz="4" w:space="0" w:color="000000"/>
              <w:left w:val="single" w:sz="4" w:space="0" w:color="000000"/>
              <w:bottom w:val="single" w:sz="4" w:space="0" w:color="000000"/>
              <w:right w:val="single" w:sz="4" w:space="0" w:color="000000"/>
            </w:tcBorders>
          </w:tcPr>
          <w:p w14:paraId="1FF9AECE" w14:textId="7B58FFDD" w:rsidR="0055114E" w:rsidRPr="00527127" w:rsidRDefault="0055114E" w:rsidP="00E53EB6">
            <w:pPr>
              <w:pStyle w:val="Normal1"/>
              <w:contextualSpacing/>
              <w:jc w:val="both"/>
              <w:rPr>
                <w:rFonts w:ascii="Times New Roman" w:eastAsia="Times New Roman" w:hAnsi="Times New Roman" w:cs="Times New Roman"/>
                <w:sz w:val="24"/>
                <w:szCs w:val="24"/>
              </w:rPr>
            </w:pPr>
            <w:r w:rsidRPr="00527127">
              <w:rPr>
                <w:rFonts w:ascii="Times New Roman" w:eastAsia="Times New Roman" w:hAnsi="Times New Roman" w:cs="Times New Roman"/>
                <w:b/>
                <w:sz w:val="24"/>
                <w:szCs w:val="24"/>
              </w:rPr>
              <w:t xml:space="preserve">Research Methodology: </w:t>
            </w:r>
            <w:r w:rsidRPr="00527127">
              <w:rPr>
                <w:rFonts w:ascii="Times New Roman" w:eastAsia="Times New Roman" w:hAnsi="Times New Roman" w:cs="Times New Roman"/>
                <w:sz w:val="24"/>
                <w:szCs w:val="24"/>
              </w:rPr>
              <w:t>Meaning, Objectives, Types of Research, Significance of Research, Research process, Research Question:</w:t>
            </w:r>
            <w:r w:rsidRPr="00527127">
              <w:rPr>
                <w:rFonts w:ascii="Times New Roman" w:eastAsia="Times New Roman" w:hAnsi="Times New Roman" w:cs="Times New Roman"/>
                <w:b/>
                <w:sz w:val="24"/>
                <w:szCs w:val="24"/>
              </w:rPr>
              <w:t xml:space="preserve"> </w:t>
            </w:r>
            <w:r w:rsidRPr="00527127">
              <w:rPr>
                <w:rFonts w:ascii="Times New Roman" w:eastAsia="Times New Roman" w:hAnsi="Times New Roman" w:cs="Times New Roman"/>
                <w:sz w:val="24"/>
                <w:szCs w:val="24"/>
              </w:rPr>
              <w:t xml:space="preserve">Choice of a Problem, The Literature Review, Using the Internet. </w:t>
            </w:r>
          </w:p>
          <w:p w14:paraId="341E367A" w14:textId="205CB4E7" w:rsidR="0055114E" w:rsidRPr="00527127" w:rsidRDefault="0055114E" w:rsidP="00E53EB6">
            <w:pPr>
              <w:pStyle w:val="Normal1"/>
              <w:contextualSpacing/>
              <w:jc w:val="both"/>
              <w:rPr>
                <w:rFonts w:ascii="Times New Roman" w:eastAsia="Times New Roman" w:hAnsi="Times New Roman" w:cs="Times New Roman"/>
                <w:sz w:val="24"/>
                <w:szCs w:val="24"/>
              </w:rPr>
            </w:pPr>
            <w:r w:rsidRPr="00527127">
              <w:rPr>
                <w:rFonts w:ascii="Times New Roman" w:hAnsi="Times New Roman" w:cs="Times New Roman"/>
                <w:b/>
                <w:sz w:val="24"/>
                <w:szCs w:val="24"/>
              </w:rPr>
              <w:t>Ethics in Research</w:t>
            </w:r>
            <w:r w:rsidRPr="00527127">
              <w:rPr>
                <w:rFonts w:ascii="Times New Roman" w:hAnsi="Times New Roman" w:cs="Times New Roman"/>
                <w:sz w:val="24"/>
                <w:szCs w:val="24"/>
              </w:rPr>
              <w:t>: APA Ethics Code – Responsibility</w:t>
            </w:r>
            <w:r w:rsidRPr="00527127">
              <w:rPr>
                <w:rFonts w:ascii="Times New Roman" w:eastAsia="Times New Roman" w:hAnsi="Times New Roman" w:cs="Times New Roman"/>
                <w:sz w:val="24"/>
                <w:szCs w:val="24"/>
              </w:rPr>
              <w:t>, Protection from Harm, Informed Consent, Privacy and Freedom from Coercion, Deception, Debriefing, Role of Research Participant, Ethics in Scientific Writing.</w:t>
            </w:r>
          </w:p>
          <w:p w14:paraId="061CB779" w14:textId="77777777" w:rsidR="0055114E" w:rsidRPr="00527127" w:rsidRDefault="0055114E" w:rsidP="00E53EB6">
            <w:pPr>
              <w:pStyle w:val="Normal1"/>
              <w:contextualSpacing/>
              <w:jc w:val="both"/>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Writing in Psychology</w:t>
            </w:r>
            <w:r w:rsidRPr="00527127">
              <w:rPr>
                <w:rFonts w:ascii="Times New Roman" w:eastAsia="Times New Roman" w:hAnsi="Times New Roman" w:cs="Times New Roman"/>
                <w:sz w:val="24"/>
                <w:szCs w:val="24"/>
              </w:rPr>
              <w:t>: General guidelines, Avoiding Sexism and Ethnic Bias in Writing, The Parts of a Paper, Documenting your paper, Steps in Publication Process, Oral Presentations, Poster Presentations.</w:t>
            </w:r>
          </w:p>
        </w:tc>
      </w:tr>
      <w:tr w:rsidR="0055114E" w:rsidRPr="00527127" w14:paraId="3A13ACE1" w14:textId="77777777" w:rsidTr="0055114E">
        <w:trPr>
          <w:gridAfter w:val="1"/>
          <w:wAfter w:w="9287" w:type="dxa"/>
          <w:trHeight w:val="143"/>
        </w:trPr>
        <w:tc>
          <w:tcPr>
            <w:tcW w:w="9735" w:type="dxa"/>
            <w:gridSpan w:val="14"/>
            <w:tcBorders>
              <w:top w:val="single" w:sz="4" w:space="0" w:color="000000"/>
              <w:left w:val="single" w:sz="4" w:space="0" w:color="000000"/>
              <w:bottom w:val="single" w:sz="4" w:space="0" w:color="000000"/>
              <w:right w:val="single" w:sz="4" w:space="0" w:color="000000"/>
            </w:tcBorders>
          </w:tcPr>
          <w:p w14:paraId="0FF4B6C0" w14:textId="77777777" w:rsidR="0055114E" w:rsidRPr="00527127" w:rsidRDefault="0055114E" w:rsidP="00E53EB6">
            <w:pPr>
              <w:pStyle w:val="Normal1"/>
              <w:ind w:left="113" w:right="113" w:hanging="79"/>
              <w:contextualSpacing/>
              <w:jc w:val="both"/>
              <w:rPr>
                <w:rFonts w:ascii="Times New Roman" w:eastAsia="Times New Roman" w:hAnsi="Times New Roman" w:cs="Times New Roman"/>
                <w:sz w:val="24"/>
                <w:szCs w:val="24"/>
              </w:rPr>
            </w:pPr>
          </w:p>
        </w:tc>
      </w:tr>
      <w:tr w:rsidR="0055114E" w:rsidRPr="00527127" w14:paraId="5BFE3CB0" w14:textId="77777777" w:rsidTr="0055114E">
        <w:trPr>
          <w:gridAfter w:val="1"/>
          <w:wAfter w:w="9287" w:type="dxa"/>
          <w:trHeight w:val="143"/>
        </w:trPr>
        <w:tc>
          <w:tcPr>
            <w:tcW w:w="1368" w:type="dxa"/>
            <w:gridSpan w:val="4"/>
            <w:tcBorders>
              <w:top w:val="single" w:sz="4" w:space="0" w:color="000000"/>
              <w:left w:val="single" w:sz="4" w:space="0" w:color="000000"/>
              <w:bottom w:val="single" w:sz="4" w:space="0" w:color="000000"/>
              <w:right w:val="single" w:sz="4" w:space="0" w:color="000000"/>
            </w:tcBorders>
          </w:tcPr>
          <w:p w14:paraId="1FDC185F" w14:textId="77777777" w:rsidR="0055114E" w:rsidRPr="00527127" w:rsidRDefault="0055114E" w:rsidP="00E53EB6">
            <w:pPr>
              <w:pStyle w:val="Normal1"/>
              <w:ind w:left="113" w:right="113"/>
              <w:contextualSpacing/>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Unit:2</w:t>
            </w:r>
          </w:p>
        </w:tc>
        <w:tc>
          <w:tcPr>
            <w:tcW w:w="6531" w:type="dxa"/>
            <w:gridSpan w:val="5"/>
            <w:tcBorders>
              <w:top w:val="single" w:sz="4" w:space="0" w:color="000000"/>
              <w:left w:val="single" w:sz="4" w:space="0" w:color="000000"/>
              <w:bottom w:val="single" w:sz="4" w:space="0" w:color="000000"/>
              <w:right w:val="single" w:sz="4" w:space="0" w:color="000000"/>
            </w:tcBorders>
          </w:tcPr>
          <w:p w14:paraId="599FA5D0" w14:textId="77777777" w:rsidR="0055114E" w:rsidRPr="00527127" w:rsidRDefault="0055114E" w:rsidP="00E53EB6">
            <w:pPr>
              <w:pStyle w:val="Normal1"/>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Variables And Hypotheses</w:t>
            </w:r>
          </w:p>
        </w:tc>
        <w:tc>
          <w:tcPr>
            <w:tcW w:w="1836" w:type="dxa"/>
            <w:gridSpan w:val="5"/>
            <w:tcBorders>
              <w:top w:val="single" w:sz="4" w:space="0" w:color="000000"/>
              <w:left w:val="single" w:sz="4" w:space="0" w:color="000000"/>
              <w:bottom w:val="single" w:sz="4" w:space="0" w:color="000000"/>
              <w:right w:val="single" w:sz="4" w:space="0" w:color="000000"/>
            </w:tcBorders>
          </w:tcPr>
          <w:p w14:paraId="5CA90A55" w14:textId="77777777" w:rsidR="0055114E" w:rsidRPr="00527127" w:rsidRDefault="0055114E" w:rsidP="00E53EB6">
            <w:pPr>
              <w:pStyle w:val="Normal1"/>
              <w:ind w:left="113" w:right="113"/>
              <w:contextualSpacing/>
              <w:jc w:val="right"/>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12  hours</w:t>
            </w:r>
          </w:p>
        </w:tc>
      </w:tr>
      <w:tr w:rsidR="0055114E" w:rsidRPr="00527127" w14:paraId="36E6444B" w14:textId="77777777" w:rsidTr="0055114E">
        <w:trPr>
          <w:gridAfter w:val="1"/>
          <w:wAfter w:w="9287" w:type="dxa"/>
          <w:trHeight w:val="143"/>
        </w:trPr>
        <w:tc>
          <w:tcPr>
            <w:tcW w:w="9735" w:type="dxa"/>
            <w:gridSpan w:val="14"/>
            <w:tcBorders>
              <w:top w:val="single" w:sz="4" w:space="0" w:color="000000"/>
              <w:left w:val="single" w:sz="4" w:space="0" w:color="000000"/>
              <w:bottom w:val="single" w:sz="4" w:space="0" w:color="000000"/>
              <w:right w:val="single" w:sz="4" w:space="0" w:color="000000"/>
            </w:tcBorders>
          </w:tcPr>
          <w:p w14:paraId="7E2AD98B" w14:textId="1F94BFE3" w:rsidR="0055114E" w:rsidRPr="00527127" w:rsidRDefault="0055114E" w:rsidP="00E53EB6">
            <w:pPr>
              <w:pStyle w:val="Normal1"/>
              <w:contextualSpacing/>
              <w:jc w:val="both"/>
              <w:rPr>
                <w:rFonts w:ascii="Times New Roman" w:eastAsia="Times New Roman" w:hAnsi="Times New Roman" w:cs="Times New Roman"/>
                <w:sz w:val="24"/>
                <w:szCs w:val="24"/>
              </w:rPr>
            </w:pPr>
            <w:r w:rsidRPr="00527127">
              <w:rPr>
                <w:rFonts w:ascii="Times New Roman" w:eastAsia="Times New Roman" w:hAnsi="Times New Roman" w:cs="Times New Roman"/>
                <w:b/>
                <w:sz w:val="24"/>
                <w:szCs w:val="24"/>
              </w:rPr>
              <w:t>Measurement</w:t>
            </w:r>
            <w:r w:rsidRPr="00527127">
              <w:rPr>
                <w:rFonts w:ascii="Times New Roman" w:eastAsia="Times New Roman" w:hAnsi="Times New Roman" w:cs="Times New Roman"/>
                <w:sz w:val="24"/>
                <w:szCs w:val="24"/>
              </w:rPr>
              <w:t>:  What is measurement? Types of Measurement Scales, Comparison of the Scales, Measurement and Statistics- Reliability and Validity of Measurements</w:t>
            </w:r>
          </w:p>
          <w:p w14:paraId="15FF3B8D" w14:textId="28922342" w:rsidR="0055114E" w:rsidRPr="00527127" w:rsidRDefault="0055114E" w:rsidP="00E53EB6">
            <w:pPr>
              <w:pStyle w:val="Normal1"/>
              <w:contextualSpacing/>
              <w:jc w:val="both"/>
              <w:rPr>
                <w:rFonts w:ascii="Times New Roman" w:eastAsia="Times New Roman" w:hAnsi="Times New Roman" w:cs="Times New Roman"/>
                <w:sz w:val="24"/>
                <w:szCs w:val="24"/>
              </w:rPr>
            </w:pPr>
            <w:r w:rsidRPr="00527127">
              <w:rPr>
                <w:rFonts w:ascii="Times New Roman" w:eastAsia="Times New Roman" w:hAnsi="Times New Roman" w:cs="Times New Roman"/>
                <w:b/>
                <w:sz w:val="24"/>
                <w:szCs w:val="24"/>
              </w:rPr>
              <w:t>Variables</w:t>
            </w:r>
            <w:r w:rsidRPr="00527127">
              <w:rPr>
                <w:rFonts w:ascii="Times New Roman" w:eastAsia="Times New Roman" w:hAnsi="Times New Roman" w:cs="Times New Roman"/>
                <w:sz w:val="24"/>
                <w:szCs w:val="24"/>
              </w:rPr>
              <w:t>: Types of Variables – Dependent and Independent Variables, Confounded Variables, Quantitative and Categorical Variables, Continuous and Discrete Variables</w:t>
            </w:r>
          </w:p>
          <w:p w14:paraId="7B9C5142" w14:textId="77777777" w:rsidR="0055114E" w:rsidRPr="00527127" w:rsidRDefault="0055114E" w:rsidP="00E53EB6">
            <w:pPr>
              <w:pStyle w:val="Normal1"/>
              <w:contextualSpacing/>
              <w:jc w:val="both"/>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Hypotheses</w:t>
            </w:r>
            <w:r w:rsidRPr="00527127">
              <w:rPr>
                <w:rFonts w:ascii="Times New Roman" w:eastAsia="Times New Roman" w:hAnsi="Times New Roman" w:cs="Times New Roman"/>
                <w:sz w:val="24"/>
                <w:szCs w:val="24"/>
              </w:rPr>
              <w:t>: Testing hypotheses, Dealing with Uncertainty in Hypothesis testing (Type I and Type II Errors, Alpha and Statistical Significance, Effect Size)</w:t>
            </w:r>
          </w:p>
        </w:tc>
      </w:tr>
      <w:tr w:rsidR="0055114E" w:rsidRPr="00527127" w14:paraId="5A9EFAAB" w14:textId="77777777" w:rsidTr="0055114E">
        <w:trPr>
          <w:gridAfter w:val="1"/>
          <w:wAfter w:w="9287" w:type="dxa"/>
          <w:trHeight w:val="143"/>
        </w:trPr>
        <w:tc>
          <w:tcPr>
            <w:tcW w:w="9735" w:type="dxa"/>
            <w:gridSpan w:val="14"/>
            <w:tcBorders>
              <w:top w:val="single" w:sz="4" w:space="0" w:color="000000"/>
              <w:left w:val="single" w:sz="4" w:space="0" w:color="000000"/>
              <w:bottom w:val="single" w:sz="4" w:space="0" w:color="000000"/>
              <w:right w:val="single" w:sz="4" w:space="0" w:color="000000"/>
            </w:tcBorders>
          </w:tcPr>
          <w:p w14:paraId="3AD6B9B4" w14:textId="77777777" w:rsidR="0055114E" w:rsidRPr="00527127" w:rsidRDefault="0055114E" w:rsidP="00E53EB6">
            <w:pPr>
              <w:pStyle w:val="Normal1"/>
              <w:ind w:left="113" w:right="113" w:hanging="79"/>
              <w:contextualSpacing/>
              <w:jc w:val="both"/>
              <w:rPr>
                <w:rFonts w:ascii="Times New Roman" w:eastAsia="Times New Roman" w:hAnsi="Times New Roman" w:cs="Times New Roman"/>
                <w:sz w:val="24"/>
                <w:szCs w:val="24"/>
              </w:rPr>
            </w:pPr>
          </w:p>
        </w:tc>
      </w:tr>
      <w:tr w:rsidR="0055114E" w:rsidRPr="00527127" w14:paraId="15A17E15" w14:textId="77777777" w:rsidTr="0055114E">
        <w:trPr>
          <w:gridAfter w:val="1"/>
          <w:wAfter w:w="9287" w:type="dxa"/>
          <w:trHeight w:val="143"/>
        </w:trPr>
        <w:tc>
          <w:tcPr>
            <w:tcW w:w="1368" w:type="dxa"/>
            <w:gridSpan w:val="4"/>
            <w:tcBorders>
              <w:top w:val="single" w:sz="4" w:space="0" w:color="000000"/>
              <w:left w:val="single" w:sz="4" w:space="0" w:color="000000"/>
              <w:bottom w:val="single" w:sz="4" w:space="0" w:color="000000"/>
              <w:right w:val="single" w:sz="4" w:space="0" w:color="000000"/>
            </w:tcBorders>
          </w:tcPr>
          <w:p w14:paraId="20034884" w14:textId="77777777" w:rsidR="0055114E" w:rsidRPr="00527127" w:rsidRDefault="0055114E" w:rsidP="00E53EB6">
            <w:pPr>
              <w:pStyle w:val="Normal1"/>
              <w:ind w:left="113" w:right="113"/>
              <w:contextualSpacing/>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Unit:3</w:t>
            </w:r>
          </w:p>
        </w:tc>
        <w:tc>
          <w:tcPr>
            <w:tcW w:w="6266" w:type="dxa"/>
            <w:gridSpan w:val="3"/>
            <w:tcBorders>
              <w:top w:val="single" w:sz="4" w:space="0" w:color="000000"/>
              <w:left w:val="single" w:sz="4" w:space="0" w:color="000000"/>
              <w:bottom w:val="single" w:sz="4" w:space="0" w:color="000000"/>
              <w:right w:val="single" w:sz="4" w:space="0" w:color="000000"/>
            </w:tcBorders>
          </w:tcPr>
          <w:p w14:paraId="3901B3FD" w14:textId="77777777" w:rsidR="0055114E" w:rsidRPr="00527127" w:rsidRDefault="0055114E"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Non-Experimental Methods</w:t>
            </w:r>
          </w:p>
        </w:tc>
        <w:tc>
          <w:tcPr>
            <w:tcW w:w="2101" w:type="dxa"/>
            <w:gridSpan w:val="7"/>
            <w:tcBorders>
              <w:top w:val="single" w:sz="4" w:space="0" w:color="000000"/>
              <w:left w:val="single" w:sz="4" w:space="0" w:color="000000"/>
              <w:bottom w:val="single" w:sz="4" w:space="0" w:color="000000"/>
              <w:right w:val="single" w:sz="4" w:space="0" w:color="000000"/>
            </w:tcBorders>
          </w:tcPr>
          <w:p w14:paraId="1162C80E" w14:textId="77777777" w:rsidR="0055114E" w:rsidRPr="00527127" w:rsidRDefault="0055114E" w:rsidP="00E53EB6">
            <w:pPr>
              <w:pStyle w:val="Normal1"/>
              <w:ind w:left="113" w:right="113"/>
              <w:contextualSpacing/>
              <w:jc w:val="right"/>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12  hours</w:t>
            </w:r>
          </w:p>
        </w:tc>
      </w:tr>
      <w:tr w:rsidR="0055114E" w:rsidRPr="00527127" w14:paraId="47B08256" w14:textId="77777777" w:rsidTr="0055114E">
        <w:trPr>
          <w:gridAfter w:val="1"/>
          <w:wAfter w:w="9287" w:type="dxa"/>
          <w:trHeight w:val="143"/>
        </w:trPr>
        <w:tc>
          <w:tcPr>
            <w:tcW w:w="9735" w:type="dxa"/>
            <w:gridSpan w:val="14"/>
            <w:tcBorders>
              <w:top w:val="single" w:sz="4" w:space="0" w:color="000000"/>
              <w:left w:val="single" w:sz="4" w:space="0" w:color="000000"/>
              <w:bottom w:val="single" w:sz="4" w:space="0" w:color="000000"/>
              <w:right w:val="single" w:sz="4" w:space="0" w:color="000000"/>
            </w:tcBorders>
          </w:tcPr>
          <w:p w14:paraId="0105EA0E" w14:textId="34CDD0D1" w:rsidR="0055114E" w:rsidRPr="00527127" w:rsidRDefault="0055114E" w:rsidP="00E53EB6">
            <w:pPr>
              <w:pStyle w:val="Normal1"/>
              <w:contextualSpacing/>
              <w:jc w:val="both"/>
              <w:rPr>
                <w:rFonts w:ascii="Times New Roman" w:eastAsia="Times New Roman" w:hAnsi="Times New Roman" w:cs="Times New Roman"/>
                <w:sz w:val="24"/>
                <w:szCs w:val="24"/>
              </w:rPr>
            </w:pPr>
            <w:r w:rsidRPr="00527127">
              <w:rPr>
                <w:rFonts w:ascii="Times New Roman" w:eastAsia="Times New Roman" w:hAnsi="Times New Roman" w:cs="Times New Roman"/>
                <w:b/>
                <w:sz w:val="24"/>
                <w:szCs w:val="24"/>
              </w:rPr>
              <w:t>Observational Research</w:t>
            </w:r>
            <w:r w:rsidRPr="00527127">
              <w:rPr>
                <w:rFonts w:ascii="Times New Roman" w:eastAsia="Times New Roman" w:hAnsi="Times New Roman" w:cs="Times New Roman"/>
                <w:sz w:val="24"/>
                <w:szCs w:val="24"/>
              </w:rPr>
              <w:t xml:space="preserve">: Naturalistic Observation, Participant-Observer research. </w:t>
            </w:r>
          </w:p>
          <w:p w14:paraId="62D5401F" w14:textId="095F72DF" w:rsidR="0055114E" w:rsidRPr="00527127" w:rsidRDefault="0055114E" w:rsidP="00E53EB6">
            <w:pPr>
              <w:pStyle w:val="Normal1"/>
              <w:contextualSpacing/>
              <w:jc w:val="both"/>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lastRenderedPageBreak/>
              <w:t xml:space="preserve">Interview: </w:t>
            </w:r>
            <w:r w:rsidRPr="00527127">
              <w:rPr>
                <w:rFonts w:ascii="Times New Roman" w:eastAsia="Times New Roman" w:hAnsi="Times New Roman" w:cs="Times New Roman"/>
                <w:sz w:val="24"/>
                <w:szCs w:val="24"/>
              </w:rPr>
              <w:t>Formal interview and informal interview</w:t>
            </w:r>
            <w:r w:rsidRPr="00527127">
              <w:rPr>
                <w:rFonts w:ascii="Times New Roman" w:eastAsia="Times New Roman" w:hAnsi="Times New Roman" w:cs="Times New Roman"/>
                <w:b/>
                <w:sz w:val="24"/>
                <w:szCs w:val="24"/>
              </w:rPr>
              <w:t xml:space="preserve">. Focus Groups </w:t>
            </w:r>
          </w:p>
          <w:p w14:paraId="571F8A23" w14:textId="2DC68AF6" w:rsidR="0055114E" w:rsidRPr="00527127" w:rsidRDefault="0055114E" w:rsidP="00E53EB6">
            <w:pPr>
              <w:pStyle w:val="Normal1"/>
              <w:contextualSpacing/>
              <w:jc w:val="both"/>
              <w:rPr>
                <w:rFonts w:ascii="Times New Roman" w:eastAsia="Times New Roman" w:hAnsi="Times New Roman" w:cs="Times New Roman"/>
                <w:sz w:val="24"/>
                <w:szCs w:val="24"/>
              </w:rPr>
            </w:pPr>
            <w:r w:rsidRPr="00527127">
              <w:rPr>
                <w:rFonts w:ascii="Times New Roman" w:eastAsia="Times New Roman" w:hAnsi="Times New Roman" w:cs="Times New Roman"/>
                <w:b/>
                <w:sz w:val="24"/>
                <w:szCs w:val="24"/>
              </w:rPr>
              <w:t>Survey Research</w:t>
            </w:r>
            <w:r w:rsidRPr="00527127">
              <w:rPr>
                <w:rFonts w:ascii="Times New Roman" w:eastAsia="Times New Roman" w:hAnsi="Times New Roman" w:cs="Times New Roman"/>
                <w:sz w:val="24"/>
                <w:szCs w:val="24"/>
              </w:rPr>
              <w:t>: How a questionnaire is designed, Administering the questionnaire.</w:t>
            </w:r>
          </w:p>
          <w:p w14:paraId="70033FB9" w14:textId="77777777" w:rsidR="0055114E" w:rsidRPr="00527127" w:rsidRDefault="0055114E" w:rsidP="00E53EB6">
            <w:pPr>
              <w:pStyle w:val="Normal1"/>
              <w:contextualSpacing/>
              <w:jc w:val="both"/>
              <w:rPr>
                <w:rFonts w:ascii="Times New Roman" w:eastAsia="Times New Roman" w:hAnsi="Times New Roman" w:cs="Times New Roman"/>
                <w:sz w:val="24"/>
                <w:szCs w:val="24"/>
              </w:rPr>
            </w:pPr>
            <w:r w:rsidRPr="00527127">
              <w:rPr>
                <w:rFonts w:ascii="Times New Roman" w:eastAsia="Times New Roman" w:hAnsi="Times New Roman" w:cs="Times New Roman"/>
                <w:b/>
                <w:sz w:val="24"/>
                <w:szCs w:val="24"/>
              </w:rPr>
              <w:t>Sampling</w:t>
            </w:r>
            <w:r w:rsidRPr="00527127">
              <w:rPr>
                <w:rFonts w:ascii="Times New Roman" w:eastAsia="Times New Roman" w:hAnsi="Times New Roman" w:cs="Times New Roman"/>
                <w:sz w:val="24"/>
                <w:szCs w:val="24"/>
              </w:rPr>
              <w:t xml:space="preserve">- Steps in Sampling Design, Types of sampling designs: Non-probability and Probability sampling. </w:t>
            </w:r>
          </w:p>
        </w:tc>
      </w:tr>
      <w:tr w:rsidR="0055114E" w:rsidRPr="00527127" w14:paraId="5A9ACE3C" w14:textId="77777777" w:rsidTr="0055114E">
        <w:trPr>
          <w:gridAfter w:val="1"/>
          <w:wAfter w:w="9287" w:type="dxa"/>
          <w:trHeight w:val="143"/>
        </w:trPr>
        <w:tc>
          <w:tcPr>
            <w:tcW w:w="9735" w:type="dxa"/>
            <w:gridSpan w:val="14"/>
            <w:tcBorders>
              <w:top w:val="single" w:sz="4" w:space="0" w:color="000000"/>
              <w:left w:val="single" w:sz="4" w:space="0" w:color="000000"/>
              <w:bottom w:val="single" w:sz="4" w:space="0" w:color="000000"/>
              <w:right w:val="single" w:sz="4" w:space="0" w:color="000000"/>
            </w:tcBorders>
          </w:tcPr>
          <w:p w14:paraId="5984E6E5" w14:textId="77777777" w:rsidR="0055114E" w:rsidRPr="00527127" w:rsidRDefault="0055114E" w:rsidP="00E53EB6">
            <w:pPr>
              <w:pStyle w:val="Normal1"/>
              <w:ind w:left="113" w:right="113"/>
              <w:contextualSpacing/>
              <w:jc w:val="right"/>
              <w:rPr>
                <w:rFonts w:ascii="Times New Roman" w:eastAsia="Times New Roman" w:hAnsi="Times New Roman" w:cs="Times New Roman"/>
                <w:b/>
                <w:sz w:val="24"/>
                <w:szCs w:val="24"/>
              </w:rPr>
            </w:pPr>
          </w:p>
        </w:tc>
      </w:tr>
      <w:tr w:rsidR="0055114E" w:rsidRPr="00527127" w14:paraId="11E5ABA8" w14:textId="77777777" w:rsidTr="0055114E">
        <w:trPr>
          <w:gridAfter w:val="1"/>
          <w:wAfter w:w="9287" w:type="dxa"/>
          <w:trHeight w:val="143"/>
        </w:trPr>
        <w:tc>
          <w:tcPr>
            <w:tcW w:w="1368" w:type="dxa"/>
            <w:gridSpan w:val="4"/>
            <w:tcBorders>
              <w:top w:val="single" w:sz="4" w:space="0" w:color="000000"/>
              <w:left w:val="single" w:sz="4" w:space="0" w:color="000000"/>
              <w:bottom w:val="single" w:sz="4" w:space="0" w:color="000000"/>
              <w:right w:val="single" w:sz="4" w:space="0" w:color="000000"/>
            </w:tcBorders>
          </w:tcPr>
          <w:p w14:paraId="7FE6B4FA" w14:textId="77777777" w:rsidR="0055114E" w:rsidRPr="00527127" w:rsidRDefault="0055114E" w:rsidP="00E53EB6">
            <w:pPr>
              <w:pStyle w:val="Normal1"/>
              <w:ind w:left="113" w:right="113"/>
              <w:contextualSpacing/>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Unit:4</w:t>
            </w:r>
          </w:p>
        </w:tc>
        <w:tc>
          <w:tcPr>
            <w:tcW w:w="6266" w:type="dxa"/>
            <w:gridSpan w:val="3"/>
            <w:tcBorders>
              <w:top w:val="single" w:sz="4" w:space="0" w:color="000000"/>
              <w:left w:val="single" w:sz="4" w:space="0" w:color="000000"/>
              <w:bottom w:val="single" w:sz="4" w:space="0" w:color="000000"/>
              <w:right w:val="single" w:sz="4" w:space="0" w:color="000000"/>
            </w:tcBorders>
          </w:tcPr>
          <w:p w14:paraId="50B9CB36" w14:textId="77777777" w:rsidR="0055114E" w:rsidRPr="00527127" w:rsidRDefault="0055114E" w:rsidP="00E53EB6">
            <w:pPr>
              <w:pStyle w:val="Normal1"/>
              <w:tabs>
                <w:tab w:val="right" w:pos="8640"/>
              </w:tabs>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Experimental Methods</w:t>
            </w:r>
          </w:p>
        </w:tc>
        <w:tc>
          <w:tcPr>
            <w:tcW w:w="2101" w:type="dxa"/>
            <w:gridSpan w:val="7"/>
            <w:tcBorders>
              <w:top w:val="single" w:sz="4" w:space="0" w:color="000000"/>
              <w:left w:val="single" w:sz="4" w:space="0" w:color="000000"/>
              <w:bottom w:val="single" w:sz="4" w:space="0" w:color="000000"/>
              <w:right w:val="single" w:sz="4" w:space="0" w:color="000000"/>
            </w:tcBorders>
          </w:tcPr>
          <w:p w14:paraId="02B5C225" w14:textId="77777777" w:rsidR="0055114E" w:rsidRPr="00527127" w:rsidRDefault="0055114E" w:rsidP="00E53EB6">
            <w:pPr>
              <w:pStyle w:val="Normal1"/>
              <w:tabs>
                <w:tab w:val="center" w:pos="927"/>
                <w:tab w:val="right" w:pos="1854"/>
              </w:tabs>
              <w:ind w:left="113" w:right="113"/>
              <w:contextualSpacing/>
              <w:jc w:val="right"/>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12  hours</w:t>
            </w:r>
          </w:p>
        </w:tc>
      </w:tr>
      <w:tr w:rsidR="0055114E" w:rsidRPr="00527127" w14:paraId="47A40B2F" w14:textId="77777777" w:rsidTr="0055114E">
        <w:trPr>
          <w:gridAfter w:val="1"/>
          <w:wAfter w:w="9287" w:type="dxa"/>
          <w:trHeight w:val="143"/>
        </w:trPr>
        <w:tc>
          <w:tcPr>
            <w:tcW w:w="9735" w:type="dxa"/>
            <w:gridSpan w:val="14"/>
            <w:tcBorders>
              <w:top w:val="single" w:sz="4" w:space="0" w:color="000000"/>
              <w:left w:val="single" w:sz="4" w:space="0" w:color="000000"/>
              <w:bottom w:val="single" w:sz="4" w:space="0" w:color="000000"/>
              <w:right w:val="single" w:sz="4" w:space="0" w:color="000000"/>
            </w:tcBorders>
          </w:tcPr>
          <w:p w14:paraId="4C5E1CBE" w14:textId="56D0A669" w:rsidR="0055114E" w:rsidRPr="00527127" w:rsidRDefault="0055114E" w:rsidP="00E53EB6">
            <w:pPr>
              <w:pStyle w:val="Normal1"/>
              <w:contextualSpacing/>
              <w:jc w:val="both"/>
              <w:rPr>
                <w:rFonts w:ascii="Times New Roman" w:eastAsia="Times New Roman" w:hAnsi="Times New Roman" w:cs="Times New Roman"/>
                <w:sz w:val="24"/>
                <w:szCs w:val="24"/>
              </w:rPr>
            </w:pPr>
            <w:r w:rsidRPr="00527127">
              <w:rPr>
                <w:rFonts w:ascii="Times New Roman" w:eastAsia="Times New Roman" w:hAnsi="Times New Roman" w:cs="Times New Roman"/>
                <w:b/>
                <w:sz w:val="24"/>
                <w:szCs w:val="24"/>
              </w:rPr>
              <w:t>Between-groups designs</w:t>
            </w:r>
            <w:r w:rsidRPr="00527127">
              <w:rPr>
                <w:rFonts w:ascii="Times New Roman" w:eastAsia="Times New Roman" w:hAnsi="Times New Roman" w:cs="Times New Roman"/>
                <w:sz w:val="24"/>
                <w:szCs w:val="24"/>
              </w:rPr>
              <w:t>: Randomized-groups design, Matched-groups design, Factorial designs.</w:t>
            </w:r>
          </w:p>
          <w:p w14:paraId="6E62E7AC" w14:textId="1D8CE4BC" w:rsidR="0055114E" w:rsidRPr="00527127" w:rsidRDefault="0055114E" w:rsidP="00E53EB6">
            <w:pPr>
              <w:pStyle w:val="Normal1"/>
              <w:contextualSpacing/>
              <w:jc w:val="both"/>
              <w:rPr>
                <w:rFonts w:ascii="Times New Roman" w:eastAsia="Times New Roman" w:hAnsi="Times New Roman" w:cs="Times New Roman"/>
                <w:sz w:val="24"/>
                <w:szCs w:val="24"/>
              </w:rPr>
            </w:pPr>
            <w:r w:rsidRPr="00527127">
              <w:rPr>
                <w:rFonts w:ascii="Times New Roman" w:eastAsia="Times New Roman" w:hAnsi="Times New Roman" w:cs="Times New Roman"/>
                <w:b/>
                <w:sz w:val="24"/>
                <w:szCs w:val="24"/>
              </w:rPr>
              <w:t>Within-groups design</w:t>
            </w:r>
            <w:r w:rsidRPr="00527127">
              <w:rPr>
                <w:rFonts w:ascii="Times New Roman" w:eastAsia="Times New Roman" w:hAnsi="Times New Roman" w:cs="Times New Roman"/>
                <w:sz w:val="24"/>
                <w:szCs w:val="24"/>
              </w:rPr>
              <w:t>:</w:t>
            </w:r>
            <w:r w:rsidRPr="00527127">
              <w:rPr>
                <w:rFonts w:ascii="Times New Roman" w:eastAsia="Times New Roman" w:hAnsi="Times New Roman" w:cs="Times New Roman"/>
                <w:b/>
                <w:sz w:val="24"/>
                <w:szCs w:val="24"/>
              </w:rPr>
              <w:t xml:space="preserve"> </w:t>
            </w:r>
            <w:r w:rsidRPr="00527127">
              <w:rPr>
                <w:rFonts w:ascii="Times New Roman" w:eastAsia="Times New Roman" w:hAnsi="Times New Roman" w:cs="Times New Roman"/>
                <w:sz w:val="24"/>
                <w:szCs w:val="24"/>
              </w:rPr>
              <w:t>Complete, Incomplete.</w:t>
            </w:r>
          </w:p>
          <w:p w14:paraId="635EA65F" w14:textId="77777777" w:rsidR="0055114E" w:rsidRPr="00527127" w:rsidRDefault="0055114E" w:rsidP="00E53EB6">
            <w:pPr>
              <w:pStyle w:val="Normal1"/>
              <w:contextualSpacing/>
              <w:jc w:val="both"/>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 xml:space="preserve">Experimental design classification: </w:t>
            </w:r>
          </w:p>
          <w:p w14:paraId="41217223" w14:textId="77777777" w:rsidR="0055114E" w:rsidRPr="00527127" w:rsidRDefault="0055114E" w:rsidP="00E53EB6">
            <w:pPr>
              <w:pStyle w:val="Normal1"/>
              <w:contextualSpacing/>
              <w:jc w:val="both"/>
              <w:rPr>
                <w:rFonts w:ascii="Times New Roman" w:eastAsia="Times New Roman" w:hAnsi="Times New Roman" w:cs="Times New Roman"/>
                <w:sz w:val="24"/>
                <w:szCs w:val="24"/>
              </w:rPr>
            </w:pPr>
            <w:r w:rsidRPr="00527127">
              <w:rPr>
                <w:rFonts w:ascii="Times New Roman" w:eastAsia="Times New Roman" w:hAnsi="Times New Roman" w:cs="Times New Roman"/>
                <w:b/>
                <w:sz w:val="24"/>
                <w:szCs w:val="24"/>
              </w:rPr>
              <w:t>Pre-experimental design</w:t>
            </w:r>
            <w:r w:rsidRPr="00527127">
              <w:rPr>
                <w:rFonts w:ascii="Times New Roman" w:eastAsia="Times New Roman" w:hAnsi="Times New Roman" w:cs="Times New Roman"/>
                <w:sz w:val="24"/>
                <w:szCs w:val="24"/>
              </w:rPr>
              <w:t xml:space="preserve">: One-shot case study, One group pretest-posttest design, Static-group comparison; True experimental designs: Equivalent-group design, Pretest-posttest group design, Solomon four-group design. </w:t>
            </w:r>
          </w:p>
          <w:p w14:paraId="3B248A92" w14:textId="77777777" w:rsidR="0055114E" w:rsidRPr="00527127" w:rsidRDefault="0055114E" w:rsidP="00E53EB6">
            <w:pPr>
              <w:pStyle w:val="Normal1"/>
              <w:contextualSpacing/>
              <w:jc w:val="both"/>
              <w:rPr>
                <w:rFonts w:ascii="Times New Roman" w:eastAsia="Times New Roman" w:hAnsi="Times New Roman" w:cs="Times New Roman"/>
                <w:sz w:val="24"/>
                <w:szCs w:val="24"/>
              </w:rPr>
            </w:pPr>
            <w:r w:rsidRPr="00527127">
              <w:rPr>
                <w:rFonts w:ascii="Times New Roman" w:eastAsia="Times New Roman" w:hAnsi="Times New Roman" w:cs="Times New Roman"/>
                <w:b/>
                <w:sz w:val="24"/>
                <w:szCs w:val="24"/>
              </w:rPr>
              <w:t>Quasi-experimental design</w:t>
            </w:r>
            <w:r w:rsidRPr="00527127">
              <w:rPr>
                <w:rFonts w:ascii="Times New Roman" w:eastAsia="Times New Roman" w:hAnsi="Times New Roman" w:cs="Times New Roman"/>
                <w:sz w:val="24"/>
                <w:szCs w:val="24"/>
              </w:rPr>
              <w:t xml:space="preserve">: Time-series design, Equivalent time-samples design, Non-equivalent control group design, Counterbalanced design, Separate-sample pretest-posttest design, Patched-up design, Longitudinal design, Cross-sectional design, Cohort design. </w:t>
            </w:r>
          </w:p>
          <w:p w14:paraId="7F4226AA" w14:textId="412FCAED" w:rsidR="0055114E" w:rsidRPr="00527127" w:rsidRDefault="0055114E" w:rsidP="00E53EB6">
            <w:pPr>
              <w:pStyle w:val="Normal1"/>
              <w:contextualSpacing/>
              <w:jc w:val="both"/>
              <w:rPr>
                <w:rFonts w:ascii="Times New Roman" w:eastAsia="Times New Roman" w:hAnsi="Times New Roman" w:cs="Times New Roman"/>
                <w:sz w:val="24"/>
                <w:szCs w:val="24"/>
              </w:rPr>
            </w:pPr>
            <w:r w:rsidRPr="00527127">
              <w:rPr>
                <w:rFonts w:ascii="Times New Roman" w:eastAsia="Times New Roman" w:hAnsi="Times New Roman" w:cs="Times New Roman"/>
                <w:b/>
                <w:sz w:val="24"/>
                <w:szCs w:val="24"/>
              </w:rPr>
              <w:t>Ex-post facto design:</w:t>
            </w:r>
            <w:r w:rsidRPr="00527127">
              <w:rPr>
                <w:rFonts w:ascii="Times New Roman" w:eastAsia="Times New Roman" w:hAnsi="Times New Roman" w:cs="Times New Roman"/>
                <w:sz w:val="24"/>
                <w:szCs w:val="24"/>
              </w:rPr>
              <w:t xml:space="preserve"> Correlational design, Criterion-group design. </w:t>
            </w:r>
          </w:p>
          <w:p w14:paraId="27D23E12" w14:textId="77777777" w:rsidR="0055114E" w:rsidRPr="00527127" w:rsidRDefault="0055114E" w:rsidP="00E53EB6">
            <w:pPr>
              <w:pStyle w:val="Normal1"/>
              <w:contextualSpacing/>
              <w:jc w:val="both"/>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 xml:space="preserve">Steps in experimentation. </w:t>
            </w:r>
          </w:p>
        </w:tc>
      </w:tr>
      <w:tr w:rsidR="0055114E" w:rsidRPr="00527127" w14:paraId="782FE287" w14:textId="77777777" w:rsidTr="0055114E">
        <w:trPr>
          <w:gridAfter w:val="1"/>
          <w:wAfter w:w="9287" w:type="dxa"/>
          <w:trHeight w:val="143"/>
        </w:trPr>
        <w:tc>
          <w:tcPr>
            <w:tcW w:w="9735" w:type="dxa"/>
            <w:gridSpan w:val="14"/>
            <w:tcBorders>
              <w:top w:val="single" w:sz="4" w:space="0" w:color="000000"/>
              <w:left w:val="single" w:sz="4" w:space="0" w:color="000000"/>
              <w:bottom w:val="single" w:sz="4" w:space="0" w:color="000000"/>
              <w:right w:val="single" w:sz="4" w:space="0" w:color="000000"/>
            </w:tcBorders>
          </w:tcPr>
          <w:p w14:paraId="7B4DF152" w14:textId="77777777" w:rsidR="0055114E" w:rsidRPr="00527127" w:rsidRDefault="0055114E" w:rsidP="00E53EB6">
            <w:pPr>
              <w:pStyle w:val="Normal1"/>
              <w:ind w:left="113" w:right="113"/>
              <w:contextualSpacing/>
              <w:jc w:val="right"/>
              <w:rPr>
                <w:rFonts w:ascii="Times New Roman" w:eastAsia="Times New Roman" w:hAnsi="Times New Roman" w:cs="Times New Roman"/>
                <w:b/>
                <w:sz w:val="24"/>
                <w:szCs w:val="24"/>
              </w:rPr>
            </w:pPr>
          </w:p>
        </w:tc>
      </w:tr>
      <w:tr w:rsidR="0055114E" w:rsidRPr="00527127" w14:paraId="1BF74EFC" w14:textId="77777777" w:rsidTr="0055114E">
        <w:trPr>
          <w:gridAfter w:val="1"/>
          <w:wAfter w:w="9287" w:type="dxa"/>
          <w:trHeight w:val="143"/>
        </w:trPr>
        <w:tc>
          <w:tcPr>
            <w:tcW w:w="1368" w:type="dxa"/>
            <w:gridSpan w:val="4"/>
            <w:tcBorders>
              <w:top w:val="single" w:sz="4" w:space="0" w:color="000000"/>
              <w:left w:val="single" w:sz="4" w:space="0" w:color="000000"/>
              <w:bottom w:val="single" w:sz="4" w:space="0" w:color="000000"/>
              <w:right w:val="single" w:sz="4" w:space="0" w:color="000000"/>
            </w:tcBorders>
          </w:tcPr>
          <w:p w14:paraId="60124C1A" w14:textId="77777777" w:rsidR="0055114E" w:rsidRPr="00527127" w:rsidRDefault="0055114E" w:rsidP="00E53EB6">
            <w:pPr>
              <w:pStyle w:val="Normal1"/>
              <w:ind w:left="113" w:right="113"/>
              <w:contextualSpacing/>
              <w:rPr>
                <w:rFonts w:ascii="Times New Roman" w:eastAsia="Times New Roman" w:hAnsi="Times New Roman" w:cs="Times New Roman"/>
                <w:b/>
                <w:color w:val="000000" w:themeColor="text1"/>
                <w:sz w:val="24"/>
                <w:szCs w:val="24"/>
              </w:rPr>
            </w:pPr>
            <w:r w:rsidRPr="00527127">
              <w:rPr>
                <w:rFonts w:ascii="Times New Roman" w:eastAsia="Times New Roman" w:hAnsi="Times New Roman" w:cs="Times New Roman"/>
                <w:b/>
                <w:color w:val="000000" w:themeColor="text1"/>
                <w:sz w:val="24"/>
                <w:szCs w:val="24"/>
              </w:rPr>
              <w:t>Unit:5</w:t>
            </w:r>
          </w:p>
        </w:tc>
        <w:tc>
          <w:tcPr>
            <w:tcW w:w="6232" w:type="dxa"/>
            <w:gridSpan w:val="2"/>
            <w:tcBorders>
              <w:top w:val="single" w:sz="4" w:space="0" w:color="000000"/>
              <w:left w:val="single" w:sz="4" w:space="0" w:color="000000"/>
              <w:bottom w:val="single" w:sz="4" w:space="0" w:color="000000"/>
              <w:right w:val="single" w:sz="4" w:space="0" w:color="000000"/>
            </w:tcBorders>
          </w:tcPr>
          <w:p w14:paraId="38FE7369" w14:textId="77777777" w:rsidR="0055114E" w:rsidRPr="00527127" w:rsidRDefault="0055114E" w:rsidP="00E53EB6">
            <w:pPr>
              <w:pStyle w:val="Heading2"/>
              <w:spacing w:before="0" w:after="0"/>
              <w:contextualSpacing/>
              <w:jc w:val="center"/>
              <w:rPr>
                <w:rFonts w:ascii="Times New Roman" w:hAnsi="Times New Roman" w:cs="Times New Roman"/>
                <w:b/>
                <w:color w:val="000000" w:themeColor="text1"/>
                <w:sz w:val="24"/>
                <w:szCs w:val="24"/>
              </w:rPr>
            </w:pPr>
            <w:bookmarkStart w:id="0" w:name="_9l8cgp6lff5m" w:colFirst="0" w:colLast="0"/>
            <w:bookmarkEnd w:id="0"/>
            <w:r w:rsidRPr="00527127">
              <w:rPr>
                <w:rFonts w:ascii="Times New Roman" w:hAnsi="Times New Roman" w:cs="Times New Roman"/>
                <w:color w:val="000000" w:themeColor="text1"/>
                <w:sz w:val="24"/>
                <w:szCs w:val="24"/>
              </w:rPr>
              <w:t xml:space="preserve">Analysis of Data </w:t>
            </w:r>
          </w:p>
        </w:tc>
        <w:tc>
          <w:tcPr>
            <w:tcW w:w="2135" w:type="dxa"/>
            <w:gridSpan w:val="8"/>
            <w:tcBorders>
              <w:top w:val="single" w:sz="4" w:space="0" w:color="000000"/>
              <w:left w:val="single" w:sz="4" w:space="0" w:color="000000"/>
              <w:bottom w:val="single" w:sz="4" w:space="0" w:color="000000"/>
              <w:right w:val="single" w:sz="4" w:space="0" w:color="000000"/>
            </w:tcBorders>
          </w:tcPr>
          <w:p w14:paraId="149E678D" w14:textId="77777777" w:rsidR="0055114E" w:rsidRPr="00527127" w:rsidRDefault="0055114E" w:rsidP="00E53EB6">
            <w:pPr>
              <w:pStyle w:val="Normal1"/>
              <w:tabs>
                <w:tab w:val="center" w:pos="927"/>
                <w:tab w:val="right" w:pos="1854"/>
              </w:tabs>
              <w:ind w:left="113" w:right="113"/>
              <w:contextualSpacing/>
              <w:jc w:val="right"/>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12  hours</w:t>
            </w:r>
          </w:p>
        </w:tc>
      </w:tr>
      <w:tr w:rsidR="0055114E" w:rsidRPr="00527127" w14:paraId="1E8E2071" w14:textId="77777777" w:rsidTr="0055114E">
        <w:trPr>
          <w:gridAfter w:val="1"/>
          <w:wAfter w:w="9287" w:type="dxa"/>
          <w:trHeight w:val="143"/>
        </w:trPr>
        <w:tc>
          <w:tcPr>
            <w:tcW w:w="9735" w:type="dxa"/>
            <w:gridSpan w:val="14"/>
            <w:tcBorders>
              <w:top w:val="single" w:sz="4" w:space="0" w:color="000000"/>
              <w:left w:val="single" w:sz="4" w:space="0" w:color="000000"/>
              <w:bottom w:val="single" w:sz="4" w:space="0" w:color="000000"/>
              <w:right w:val="single" w:sz="4" w:space="0" w:color="000000"/>
            </w:tcBorders>
          </w:tcPr>
          <w:p w14:paraId="3AA6191D" w14:textId="6188BCA3" w:rsidR="0055114E" w:rsidRPr="00527127" w:rsidRDefault="0055114E" w:rsidP="00EF74F1">
            <w:pPr>
              <w:pStyle w:val="Heading2"/>
              <w:spacing w:before="0" w:after="0"/>
              <w:contextualSpacing/>
              <w:jc w:val="both"/>
              <w:rPr>
                <w:rFonts w:ascii="Times New Roman" w:hAnsi="Times New Roman" w:cs="Times New Roman"/>
                <w:color w:val="000000" w:themeColor="text1"/>
                <w:sz w:val="24"/>
                <w:szCs w:val="24"/>
              </w:rPr>
            </w:pPr>
            <w:bookmarkStart w:id="1" w:name="_gjdgxs" w:colFirst="0" w:colLast="0"/>
            <w:bookmarkEnd w:id="1"/>
            <w:r w:rsidRPr="00527127">
              <w:rPr>
                <w:rFonts w:ascii="Times New Roman" w:hAnsi="Times New Roman" w:cs="Times New Roman"/>
                <w:b/>
                <w:bCs/>
                <w:color w:val="000000" w:themeColor="text1"/>
                <w:sz w:val="24"/>
                <w:szCs w:val="24"/>
              </w:rPr>
              <w:t>Quantitative Analysis I</w:t>
            </w:r>
            <w:r w:rsidRPr="00527127">
              <w:rPr>
                <w:rFonts w:ascii="Times New Roman" w:hAnsi="Times New Roman" w:cs="Times New Roman"/>
                <w:color w:val="000000" w:themeColor="text1"/>
                <w:sz w:val="24"/>
                <w:szCs w:val="24"/>
              </w:rPr>
              <w:t>: Correlation and Regression (measures of relationship), Student’s t-distribution, One Way ANOVA, Two Way ANOVA, Repeated measures ANOVA.</w:t>
            </w:r>
          </w:p>
          <w:p w14:paraId="4FDED3FB" w14:textId="55B9B18C" w:rsidR="0055114E" w:rsidRPr="00527127" w:rsidRDefault="0055114E" w:rsidP="00EF74F1">
            <w:pPr>
              <w:pStyle w:val="NormalWeb"/>
              <w:spacing w:before="0" w:beforeAutospacing="0" w:after="0" w:afterAutospacing="0" w:line="276" w:lineRule="auto"/>
              <w:jc w:val="both"/>
              <w:rPr>
                <w:color w:val="000000" w:themeColor="text1"/>
              </w:rPr>
            </w:pPr>
            <w:r w:rsidRPr="00527127">
              <w:rPr>
                <w:b/>
                <w:color w:val="000000" w:themeColor="text1"/>
              </w:rPr>
              <w:t xml:space="preserve">Quantitative Analysis II: </w:t>
            </w:r>
            <w:r w:rsidRPr="00527127">
              <w:rPr>
                <w:color w:val="000000" w:themeColor="text1"/>
              </w:rPr>
              <w:t>Chi-Square test of association, Wilcoxon Signed-rank test, Mann-Whitney test, Spearman’s Rho, Kruskal-Wallis (unrelated differences), Friedman (related differences).</w:t>
            </w:r>
          </w:p>
          <w:p w14:paraId="32771C86" w14:textId="77777777" w:rsidR="0055114E" w:rsidRPr="00527127" w:rsidRDefault="0055114E" w:rsidP="00E53EB6">
            <w:pPr>
              <w:pStyle w:val="Normal1"/>
              <w:contextualSpacing/>
              <w:jc w:val="both"/>
              <w:rPr>
                <w:rFonts w:ascii="Times New Roman" w:eastAsia="Times New Roman" w:hAnsi="Times New Roman" w:cs="Times New Roman"/>
                <w:color w:val="000000" w:themeColor="text1"/>
                <w:sz w:val="24"/>
                <w:szCs w:val="24"/>
              </w:rPr>
            </w:pPr>
            <w:r w:rsidRPr="00527127">
              <w:rPr>
                <w:rFonts w:ascii="Times New Roman" w:eastAsia="Times New Roman" w:hAnsi="Times New Roman" w:cs="Times New Roman"/>
                <w:b/>
                <w:color w:val="000000" w:themeColor="text1"/>
                <w:sz w:val="24"/>
                <w:szCs w:val="24"/>
              </w:rPr>
              <w:t>Qualitative Analysis</w:t>
            </w:r>
            <w:r w:rsidRPr="00527127">
              <w:rPr>
                <w:rFonts w:ascii="Times New Roman" w:eastAsia="Times New Roman" w:hAnsi="Times New Roman" w:cs="Times New Roman"/>
                <w:color w:val="000000" w:themeColor="text1"/>
                <w:sz w:val="24"/>
                <w:szCs w:val="24"/>
              </w:rPr>
              <w:t>:</w:t>
            </w:r>
            <w:r w:rsidRPr="00527127">
              <w:rPr>
                <w:rFonts w:ascii="Times New Roman" w:eastAsia="Times New Roman" w:hAnsi="Times New Roman" w:cs="Times New Roman"/>
                <w:color w:val="000000" w:themeColor="text1"/>
                <w:sz w:val="24"/>
                <w:szCs w:val="24"/>
              </w:rPr>
              <w:tab/>
              <w:t xml:space="preserve"> Grounded Theory, Interpretative Phenomenological Analysis, Content Analysis</w:t>
            </w:r>
          </w:p>
        </w:tc>
      </w:tr>
      <w:tr w:rsidR="0055114E" w:rsidRPr="00527127" w14:paraId="26F13DAA" w14:textId="77777777" w:rsidTr="0055114E">
        <w:trPr>
          <w:gridAfter w:val="1"/>
          <w:wAfter w:w="9287" w:type="dxa"/>
          <w:trHeight w:val="143"/>
        </w:trPr>
        <w:tc>
          <w:tcPr>
            <w:tcW w:w="9735" w:type="dxa"/>
            <w:gridSpan w:val="14"/>
            <w:tcBorders>
              <w:top w:val="single" w:sz="4" w:space="0" w:color="000000"/>
              <w:left w:val="single" w:sz="4" w:space="0" w:color="000000"/>
              <w:bottom w:val="single" w:sz="4" w:space="0" w:color="000000"/>
              <w:right w:val="single" w:sz="4" w:space="0" w:color="000000"/>
            </w:tcBorders>
          </w:tcPr>
          <w:p w14:paraId="4D7F47C5" w14:textId="77777777" w:rsidR="0055114E" w:rsidRPr="00527127" w:rsidRDefault="0055114E" w:rsidP="00E53EB6">
            <w:pPr>
              <w:pStyle w:val="Normal1"/>
              <w:ind w:left="113" w:right="113" w:hanging="79"/>
              <w:contextualSpacing/>
              <w:jc w:val="both"/>
              <w:rPr>
                <w:rFonts w:ascii="Times New Roman" w:eastAsia="Times New Roman" w:hAnsi="Times New Roman" w:cs="Times New Roman"/>
                <w:sz w:val="24"/>
                <w:szCs w:val="24"/>
              </w:rPr>
            </w:pPr>
          </w:p>
        </w:tc>
      </w:tr>
      <w:tr w:rsidR="0055114E" w:rsidRPr="00527127" w14:paraId="5BBFFB6F" w14:textId="77777777" w:rsidTr="0055114E">
        <w:trPr>
          <w:gridAfter w:val="1"/>
          <w:wAfter w:w="9287" w:type="dxa"/>
          <w:trHeight w:val="143"/>
        </w:trPr>
        <w:tc>
          <w:tcPr>
            <w:tcW w:w="1368" w:type="dxa"/>
            <w:gridSpan w:val="4"/>
            <w:tcBorders>
              <w:top w:val="single" w:sz="4" w:space="0" w:color="000000"/>
              <w:left w:val="single" w:sz="4" w:space="0" w:color="000000"/>
              <w:bottom w:val="single" w:sz="4" w:space="0" w:color="000000"/>
              <w:right w:val="single" w:sz="4" w:space="0" w:color="000000"/>
            </w:tcBorders>
          </w:tcPr>
          <w:p w14:paraId="0FD76838" w14:textId="77777777" w:rsidR="0055114E" w:rsidRPr="00527127" w:rsidRDefault="0055114E" w:rsidP="00E53EB6">
            <w:pPr>
              <w:pStyle w:val="Normal1"/>
              <w:ind w:left="113" w:right="113"/>
              <w:contextualSpacing/>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Unit:6</w:t>
            </w:r>
          </w:p>
        </w:tc>
        <w:tc>
          <w:tcPr>
            <w:tcW w:w="6232" w:type="dxa"/>
            <w:gridSpan w:val="2"/>
            <w:tcBorders>
              <w:top w:val="single" w:sz="4" w:space="0" w:color="000000"/>
              <w:left w:val="single" w:sz="4" w:space="0" w:color="000000"/>
              <w:bottom w:val="single" w:sz="4" w:space="0" w:color="000000"/>
              <w:right w:val="single" w:sz="4" w:space="0" w:color="000000"/>
            </w:tcBorders>
          </w:tcPr>
          <w:p w14:paraId="55C5EE6E" w14:textId="77777777" w:rsidR="0055114E" w:rsidRPr="00527127" w:rsidRDefault="0055114E" w:rsidP="00E53EB6">
            <w:pPr>
              <w:pStyle w:val="Normal1"/>
              <w:ind w:left="-18"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Contemporary Issues</w:t>
            </w:r>
          </w:p>
        </w:tc>
        <w:tc>
          <w:tcPr>
            <w:tcW w:w="2135" w:type="dxa"/>
            <w:gridSpan w:val="8"/>
            <w:tcBorders>
              <w:top w:val="single" w:sz="4" w:space="0" w:color="000000"/>
              <w:left w:val="single" w:sz="4" w:space="0" w:color="000000"/>
              <w:bottom w:val="single" w:sz="4" w:space="0" w:color="000000"/>
              <w:right w:val="single" w:sz="4" w:space="0" w:color="000000"/>
            </w:tcBorders>
          </w:tcPr>
          <w:p w14:paraId="2558D3BF" w14:textId="77777777" w:rsidR="0055114E" w:rsidRPr="00527127" w:rsidRDefault="0055114E" w:rsidP="00E53EB6">
            <w:pPr>
              <w:pStyle w:val="Normal1"/>
              <w:tabs>
                <w:tab w:val="center" w:pos="927"/>
                <w:tab w:val="right" w:pos="1854"/>
              </w:tabs>
              <w:ind w:left="113" w:right="113"/>
              <w:contextualSpacing/>
              <w:jc w:val="right"/>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2 hours</w:t>
            </w:r>
          </w:p>
        </w:tc>
      </w:tr>
      <w:tr w:rsidR="0055114E" w:rsidRPr="00527127" w14:paraId="63B19418" w14:textId="77777777" w:rsidTr="0055114E">
        <w:trPr>
          <w:gridAfter w:val="1"/>
          <w:wAfter w:w="9287" w:type="dxa"/>
          <w:trHeight w:val="143"/>
        </w:trPr>
        <w:tc>
          <w:tcPr>
            <w:tcW w:w="9735" w:type="dxa"/>
            <w:gridSpan w:val="14"/>
            <w:tcBorders>
              <w:top w:val="single" w:sz="4" w:space="0" w:color="000000"/>
              <w:left w:val="single" w:sz="4" w:space="0" w:color="000000"/>
              <w:bottom w:val="single" w:sz="4" w:space="0" w:color="000000"/>
              <w:right w:val="single" w:sz="4" w:space="0" w:color="000000"/>
            </w:tcBorders>
          </w:tcPr>
          <w:p w14:paraId="6F1DC23D" w14:textId="77777777" w:rsidR="0055114E" w:rsidRPr="00527127" w:rsidRDefault="0055114E"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Expert lectures, online seminars - webinars</w:t>
            </w:r>
          </w:p>
        </w:tc>
      </w:tr>
      <w:tr w:rsidR="0055114E" w:rsidRPr="00527127" w14:paraId="32EEA19D" w14:textId="77777777" w:rsidTr="0055114E">
        <w:trPr>
          <w:gridAfter w:val="1"/>
          <w:wAfter w:w="9287" w:type="dxa"/>
          <w:trHeight w:val="143"/>
        </w:trPr>
        <w:tc>
          <w:tcPr>
            <w:tcW w:w="9735" w:type="dxa"/>
            <w:gridSpan w:val="14"/>
            <w:tcBorders>
              <w:top w:val="single" w:sz="4" w:space="0" w:color="000000"/>
              <w:left w:val="single" w:sz="4" w:space="0" w:color="000000"/>
              <w:bottom w:val="single" w:sz="4" w:space="0" w:color="000000"/>
              <w:right w:val="single" w:sz="4" w:space="0" w:color="000000"/>
            </w:tcBorders>
          </w:tcPr>
          <w:p w14:paraId="2E8B5953" w14:textId="77777777" w:rsidR="0055114E" w:rsidRPr="00527127" w:rsidRDefault="0055114E" w:rsidP="00E53EB6">
            <w:pPr>
              <w:pStyle w:val="Normal1"/>
              <w:ind w:left="113" w:right="113"/>
              <w:contextualSpacing/>
              <w:jc w:val="right"/>
              <w:rPr>
                <w:rFonts w:ascii="Times New Roman" w:eastAsia="Times New Roman" w:hAnsi="Times New Roman" w:cs="Times New Roman"/>
                <w:b/>
                <w:sz w:val="24"/>
                <w:szCs w:val="24"/>
              </w:rPr>
            </w:pPr>
          </w:p>
        </w:tc>
      </w:tr>
      <w:tr w:rsidR="0055114E" w:rsidRPr="00527127" w14:paraId="4DD9BFFB" w14:textId="77777777" w:rsidTr="0055114E">
        <w:trPr>
          <w:gridAfter w:val="1"/>
          <w:wAfter w:w="9287" w:type="dxa"/>
          <w:trHeight w:val="350"/>
        </w:trPr>
        <w:tc>
          <w:tcPr>
            <w:tcW w:w="1368" w:type="dxa"/>
            <w:gridSpan w:val="4"/>
            <w:tcBorders>
              <w:top w:val="single" w:sz="4" w:space="0" w:color="000000"/>
              <w:left w:val="single" w:sz="4" w:space="0" w:color="000000"/>
              <w:bottom w:val="single" w:sz="4" w:space="0" w:color="000000"/>
              <w:right w:val="single" w:sz="4" w:space="0" w:color="000000"/>
            </w:tcBorders>
          </w:tcPr>
          <w:p w14:paraId="07BAE36C" w14:textId="77777777" w:rsidR="0055114E" w:rsidRPr="00527127" w:rsidRDefault="0055114E" w:rsidP="00E53EB6">
            <w:pPr>
              <w:pStyle w:val="Normal1"/>
              <w:ind w:right="113"/>
              <w:contextualSpacing/>
              <w:rPr>
                <w:rFonts w:ascii="Times New Roman" w:eastAsia="Times New Roman" w:hAnsi="Times New Roman" w:cs="Times New Roman"/>
                <w:b/>
                <w:sz w:val="24"/>
                <w:szCs w:val="24"/>
              </w:rPr>
            </w:pPr>
          </w:p>
        </w:tc>
        <w:tc>
          <w:tcPr>
            <w:tcW w:w="6232" w:type="dxa"/>
            <w:gridSpan w:val="2"/>
            <w:tcBorders>
              <w:top w:val="single" w:sz="4" w:space="0" w:color="000000"/>
              <w:left w:val="single" w:sz="4" w:space="0" w:color="000000"/>
              <w:bottom w:val="single" w:sz="4" w:space="0" w:color="000000"/>
              <w:right w:val="single" w:sz="4" w:space="0" w:color="000000"/>
            </w:tcBorders>
          </w:tcPr>
          <w:p w14:paraId="27B3627B" w14:textId="77777777" w:rsidR="0055114E" w:rsidRPr="00527127" w:rsidRDefault="0055114E" w:rsidP="00E53EB6">
            <w:pPr>
              <w:pStyle w:val="Normal1"/>
              <w:ind w:left="113" w:right="113"/>
              <w:contextualSpacing/>
              <w:jc w:val="right"/>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Total Lecture hours</w:t>
            </w:r>
          </w:p>
        </w:tc>
        <w:tc>
          <w:tcPr>
            <w:tcW w:w="2135" w:type="dxa"/>
            <w:gridSpan w:val="8"/>
            <w:tcBorders>
              <w:top w:val="single" w:sz="4" w:space="0" w:color="000000"/>
              <w:left w:val="single" w:sz="4" w:space="0" w:color="000000"/>
              <w:bottom w:val="single" w:sz="4" w:space="0" w:color="000000"/>
              <w:right w:val="single" w:sz="4" w:space="0" w:color="000000"/>
            </w:tcBorders>
          </w:tcPr>
          <w:p w14:paraId="27D5BDA9" w14:textId="77777777" w:rsidR="0055114E" w:rsidRPr="00527127" w:rsidRDefault="0055114E" w:rsidP="00E53EB6">
            <w:pPr>
              <w:pStyle w:val="Normal1"/>
              <w:ind w:left="113"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 xml:space="preserve"> 62  hours</w:t>
            </w:r>
          </w:p>
        </w:tc>
      </w:tr>
      <w:tr w:rsidR="0055114E" w:rsidRPr="00527127" w14:paraId="5C1B3474" w14:textId="77777777" w:rsidTr="0055114E">
        <w:trPr>
          <w:gridAfter w:val="1"/>
          <w:wAfter w:w="9287" w:type="dxa"/>
          <w:trHeight w:val="143"/>
        </w:trPr>
        <w:tc>
          <w:tcPr>
            <w:tcW w:w="9735" w:type="dxa"/>
            <w:gridSpan w:val="14"/>
            <w:tcBorders>
              <w:top w:val="single" w:sz="4" w:space="0" w:color="000000"/>
              <w:left w:val="single" w:sz="4" w:space="0" w:color="000000"/>
              <w:bottom w:val="single" w:sz="4" w:space="0" w:color="000000"/>
              <w:right w:val="single" w:sz="4" w:space="0" w:color="000000"/>
            </w:tcBorders>
          </w:tcPr>
          <w:p w14:paraId="35A6D3E1" w14:textId="77777777" w:rsidR="0055114E" w:rsidRPr="00527127" w:rsidRDefault="0055114E" w:rsidP="00E53EB6">
            <w:pPr>
              <w:pStyle w:val="Normal1"/>
              <w:ind w:left="113" w:right="113"/>
              <w:contextualSpacing/>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Text Book(s)</w:t>
            </w:r>
          </w:p>
        </w:tc>
      </w:tr>
      <w:tr w:rsidR="0055114E" w:rsidRPr="00527127" w14:paraId="437FBB57" w14:textId="77777777" w:rsidTr="0055114E">
        <w:trPr>
          <w:gridAfter w:val="1"/>
          <w:wAfter w:w="9287" w:type="dxa"/>
          <w:trHeight w:val="143"/>
        </w:trPr>
        <w:tc>
          <w:tcPr>
            <w:tcW w:w="448" w:type="dxa"/>
            <w:tcBorders>
              <w:top w:val="single" w:sz="4" w:space="0" w:color="000000"/>
              <w:left w:val="single" w:sz="4" w:space="0" w:color="000000"/>
              <w:bottom w:val="single" w:sz="4" w:space="0" w:color="000000"/>
              <w:right w:val="single" w:sz="4" w:space="0" w:color="000000"/>
            </w:tcBorders>
          </w:tcPr>
          <w:p w14:paraId="1AB83E8E" w14:textId="77777777" w:rsidR="0055114E" w:rsidRPr="00527127" w:rsidRDefault="0055114E"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1</w:t>
            </w:r>
          </w:p>
        </w:tc>
        <w:tc>
          <w:tcPr>
            <w:tcW w:w="9287" w:type="dxa"/>
            <w:gridSpan w:val="13"/>
            <w:tcBorders>
              <w:top w:val="single" w:sz="4" w:space="0" w:color="000000"/>
              <w:left w:val="single" w:sz="4" w:space="0" w:color="000000"/>
              <w:bottom w:val="single" w:sz="4" w:space="0" w:color="000000"/>
              <w:right w:val="single" w:sz="4" w:space="0" w:color="000000"/>
            </w:tcBorders>
          </w:tcPr>
          <w:p w14:paraId="29447D18" w14:textId="77777777" w:rsidR="0055114E" w:rsidRPr="00527127" w:rsidRDefault="0055114E" w:rsidP="00E53EB6">
            <w:pPr>
              <w:pStyle w:val="Normal1"/>
              <w:ind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 xml:space="preserve"> Coolican, H. (2024). </w:t>
            </w:r>
            <w:r w:rsidRPr="00527127">
              <w:rPr>
                <w:rFonts w:ascii="Times New Roman" w:eastAsia="Times New Roman" w:hAnsi="Times New Roman" w:cs="Times New Roman"/>
                <w:i/>
                <w:sz w:val="24"/>
                <w:szCs w:val="24"/>
              </w:rPr>
              <w:t>Research Methods and Statistics in Psychology</w:t>
            </w:r>
            <w:r w:rsidRPr="00527127">
              <w:rPr>
                <w:rFonts w:ascii="Times New Roman" w:eastAsia="Times New Roman" w:hAnsi="Times New Roman" w:cs="Times New Roman"/>
                <w:sz w:val="24"/>
                <w:szCs w:val="24"/>
              </w:rPr>
              <w:t xml:space="preserve"> (8</w:t>
            </w:r>
            <w:r w:rsidRPr="00527127">
              <w:rPr>
                <w:rFonts w:ascii="Times New Roman" w:eastAsia="Times New Roman" w:hAnsi="Times New Roman" w:cs="Times New Roman"/>
                <w:sz w:val="24"/>
                <w:szCs w:val="24"/>
                <w:vertAlign w:val="superscript"/>
              </w:rPr>
              <w:t>th</w:t>
            </w:r>
            <w:r w:rsidRPr="00527127">
              <w:rPr>
                <w:rFonts w:ascii="Times New Roman" w:eastAsia="Times New Roman" w:hAnsi="Times New Roman" w:cs="Times New Roman"/>
                <w:sz w:val="24"/>
                <w:szCs w:val="24"/>
              </w:rPr>
              <w:t xml:space="preserve"> Ed.). Routledge Publication.</w:t>
            </w:r>
          </w:p>
        </w:tc>
      </w:tr>
      <w:tr w:rsidR="0055114E" w:rsidRPr="00527127" w14:paraId="2BE28635" w14:textId="77777777" w:rsidTr="0055114E">
        <w:trPr>
          <w:gridAfter w:val="1"/>
          <w:wAfter w:w="9287" w:type="dxa"/>
          <w:trHeight w:val="143"/>
        </w:trPr>
        <w:tc>
          <w:tcPr>
            <w:tcW w:w="448" w:type="dxa"/>
            <w:tcBorders>
              <w:top w:val="single" w:sz="4" w:space="0" w:color="000000"/>
              <w:left w:val="single" w:sz="4" w:space="0" w:color="000000"/>
              <w:bottom w:val="single" w:sz="4" w:space="0" w:color="000000"/>
              <w:right w:val="single" w:sz="4" w:space="0" w:color="000000"/>
            </w:tcBorders>
          </w:tcPr>
          <w:p w14:paraId="1642C63C" w14:textId="77777777" w:rsidR="0055114E" w:rsidRPr="00527127" w:rsidRDefault="0055114E"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2</w:t>
            </w:r>
          </w:p>
        </w:tc>
        <w:tc>
          <w:tcPr>
            <w:tcW w:w="9287" w:type="dxa"/>
            <w:gridSpan w:val="13"/>
            <w:tcBorders>
              <w:top w:val="single" w:sz="4" w:space="0" w:color="000000"/>
              <w:left w:val="single" w:sz="4" w:space="0" w:color="000000"/>
              <w:bottom w:val="single" w:sz="4" w:space="0" w:color="000000"/>
              <w:right w:val="single" w:sz="4" w:space="0" w:color="000000"/>
            </w:tcBorders>
          </w:tcPr>
          <w:p w14:paraId="1ABBA62B" w14:textId="77777777" w:rsidR="0055114E" w:rsidRPr="00527127" w:rsidRDefault="0055114E" w:rsidP="00E53EB6">
            <w:pPr>
              <w:pStyle w:val="Normal1"/>
              <w:ind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 xml:space="preserve"> Graziano, A. M., &amp; Raulin, M. L. (1989). </w:t>
            </w:r>
            <w:r w:rsidRPr="00527127">
              <w:rPr>
                <w:rFonts w:ascii="Times New Roman" w:eastAsia="Times New Roman" w:hAnsi="Times New Roman" w:cs="Times New Roman"/>
                <w:i/>
                <w:sz w:val="24"/>
                <w:szCs w:val="24"/>
              </w:rPr>
              <w:t>Research Methods: A process of inquiry</w:t>
            </w:r>
            <w:r w:rsidRPr="00527127">
              <w:rPr>
                <w:rFonts w:ascii="Times New Roman" w:eastAsia="Times New Roman" w:hAnsi="Times New Roman" w:cs="Times New Roman"/>
                <w:sz w:val="24"/>
                <w:szCs w:val="24"/>
              </w:rPr>
              <w:t>. Harper &amp; Row.</w:t>
            </w:r>
          </w:p>
        </w:tc>
      </w:tr>
      <w:tr w:rsidR="0055114E" w:rsidRPr="00527127" w14:paraId="6E23E6CB" w14:textId="77777777" w:rsidTr="0055114E">
        <w:trPr>
          <w:gridAfter w:val="1"/>
          <w:wAfter w:w="9287" w:type="dxa"/>
          <w:trHeight w:val="99"/>
        </w:trPr>
        <w:tc>
          <w:tcPr>
            <w:tcW w:w="448" w:type="dxa"/>
            <w:tcBorders>
              <w:top w:val="single" w:sz="4" w:space="0" w:color="000000"/>
              <w:left w:val="single" w:sz="4" w:space="0" w:color="000000"/>
              <w:bottom w:val="single" w:sz="4" w:space="0" w:color="auto"/>
              <w:right w:val="single" w:sz="4" w:space="0" w:color="000000"/>
            </w:tcBorders>
          </w:tcPr>
          <w:p w14:paraId="2C4356C7" w14:textId="77777777" w:rsidR="0055114E" w:rsidRPr="00527127" w:rsidRDefault="0055114E"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3</w:t>
            </w:r>
          </w:p>
        </w:tc>
        <w:tc>
          <w:tcPr>
            <w:tcW w:w="9287" w:type="dxa"/>
            <w:gridSpan w:val="13"/>
            <w:tcBorders>
              <w:top w:val="single" w:sz="4" w:space="0" w:color="000000"/>
              <w:left w:val="single" w:sz="4" w:space="0" w:color="000000"/>
              <w:bottom w:val="single" w:sz="4" w:space="0" w:color="auto"/>
              <w:right w:val="single" w:sz="4" w:space="0" w:color="000000"/>
            </w:tcBorders>
          </w:tcPr>
          <w:p w14:paraId="2E64DAA0" w14:textId="77777777" w:rsidR="0055114E" w:rsidRPr="00527127" w:rsidRDefault="0055114E" w:rsidP="00E53EB6">
            <w:pPr>
              <w:pStyle w:val="Normal1"/>
              <w:ind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 xml:space="preserve"> Hanna, D., &amp; Dempster, M. (2012). </w:t>
            </w:r>
            <w:r w:rsidRPr="00527127">
              <w:rPr>
                <w:rFonts w:ascii="Times New Roman" w:eastAsia="Times New Roman" w:hAnsi="Times New Roman" w:cs="Times New Roman"/>
                <w:i/>
                <w:sz w:val="24"/>
                <w:szCs w:val="24"/>
              </w:rPr>
              <w:t>Psychology Statistics for Dummies</w:t>
            </w:r>
            <w:r w:rsidRPr="00527127">
              <w:rPr>
                <w:rFonts w:ascii="Times New Roman" w:eastAsia="Times New Roman" w:hAnsi="Times New Roman" w:cs="Times New Roman"/>
                <w:sz w:val="24"/>
                <w:szCs w:val="24"/>
              </w:rPr>
              <w:t>. John Wiley &amp; Sons Publication.</w:t>
            </w:r>
          </w:p>
        </w:tc>
      </w:tr>
      <w:tr w:rsidR="0055114E" w:rsidRPr="00527127" w14:paraId="614FF08C" w14:textId="77777777" w:rsidTr="0055114E">
        <w:trPr>
          <w:gridAfter w:val="1"/>
          <w:wAfter w:w="9287" w:type="dxa"/>
          <w:trHeight w:val="113"/>
        </w:trPr>
        <w:tc>
          <w:tcPr>
            <w:tcW w:w="448" w:type="dxa"/>
            <w:tcBorders>
              <w:top w:val="single" w:sz="4" w:space="0" w:color="auto"/>
              <w:left w:val="single" w:sz="4" w:space="0" w:color="000000"/>
              <w:bottom w:val="single" w:sz="4" w:space="0" w:color="auto"/>
              <w:right w:val="single" w:sz="4" w:space="0" w:color="000000"/>
            </w:tcBorders>
          </w:tcPr>
          <w:p w14:paraId="0E7330AC" w14:textId="77777777" w:rsidR="0055114E" w:rsidRPr="00527127" w:rsidRDefault="0055114E"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4</w:t>
            </w:r>
          </w:p>
        </w:tc>
        <w:tc>
          <w:tcPr>
            <w:tcW w:w="9287" w:type="dxa"/>
            <w:gridSpan w:val="13"/>
            <w:tcBorders>
              <w:top w:val="single" w:sz="4" w:space="0" w:color="auto"/>
              <w:left w:val="single" w:sz="4" w:space="0" w:color="000000"/>
              <w:bottom w:val="single" w:sz="4" w:space="0" w:color="auto"/>
              <w:right w:val="single" w:sz="4" w:space="0" w:color="000000"/>
            </w:tcBorders>
          </w:tcPr>
          <w:p w14:paraId="741EEBFB" w14:textId="77777777" w:rsidR="0055114E" w:rsidRPr="00527127" w:rsidRDefault="0055114E" w:rsidP="00E53EB6">
            <w:pPr>
              <w:pStyle w:val="Normal1"/>
              <w:ind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 xml:space="preserve"> Kothari, C. R., &amp; Gaurav, G. (2019). </w:t>
            </w:r>
            <w:r w:rsidRPr="00527127">
              <w:rPr>
                <w:rFonts w:ascii="Times New Roman" w:eastAsia="Times New Roman" w:hAnsi="Times New Roman" w:cs="Times New Roman"/>
                <w:i/>
                <w:sz w:val="24"/>
                <w:szCs w:val="24"/>
              </w:rPr>
              <w:t>Research Methodology: Methods and Techniques</w:t>
            </w:r>
            <w:r w:rsidRPr="00527127">
              <w:rPr>
                <w:rFonts w:ascii="Times New Roman" w:eastAsia="Times New Roman" w:hAnsi="Times New Roman" w:cs="Times New Roman"/>
                <w:sz w:val="24"/>
                <w:szCs w:val="24"/>
              </w:rPr>
              <w:t xml:space="preserve"> (4</w:t>
            </w:r>
            <w:r w:rsidRPr="00527127">
              <w:rPr>
                <w:rFonts w:ascii="Times New Roman" w:eastAsia="Times New Roman" w:hAnsi="Times New Roman" w:cs="Times New Roman"/>
                <w:sz w:val="24"/>
                <w:szCs w:val="24"/>
                <w:vertAlign w:val="superscript"/>
              </w:rPr>
              <w:t>th</w:t>
            </w:r>
            <w:r w:rsidRPr="00527127">
              <w:rPr>
                <w:rFonts w:ascii="Times New Roman" w:eastAsia="Times New Roman" w:hAnsi="Times New Roman" w:cs="Times New Roman"/>
                <w:sz w:val="24"/>
                <w:szCs w:val="24"/>
              </w:rPr>
              <w:t xml:space="preserve"> Ed.). New Age International Publishers.</w:t>
            </w:r>
          </w:p>
        </w:tc>
      </w:tr>
      <w:tr w:rsidR="0055114E" w:rsidRPr="00527127" w14:paraId="48B06B63" w14:textId="77777777" w:rsidTr="0055114E">
        <w:trPr>
          <w:gridAfter w:val="1"/>
          <w:wAfter w:w="9287" w:type="dxa"/>
          <w:trHeight w:val="149"/>
        </w:trPr>
        <w:tc>
          <w:tcPr>
            <w:tcW w:w="448" w:type="dxa"/>
            <w:tcBorders>
              <w:top w:val="single" w:sz="4" w:space="0" w:color="auto"/>
              <w:left w:val="single" w:sz="4" w:space="0" w:color="000000"/>
              <w:bottom w:val="single" w:sz="4" w:space="0" w:color="auto"/>
              <w:right w:val="single" w:sz="4" w:space="0" w:color="000000"/>
            </w:tcBorders>
          </w:tcPr>
          <w:p w14:paraId="52CC0825" w14:textId="77777777" w:rsidR="0055114E" w:rsidRPr="00527127" w:rsidRDefault="0055114E"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5</w:t>
            </w:r>
          </w:p>
        </w:tc>
        <w:tc>
          <w:tcPr>
            <w:tcW w:w="9287" w:type="dxa"/>
            <w:gridSpan w:val="13"/>
            <w:tcBorders>
              <w:top w:val="single" w:sz="4" w:space="0" w:color="auto"/>
              <w:left w:val="single" w:sz="4" w:space="0" w:color="000000"/>
              <w:bottom w:val="single" w:sz="4" w:space="0" w:color="auto"/>
              <w:right w:val="single" w:sz="4" w:space="0" w:color="000000"/>
            </w:tcBorders>
          </w:tcPr>
          <w:p w14:paraId="786152BF" w14:textId="77777777" w:rsidR="0055114E" w:rsidRPr="00527127" w:rsidRDefault="0055114E" w:rsidP="00E53EB6">
            <w:pPr>
              <w:pStyle w:val="Normal1"/>
              <w:ind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 xml:space="preserve"> McBurney, D. C., &amp; White, T. L. (2007). </w:t>
            </w:r>
            <w:r w:rsidRPr="00527127">
              <w:rPr>
                <w:rFonts w:ascii="Times New Roman" w:eastAsia="Times New Roman" w:hAnsi="Times New Roman" w:cs="Times New Roman"/>
                <w:i/>
                <w:sz w:val="24"/>
                <w:szCs w:val="24"/>
              </w:rPr>
              <w:t>Research methods</w:t>
            </w:r>
            <w:r w:rsidRPr="00527127">
              <w:rPr>
                <w:rFonts w:ascii="Times New Roman" w:eastAsia="Times New Roman" w:hAnsi="Times New Roman" w:cs="Times New Roman"/>
                <w:sz w:val="24"/>
                <w:szCs w:val="24"/>
              </w:rPr>
              <w:t xml:space="preserve"> (7</w:t>
            </w:r>
            <w:r w:rsidRPr="00527127">
              <w:rPr>
                <w:rFonts w:ascii="Times New Roman" w:eastAsia="Times New Roman" w:hAnsi="Times New Roman" w:cs="Times New Roman"/>
                <w:sz w:val="24"/>
                <w:szCs w:val="24"/>
                <w:vertAlign w:val="superscript"/>
              </w:rPr>
              <w:t>th</w:t>
            </w:r>
            <w:r w:rsidRPr="00527127">
              <w:rPr>
                <w:rFonts w:ascii="Times New Roman" w:eastAsia="Times New Roman" w:hAnsi="Times New Roman" w:cs="Times New Roman"/>
                <w:sz w:val="24"/>
                <w:szCs w:val="24"/>
              </w:rPr>
              <w:t xml:space="preserve"> Ed.). Thomson Wadsworth.</w:t>
            </w:r>
          </w:p>
        </w:tc>
      </w:tr>
      <w:tr w:rsidR="0055114E" w:rsidRPr="00527127" w14:paraId="6D00324E" w14:textId="77777777" w:rsidTr="0055114E">
        <w:trPr>
          <w:gridAfter w:val="1"/>
          <w:wAfter w:w="9287" w:type="dxa"/>
          <w:trHeight w:val="99"/>
        </w:trPr>
        <w:tc>
          <w:tcPr>
            <w:tcW w:w="448" w:type="dxa"/>
            <w:tcBorders>
              <w:top w:val="single" w:sz="4" w:space="0" w:color="auto"/>
              <w:left w:val="single" w:sz="4" w:space="0" w:color="000000"/>
              <w:bottom w:val="single" w:sz="4" w:space="0" w:color="auto"/>
              <w:right w:val="single" w:sz="4" w:space="0" w:color="000000"/>
            </w:tcBorders>
          </w:tcPr>
          <w:p w14:paraId="33149480" w14:textId="77777777" w:rsidR="0055114E" w:rsidRPr="00527127" w:rsidRDefault="0055114E"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6</w:t>
            </w:r>
          </w:p>
        </w:tc>
        <w:tc>
          <w:tcPr>
            <w:tcW w:w="9287" w:type="dxa"/>
            <w:gridSpan w:val="13"/>
            <w:tcBorders>
              <w:top w:val="single" w:sz="4" w:space="0" w:color="auto"/>
              <w:left w:val="single" w:sz="4" w:space="0" w:color="000000"/>
              <w:bottom w:val="single" w:sz="4" w:space="0" w:color="auto"/>
              <w:right w:val="single" w:sz="4" w:space="0" w:color="000000"/>
            </w:tcBorders>
          </w:tcPr>
          <w:p w14:paraId="3791BCAE" w14:textId="77777777" w:rsidR="0055114E" w:rsidRPr="00527127" w:rsidRDefault="0055114E" w:rsidP="00E53EB6">
            <w:pPr>
              <w:pStyle w:val="Normal1"/>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 xml:space="preserve"> Morling, B. (2021). </w:t>
            </w:r>
            <w:r w:rsidRPr="00527127">
              <w:rPr>
                <w:rFonts w:ascii="Times New Roman" w:eastAsia="Times New Roman" w:hAnsi="Times New Roman" w:cs="Times New Roman"/>
                <w:i/>
                <w:sz w:val="24"/>
                <w:szCs w:val="24"/>
              </w:rPr>
              <w:t>Research Methods in Psychology</w:t>
            </w:r>
            <w:r w:rsidRPr="00527127">
              <w:rPr>
                <w:rFonts w:ascii="Times New Roman" w:eastAsia="Times New Roman" w:hAnsi="Times New Roman" w:cs="Times New Roman"/>
                <w:sz w:val="24"/>
                <w:szCs w:val="24"/>
              </w:rPr>
              <w:t xml:space="preserve"> (4</w:t>
            </w:r>
            <w:r w:rsidRPr="00527127">
              <w:rPr>
                <w:rFonts w:ascii="Times New Roman" w:eastAsia="Times New Roman" w:hAnsi="Times New Roman" w:cs="Times New Roman"/>
                <w:sz w:val="24"/>
                <w:szCs w:val="24"/>
                <w:vertAlign w:val="superscript"/>
              </w:rPr>
              <w:t>th</w:t>
            </w:r>
            <w:r w:rsidRPr="00527127">
              <w:rPr>
                <w:rFonts w:ascii="Times New Roman" w:eastAsia="Times New Roman" w:hAnsi="Times New Roman" w:cs="Times New Roman"/>
                <w:sz w:val="24"/>
                <w:szCs w:val="24"/>
              </w:rPr>
              <w:t xml:space="preserve"> Ed.) W.W. Norton &amp; company Publication.</w:t>
            </w:r>
          </w:p>
        </w:tc>
      </w:tr>
      <w:tr w:rsidR="0055114E" w:rsidRPr="00527127" w14:paraId="1CA34E9C" w14:textId="77777777" w:rsidTr="0055114E">
        <w:trPr>
          <w:gridAfter w:val="1"/>
          <w:wAfter w:w="9287" w:type="dxa"/>
          <w:trHeight w:val="163"/>
        </w:trPr>
        <w:tc>
          <w:tcPr>
            <w:tcW w:w="448" w:type="dxa"/>
            <w:tcBorders>
              <w:top w:val="single" w:sz="4" w:space="0" w:color="auto"/>
              <w:left w:val="single" w:sz="4" w:space="0" w:color="000000"/>
              <w:bottom w:val="single" w:sz="4" w:space="0" w:color="000000"/>
              <w:right w:val="single" w:sz="4" w:space="0" w:color="000000"/>
            </w:tcBorders>
          </w:tcPr>
          <w:p w14:paraId="3B96C509" w14:textId="77777777" w:rsidR="0055114E" w:rsidRPr="00527127" w:rsidRDefault="0055114E"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7</w:t>
            </w:r>
          </w:p>
        </w:tc>
        <w:tc>
          <w:tcPr>
            <w:tcW w:w="9287" w:type="dxa"/>
            <w:gridSpan w:val="13"/>
            <w:tcBorders>
              <w:top w:val="single" w:sz="4" w:space="0" w:color="auto"/>
              <w:left w:val="single" w:sz="4" w:space="0" w:color="000000"/>
              <w:bottom w:val="single" w:sz="4" w:space="0" w:color="000000"/>
              <w:right w:val="single" w:sz="4" w:space="0" w:color="000000"/>
            </w:tcBorders>
          </w:tcPr>
          <w:p w14:paraId="2211B6EC" w14:textId="77777777" w:rsidR="0055114E" w:rsidRPr="00527127" w:rsidRDefault="0055114E" w:rsidP="00E53EB6">
            <w:pPr>
              <w:pStyle w:val="Normal1"/>
              <w:ind w:right="113"/>
              <w:contextualSpacing/>
              <w:rPr>
                <w:rFonts w:ascii="Times New Roman" w:eastAsia="Times New Roman" w:hAnsi="Times New Roman" w:cs="Times New Roman"/>
                <w:i/>
                <w:sz w:val="24"/>
                <w:szCs w:val="24"/>
              </w:rPr>
            </w:pPr>
            <w:r w:rsidRPr="00527127">
              <w:rPr>
                <w:rFonts w:ascii="Times New Roman" w:eastAsia="Times New Roman" w:hAnsi="Times New Roman" w:cs="Times New Roman"/>
                <w:sz w:val="24"/>
                <w:szCs w:val="24"/>
              </w:rPr>
              <w:t xml:space="preserve"> Singh, A. K. (2009). </w:t>
            </w:r>
            <w:r w:rsidRPr="00527127">
              <w:rPr>
                <w:rFonts w:ascii="Times New Roman" w:eastAsia="Times New Roman" w:hAnsi="Times New Roman" w:cs="Times New Roman"/>
                <w:i/>
                <w:sz w:val="24"/>
                <w:szCs w:val="24"/>
              </w:rPr>
              <w:t xml:space="preserve">Tests, Measurements and Research methods in Behavioural Sciences </w:t>
            </w:r>
            <w:r w:rsidRPr="00527127">
              <w:rPr>
                <w:rFonts w:ascii="Times New Roman" w:eastAsia="Times New Roman" w:hAnsi="Times New Roman" w:cs="Times New Roman"/>
                <w:sz w:val="24"/>
                <w:szCs w:val="24"/>
              </w:rPr>
              <w:t>(5</w:t>
            </w:r>
            <w:r w:rsidRPr="00527127">
              <w:rPr>
                <w:rFonts w:ascii="Times New Roman" w:eastAsia="Times New Roman" w:hAnsi="Times New Roman" w:cs="Times New Roman"/>
                <w:sz w:val="24"/>
                <w:szCs w:val="24"/>
                <w:vertAlign w:val="superscript"/>
              </w:rPr>
              <w:t>th</w:t>
            </w:r>
            <w:r w:rsidRPr="00527127">
              <w:rPr>
                <w:rFonts w:ascii="Times New Roman" w:eastAsia="Times New Roman" w:hAnsi="Times New Roman" w:cs="Times New Roman"/>
                <w:sz w:val="24"/>
                <w:szCs w:val="24"/>
              </w:rPr>
              <w:t xml:space="preserve"> Ed., text. Rev)</w:t>
            </w:r>
            <w:r w:rsidRPr="00527127">
              <w:rPr>
                <w:rFonts w:ascii="Times New Roman" w:eastAsia="Times New Roman" w:hAnsi="Times New Roman" w:cs="Times New Roman"/>
                <w:i/>
                <w:sz w:val="24"/>
                <w:szCs w:val="24"/>
              </w:rPr>
              <w:t xml:space="preserve">. </w:t>
            </w:r>
            <w:r w:rsidRPr="00527127">
              <w:rPr>
                <w:rFonts w:ascii="Times New Roman" w:eastAsia="Times New Roman" w:hAnsi="Times New Roman" w:cs="Times New Roman"/>
                <w:sz w:val="24"/>
                <w:szCs w:val="24"/>
              </w:rPr>
              <w:t>Bharati Bhawan Publication.</w:t>
            </w:r>
            <w:r w:rsidRPr="00527127">
              <w:rPr>
                <w:rFonts w:ascii="Times New Roman" w:eastAsia="Times New Roman" w:hAnsi="Times New Roman" w:cs="Times New Roman"/>
                <w:i/>
                <w:sz w:val="24"/>
                <w:szCs w:val="24"/>
              </w:rPr>
              <w:t xml:space="preserve"> </w:t>
            </w:r>
          </w:p>
        </w:tc>
      </w:tr>
      <w:tr w:rsidR="0055114E" w:rsidRPr="00527127" w14:paraId="1058CC77" w14:textId="77777777" w:rsidTr="0055114E">
        <w:trPr>
          <w:gridAfter w:val="1"/>
          <w:wAfter w:w="9287" w:type="dxa"/>
          <w:trHeight w:val="143"/>
        </w:trPr>
        <w:tc>
          <w:tcPr>
            <w:tcW w:w="9735" w:type="dxa"/>
            <w:gridSpan w:val="14"/>
            <w:tcBorders>
              <w:top w:val="single" w:sz="4" w:space="0" w:color="000000"/>
              <w:left w:val="single" w:sz="4" w:space="0" w:color="000000"/>
              <w:bottom w:val="single" w:sz="4" w:space="0" w:color="000000"/>
              <w:right w:val="single" w:sz="4" w:space="0" w:color="000000"/>
            </w:tcBorders>
          </w:tcPr>
          <w:p w14:paraId="400B661A" w14:textId="77777777" w:rsidR="0055114E" w:rsidRPr="00527127" w:rsidRDefault="0055114E" w:rsidP="00E53EB6">
            <w:pPr>
              <w:pStyle w:val="Normal1"/>
              <w:contextualSpacing/>
              <w:rPr>
                <w:rFonts w:ascii="Times New Roman" w:eastAsia="Times New Roman" w:hAnsi="Times New Roman" w:cs="Times New Roman"/>
                <w:sz w:val="24"/>
                <w:szCs w:val="24"/>
              </w:rPr>
            </w:pPr>
          </w:p>
        </w:tc>
      </w:tr>
      <w:tr w:rsidR="0055114E" w:rsidRPr="00527127" w14:paraId="148D1365" w14:textId="77777777" w:rsidTr="0055114E">
        <w:trPr>
          <w:gridAfter w:val="1"/>
          <w:wAfter w:w="9287" w:type="dxa"/>
          <w:trHeight w:val="368"/>
        </w:trPr>
        <w:tc>
          <w:tcPr>
            <w:tcW w:w="9735" w:type="dxa"/>
            <w:gridSpan w:val="14"/>
            <w:tcBorders>
              <w:top w:val="single" w:sz="4" w:space="0" w:color="000000"/>
              <w:left w:val="single" w:sz="4" w:space="0" w:color="000000"/>
              <w:bottom w:val="single" w:sz="4" w:space="0" w:color="000000"/>
              <w:right w:val="single" w:sz="4" w:space="0" w:color="000000"/>
            </w:tcBorders>
          </w:tcPr>
          <w:p w14:paraId="39A89C9D" w14:textId="77777777" w:rsidR="0055114E" w:rsidRPr="00527127" w:rsidRDefault="0055114E" w:rsidP="00E53EB6">
            <w:pPr>
              <w:pStyle w:val="Normal1"/>
              <w:ind w:left="113" w:right="113"/>
              <w:contextualSpacing/>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Reference Books</w:t>
            </w:r>
          </w:p>
        </w:tc>
      </w:tr>
      <w:tr w:rsidR="0055114E" w:rsidRPr="00527127" w14:paraId="2A8CBD9F" w14:textId="77777777" w:rsidTr="0055114E">
        <w:trPr>
          <w:gridAfter w:val="1"/>
          <w:wAfter w:w="9287" w:type="dxa"/>
          <w:trHeight w:val="143"/>
        </w:trPr>
        <w:tc>
          <w:tcPr>
            <w:tcW w:w="448" w:type="dxa"/>
            <w:tcBorders>
              <w:top w:val="single" w:sz="4" w:space="0" w:color="000000"/>
              <w:left w:val="single" w:sz="4" w:space="0" w:color="000000"/>
              <w:bottom w:val="single" w:sz="4" w:space="0" w:color="000000"/>
              <w:right w:val="single" w:sz="4" w:space="0" w:color="000000"/>
            </w:tcBorders>
          </w:tcPr>
          <w:p w14:paraId="032DD3CD" w14:textId="77777777" w:rsidR="0055114E" w:rsidRPr="00527127" w:rsidRDefault="0055114E"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lastRenderedPageBreak/>
              <w:t>1</w:t>
            </w:r>
          </w:p>
        </w:tc>
        <w:tc>
          <w:tcPr>
            <w:tcW w:w="9287" w:type="dxa"/>
            <w:gridSpan w:val="13"/>
            <w:tcBorders>
              <w:top w:val="single" w:sz="4" w:space="0" w:color="000000"/>
              <w:left w:val="single" w:sz="4" w:space="0" w:color="000000"/>
              <w:bottom w:val="single" w:sz="4" w:space="0" w:color="000000"/>
              <w:right w:val="single" w:sz="4" w:space="0" w:color="000000"/>
            </w:tcBorders>
          </w:tcPr>
          <w:p w14:paraId="1023053D" w14:textId="77777777" w:rsidR="0055114E" w:rsidRPr="00527127" w:rsidRDefault="0055114E" w:rsidP="00E53EB6">
            <w:pPr>
              <w:pStyle w:val="Normal1"/>
              <w:ind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 xml:space="preserve"> American Psychological Association. (2019). </w:t>
            </w:r>
            <w:r w:rsidRPr="00527127">
              <w:rPr>
                <w:rFonts w:ascii="Times New Roman" w:eastAsia="Times New Roman" w:hAnsi="Times New Roman" w:cs="Times New Roman"/>
                <w:i/>
                <w:sz w:val="24"/>
                <w:szCs w:val="24"/>
              </w:rPr>
              <w:t>Publication manual of the American Psychological Association</w:t>
            </w:r>
            <w:r w:rsidRPr="00527127">
              <w:rPr>
                <w:rFonts w:ascii="Times New Roman" w:eastAsia="Times New Roman" w:hAnsi="Times New Roman" w:cs="Times New Roman"/>
                <w:sz w:val="24"/>
                <w:szCs w:val="24"/>
              </w:rPr>
              <w:t>. (7</w:t>
            </w:r>
            <w:r w:rsidRPr="00527127">
              <w:rPr>
                <w:rFonts w:ascii="Times New Roman" w:eastAsia="Times New Roman" w:hAnsi="Times New Roman" w:cs="Times New Roman"/>
                <w:sz w:val="24"/>
                <w:szCs w:val="24"/>
                <w:vertAlign w:val="superscript"/>
              </w:rPr>
              <w:t>th</w:t>
            </w:r>
            <w:r w:rsidRPr="00527127">
              <w:rPr>
                <w:rFonts w:ascii="Times New Roman" w:eastAsia="Times New Roman" w:hAnsi="Times New Roman" w:cs="Times New Roman"/>
                <w:sz w:val="24"/>
                <w:szCs w:val="24"/>
              </w:rPr>
              <w:t xml:space="preserve"> Ed.). American Psychological Association.</w:t>
            </w:r>
          </w:p>
        </w:tc>
      </w:tr>
      <w:tr w:rsidR="0055114E" w:rsidRPr="00527127" w14:paraId="0AED93FF" w14:textId="77777777" w:rsidTr="0055114E">
        <w:trPr>
          <w:gridAfter w:val="1"/>
          <w:wAfter w:w="9287" w:type="dxa"/>
          <w:trHeight w:val="231"/>
        </w:trPr>
        <w:tc>
          <w:tcPr>
            <w:tcW w:w="448" w:type="dxa"/>
            <w:tcBorders>
              <w:top w:val="single" w:sz="4" w:space="0" w:color="000000"/>
              <w:left w:val="single" w:sz="4" w:space="0" w:color="000000"/>
              <w:bottom w:val="single" w:sz="4" w:space="0" w:color="auto"/>
              <w:right w:val="single" w:sz="4" w:space="0" w:color="000000"/>
            </w:tcBorders>
          </w:tcPr>
          <w:p w14:paraId="745339AD" w14:textId="77777777" w:rsidR="0055114E" w:rsidRPr="00527127" w:rsidRDefault="0055114E"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2</w:t>
            </w:r>
          </w:p>
        </w:tc>
        <w:tc>
          <w:tcPr>
            <w:tcW w:w="9287" w:type="dxa"/>
            <w:gridSpan w:val="13"/>
            <w:tcBorders>
              <w:top w:val="single" w:sz="4" w:space="0" w:color="000000"/>
              <w:left w:val="single" w:sz="4" w:space="0" w:color="000000"/>
              <w:bottom w:val="single" w:sz="4" w:space="0" w:color="auto"/>
              <w:right w:val="single" w:sz="4" w:space="0" w:color="000000"/>
            </w:tcBorders>
          </w:tcPr>
          <w:p w14:paraId="37D8958A" w14:textId="77777777" w:rsidR="0055114E" w:rsidRPr="00527127" w:rsidRDefault="0055114E" w:rsidP="00E53EB6">
            <w:pPr>
              <w:pStyle w:val="Normal1"/>
              <w:ind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 xml:space="preserve"> Coolican, H. (1996). </w:t>
            </w:r>
            <w:r w:rsidRPr="00527127">
              <w:rPr>
                <w:rFonts w:ascii="Times New Roman" w:eastAsia="Times New Roman" w:hAnsi="Times New Roman" w:cs="Times New Roman"/>
                <w:i/>
                <w:sz w:val="24"/>
                <w:szCs w:val="24"/>
              </w:rPr>
              <w:t>Research Methods and Statistics in Psychology</w:t>
            </w:r>
            <w:r w:rsidRPr="00527127">
              <w:rPr>
                <w:rFonts w:ascii="Times New Roman" w:eastAsia="Times New Roman" w:hAnsi="Times New Roman" w:cs="Times New Roman"/>
                <w:sz w:val="24"/>
                <w:szCs w:val="24"/>
              </w:rPr>
              <w:t xml:space="preserve"> (2</w:t>
            </w:r>
            <w:r w:rsidRPr="00527127">
              <w:rPr>
                <w:rFonts w:ascii="Times New Roman" w:eastAsia="Times New Roman" w:hAnsi="Times New Roman" w:cs="Times New Roman"/>
                <w:sz w:val="24"/>
                <w:szCs w:val="24"/>
                <w:vertAlign w:val="superscript"/>
              </w:rPr>
              <w:t>nd</w:t>
            </w:r>
            <w:r w:rsidRPr="00527127">
              <w:rPr>
                <w:rFonts w:ascii="Times New Roman" w:eastAsia="Times New Roman" w:hAnsi="Times New Roman" w:cs="Times New Roman"/>
                <w:sz w:val="24"/>
                <w:szCs w:val="24"/>
              </w:rPr>
              <w:t xml:space="preserve"> Ed.). Hodder &amp; Stoughton Publication.</w:t>
            </w:r>
          </w:p>
        </w:tc>
      </w:tr>
      <w:tr w:rsidR="0055114E" w:rsidRPr="00527127" w14:paraId="0E9757B1" w14:textId="77777777" w:rsidTr="0055114E">
        <w:trPr>
          <w:gridAfter w:val="1"/>
          <w:wAfter w:w="9287" w:type="dxa"/>
          <w:trHeight w:val="126"/>
        </w:trPr>
        <w:tc>
          <w:tcPr>
            <w:tcW w:w="448" w:type="dxa"/>
            <w:tcBorders>
              <w:top w:val="single" w:sz="4" w:space="0" w:color="auto"/>
              <w:left w:val="single" w:sz="4" w:space="0" w:color="000000"/>
              <w:bottom w:val="single" w:sz="4" w:space="0" w:color="auto"/>
              <w:right w:val="single" w:sz="4" w:space="0" w:color="000000"/>
            </w:tcBorders>
          </w:tcPr>
          <w:p w14:paraId="57534E57" w14:textId="77777777" w:rsidR="0055114E" w:rsidRPr="00527127" w:rsidRDefault="0055114E"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3</w:t>
            </w:r>
          </w:p>
        </w:tc>
        <w:tc>
          <w:tcPr>
            <w:tcW w:w="9287" w:type="dxa"/>
            <w:gridSpan w:val="13"/>
            <w:tcBorders>
              <w:top w:val="single" w:sz="4" w:space="0" w:color="auto"/>
              <w:left w:val="single" w:sz="4" w:space="0" w:color="000000"/>
              <w:bottom w:val="single" w:sz="4" w:space="0" w:color="auto"/>
              <w:right w:val="single" w:sz="4" w:space="0" w:color="000000"/>
            </w:tcBorders>
          </w:tcPr>
          <w:p w14:paraId="31F13BFE" w14:textId="77777777" w:rsidR="0055114E" w:rsidRPr="00527127" w:rsidRDefault="0055114E" w:rsidP="00E53EB6">
            <w:pPr>
              <w:pStyle w:val="Normal1"/>
              <w:ind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 xml:space="preserve"> Coolican, H. (2014). </w:t>
            </w:r>
            <w:r w:rsidRPr="00527127">
              <w:rPr>
                <w:rFonts w:ascii="Times New Roman" w:eastAsia="Times New Roman" w:hAnsi="Times New Roman" w:cs="Times New Roman"/>
                <w:i/>
                <w:sz w:val="24"/>
                <w:szCs w:val="24"/>
              </w:rPr>
              <w:t>Research Methods and Statistics in Psychology</w:t>
            </w:r>
            <w:r w:rsidRPr="00527127">
              <w:rPr>
                <w:rFonts w:ascii="Times New Roman" w:eastAsia="Times New Roman" w:hAnsi="Times New Roman" w:cs="Times New Roman"/>
                <w:sz w:val="24"/>
                <w:szCs w:val="24"/>
              </w:rPr>
              <w:t xml:space="preserve"> (6</w:t>
            </w:r>
            <w:r w:rsidRPr="00527127">
              <w:rPr>
                <w:rFonts w:ascii="Times New Roman" w:eastAsia="Times New Roman" w:hAnsi="Times New Roman" w:cs="Times New Roman"/>
                <w:sz w:val="24"/>
                <w:szCs w:val="24"/>
                <w:vertAlign w:val="superscript"/>
              </w:rPr>
              <w:t>th</w:t>
            </w:r>
            <w:r w:rsidRPr="00527127">
              <w:rPr>
                <w:rFonts w:ascii="Times New Roman" w:eastAsia="Times New Roman" w:hAnsi="Times New Roman" w:cs="Times New Roman"/>
                <w:sz w:val="24"/>
                <w:szCs w:val="24"/>
              </w:rPr>
              <w:t xml:space="preserve"> Ed.). Psychology Press.</w:t>
            </w:r>
          </w:p>
        </w:tc>
      </w:tr>
      <w:tr w:rsidR="0055114E" w:rsidRPr="00527127" w14:paraId="6CFDAD50" w14:textId="77777777" w:rsidTr="0055114E">
        <w:trPr>
          <w:gridAfter w:val="1"/>
          <w:wAfter w:w="9287" w:type="dxa"/>
          <w:trHeight w:val="85"/>
        </w:trPr>
        <w:tc>
          <w:tcPr>
            <w:tcW w:w="448" w:type="dxa"/>
            <w:tcBorders>
              <w:top w:val="single" w:sz="4" w:space="0" w:color="auto"/>
              <w:left w:val="single" w:sz="4" w:space="0" w:color="000000"/>
              <w:bottom w:val="single" w:sz="4" w:space="0" w:color="auto"/>
              <w:right w:val="single" w:sz="4" w:space="0" w:color="000000"/>
            </w:tcBorders>
          </w:tcPr>
          <w:p w14:paraId="5F0BE1AA" w14:textId="77777777" w:rsidR="0055114E" w:rsidRPr="00527127" w:rsidRDefault="0055114E"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4</w:t>
            </w:r>
          </w:p>
        </w:tc>
        <w:tc>
          <w:tcPr>
            <w:tcW w:w="9287" w:type="dxa"/>
            <w:gridSpan w:val="13"/>
            <w:tcBorders>
              <w:top w:val="single" w:sz="4" w:space="0" w:color="auto"/>
              <w:left w:val="single" w:sz="4" w:space="0" w:color="000000"/>
              <w:bottom w:val="single" w:sz="4" w:space="0" w:color="auto"/>
              <w:right w:val="single" w:sz="4" w:space="0" w:color="000000"/>
            </w:tcBorders>
          </w:tcPr>
          <w:p w14:paraId="65DD11B8" w14:textId="77777777" w:rsidR="0055114E" w:rsidRPr="00527127" w:rsidRDefault="0055114E" w:rsidP="00E53EB6">
            <w:pPr>
              <w:pStyle w:val="Normal1"/>
              <w:ind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 xml:space="preserve"> Howitt, D., &amp; Cramer, D. (2008).</w:t>
            </w:r>
            <w:r w:rsidRPr="00527127">
              <w:rPr>
                <w:rFonts w:ascii="Times New Roman" w:eastAsia="Times New Roman" w:hAnsi="Times New Roman" w:cs="Times New Roman"/>
                <w:i/>
                <w:sz w:val="24"/>
                <w:szCs w:val="24"/>
              </w:rPr>
              <w:t xml:space="preserve"> Introduction to Research Methods in Psychology</w:t>
            </w:r>
            <w:r w:rsidRPr="00527127">
              <w:rPr>
                <w:rFonts w:ascii="Times New Roman" w:eastAsia="Times New Roman" w:hAnsi="Times New Roman" w:cs="Times New Roman"/>
                <w:sz w:val="24"/>
                <w:szCs w:val="24"/>
              </w:rPr>
              <w:t xml:space="preserve"> (2</w:t>
            </w:r>
            <w:r w:rsidRPr="00527127">
              <w:rPr>
                <w:rFonts w:ascii="Times New Roman" w:eastAsia="Times New Roman" w:hAnsi="Times New Roman" w:cs="Times New Roman"/>
                <w:sz w:val="24"/>
                <w:szCs w:val="24"/>
                <w:vertAlign w:val="superscript"/>
              </w:rPr>
              <w:t>nd</w:t>
            </w:r>
            <w:r w:rsidRPr="00527127">
              <w:rPr>
                <w:rFonts w:ascii="Times New Roman" w:eastAsia="Times New Roman" w:hAnsi="Times New Roman" w:cs="Times New Roman"/>
                <w:sz w:val="24"/>
                <w:szCs w:val="24"/>
              </w:rPr>
              <w:t xml:space="preserve"> Ed.).  Pearson Education.</w:t>
            </w:r>
          </w:p>
        </w:tc>
      </w:tr>
      <w:tr w:rsidR="0055114E" w:rsidRPr="00527127" w14:paraId="56890924" w14:textId="77777777" w:rsidTr="0055114E">
        <w:trPr>
          <w:gridAfter w:val="1"/>
          <w:wAfter w:w="9287" w:type="dxa"/>
          <w:trHeight w:val="177"/>
        </w:trPr>
        <w:tc>
          <w:tcPr>
            <w:tcW w:w="448" w:type="dxa"/>
            <w:tcBorders>
              <w:top w:val="single" w:sz="4" w:space="0" w:color="auto"/>
              <w:left w:val="single" w:sz="4" w:space="0" w:color="000000"/>
              <w:bottom w:val="single" w:sz="4" w:space="0" w:color="000000"/>
              <w:right w:val="single" w:sz="4" w:space="0" w:color="000000"/>
            </w:tcBorders>
          </w:tcPr>
          <w:p w14:paraId="5AEEBE5D" w14:textId="77777777" w:rsidR="0055114E" w:rsidRPr="00527127" w:rsidRDefault="0055114E"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5</w:t>
            </w:r>
          </w:p>
        </w:tc>
        <w:tc>
          <w:tcPr>
            <w:tcW w:w="9287" w:type="dxa"/>
            <w:gridSpan w:val="13"/>
            <w:tcBorders>
              <w:top w:val="single" w:sz="4" w:space="0" w:color="auto"/>
              <w:left w:val="single" w:sz="4" w:space="0" w:color="000000"/>
              <w:bottom w:val="single" w:sz="4" w:space="0" w:color="000000"/>
              <w:right w:val="single" w:sz="4" w:space="0" w:color="000000"/>
            </w:tcBorders>
          </w:tcPr>
          <w:p w14:paraId="1409C9A2" w14:textId="77777777" w:rsidR="0055114E" w:rsidRPr="00527127" w:rsidRDefault="0055114E" w:rsidP="00E53EB6">
            <w:pPr>
              <w:pStyle w:val="Normal1"/>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 xml:space="preserve"> Watt, R., &amp; Collins, E. (2019). </w:t>
            </w:r>
            <w:r w:rsidRPr="00527127">
              <w:rPr>
                <w:rFonts w:ascii="Times New Roman" w:eastAsia="Times New Roman" w:hAnsi="Times New Roman" w:cs="Times New Roman"/>
                <w:i/>
                <w:sz w:val="24"/>
                <w:szCs w:val="24"/>
              </w:rPr>
              <w:t>Statistics for Psychology</w:t>
            </w:r>
            <w:r w:rsidRPr="00527127">
              <w:rPr>
                <w:rFonts w:ascii="Times New Roman" w:eastAsia="Times New Roman" w:hAnsi="Times New Roman" w:cs="Times New Roman"/>
                <w:sz w:val="24"/>
                <w:szCs w:val="24"/>
              </w:rPr>
              <w:t>. Sage Publication Ltd.</w:t>
            </w:r>
          </w:p>
        </w:tc>
      </w:tr>
      <w:tr w:rsidR="0055114E" w:rsidRPr="00527127" w14:paraId="209CE2CE" w14:textId="77777777" w:rsidTr="0055114E">
        <w:trPr>
          <w:trHeight w:val="143"/>
        </w:trPr>
        <w:tc>
          <w:tcPr>
            <w:tcW w:w="9735" w:type="dxa"/>
            <w:gridSpan w:val="14"/>
            <w:tcBorders>
              <w:top w:val="single" w:sz="4" w:space="0" w:color="000000"/>
              <w:left w:val="single" w:sz="4" w:space="0" w:color="000000"/>
              <w:bottom w:val="single" w:sz="4" w:space="0" w:color="000000"/>
              <w:right w:val="single" w:sz="4" w:space="0" w:color="000000"/>
            </w:tcBorders>
          </w:tcPr>
          <w:p w14:paraId="62309A3E" w14:textId="77777777" w:rsidR="0055114E" w:rsidRPr="00527127" w:rsidRDefault="0055114E" w:rsidP="00E53EB6">
            <w:pPr>
              <w:pStyle w:val="Normal1"/>
              <w:widowControl w:val="0"/>
              <w:ind w:left="113" w:right="113"/>
              <w:contextualSpacing/>
              <w:jc w:val="both"/>
              <w:rPr>
                <w:rFonts w:ascii="Times New Roman" w:eastAsia="Times New Roman" w:hAnsi="Times New Roman" w:cs="Times New Roman"/>
                <w:sz w:val="24"/>
                <w:szCs w:val="24"/>
              </w:rPr>
            </w:pPr>
          </w:p>
        </w:tc>
        <w:tc>
          <w:tcPr>
            <w:tcW w:w="9287" w:type="dxa"/>
          </w:tcPr>
          <w:p w14:paraId="7D9A3980" w14:textId="77777777" w:rsidR="0055114E" w:rsidRPr="00527127" w:rsidRDefault="0055114E" w:rsidP="00E53EB6">
            <w:pPr>
              <w:pStyle w:val="Normal1"/>
              <w:contextualSpacing/>
              <w:rPr>
                <w:rFonts w:ascii="Times New Roman" w:eastAsia="Times New Roman" w:hAnsi="Times New Roman" w:cs="Times New Roman"/>
                <w:sz w:val="24"/>
                <w:szCs w:val="24"/>
              </w:rPr>
            </w:pPr>
          </w:p>
        </w:tc>
      </w:tr>
      <w:tr w:rsidR="0055114E" w:rsidRPr="00527127" w14:paraId="01212264" w14:textId="77777777" w:rsidTr="0055114E">
        <w:trPr>
          <w:gridAfter w:val="1"/>
          <w:wAfter w:w="9287" w:type="dxa"/>
          <w:trHeight w:val="143"/>
        </w:trPr>
        <w:tc>
          <w:tcPr>
            <w:tcW w:w="9735" w:type="dxa"/>
            <w:gridSpan w:val="14"/>
            <w:tcBorders>
              <w:top w:val="single" w:sz="4" w:space="0" w:color="000000"/>
              <w:left w:val="single" w:sz="4" w:space="0" w:color="000000"/>
              <w:bottom w:val="single" w:sz="4" w:space="0" w:color="000000"/>
              <w:right w:val="single" w:sz="4" w:space="0" w:color="000000"/>
            </w:tcBorders>
          </w:tcPr>
          <w:p w14:paraId="3DB5C3B1" w14:textId="77777777" w:rsidR="0055114E" w:rsidRPr="00527127" w:rsidRDefault="0055114E" w:rsidP="00E53EB6">
            <w:pPr>
              <w:pStyle w:val="Normal1"/>
              <w:widowControl w:val="0"/>
              <w:ind w:left="113" w:right="113"/>
              <w:contextualSpacing/>
              <w:jc w:val="both"/>
              <w:rPr>
                <w:rFonts w:ascii="Times New Roman" w:eastAsia="Times New Roman" w:hAnsi="Times New Roman" w:cs="Times New Roman"/>
                <w:sz w:val="24"/>
                <w:szCs w:val="24"/>
              </w:rPr>
            </w:pPr>
            <w:r w:rsidRPr="00527127">
              <w:rPr>
                <w:rFonts w:ascii="Times New Roman" w:eastAsia="Times New Roman" w:hAnsi="Times New Roman" w:cs="Times New Roman"/>
                <w:b/>
                <w:sz w:val="24"/>
                <w:szCs w:val="24"/>
              </w:rPr>
              <w:t>Related Online Contents [MOOC, SWAYAM, NPTEL, Websites etc.]</w:t>
            </w:r>
          </w:p>
        </w:tc>
      </w:tr>
      <w:tr w:rsidR="0055114E" w:rsidRPr="00527127" w14:paraId="6000B2AD" w14:textId="77777777" w:rsidTr="0055114E">
        <w:trPr>
          <w:gridAfter w:val="1"/>
          <w:wAfter w:w="9287" w:type="dxa"/>
          <w:trHeight w:val="143"/>
        </w:trPr>
        <w:tc>
          <w:tcPr>
            <w:tcW w:w="467" w:type="dxa"/>
            <w:gridSpan w:val="2"/>
            <w:tcBorders>
              <w:top w:val="single" w:sz="4" w:space="0" w:color="000000"/>
              <w:left w:val="single" w:sz="4" w:space="0" w:color="000000"/>
              <w:bottom w:val="single" w:sz="4" w:space="0" w:color="000000"/>
              <w:right w:val="single" w:sz="4" w:space="0" w:color="000000"/>
            </w:tcBorders>
          </w:tcPr>
          <w:p w14:paraId="6F30F592" w14:textId="77777777" w:rsidR="0055114E" w:rsidRPr="00527127" w:rsidRDefault="0055114E" w:rsidP="00E53EB6">
            <w:pPr>
              <w:pStyle w:val="Normal1"/>
              <w:widowControl w:val="0"/>
              <w:ind w:left="113" w:right="113"/>
              <w:contextualSpacing/>
              <w:jc w:val="both"/>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1</w:t>
            </w:r>
          </w:p>
        </w:tc>
        <w:tc>
          <w:tcPr>
            <w:tcW w:w="9268" w:type="dxa"/>
            <w:gridSpan w:val="12"/>
            <w:tcBorders>
              <w:top w:val="single" w:sz="4" w:space="0" w:color="000000"/>
              <w:left w:val="single" w:sz="4" w:space="0" w:color="000000"/>
              <w:bottom w:val="single" w:sz="4" w:space="0" w:color="000000"/>
              <w:right w:val="single" w:sz="4" w:space="0" w:color="000000"/>
            </w:tcBorders>
          </w:tcPr>
          <w:p w14:paraId="4449D86D" w14:textId="77777777" w:rsidR="0055114E" w:rsidRPr="00527127" w:rsidRDefault="005B4DF1" w:rsidP="00E53EB6">
            <w:pPr>
              <w:pStyle w:val="Normal1"/>
              <w:widowControl w:val="0"/>
              <w:ind w:left="113" w:right="113"/>
              <w:contextualSpacing/>
              <w:jc w:val="both"/>
              <w:rPr>
                <w:rFonts w:ascii="Times New Roman" w:eastAsia="Times New Roman" w:hAnsi="Times New Roman" w:cs="Times New Roman"/>
                <w:sz w:val="24"/>
                <w:szCs w:val="24"/>
              </w:rPr>
            </w:pPr>
            <w:hyperlink r:id="rId7" w:history="1">
              <w:r w:rsidR="0055114E" w:rsidRPr="00527127">
                <w:rPr>
                  <w:rStyle w:val="Hyperlink"/>
                  <w:rFonts w:ascii="Times New Roman" w:hAnsi="Times New Roman" w:cs="Times New Roman"/>
                  <w:sz w:val="24"/>
                  <w:szCs w:val="24"/>
                </w:rPr>
                <w:t>https://www.cles.org.uk/wp-content/uploads/2011/01/Research-Methods</w:t>
              </w:r>
            </w:hyperlink>
          </w:p>
        </w:tc>
      </w:tr>
      <w:tr w:rsidR="0055114E" w:rsidRPr="00527127" w14:paraId="6906FF33" w14:textId="77777777" w:rsidTr="0055114E">
        <w:trPr>
          <w:gridAfter w:val="1"/>
          <w:wAfter w:w="9287" w:type="dxa"/>
          <w:trHeight w:val="143"/>
        </w:trPr>
        <w:tc>
          <w:tcPr>
            <w:tcW w:w="467" w:type="dxa"/>
            <w:gridSpan w:val="2"/>
            <w:tcBorders>
              <w:top w:val="single" w:sz="4" w:space="0" w:color="000000"/>
              <w:left w:val="single" w:sz="4" w:space="0" w:color="000000"/>
              <w:bottom w:val="single" w:sz="4" w:space="0" w:color="000000"/>
              <w:right w:val="single" w:sz="4" w:space="0" w:color="000000"/>
            </w:tcBorders>
          </w:tcPr>
          <w:p w14:paraId="15D371F7" w14:textId="77777777" w:rsidR="0055114E" w:rsidRPr="00527127" w:rsidRDefault="0055114E" w:rsidP="00E53EB6">
            <w:pPr>
              <w:pStyle w:val="Normal1"/>
              <w:widowControl w:val="0"/>
              <w:ind w:left="113" w:right="113"/>
              <w:contextualSpacing/>
              <w:jc w:val="both"/>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2</w:t>
            </w:r>
          </w:p>
        </w:tc>
        <w:tc>
          <w:tcPr>
            <w:tcW w:w="9268" w:type="dxa"/>
            <w:gridSpan w:val="12"/>
            <w:tcBorders>
              <w:top w:val="single" w:sz="4" w:space="0" w:color="000000"/>
              <w:left w:val="single" w:sz="4" w:space="0" w:color="000000"/>
              <w:bottom w:val="single" w:sz="4" w:space="0" w:color="000000"/>
              <w:right w:val="single" w:sz="4" w:space="0" w:color="000000"/>
            </w:tcBorders>
          </w:tcPr>
          <w:p w14:paraId="6BC7BF69" w14:textId="77777777" w:rsidR="0055114E" w:rsidRPr="00527127" w:rsidRDefault="005B4DF1" w:rsidP="00E53EB6">
            <w:pPr>
              <w:pStyle w:val="Normal1"/>
              <w:widowControl w:val="0"/>
              <w:ind w:left="113" w:right="113"/>
              <w:contextualSpacing/>
              <w:jc w:val="both"/>
              <w:rPr>
                <w:rFonts w:ascii="Times New Roman" w:eastAsia="Times New Roman" w:hAnsi="Times New Roman" w:cs="Times New Roman"/>
                <w:sz w:val="24"/>
                <w:szCs w:val="24"/>
              </w:rPr>
            </w:pPr>
            <w:hyperlink r:id="rId8" w:history="1">
              <w:r w:rsidR="0055114E" w:rsidRPr="00527127">
                <w:rPr>
                  <w:rStyle w:val="Hyperlink"/>
                  <w:rFonts w:ascii="Times New Roman" w:hAnsi="Times New Roman" w:cs="Times New Roman"/>
                  <w:sz w:val="24"/>
                  <w:szCs w:val="24"/>
                </w:rPr>
                <w:t>http://www.ugr.es/~batanero/documentos/training.pdf</w:t>
              </w:r>
            </w:hyperlink>
          </w:p>
        </w:tc>
      </w:tr>
      <w:tr w:rsidR="0055114E" w:rsidRPr="00527127" w14:paraId="62FE2B66" w14:textId="77777777" w:rsidTr="0055114E">
        <w:trPr>
          <w:gridAfter w:val="1"/>
          <w:wAfter w:w="9287" w:type="dxa"/>
          <w:trHeight w:val="143"/>
        </w:trPr>
        <w:tc>
          <w:tcPr>
            <w:tcW w:w="9735" w:type="dxa"/>
            <w:gridSpan w:val="14"/>
            <w:tcBorders>
              <w:top w:val="single" w:sz="4" w:space="0" w:color="000000"/>
              <w:left w:val="single" w:sz="4" w:space="0" w:color="000000"/>
              <w:bottom w:val="single" w:sz="4" w:space="0" w:color="000000"/>
              <w:right w:val="single" w:sz="4" w:space="0" w:color="000000"/>
            </w:tcBorders>
          </w:tcPr>
          <w:p w14:paraId="4C7942A2" w14:textId="77777777" w:rsidR="0055114E" w:rsidRPr="00527127" w:rsidRDefault="0055114E" w:rsidP="00E53EB6">
            <w:pPr>
              <w:pStyle w:val="Normal1"/>
              <w:widowControl w:val="0"/>
              <w:ind w:left="113" w:right="113"/>
              <w:contextualSpacing/>
              <w:jc w:val="both"/>
              <w:rPr>
                <w:rFonts w:ascii="Times New Roman" w:eastAsia="Times New Roman" w:hAnsi="Times New Roman" w:cs="Times New Roman"/>
                <w:sz w:val="24"/>
                <w:szCs w:val="24"/>
              </w:rPr>
            </w:pPr>
          </w:p>
        </w:tc>
      </w:tr>
      <w:tr w:rsidR="0055114E" w:rsidRPr="00527127" w14:paraId="17716C78" w14:textId="77777777" w:rsidTr="0055114E">
        <w:trPr>
          <w:gridAfter w:val="1"/>
          <w:wAfter w:w="9287" w:type="dxa"/>
          <w:trHeight w:val="143"/>
        </w:trPr>
        <w:tc>
          <w:tcPr>
            <w:tcW w:w="9735" w:type="dxa"/>
            <w:gridSpan w:val="14"/>
            <w:tcBorders>
              <w:top w:val="single" w:sz="4" w:space="0" w:color="000000"/>
              <w:left w:val="single" w:sz="4" w:space="0" w:color="000000"/>
              <w:bottom w:val="single" w:sz="4" w:space="0" w:color="000000"/>
              <w:right w:val="single" w:sz="4" w:space="0" w:color="000000"/>
            </w:tcBorders>
          </w:tcPr>
          <w:p w14:paraId="4BD3CD22" w14:textId="77777777" w:rsidR="0055114E" w:rsidRPr="00527127" w:rsidRDefault="0055114E" w:rsidP="00E53EB6">
            <w:pPr>
              <w:pStyle w:val="Normal1"/>
              <w:widowControl w:val="0"/>
              <w:ind w:left="113" w:right="113"/>
              <w:contextualSpacing/>
              <w:jc w:val="both"/>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 xml:space="preserve">Course Designed By: Prof. N. Annalakshmi </w:t>
            </w:r>
          </w:p>
        </w:tc>
      </w:tr>
    </w:tbl>
    <w:p w14:paraId="755AE645" w14:textId="77777777" w:rsidR="0055114E" w:rsidRPr="00527127" w:rsidRDefault="0055114E" w:rsidP="0055114E">
      <w:pPr>
        <w:pStyle w:val="Normal1"/>
        <w:ind w:left="113" w:right="113"/>
        <w:contextualSpacing/>
        <w:rPr>
          <w:rFonts w:ascii="Times New Roman" w:eastAsia="Calibri" w:hAnsi="Times New Roman" w:cs="Times New Roman"/>
          <w:sz w:val="24"/>
          <w:szCs w:val="24"/>
        </w:rPr>
      </w:pPr>
      <w:r w:rsidRPr="00527127">
        <w:rPr>
          <w:rFonts w:ascii="Times New Roman" w:eastAsia="Calibri" w:hAnsi="Times New Roman" w:cs="Times New Roman"/>
          <w:sz w:val="24"/>
          <w:szCs w:val="24"/>
        </w:rPr>
        <w:tab/>
      </w:r>
    </w:p>
    <w:tbl>
      <w:tblPr>
        <w:tblW w:w="912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9"/>
        <w:gridCol w:w="829"/>
        <w:gridCol w:w="829"/>
        <w:gridCol w:w="830"/>
        <w:gridCol w:w="830"/>
        <w:gridCol w:w="830"/>
        <w:gridCol w:w="830"/>
        <w:gridCol w:w="830"/>
        <w:gridCol w:w="830"/>
        <w:gridCol w:w="830"/>
        <w:gridCol w:w="830"/>
      </w:tblGrid>
      <w:tr w:rsidR="0055114E" w:rsidRPr="00527127" w14:paraId="6FD24197" w14:textId="77777777" w:rsidTr="00E53EB6">
        <w:tc>
          <w:tcPr>
            <w:tcW w:w="829" w:type="dxa"/>
            <w:tcBorders>
              <w:top w:val="single" w:sz="4" w:space="0" w:color="000000"/>
              <w:left w:val="single" w:sz="4" w:space="0" w:color="000000"/>
              <w:bottom w:val="single" w:sz="4" w:space="0" w:color="000000"/>
              <w:right w:val="single" w:sz="4" w:space="0" w:color="000000"/>
            </w:tcBorders>
            <w:vAlign w:val="center"/>
          </w:tcPr>
          <w:p w14:paraId="3B40EB7D" w14:textId="77777777" w:rsidR="0055114E" w:rsidRPr="00527127" w:rsidRDefault="0055114E"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COs</w:t>
            </w:r>
          </w:p>
        </w:tc>
        <w:tc>
          <w:tcPr>
            <w:tcW w:w="829" w:type="dxa"/>
            <w:tcBorders>
              <w:top w:val="single" w:sz="4" w:space="0" w:color="000000"/>
              <w:left w:val="single" w:sz="4" w:space="0" w:color="000000"/>
              <w:bottom w:val="single" w:sz="4" w:space="0" w:color="000000"/>
              <w:right w:val="single" w:sz="4" w:space="0" w:color="000000"/>
            </w:tcBorders>
            <w:vAlign w:val="center"/>
          </w:tcPr>
          <w:p w14:paraId="4496EF27" w14:textId="77777777" w:rsidR="0055114E" w:rsidRPr="00527127" w:rsidRDefault="0055114E"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PO1</w:t>
            </w:r>
          </w:p>
        </w:tc>
        <w:tc>
          <w:tcPr>
            <w:tcW w:w="829" w:type="dxa"/>
            <w:tcBorders>
              <w:top w:val="single" w:sz="4" w:space="0" w:color="000000"/>
              <w:left w:val="single" w:sz="4" w:space="0" w:color="000000"/>
              <w:bottom w:val="single" w:sz="4" w:space="0" w:color="000000"/>
              <w:right w:val="single" w:sz="4" w:space="0" w:color="000000"/>
            </w:tcBorders>
            <w:vAlign w:val="center"/>
          </w:tcPr>
          <w:p w14:paraId="6D6195B7" w14:textId="77777777" w:rsidR="0055114E" w:rsidRPr="00527127" w:rsidRDefault="0055114E"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PO2</w:t>
            </w:r>
          </w:p>
        </w:tc>
        <w:tc>
          <w:tcPr>
            <w:tcW w:w="830" w:type="dxa"/>
            <w:tcBorders>
              <w:top w:val="single" w:sz="4" w:space="0" w:color="000000"/>
              <w:left w:val="single" w:sz="4" w:space="0" w:color="000000"/>
              <w:bottom w:val="single" w:sz="4" w:space="0" w:color="000000"/>
              <w:right w:val="single" w:sz="4" w:space="0" w:color="000000"/>
            </w:tcBorders>
            <w:vAlign w:val="center"/>
          </w:tcPr>
          <w:p w14:paraId="53B9728F" w14:textId="77777777" w:rsidR="0055114E" w:rsidRPr="00527127" w:rsidRDefault="0055114E"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PO3</w:t>
            </w:r>
          </w:p>
        </w:tc>
        <w:tc>
          <w:tcPr>
            <w:tcW w:w="830" w:type="dxa"/>
            <w:tcBorders>
              <w:top w:val="single" w:sz="4" w:space="0" w:color="000000"/>
              <w:left w:val="single" w:sz="4" w:space="0" w:color="000000"/>
              <w:bottom w:val="single" w:sz="4" w:space="0" w:color="000000"/>
              <w:right w:val="single" w:sz="4" w:space="0" w:color="000000"/>
            </w:tcBorders>
            <w:vAlign w:val="center"/>
          </w:tcPr>
          <w:p w14:paraId="0C6CB324" w14:textId="77777777" w:rsidR="0055114E" w:rsidRPr="00527127" w:rsidRDefault="0055114E"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PO4</w:t>
            </w:r>
          </w:p>
        </w:tc>
        <w:tc>
          <w:tcPr>
            <w:tcW w:w="830" w:type="dxa"/>
            <w:tcBorders>
              <w:top w:val="single" w:sz="4" w:space="0" w:color="000000"/>
              <w:left w:val="single" w:sz="4" w:space="0" w:color="000000"/>
              <w:bottom w:val="single" w:sz="4" w:space="0" w:color="000000"/>
              <w:right w:val="single" w:sz="4" w:space="0" w:color="000000"/>
            </w:tcBorders>
            <w:vAlign w:val="center"/>
          </w:tcPr>
          <w:p w14:paraId="412121BA" w14:textId="77777777" w:rsidR="0055114E" w:rsidRPr="00527127" w:rsidRDefault="0055114E"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PO5</w:t>
            </w:r>
          </w:p>
        </w:tc>
        <w:tc>
          <w:tcPr>
            <w:tcW w:w="830" w:type="dxa"/>
            <w:tcBorders>
              <w:top w:val="single" w:sz="4" w:space="0" w:color="000000"/>
              <w:left w:val="single" w:sz="4" w:space="0" w:color="000000"/>
              <w:bottom w:val="single" w:sz="4" w:space="0" w:color="000000"/>
              <w:right w:val="single" w:sz="4" w:space="0" w:color="000000"/>
            </w:tcBorders>
          </w:tcPr>
          <w:p w14:paraId="2F17B882" w14:textId="77777777" w:rsidR="0055114E" w:rsidRPr="00527127" w:rsidRDefault="0055114E"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PO6</w:t>
            </w:r>
          </w:p>
        </w:tc>
        <w:tc>
          <w:tcPr>
            <w:tcW w:w="830" w:type="dxa"/>
            <w:tcBorders>
              <w:top w:val="single" w:sz="4" w:space="0" w:color="000000"/>
              <w:left w:val="single" w:sz="4" w:space="0" w:color="000000"/>
              <w:bottom w:val="single" w:sz="4" w:space="0" w:color="000000"/>
              <w:right w:val="single" w:sz="4" w:space="0" w:color="000000"/>
            </w:tcBorders>
          </w:tcPr>
          <w:p w14:paraId="3C0E2832" w14:textId="77777777" w:rsidR="0055114E" w:rsidRPr="00527127" w:rsidRDefault="0055114E"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P07</w:t>
            </w:r>
          </w:p>
        </w:tc>
        <w:tc>
          <w:tcPr>
            <w:tcW w:w="830" w:type="dxa"/>
            <w:tcBorders>
              <w:top w:val="single" w:sz="4" w:space="0" w:color="000000"/>
              <w:left w:val="single" w:sz="4" w:space="0" w:color="000000"/>
              <w:bottom w:val="single" w:sz="4" w:space="0" w:color="000000"/>
              <w:right w:val="single" w:sz="4" w:space="0" w:color="000000"/>
            </w:tcBorders>
          </w:tcPr>
          <w:p w14:paraId="0628DF42" w14:textId="77777777" w:rsidR="0055114E" w:rsidRPr="00527127" w:rsidRDefault="0055114E"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P08</w:t>
            </w:r>
          </w:p>
        </w:tc>
        <w:tc>
          <w:tcPr>
            <w:tcW w:w="830" w:type="dxa"/>
            <w:tcBorders>
              <w:top w:val="single" w:sz="4" w:space="0" w:color="000000"/>
              <w:left w:val="single" w:sz="4" w:space="0" w:color="000000"/>
              <w:bottom w:val="single" w:sz="4" w:space="0" w:color="000000"/>
              <w:right w:val="single" w:sz="4" w:space="0" w:color="000000"/>
            </w:tcBorders>
          </w:tcPr>
          <w:p w14:paraId="69099954" w14:textId="77777777" w:rsidR="0055114E" w:rsidRPr="00527127" w:rsidRDefault="0055114E"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P09</w:t>
            </w:r>
          </w:p>
        </w:tc>
        <w:tc>
          <w:tcPr>
            <w:tcW w:w="830" w:type="dxa"/>
            <w:tcBorders>
              <w:top w:val="single" w:sz="4" w:space="0" w:color="000000"/>
              <w:left w:val="single" w:sz="4" w:space="0" w:color="000000"/>
              <w:bottom w:val="single" w:sz="4" w:space="0" w:color="000000"/>
              <w:right w:val="single" w:sz="4" w:space="0" w:color="000000"/>
            </w:tcBorders>
          </w:tcPr>
          <w:p w14:paraId="304C07C1" w14:textId="77777777" w:rsidR="0055114E" w:rsidRPr="00527127" w:rsidRDefault="0055114E"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P10</w:t>
            </w:r>
          </w:p>
        </w:tc>
      </w:tr>
      <w:tr w:rsidR="0055114E" w:rsidRPr="00527127" w14:paraId="3A826666" w14:textId="77777777" w:rsidTr="00E53EB6">
        <w:tc>
          <w:tcPr>
            <w:tcW w:w="829" w:type="dxa"/>
            <w:tcBorders>
              <w:top w:val="single" w:sz="4" w:space="0" w:color="000000"/>
              <w:left w:val="single" w:sz="4" w:space="0" w:color="000000"/>
              <w:bottom w:val="single" w:sz="4" w:space="0" w:color="000000"/>
              <w:right w:val="single" w:sz="4" w:space="0" w:color="000000"/>
            </w:tcBorders>
            <w:vAlign w:val="center"/>
          </w:tcPr>
          <w:p w14:paraId="702B2CD2" w14:textId="77777777" w:rsidR="0055114E" w:rsidRPr="00527127" w:rsidRDefault="0055114E" w:rsidP="00E53EB6">
            <w:pPr>
              <w:pStyle w:val="Normal1"/>
              <w:ind w:right="113"/>
              <w:contextualSpacing/>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CO1</w:t>
            </w:r>
          </w:p>
        </w:tc>
        <w:tc>
          <w:tcPr>
            <w:tcW w:w="829" w:type="dxa"/>
            <w:tcBorders>
              <w:top w:val="single" w:sz="4" w:space="0" w:color="000000"/>
              <w:left w:val="single" w:sz="4" w:space="0" w:color="000000"/>
              <w:bottom w:val="single" w:sz="4" w:space="0" w:color="000000"/>
              <w:right w:val="single" w:sz="4" w:space="0" w:color="000000"/>
            </w:tcBorders>
            <w:vAlign w:val="center"/>
          </w:tcPr>
          <w:p w14:paraId="436374F1" w14:textId="77777777" w:rsidR="0055114E" w:rsidRPr="00527127" w:rsidRDefault="0055114E"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29" w:type="dxa"/>
            <w:tcBorders>
              <w:top w:val="single" w:sz="4" w:space="0" w:color="000000"/>
              <w:left w:val="single" w:sz="4" w:space="0" w:color="000000"/>
              <w:bottom w:val="single" w:sz="4" w:space="0" w:color="000000"/>
              <w:right w:val="single" w:sz="4" w:space="0" w:color="000000"/>
            </w:tcBorders>
            <w:vAlign w:val="center"/>
          </w:tcPr>
          <w:p w14:paraId="598A16BE" w14:textId="77777777" w:rsidR="0055114E" w:rsidRPr="00527127" w:rsidRDefault="0055114E"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21976505" w14:textId="77777777" w:rsidR="0055114E" w:rsidRPr="00527127" w:rsidRDefault="0055114E"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480B3D2B" w14:textId="77777777" w:rsidR="0055114E" w:rsidRPr="00527127" w:rsidRDefault="0055114E"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tcPr>
          <w:p w14:paraId="723677FB" w14:textId="77777777" w:rsidR="0055114E" w:rsidRPr="00527127" w:rsidRDefault="0055114E"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14:paraId="2EA5BE76" w14:textId="77777777" w:rsidR="0055114E" w:rsidRPr="00527127" w:rsidRDefault="0055114E"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tcPr>
          <w:p w14:paraId="27888C76" w14:textId="77777777" w:rsidR="0055114E" w:rsidRPr="00527127" w:rsidRDefault="0055114E"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3C814B4E" w14:textId="77777777" w:rsidR="0055114E" w:rsidRPr="00527127" w:rsidRDefault="0055114E"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4732D144" w14:textId="77777777" w:rsidR="0055114E" w:rsidRPr="00527127" w:rsidRDefault="0055114E"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0393070E" w14:textId="77777777" w:rsidR="0055114E" w:rsidRPr="00527127" w:rsidRDefault="0055114E"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r>
      <w:tr w:rsidR="0055114E" w:rsidRPr="00527127" w14:paraId="1FA7FB68" w14:textId="77777777" w:rsidTr="00E53EB6">
        <w:tc>
          <w:tcPr>
            <w:tcW w:w="829" w:type="dxa"/>
            <w:tcBorders>
              <w:top w:val="single" w:sz="4" w:space="0" w:color="000000"/>
              <w:left w:val="single" w:sz="4" w:space="0" w:color="000000"/>
              <w:bottom w:val="single" w:sz="4" w:space="0" w:color="000000"/>
              <w:right w:val="single" w:sz="4" w:space="0" w:color="000000"/>
            </w:tcBorders>
            <w:vAlign w:val="center"/>
          </w:tcPr>
          <w:p w14:paraId="379F2761" w14:textId="77777777" w:rsidR="0055114E" w:rsidRPr="00527127" w:rsidRDefault="0055114E" w:rsidP="00E53EB6">
            <w:pPr>
              <w:pStyle w:val="Normal1"/>
              <w:ind w:right="113"/>
              <w:contextualSpacing/>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CO2</w:t>
            </w:r>
          </w:p>
        </w:tc>
        <w:tc>
          <w:tcPr>
            <w:tcW w:w="829" w:type="dxa"/>
            <w:tcBorders>
              <w:top w:val="single" w:sz="4" w:space="0" w:color="000000"/>
              <w:left w:val="single" w:sz="4" w:space="0" w:color="000000"/>
              <w:bottom w:val="single" w:sz="4" w:space="0" w:color="000000"/>
              <w:right w:val="single" w:sz="4" w:space="0" w:color="000000"/>
            </w:tcBorders>
            <w:vAlign w:val="center"/>
          </w:tcPr>
          <w:p w14:paraId="6FB68349" w14:textId="77777777" w:rsidR="0055114E" w:rsidRPr="00527127" w:rsidRDefault="0055114E"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M</w:t>
            </w:r>
          </w:p>
        </w:tc>
        <w:tc>
          <w:tcPr>
            <w:tcW w:w="829" w:type="dxa"/>
            <w:tcBorders>
              <w:top w:val="single" w:sz="4" w:space="0" w:color="000000"/>
              <w:left w:val="single" w:sz="4" w:space="0" w:color="000000"/>
              <w:bottom w:val="single" w:sz="4" w:space="0" w:color="000000"/>
              <w:right w:val="single" w:sz="4" w:space="0" w:color="000000"/>
            </w:tcBorders>
            <w:vAlign w:val="center"/>
          </w:tcPr>
          <w:p w14:paraId="47D7798F" w14:textId="77777777" w:rsidR="0055114E" w:rsidRPr="00527127" w:rsidRDefault="0055114E"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305F4E79" w14:textId="77777777" w:rsidR="0055114E" w:rsidRPr="00527127" w:rsidRDefault="0055114E"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53524488" w14:textId="77777777" w:rsidR="0055114E" w:rsidRPr="00527127" w:rsidRDefault="0055114E"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tcPr>
          <w:p w14:paraId="161C07AD" w14:textId="77777777" w:rsidR="0055114E" w:rsidRPr="00527127" w:rsidRDefault="0055114E"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14:paraId="4C5F2B66" w14:textId="77777777" w:rsidR="0055114E" w:rsidRPr="00527127" w:rsidRDefault="0055114E"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7A10C0B1" w14:textId="77777777" w:rsidR="0055114E" w:rsidRPr="00527127" w:rsidRDefault="0055114E"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6FBD41EE" w14:textId="77777777" w:rsidR="0055114E" w:rsidRPr="00527127" w:rsidRDefault="0055114E"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4A973C93" w14:textId="77777777" w:rsidR="0055114E" w:rsidRPr="00527127" w:rsidRDefault="0055114E"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26FBA9A6" w14:textId="77777777" w:rsidR="0055114E" w:rsidRPr="00527127" w:rsidRDefault="0055114E"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r>
      <w:tr w:rsidR="0055114E" w:rsidRPr="00527127" w14:paraId="75F19CC5" w14:textId="77777777" w:rsidTr="00E53EB6">
        <w:tc>
          <w:tcPr>
            <w:tcW w:w="829" w:type="dxa"/>
            <w:tcBorders>
              <w:top w:val="single" w:sz="4" w:space="0" w:color="000000"/>
              <w:left w:val="single" w:sz="4" w:space="0" w:color="000000"/>
              <w:bottom w:val="single" w:sz="4" w:space="0" w:color="000000"/>
              <w:right w:val="single" w:sz="4" w:space="0" w:color="000000"/>
            </w:tcBorders>
            <w:vAlign w:val="center"/>
          </w:tcPr>
          <w:p w14:paraId="0A647DCE" w14:textId="77777777" w:rsidR="0055114E" w:rsidRPr="00527127" w:rsidRDefault="0055114E" w:rsidP="00E53EB6">
            <w:pPr>
              <w:pStyle w:val="Normal1"/>
              <w:ind w:right="113"/>
              <w:contextualSpacing/>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CO3</w:t>
            </w:r>
          </w:p>
        </w:tc>
        <w:tc>
          <w:tcPr>
            <w:tcW w:w="829" w:type="dxa"/>
            <w:tcBorders>
              <w:top w:val="single" w:sz="4" w:space="0" w:color="000000"/>
              <w:left w:val="single" w:sz="4" w:space="0" w:color="000000"/>
              <w:bottom w:val="single" w:sz="4" w:space="0" w:color="000000"/>
              <w:right w:val="single" w:sz="4" w:space="0" w:color="000000"/>
            </w:tcBorders>
            <w:vAlign w:val="center"/>
          </w:tcPr>
          <w:p w14:paraId="4C3B0414" w14:textId="77777777" w:rsidR="0055114E" w:rsidRPr="00527127" w:rsidRDefault="0055114E"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29" w:type="dxa"/>
            <w:tcBorders>
              <w:top w:val="single" w:sz="4" w:space="0" w:color="000000"/>
              <w:left w:val="single" w:sz="4" w:space="0" w:color="000000"/>
              <w:bottom w:val="single" w:sz="4" w:space="0" w:color="000000"/>
              <w:right w:val="single" w:sz="4" w:space="0" w:color="000000"/>
            </w:tcBorders>
            <w:vAlign w:val="center"/>
          </w:tcPr>
          <w:p w14:paraId="0F184E9B" w14:textId="77777777" w:rsidR="0055114E" w:rsidRPr="00527127" w:rsidRDefault="0055114E"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328C53E5" w14:textId="77777777" w:rsidR="0055114E" w:rsidRPr="00527127" w:rsidRDefault="0055114E"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tcPr>
          <w:p w14:paraId="4C7B4BE3" w14:textId="77777777" w:rsidR="0055114E" w:rsidRPr="00527127" w:rsidRDefault="0055114E"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311B192F" w14:textId="77777777" w:rsidR="0055114E" w:rsidRPr="00527127" w:rsidRDefault="0055114E"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14:paraId="77A1F21E" w14:textId="77777777" w:rsidR="0055114E" w:rsidRPr="00527127" w:rsidRDefault="0055114E"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1AD26522" w14:textId="77777777" w:rsidR="0055114E" w:rsidRPr="00527127" w:rsidRDefault="0055114E"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147E8320" w14:textId="77777777" w:rsidR="0055114E" w:rsidRPr="00527127" w:rsidRDefault="0055114E"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tcPr>
          <w:p w14:paraId="547917D3" w14:textId="77777777" w:rsidR="0055114E" w:rsidRPr="00527127" w:rsidRDefault="0055114E"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4493D225" w14:textId="77777777" w:rsidR="0055114E" w:rsidRPr="00527127" w:rsidRDefault="0055114E"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M</w:t>
            </w:r>
          </w:p>
        </w:tc>
      </w:tr>
      <w:tr w:rsidR="0055114E" w:rsidRPr="00527127" w14:paraId="3E20D816" w14:textId="77777777" w:rsidTr="00E53EB6">
        <w:tc>
          <w:tcPr>
            <w:tcW w:w="829" w:type="dxa"/>
            <w:tcBorders>
              <w:top w:val="single" w:sz="4" w:space="0" w:color="000000"/>
              <w:left w:val="single" w:sz="4" w:space="0" w:color="000000"/>
              <w:bottom w:val="single" w:sz="4" w:space="0" w:color="000000"/>
              <w:right w:val="single" w:sz="4" w:space="0" w:color="000000"/>
            </w:tcBorders>
            <w:vAlign w:val="center"/>
          </w:tcPr>
          <w:p w14:paraId="51182EC5" w14:textId="77777777" w:rsidR="0055114E" w:rsidRPr="00527127" w:rsidRDefault="0055114E" w:rsidP="00E53EB6">
            <w:pPr>
              <w:pStyle w:val="Normal1"/>
              <w:ind w:right="113"/>
              <w:contextualSpacing/>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CO4</w:t>
            </w:r>
          </w:p>
        </w:tc>
        <w:tc>
          <w:tcPr>
            <w:tcW w:w="829" w:type="dxa"/>
            <w:tcBorders>
              <w:top w:val="single" w:sz="4" w:space="0" w:color="000000"/>
              <w:left w:val="single" w:sz="4" w:space="0" w:color="000000"/>
              <w:bottom w:val="single" w:sz="4" w:space="0" w:color="000000"/>
              <w:right w:val="single" w:sz="4" w:space="0" w:color="000000"/>
            </w:tcBorders>
            <w:vAlign w:val="center"/>
          </w:tcPr>
          <w:p w14:paraId="27C7297D" w14:textId="77777777" w:rsidR="0055114E" w:rsidRPr="00527127" w:rsidRDefault="0055114E"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29" w:type="dxa"/>
            <w:tcBorders>
              <w:top w:val="single" w:sz="4" w:space="0" w:color="000000"/>
              <w:left w:val="single" w:sz="4" w:space="0" w:color="000000"/>
              <w:bottom w:val="single" w:sz="4" w:space="0" w:color="000000"/>
              <w:right w:val="single" w:sz="4" w:space="0" w:color="000000"/>
            </w:tcBorders>
            <w:vAlign w:val="center"/>
          </w:tcPr>
          <w:p w14:paraId="1E8F65CC" w14:textId="77777777" w:rsidR="0055114E" w:rsidRPr="00527127" w:rsidRDefault="0055114E"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7E40FE39" w14:textId="77777777" w:rsidR="0055114E" w:rsidRPr="00527127" w:rsidRDefault="0055114E"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tcPr>
          <w:p w14:paraId="1E65DCFA" w14:textId="77777777" w:rsidR="0055114E" w:rsidRPr="00527127" w:rsidRDefault="0055114E"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44DB177F" w14:textId="77777777" w:rsidR="0055114E" w:rsidRPr="00527127" w:rsidRDefault="0055114E"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14:paraId="24213137" w14:textId="77777777" w:rsidR="0055114E" w:rsidRPr="00527127" w:rsidRDefault="0055114E"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tcPr>
          <w:p w14:paraId="2869C8CC" w14:textId="77777777" w:rsidR="0055114E" w:rsidRPr="00527127" w:rsidRDefault="0055114E"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7D490E53" w14:textId="77777777" w:rsidR="0055114E" w:rsidRPr="00527127" w:rsidRDefault="0055114E"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tcPr>
          <w:p w14:paraId="76B78CA5" w14:textId="77777777" w:rsidR="0055114E" w:rsidRPr="00527127" w:rsidRDefault="0055114E"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7A9B97F0" w14:textId="77777777" w:rsidR="0055114E" w:rsidRPr="00527127" w:rsidRDefault="0055114E"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M</w:t>
            </w:r>
          </w:p>
        </w:tc>
      </w:tr>
      <w:tr w:rsidR="0055114E" w:rsidRPr="00527127" w14:paraId="16DE4352" w14:textId="77777777" w:rsidTr="00E53EB6">
        <w:tc>
          <w:tcPr>
            <w:tcW w:w="829" w:type="dxa"/>
            <w:tcBorders>
              <w:top w:val="single" w:sz="4" w:space="0" w:color="000000"/>
              <w:left w:val="single" w:sz="4" w:space="0" w:color="000000"/>
              <w:bottom w:val="single" w:sz="4" w:space="0" w:color="000000"/>
              <w:right w:val="single" w:sz="4" w:space="0" w:color="000000"/>
            </w:tcBorders>
            <w:vAlign w:val="center"/>
          </w:tcPr>
          <w:p w14:paraId="0D0E8E40" w14:textId="77777777" w:rsidR="0055114E" w:rsidRPr="00527127" w:rsidRDefault="0055114E" w:rsidP="00E53EB6">
            <w:pPr>
              <w:pStyle w:val="Normal1"/>
              <w:ind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CO5</w:t>
            </w:r>
          </w:p>
        </w:tc>
        <w:tc>
          <w:tcPr>
            <w:tcW w:w="829" w:type="dxa"/>
            <w:tcBorders>
              <w:top w:val="single" w:sz="4" w:space="0" w:color="000000"/>
              <w:left w:val="single" w:sz="4" w:space="0" w:color="000000"/>
              <w:bottom w:val="single" w:sz="4" w:space="0" w:color="000000"/>
              <w:right w:val="single" w:sz="4" w:space="0" w:color="000000"/>
            </w:tcBorders>
            <w:vAlign w:val="center"/>
          </w:tcPr>
          <w:p w14:paraId="0273E0F4" w14:textId="77777777" w:rsidR="0055114E" w:rsidRPr="00527127" w:rsidRDefault="0055114E"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M</w:t>
            </w:r>
          </w:p>
        </w:tc>
        <w:tc>
          <w:tcPr>
            <w:tcW w:w="829" w:type="dxa"/>
            <w:tcBorders>
              <w:top w:val="single" w:sz="4" w:space="0" w:color="000000"/>
              <w:left w:val="single" w:sz="4" w:space="0" w:color="000000"/>
              <w:bottom w:val="single" w:sz="4" w:space="0" w:color="000000"/>
              <w:right w:val="single" w:sz="4" w:space="0" w:color="000000"/>
            </w:tcBorders>
            <w:vAlign w:val="center"/>
          </w:tcPr>
          <w:p w14:paraId="3289B0DB" w14:textId="77777777" w:rsidR="0055114E" w:rsidRPr="00527127" w:rsidRDefault="0055114E"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tcPr>
          <w:p w14:paraId="67528E96" w14:textId="77777777" w:rsidR="0055114E" w:rsidRPr="00527127" w:rsidRDefault="0055114E"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6534F6D8" w14:textId="77777777" w:rsidR="0055114E" w:rsidRPr="00527127" w:rsidRDefault="0055114E"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3BEE9AF4" w14:textId="77777777" w:rsidR="0055114E" w:rsidRPr="00527127" w:rsidRDefault="0055114E"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14:paraId="4BBB5E5A" w14:textId="77777777" w:rsidR="0055114E" w:rsidRPr="00527127" w:rsidRDefault="0055114E"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6E1F891F" w14:textId="77777777" w:rsidR="0055114E" w:rsidRPr="00527127" w:rsidRDefault="0055114E"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tcPr>
          <w:p w14:paraId="4ADC4FB7" w14:textId="77777777" w:rsidR="0055114E" w:rsidRPr="00527127" w:rsidRDefault="0055114E"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00EAF73A" w14:textId="77777777" w:rsidR="0055114E" w:rsidRPr="00527127" w:rsidRDefault="0055114E"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tcPr>
          <w:p w14:paraId="511B1415" w14:textId="77777777" w:rsidR="0055114E" w:rsidRPr="00527127" w:rsidRDefault="0055114E"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r>
    </w:tbl>
    <w:p w14:paraId="67C96FFC" w14:textId="77777777" w:rsidR="0055114E" w:rsidRPr="00527127" w:rsidRDefault="0055114E" w:rsidP="0055114E">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*S-Strong; M-Medium; L-Low</w:t>
      </w:r>
    </w:p>
    <w:p w14:paraId="1E9AE071" w14:textId="0A9EF5D0" w:rsidR="0055114E" w:rsidRPr="00527127" w:rsidRDefault="0055114E" w:rsidP="0055114E">
      <w:pPr>
        <w:spacing w:line="276" w:lineRule="auto"/>
        <w:ind w:left="0"/>
        <w:rPr>
          <w:rFonts w:ascii="Times New Roman" w:hAnsi="Times New Roman"/>
          <w:sz w:val="24"/>
          <w:szCs w:val="24"/>
        </w:rPr>
      </w:pPr>
    </w:p>
    <w:p w14:paraId="0D3552D6" w14:textId="77777777" w:rsidR="00EF74F1" w:rsidRPr="00527127" w:rsidRDefault="00EF74F1" w:rsidP="0055114E">
      <w:pPr>
        <w:spacing w:line="276" w:lineRule="auto"/>
        <w:ind w:left="0"/>
        <w:rPr>
          <w:rFonts w:ascii="Times New Roman" w:hAnsi="Times New Roman"/>
          <w:sz w:val="24"/>
          <w:szCs w:val="24"/>
        </w:rPr>
      </w:pPr>
    </w:p>
    <w:p w14:paraId="0B0C5CDD" w14:textId="77777777" w:rsidR="00EF74F1" w:rsidRPr="00527127" w:rsidRDefault="00EF74F1" w:rsidP="0055114E">
      <w:pPr>
        <w:spacing w:line="276" w:lineRule="auto"/>
        <w:ind w:left="0"/>
        <w:rPr>
          <w:rFonts w:ascii="Times New Roman" w:hAnsi="Times New Roman"/>
          <w:sz w:val="24"/>
          <w:szCs w:val="24"/>
        </w:rPr>
      </w:pPr>
    </w:p>
    <w:p w14:paraId="37D43AC1" w14:textId="77777777" w:rsidR="00EF74F1" w:rsidRPr="00527127" w:rsidRDefault="00EF74F1" w:rsidP="0055114E">
      <w:pPr>
        <w:spacing w:line="276" w:lineRule="auto"/>
        <w:ind w:left="0"/>
        <w:rPr>
          <w:rFonts w:ascii="Times New Roman" w:hAnsi="Times New Roman"/>
          <w:sz w:val="24"/>
          <w:szCs w:val="24"/>
        </w:rPr>
      </w:pPr>
    </w:p>
    <w:p w14:paraId="771AFCCB" w14:textId="77777777" w:rsidR="00EF74F1" w:rsidRPr="00527127" w:rsidRDefault="00EF74F1" w:rsidP="0055114E">
      <w:pPr>
        <w:spacing w:line="276" w:lineRule="auto"/>
        <w:ind w:left="0"/>
        <w:rPr>
          <w:rFonts w:ascii="Times New Roman" w:hAnsi="Times New Roman"/>
          <w:sz w:val="24"/>
          <w:szCs w:val="24"/>
        </w:rPr>
      </w:pPr>
    </w:p>
    <w:p w14:paraId="5D8B5440" w14:textId="77777777" w:rsidR="00EF74F1" w:rsidRPr="00527127" w:rsidRDefault="00EF74F1" w:rsidP="0055114E">
      <w:pPr>
        <w:spacing w:line="276" w:lineRule="auto"/>
        <w:ind w:left="0"/>
        <w:rPr>
          <w:rFonts w:ascii="Times New Roman" w:hAnsi="Times New Roman"/>
          <w:sz w:val="24"/>
          <w:szCs w:val="24"/>
        </w:rPr>
      </w:pPr>
    </w:p>
    <w:p w14:paraId="44F88769" w14:textId="77777777" w:rsidR="00EF74F1" w:rsidRPr="00527127" w:rsidRDefault="00EF74F1" w:rsidP="0055114E">
      <w:pPr>
        <w:spacing w:line="276" w:lineRule="auto"/>
        <w:ind w:left="0"/>
        <w:rPr>
          <w:rFonts w:ascii="Times New Roman" w:hAnsi="Times New Roman"/>
          <w:sz w:val="24"/>
          <w:szCs w:val="24"/>
        </w:rPr>
      </w:pPr>
    </w:p>
    <w:p w14:paraId="78F5664C" w14:textId="77777777" w:rsidR="0055114E" w:rsidRPr="00527127" w:rsidRDefault="0055114E" w:rsidP="0055114E">
      <w:pPr>
        <w:pStyle w:val="Normal1"/>
        <w:ind w:left="113" w:right="113"/>
        <w:contextualSpacing/>
        <w:rPr>
          <w:rFonts w:ascii="Times New Roman" w:eastAsia="Times New Roman" w:hAnsi="Times New Roman" w:cs="Times New Roman"/>
          <w:sz w:val="24"/>
          <w:szCs w:val="24"/>
        </w:rPr>
      </w:pPr>
    </w:p>
    <w:p w14:paraId="757EB25D" w14:textId="77777777" w:rsidR="00EF74F1" w:rsidRPr="00527127" w:rsidRDefault="00EF74F1" w:rsidP="0055114E">
      <w:pPr>
        <w:pStyle w:val="Normal1"/>
        <w:ind w:left="113" w:right="113"/>
        <w:contextualSpacing/>
        <w:rPr>
          <w:rFonts w:ascii="Times New Roman" w:eastAsia="Times New Roman" w:hAnsi="Times New Roman" w:cs="Times New Roman"/>
          <w:sz w:val="24"/>
          <w:szCs w:val="24"/>
        </w:rPr>
      </w:pPr>
    </w:p>
    <w:p w14:paraId="09766663" w14:textId="77777777" w:rsidR="00EF74F1" w:rsidRPr="00527127" w:rsidRDefault="00EF74F1" w:rsidP="0055114E">
      <w:pPr>
        <w:pStyle w:val="Normal1"/>
        <w:ind w:left="113" w:right="113"/>
        <w:contextualSpacing/>
        <w:rPr>
          <w:rFonts w:ascii="Times New Roman" w:eastAsia="Times New Roman" w:hAnsi="Times New Roman" w:cs="Times New Roman"/>
          <w:sz w:val="24"/>
          <w:szCs w:val="24"/>
        </w:rPr>
      </w:pPr>
    </w:p>
    <w:p w14:paraId="7CF7AD5D" w14:textId="77777777" w:rsidR="00EF74F1" w:rsidRPr="00527127" w:rsidRDefault="00EF74F1" w:rsidP="0055114E">
      <w:pPr>
        <w:pStyle w:val="Normal1"/>
        <w:ind w:left="113" w:right="113"/>
        <w:contextualSpacing/>
        <w:rPr>
          <w:rFonts w:ascii="Times New Roman" w:eastAsia="Times New Roman" w:hAnsi="Times New Roman" w:cs="Times New Roman"/>
          <w:sz w:val="24"/>
          <w:szCs w:val="24"/>
        </w:rPr>
      </w:pPr>
    </w:p>
    <w:p w14:paraId="00043F52" w14:textId="77777777" w:rsidR="00EF74F1" w:rsidRPr="00527127" w:rsidRDefault="00EF74F1" w:rsidP="0055114E">
      <w:pPr>
        <w:pStyle w:val="Normal1"/>
        <w:ind w:left="113" w:right="113"/>
        <w:contextualSpacing/>
        <w:rPr>
          <w:rFonts w:ascii="Times New Roman" w:eastAsia="Times New Roman" w:hAnsi="Times New Roman" w:cs="Times New Roman"/>
          <w:sz w:val="24"/>
          <w:szCs w:val="24"/>
        </w:rPr>
      </w:pPr>
    </w:p>
    <w:p w14:paraId="4C5E273C" w14:textId="77777777" w:rsidR="00EF74F1" w:rsidRPr="00527127" w:rsidRDefault="00EF74F1" w:rsidP="0055114E">
      <w:pPr>
        <w:pStyle w:val="Normal1"/>
        <w:ind w:left="113" w:right="113"/>
        <w:contextualSpacing/>
        <w:rPr>
          <w:rFonts w:ascii="Times New Roman" w:eastAsia="Times New Roman" w:hAnsi="Times New Roman" w:cs="Times New Roman"/>
          <w:sz w:val="24"/>
          <w:szCs w:val="24"/>
        </w:rPr>
      </w:pPr>
    </w:p>
    <w:p w14:paraId="41823B37" w14:textId="77777777" w:rsidR="00EF74F1" w:rsidRPr="00527127" w:rsidRDefault="00EF74F1" w:rsidP="0055114E">
      <w:pPr>
        <w:pStyle w:val="Normal1"/>
        <w:ind w:left="113" w:right="113"/>
        <w:contextualSpacing/>
        <w:rPr>
          <w:rFonts w:ascii="Times New Roman" w:eastAsia="Times New Roman" w:hAnsi="Times New Roman" w:cs="Times New Roman"/>
          <w:sz w:val="24"/>
          <w:szCs w:val="24"/>
        </w:rPr>
      </w:pPr>
    </w:p>
    <w:p w14:paraId="2C9BFD23" w14:textId="77777777" w:rsidR="00EF74F1" w:rsidRPr="00527127" w:rsidRDefault="00EF74F1" w:rsidP="0055114E">
      <w:pPr>
        <w:pStyle w:val="Normal1"/>
        <w:ind w:left="113" w:right="113"/>
        <w:contextualSpacing/>
        <w:rPr>
          <w:rFonts w:ascii="Times New Roman" w:eastAsia="Times New Roman" w:hAnsi="Times New Roman" w:cs="Times New Roman"/>
          <w:sz w:val="24"/>
          <w:szCs w:val="24"/>
        </w:rPr>
      </w:pPr>
    </w:p>
    <w:p w14:paraId="0F6B6598" w14:textId="77777777" w:rsidR="00EF74F1" w:rsidRPr="00527127" w:rsidRDefault="00EF74F1" w:rsidP="0055114E">
      <w:pPr>
        <w:pStyle w:val="Normal1"/>
        <w:ind w:left="113" w:right="113"/>
        <w:contextualSpacing/>
        <w:rPr>
          <w:rFonts w:ascii="Times New Roman" w:eastAsia="Times New Roman" w:hAnsi="Times New Roman" w:cs="Times New Roman"/>
          <w:sz w:val="24"/>
          <w:szCs w:val="24"/>
        </w:rPr>
      </w:pPr>
    </w:p>
    <w:p w14:paraId="7CCA8928" w14:textId="77777777" w:rsidR="00EF74F1" w:rsidRPr="00527127" w:rsidRDefault="00EF74F1" w:rsidP="0055114E">
      <w:pPr>
        <w:pStyle w:val="Normal1"/>
        <w:ind w:left="113" w:right="113"/>
        <w:contextualSpacing/>
        <w:rPr>
          <w:rFonts w:ascii="Times New Roman" w:eastAsia="Times New Roman" w:hAnsi="Times New Roman" w:cs="Times New Roman"/>
          <w:sz w:val="24"/>
          <w:szCs w:val="24"/>
        </w:rPr>
      </w:pPr>
    </w:p>
    <w:p w14:paraId="7D4105C8" w14:textId="77777777" w:rsidR="00EF74F1" w:rsidRPr="00527127" w:rsidRDefault="00EF74F1" w:rsidP="0055114E">
      <w:pPr>
        <w:pStyle w:val="Normal1"/>
        <w:ind w:left="113" w:right="113"/>
        <w:contextualSpacing/>
        <w:rPr>
          <w:rFonts w:ascii="Times New Roman" w:eastAsia="Times New Roman" w:hAnsi="Times New Roman" w:cs="Times New Roman"/>
          <w:sz w:val="24"/>
          <w:szCs w:val="24"/>
        </w:rPr>
      </w:pPr>
    </w:p>
    <w:p w14:paraId="6B6F5BA0" w14:textId="77777777" w:rsidR="00EF74F1" w:rsidRPr="00527127" w:rsidRDefault="00EF74F1" w:rsidP="0055114E">
      <w:pPr>
        <w:pStyle w:val="Normal1"/>
        <w:ind w:left="113" w:right="113"/>
        <w:contextualSpacing/>
        <w:rPr>
          <w:rFonts w:ascii="Times New Roman" w:eastAsia="Times New Roman" w:hAnsi="Times New Roman" w:cs="Times New Roman"/>
          <w:sz w:val="24"/>
          <w:szCs w:val="24"/>
        </w:rPr>
      </w:pPr>
    </w:p>
    <w:p w14:paraId="69029B8A" w14:textId="77777777" w:rsidR="00EF74F1" w:rsidRPr="00527127" w:rsidRDefault="00EF74F1" w:rsidP="0055114E">
      <w:pPr>
        <w:pStyle w:val="Normal1"/>
        <w:ind w:left="113" w:right="113"/>
        <w:contextualSpacing/>
        <w:rPr>
          <w:rFonts w:ascii="Times New Roman" w:eastAsia="Times New Roman" w:hAnsi="Times New Roman" w:cs="Times New Roman"/>
          <w:sz w:val="24"/>
          <w:szCs w:val="24"/>
        </w:rPr>
      </w:pPr>
    </w:p>
    <w:p w14:paraId="7A2343BB" w14:textId="77777777" w:rsidR="00EF74F1" w:rsidRPr="00527127" w:rsidRDefault="00EF74F1" w:rsidP="0055114E">
      <w:pPr>
        <w:pStyle w:val="Normal1"/>
        <w:ind w:left="113" w:right="113"/>
        <w:contextualSpacing/>
        <w:rPr>
          <w:rFonts w:ascii="Times New Roman" w:eastAsia="Times New Roman" w:hAnsi="Times New Roman" w:cs="Times New Roman"/>
          <w:sz w:val="24"/>
          <w:szCs w:val="24"/>
        </w:rPr>
      </w:pPr>
    </w:p>
    <w:p w14:paraId="79FE4527" w14:textId="77777777" w:rsidR="00EF74F1" w:rsidRPr="00527127" w:rsidRDefault="00EF74F1" w:rsidP="0055114E">
      <w:pPr>
        <w:pStyle w:val="Normal1"/>
        <w:ind w:left="113" w:right="113"/>
        <w:contextualSpacing/>
        <w:rPr>
          <w:rFonts w:ascii="Times New Roman" w:eastAsia="Times New Roman" w:hAnsi="Times New Roman" w:cs="Times New Roman"/>
          <w:sz w:val="24"/>
          <w:szCs w:val="24"/>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19"/>
        <w:gridCol w:w="90"/>
        <w:gridCol w:w="827"/>
        <w:gridCol w:w="1843"/>
        <w:gridCol w:w="4171"/>
        <w:gridCol w:w="504"/>
        <w:gridCol w:w="37"/>
        <w:gridCol w:w="107"/>
        <w:gridCol w:w="162"/>
        <w:gridCol w:w="540"/>
        <w:gridCol w:w="537"/>
        <w:gridCol w:w="450"/>
      </w:tblGrid>
      <w:tr w:rsidR="0055114E" w:rsidRPr="00527127" w14:paraId="518CFD4C" w14:textId="77777777" w:rsidTr="00E53EB6">
        <w:trPr>
          <w:trHeight w:val="464"/>
        </w:trPr>
        <w:tc>
          <w:tcPr>
            <w:tcW w:w="1384" w:type="dxa"/>
            <w:gridSpan w:val="4"/>
            <w:tcBorders>
              <w:top w:val="single" w:sz="4" w:space="0" w:color="auto"/>
              <w:left w:val="single" w:sz="4" w:space="0" w:color="auto"/>
              <w:bottom w:val="single" w:sz="4" w:space="0" w:color="auto"/>
              <w:right w:val="single" w:sz="4" w:space="0" w:color="auto"/>
            </w:tcBorders>
            <w:vAlign w:val="center"/>
            <w:hideMark/>
          </w:tcPr>
          <w:p w14:paraId="7F5F4704" w14:textId="77777777" w:rsidR="0055114E" w:rsidRPr="00527127" w:rsidRDefault="0055114E" w:rsidP="00E53EB6">
            <w:pPr>
              <w:spacing w:after="0" w:line="276" w:lineRule="auto"/>
              <w:ind w:left="-90" w:right="-18"/>
              <w:contextualSpacing/>
              <w:jc w:val="center"/>
              <w:rPr>
                <w:rFonts w:ascii="Times New Roman" w:hAnsi="Times New Roman"/>
                <w:b/>
                <w:sz w:val="24"/>
                <w:szCs w:val="24"/>
              </w:rPr>
            </w:pPr>
            <w:r w:rsidRPr="00527127">
              <w:rPr>
                <w:rFonts w:ascii="Times New Roman" w:hAnsi="Times New Roman"/>
                <w:sz w:val="24"/>
                <w:szCs w:val="24"/>
              </w:rPr>
              <w:lastRenderedPageBreak/>
              <w:br w:type="page"/>
            </w:r>
            <w:r w:rsidRPr="00527127">
              <w:rPr>
                <w:rFonts w:ascii="Times New Roman" w:hAnsi="Times New Roman"/>
                <w:b/>
                <w:sz w:val="24"/>
                <w:szCs w:val="24"/>
              </w:rPr>
              <w:t>Course code</w:t>
            </w:r>
          </w:p>
        </w:tc>
        <w:tc>
          <w:tcPr>
            <w:tcW w:w="1843" w:type="dxa"/>
            <w:tcBorders>
              <w:top w:val="single" w:sz="4" w:space="0" w:color="auto"/>
              <w:left w:val="single" w:sz="4" w:space="0" w:color="auto"/>
              <w:bottom w:val="single" w:sz="4" w:space="0" w:color="auto"/>
              <w:right w:val="single" w:sz="4" w:space="0" w:color="auto"/>
            </w:tcBorders>
            <w:vAlign w:val="center"/>
          </w:tcPr>
          <w:p w14:paraId="05345573" w14:textId="77777777" w:rsidR="0055114E" w:rsidRPr="00527127" w:rsidRDefault="0055114E"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23PSYB13B</w:t>
            </w:r>
          </w:p>
        </w:tc>
        <w:tc>
          <w:tcPr>
            <w:tcW w:w="4171" w:type="dxa"/>
            <w:tcBorders>
              <w:top w:val="single" w:sz="4" w:space="0" w:color="auto"/>
              <w:left w:val="single" w:sz="4" w:space="0" w:color="auto"/>
              <w:bottom w:val="single" w:sz="4" w:space="0" w:color="auto"/>
              <w:right w:val="single" w:sz="4" w:space="0" w:color="auto"/>
            </w:tcBorders>
            <w:vAlign w:val="center"/>
            <w:hideMark/>
          </w:tcPr>
          <w:p w14:paraId="43BECCF5" w14:textId="77777777" w:rsidR="0055114E" w:rsidRPr="00527127" w:rsidRDefault="0055114E" w:rsidP="00E53EB6">
            <w:pPr>
              <w:spacing w:after="0" w:line="276" w:lineRule="auto"/>
              <w:contextualSpacing/>
              <w:jc w:val="center"/>
              <w:rPr>
                <w:rFonts w:ascii="Times New Roman" w:hAnsi="Times New Roman"/>
                <w:b/>
                <w:bCs/>
                <w:sz w:val="24"/>
                <w:szCs w:val="24"/>
              </w:rPr>
            </w:pPr>
            <w:r w:rsidRPr="00527127">
              <w:rPr>
                <w:rFonts w:ascii="Times New Roman" w:hAnsi="Times New Roman"/>
                <w:b/>
                <w:sz w:val="24"/>
                <w:szCs w:val="24"/>
              </w:rPr>
              <w:t>HEALTH PSYCHOLOGY</w:t>
            </w:r>
          </w:p>
        </w:tc>
        <w:tc>
          <w:tcPr>
            <w:tcW w:w="810" w:type="dxa"/>
            <w:gridSpan w:val="4"/>
            <w:tcBorders>
              <w:top w:val="single" w:sz="4" w:space="0" w:color="auto"/>
              <w:left w:val="single" w:sz="4" w:space="0" w:color="auto"/>
              <w:bottom w:val="single" w:sz="4" w:space="0" w:color="auto"/>
              <w:right w:val="single" w:sz="4" w:space="0" w:color="auto"/>
            </w:tcBorders>
            <w:vAlign w:val="center"/>
            <w:hideMark/>
          </w:tcPr>
          <w:p w14:paraId="09C9A4FB" w14:textId="77777777" w:rsidR="0055114E" w:rsidRPr="00527127" w:rsidRDefault="0055114E"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L</w:t>
            </w:r>
          </w:p>
        </w:tc>
        <w:tc>
          <w:tcPr>
            <w:tcW w:w="540" w:type="dxa"/>
            <w:tcBorders>
              <w:top w:val="single" w:sz="4" w:space="0" w:color="auto"/>
              <w:left w:val="single" w:sz="4" w:space="0" w:color="auto"/>
              <w:bottom w:val="single" w:sz="4" w:space="0" w:color="auto"/>
              <w:right w:val="single" w:sz="4" w:space="0" w:color="auto"/>
            </w:tcBorders>
            <w:vAlign w:val="center"/>
            <w:hideMark/>
          </w:tcPr>
          <w:p w14:paraId="17CAD9B9" w14:textId="77777777" w:rsidR="0055114E" w:rsidRPr="00527127" w:rsidRDefault="0055114E"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T</w:t>
            </w:r>
          </w:p>
        </w:tc>
        <w:tc>
          <w:tcPr>
            <w:tcW w:w="537" w:type="dxa"/>
            <w:tcBorders>
              <w:top w:val="single" w:sz="4" w:space="0" w:color="auto"/>
              <w:left w:val="single" w:sz="4" w:space="0" w:color="auto"/>
              <w:bottom w:val="single" w:sz="4" w:space="0" w:color="auto"/>
              <w:right w:val="single" w:sz="4" w:space="0" w:color="auto"/>
            </w:tcBorders>
            <w:vAlign w:val="center"/>
            <w:hideMark/>
          </w:tcPr>
          <w:p w14:paraId="5C0F4BF2" w14:textId="77777777" w:rsidR="0055114E" w:rsidRPr="00527127" w:rsidRDefault="0055114E"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P</w:t>
            </w:r>
          </w:p>
        </w:tc>
        <w:tc>
          <w:tcPr>
            <w:tcW w:w="450" w:type="dxa"/>
            <w:tcBorders>
              <w:top w:val="single" w:sz="4" w:space="0" w:color="auto"/>
              <w:left w:val="single" w:sz="4" w:space="0" w:color="auto"/>
              <w:bottom w:val="single" w:sz="4" w:space="0" w:color="auto"/>
              <w:right w:val="single" w:sz="4" w:space="0" w:color="auto"/>
            </w:tcBorders>
            <w:vAlign w:val="center"/>
            <w:hideMark/>
          </w:tcPr>
          <w:p w14:paraId="51E17687" w14:textId="77777777" w:rsidR="0055114E" w:rsidRPr="00527127" w:rsidRDefault="0055114E"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C</w:t>
            </w:r>
          </w:p>
        </w:tc>
      </w:tr>
      <w:tr w:rsidR="0055114E" w:rsidRPr="00527127" w14:paraId="714317F5" w14:textId="77777777" w:rsidTr="00E53EB6">
        <w:tc>
          <w:tcPr>
            <w:tcW w:w="3227" w:type="dxa"/>
            <w:gridSpan w:val="5"/>
            <w:tcBorders>
              <w:top w:val="single" w:sz="4" w:space="0" w:color="auto"/>
              <w:left w:val="single" w:sz="4" w:space="0" w:color="auto"/>
              <w:bottom w:val="single" w:sz="4" w:space="0" w:color="auto"/>
              <w:right w:val="single" w:sz="4" w:space="0" w:color="auto"/>
            </w:tcBorders>
            <w:vAlign w:val="center"/>
            <w:hideMark/>
          </w:tcPr>
          <w:p w14:paraId="28DE27CD" w14:textId="77777777" w:rsidR="0055114E" w:rsidRPr="00527127" w:rsidRDefault="0055114E" w:rsidP="00E53EB6">
            <w:pPr>
              <w:spacing w:after="0" w:line="276" w:lineRule="auto"/>
              <w:ind w:left="0" w:right="-108"/>
              <w:contextualSpacing/>
              <w:rPr>
                <w:rFonts w:ascii="Times New Roman" w:hAnsi="Times New Roman"/>
                <w:b/>
                <w:sz w:val="24"/>
                <w:szCs w:val="24"/>
              </w:rPr>
            </w:pPr>
            <w:r w:rsidRPr="00527127">
              <w:rPr>
                <w:rFonts w:ascii="Times New Roman" w:eastAsia="Times New Roman" w:hAnsi="Times New Roman"/>
                <w:b/>
                <w:sz w:val="24"/>
                <w:szCs w:val="24"/>
              </w:rPr>
              <w:t>Core</w:t>
            </w:r>
          </w:p>
        </w:tc>
        <w:tc>
          <w:tcPr>
            <w:tcW w:w="4171" w:type="dxa"/>
            <w:tcBorders>
              <w:top w:val="single" w:sz="4" w:space="0" w:color="auto"/>
              <w:left w:val="single" w:sz="4" w:space="0" w:color="auto"/>
              <w:bottom w:val="single" w:sz="4" w:space="0" w:color="auto"/>
              <w:right w:val="single" w:sz="4" w:space="0" w:color="auto"/>
            </w:tcBorders>
            <w:vAlign w:val="center"/>
          </w:tcPr>
          <w:p w14:paraId="6DA9991E" w14:textId="77777777" w:rsidR="0055114E" w:rsidRPr="00527127" w:rsidRDefault="0055114E" w:rsidP="00E53EB6">
            <w:pPr>
              <w:spacing w:after="0" w:line="276" w:lineRule="auto"/>
              <w:contextualSpacing/>
              <w:rPr>
                <w:rFonts w:ascii="Times New Roman" w:hAnsi="Times New Roman"/>
                <w:b/>
                <w:sz w:val="24"/>
                <w:szCs w:val="24"/>
              </w:rPr>
            </w:pPr>
          </w:p>
        </w:tc>
        <w:tc>
          <w:tcPr>
            <w:tcW w:w="810" w:type="dxa"/>
            <w:gridSpan w:val="4"/>
            <w:tcBorders>
              <w:top w:val="single" w:sz="4" w:space="0" w:color="auto"/>
              <w:left w:val="single" w:sz="4" w:space="0" w:color="auto"/>
              <w:bottom w:val="single" w:sz="4" w:space="0" w:color="auto"/>
              <w:right w:val="single" w:sz="4" w:space="0" w:color="auto"/>
            </w:tcBorders>
            <w:vAlign w:val="center"/>
          </w:tcPr>
          <w:p w14:paraId="1E641633" w14:textId="77777777" w:rsidR="0055114E" w:rsidRPr="00527127" w:rsidRDefault="0055114E"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4</w:t>
            </w:r>
          </w:p>
        </w:tc>
        <w:tc>
          <w:tcPr>
            <w:tcW w:w="540" w:type="dxa"/>
            <w:tcBorders>
              <w:top w:val="single" w:sz="4" w:space="0" w:color="auto"/>
              <w:left w:val="single" w:sz="4" w:space="0" w:color="auto"/>
              <w:bottom w:val="single" w:sz="4" w:space="0" w:color="auto"/>
              <w:right w:val="single" w:sz="4" w:space="0" w:color="auto"/>
            </w:tcBorders>
            <w:vAlign w:val="center"/>
          </w:tcPr>
          <w:p w14:paraId="00B47793" w14:textId="77777777" w:rsidR="0055114E" w:rsidRPr="00527127" w:rsidRDefault="0055114E"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w:t>
            </w:r>
          </w:p>
        </w:tc>
        <w:tc>
          <w:tcPr>
            <w:tcW w:w="537" w:type="dxa"/>
            <w:tcBorders>
              <w:top w:val="single" w:sz="4" w:space="0" w:color="auto"/>
              <w:left w:val="single" w:sz="4" w:space="0" w:color="auto"/>
              <w:bottom w:val="single" w:sz="4" w:space="0" w:color="auto"/>
              <w:right w:val="single" w:sz="4" w:space="0" w:color="auto"/>
            </w:tcBorders>
            <w:vAlign w:val="center"/>
          </w:tcPr>
          <w:p w14:paraId="265BFC19" w14:textId="77777777" w:rsidR="0055114E" w:rsidRPr="00527127" w:rsidRDefault="0055114E"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w:t>
            </w:r>
          </w:p>
        </w:tc>
        <w:tc>
          <w:tcPr>
            <w:tcW w:w="450" w:type="dxa"/>
            <w:tcBorders>
              <w:top w:val="single" w:sz="4" w:space="0" w:color="auto"/>
              <w:left w:val="single" w:sz="4" w:space="0" w:color="auto"/>
              <w:bottom w:val="single" w:sz="4" w:space="0" w:color="auto"/>
              <w:right w:val="single" w:sz="4" w:space="0" w:color="auto"/>
            </w:tcBorders>
            <w:vAlign w:val="center"/>
          </w:tcPr>
          <w:p w14:paraId="31E31FAE" w14:textId="77777777" w:rsidR="0055114E" w:rsidRPr="00527127" w:rsidRDefault="0055114E"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4</w:t>
            </w:r>
          </w:p>
        </w:tc>
      </w:tr>
      <w:tr w:rsidR="0055114E" w:rsidRPr="00527127" w14:paraId="5E346EEC" w14:textId="77777777" w:rsidTr="00E53EB6">
        <w:trPr>
          <w:trHeight w:val="143"/>
        </w:trPr>
        <w:tc>
          <w:tcPr>
            <w:tcW w:w="3227" w:type="dxa"/>
            <w:gridSpan w:val="5"/>
            <w:tcBorders>
              <w:top w:val="single" w:sz="4" w:space="0" w:color="auto"/>
              <w:left w:val="single" w:sz="4" w:space="0" w:color="auto"/>
              <w:bottom w:val="single" w:sz="4" w:space="0" w:color="auto"/>
              <w:right w:val="single" w:sz="4" w:space="0" w:color="auto"/>
            </w:tcBorders>
            <w:vAlign w:val="center"/>
            <w:hideMark/>
          </w:tcPr>
          <w:p w14:paraId="35FB0DF9" w14:textId="77777777" w:rsidR="0055114E" w:rsidRPr="00527127" w:rsidRDefault="0055114E"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Pre-requisite</w:t>
            </w:r>
          </w:p>
        </w:tc>
        <w:tc>
          <w:tcPr>
            <w:tcW w:w="4171" w:type="dxa"/>
            <w:tcBorders>
              <w:top w:val="single" w:sz="4" w:space="0" w:color="auto"/>
              <w:left w:val="single" w:sz="4" w:space="0" w:color="auto"/>
              <w:bottom w:val="single" w:sz="4" w:space="0" w:color="auto"/>
              <w:right w:val="single" w:sz="4" w:space="0" w:color="auto"/>
            </w:tcBorders>
            <w:vAlign w:val="center"/>
          </w:tcPr>
          <w:p w14:paraId="7B53E457" w14:textId="77777777" w:rsidR="0055114E" w:rsidRPr="00527127" w:rsidRDefault="0055114E" w:rsidP="00E53EB6">
            <w:pPr>
              <w:spacing w:after="0" w:line="276" w:lineRule="auto"/>
              <w:contextualSpacing/>
              <w:rPr>
                <w:rFonts w:ascii="Times New Roman" w:hAnsi="Times New Roman"/>
                <w:bCs/>
                <w:sz w:val="24"/>
                <w:szCs w:val="24"/>
              </w:rPr>
            </w:pPr>
            <w:r w:rsidRPr="00527127">
              <w:rPr>
                <w:rFonts w:ascii="Times New Roman" w:hAnsi="Times New Roman"/>
                <w:bCs/>
                <w:sz w:val="24"/>
                <w:szCs w:val="24"/>
              </w:rPr>
              <w:t>Basics in Psychology</w:t>
            </w:r>
          </w:p>
        </w:tc>
        <w:tc>
          <w:tcPr>
            <w:tcW w:w="1350" w:type="dxa"/>
            <w:gridSpan w:val="5"/>
            <w:tcBorders>
              <w:top w:val="single" w:sz="4" w:space="0" w:color="auto"/>
              <w:left w:val="single" w:sz="4" w:space="0" w:color="auto"/>
              <w:bottom w:val="single" w:sz="4" w:space="0" w:color="auto"/>
              <w:right w:val="single" w:sz="4" w:space="0" w:color="auto"/>
            </w:tcBorders>
            <w:vAlign w:val="center"/>
            <w:hideMark/>
          </w:tcPr>
          <w:p w14:paraId="5C6BEA78" w14:textId="77777777" w:rsidR="0055114E" w:rsidRPr="00527127" w:rsidRDefault="0055114E" w:rsidP="00E53EB6">
            <w:pPr>
              <w:spacing w:after="0" w:line="276" w:lineRule="auto"/>
              <w:ind w:left="-108" w:right="-63"/>
              <w:contextualSpacing/>
              <w:rPr>
                <w:rFonts w:ascii="Times New Roman" w:hAnsi="Times New Roman"/>
                <w:b/>
                <w:bCs/>
                <w:sz w:val="24"/>
                <w:szCs w:val="24"/>
              </w:rPr>
            </w:pPr>
            <w:r w:rsidRPr="00527127">
              <w:rPr>
                <w:rFonts w:ascii="Times New Roman" w:hAnsi="Times New Roman"/>
                <w:b/>
                <w:bCs/>
                <w:sz w:val="24"/>
                <w:szCs w:val="24"/>
              </w:rPr>
              <w:t>Syllabus Version</w:t>
            </w:r>
          </w:p>
        </w:tc>
        <w:tc>
          <w:tcPr>
            <w:tcW w:w="987" w:type="dxa"/>
            <w:gridSpan w:val="2"/>
            <w:tcBorders>
              <w:top w:val="single" w:sz="4" w:space="0" w:color="auto"/>
              <w:left w:val="single" w:sz="4" w:space="0" w:color="auto"/>
              <w:bottom w:val="single" w:sz="4" w:space="0" w:color="auto"/>
              <w:right w:val="single" w:sz="4" w:space="0" w:color="auto"/>
            </w:tcBorders>
            <w:vAlign w:val="center"/>
          </w:tcPr>
          <w:p w14:paraId="330EEA04" w14:textId="77777777" w:rsidR="0055114E" w:rsidRPr="00527127" w:rsidRDefault="0055114E" w:rsidP="00E53EB6">
            <w:pPr>
              <w:spacing w:after="0" w:line="276" w:lineRule="auto"/>
              <w:ind w:left="0"/>
              <w:contextualSpacing/>
              <w:rPr>
                <w:rFonts w:ascii="Times New Roman" w:hAnsi="Times New Roman"/>
                <w:b/>
                <w:bCs/>
                <w:sz w:val="24"/>
                <w:szCs w:val="24"/>
              </w:rPr>
            </w:pPr>
            <w:r w:rsidRPr="00527127">
              <w:rPr>
                <w:rFonts w:ascii="Times New Roman" w:hAnsi="Times New Roman"/>
                <w:b/>
                <w:bCs/>
                <w:sz w:val="24"/>
                <w:szCs w:val="24"/>
              </w:rPr>
              <w:t xml:space="preserve">2023 </w:t>
            </w:r>
          </w:p>
        </w:tc>
      </w:tr>
      <w:tr w:rsidR="0055114E" w:rsidRPr="00527127" w14:paraId="6430DB0D" w14:textId="77777777" w:rsidTr="00E53EB6">
        <w:trPr>
          <w:trHeight w:val="143"/>
        </w:trPr>
        <w:tc>
          <w:tcPr>
            <w:tcW w:w="9735" w:type="dxa"/>
            <w:gridSpan w:val="13"/>
            <w:tcBorders>
              <w:top w:val="single" w:sz="4" w:space="0" w:color="auto"/>
              <w:left w:val="single" w:sz="4" w:space="0" w:color="auto"/>
              <w:bottom w:val="single" w:sz="4" w:space="0" w:color="auto"/>
              <w:right w:val="single" w:sz="4" w:space="0" w:color="auto"/>
            </w:tcBorders>
            <w:vAlign w:val="center"/>
            <w:hideMark/>
          </w:tcPr>
          <w:p w14:paraId="1C903AEA" w14:textId="77777777" w:rsidR="0055114E" w:rsidRPr="00527127" w:rsidRDefault="0055114E" w:rsidP="00E53EB6">
            <w:pPr>
              <w:spacing w:after="0" w:line="276" w:lineRule="auto"/>
              <w:ind w:left="0"/>
              <w:contextualSpacing/>
              <w:rPr>
                <w:rFonts w:ascii="Times New Roman" w:hAnsi="Times New Roman"/>
                <w:b/>
                <w:sz w:val="24"/>
                <w:szCs w:val="24"/>
              </w:rPr>
            </w:pPr>
            <w:r w:rsidRPr="00527127">
              <w:rPr>
                <w:rFonts w:ascii="Times New Roman" w:hAnsi="Times New Roman"/>
                <w:b/>
                <w:sz w:val="24"/>
                <w:szCs w:val="24"/>
              </w:rPr>
              <w:t xml:space="preserve">Course Objectives: </w:t>
            </w:r>
          </w:p>
        </w:tc>
      </w:tr>
      <w:tr w:rsidR="0055114E" w:rsidRPr="00527127" w14:paraId="20DE3DE4" w14:textId="77777777" w:rsidTr="00E53EB6">
        <w:trPr>
          <w:trHeight w:val="143"/>
        </w:trPr>
        <w:tc>
          <w:tcPr>
            <w:tcW w:w="9735" w:type="dxa"/>
            <w:gridSpan w:val="13"/>
            <w:tcBorders>
              <w:top w:val="single" w:sz="4" w:space="0" w:color="auto"/>
              <w:left w:val="single" w:sz="4" w:space="0" w:color="auto"/>
              <w:bottom w:val="single" w:sz="4" w:space="0" w:color="auto"/>
              <w:right w:val="single" w:sz="4" w:space="0" w:color="auto"/>
            </w:tcBorders>
          </w:tcPr>
          <w:p w14:paraId="41507CD5" w14:textId="77777777" w:rsidR="0055114E" w:rsidRPr="00527127" w:rsidRDefault="0055114E" w:rsidP="00E53EB6">
            <w:pPr>
              <w:spacing w:after="0" w:line="276" w:lineRule="auto"/>
              <w:ind w:left="0"/>
              <w:contextualSpacing/>
              <w:jc w:val="both"/>
              <w:rPr>
                <w:rFonts w:ascii="Times New Roman" w:hAnsi="Times New Roman"/>
                <w:bCs/>
                <w:sz w:val="24"/>
                <w:szCs w:val="24"/>
              </w:rPr>
            </w:pPr>
            <w:r w:rsidRPr="00527127">
              <w:rPr>
                <w:rFonts w:ascii="Times New Roman" w:hAnsi="Times New Roman"/>
                <w:bCs/>
                <w:sz w:val="24"/>
                <w:szCs w:val="24"/>
              </w:rPr>
              <w:t xml:space="preserve">The main objectives of this course are to: </w:t>
            </w:r>
          </w:p>
          <w:p w14:paraId="47D1BB90" w14:textId="77777777" w:rsidR="0055114E" w:rsidRPr="00527127" w:rsidRDefault="0055114E" w:rsidP="00E53EB6">
            <w:pPr>
              <w:numPr>
                <w:ilvl w:val="0"/>
                <w:numId w:val="2"/>
              </w:numPr>
              <w:spacing w:after="0" w:line="276" w:lineRule="auto"/>
              <w:ind w:right="0"/>
              <w:contextualSpacing/>
              <w:jc w:val="both"/>
              <w:rPr>
                <w:rFonts w:ascii="Times New Roman" w:hAnsi="Times New Roman"/>
                <w:bCs/>
                <w:sz w:val="24"/>
                <w:szCs w:val="24"/>
              </w:rPr>
            </w:pPr>
            <w:r w:rsidRPr="00527127">
              <w:rPr>
                <w:rFonts w:ascii="Times New Roman" w:hAnsi="Times New Roman"/>
                <w:bCs/>
                <w:sz w:val="24"/>
                <w:szCs w:val="24"/>
              </w:rPr>
              <w:t>To teach the field and factors influencing health psychology</w:t>
            </w:r>
          </w:p>
          <w:p w14:paraId="54156864" w14:textId="77777777" w:rsidR="0055114E" w:rsidRPr="00527127" w:rsidRDefault="0055114E" w:rsidP="00E53EB6">
            <w:pPr>
              <w:numPr>
                <w:ilvl w:val="0"/>
                <w:numId w:val="2"/>
              </w:numPr>
              <w:spacing w:after="0" w:line="276" w:lineRule="auto"/>
              <w:ind w:right="0"/>
              <w:contextualSpacing/>
              <w:jc w:val="both"/>
              <w:rPr>
                <w:rFonts w:ascii="Times New Roman" w:hAnsi="Times New Roman"/>
                <w:bCs/>
                <w:sz w:val="24"/>
                <w:szCs w:val="24"/>
              </w:rPr>
            </w:pPr>
            <w:r w:rsidRPr="00527127">
              <w:rPr>
                <w:rFonts w:ascii="Times New Roman" w:hAnsi="Times New Roman"/>
                <w:bCs/>
                <w:sz w:val="24"/>
                <w:szCs w:val="24"/>
              </w:rPr>
              <w:t xml:space="preserve">To understand the type of personality and psychological approaches to health </w:t>
            </w:r>
          </w:p>
          <w:p w14:paraId="54529F71" w14:textId="77777777" w:rsidR="0055114E" w:rsidRPr="00527127" w:rsidRDefault="0055114E" w:rsidP="00E53EB6">
            <w:pPr>
              <w:numPr>
                <w:ilvl w:val="0"/>
                <w:numId w:val="2"/>
              </w:numPr>
              <w:spacing w:after="0" w:line="276" w:lineRule="auto"/>
              <w:ind w:right="0"/>
              <w:contextualSpacing/>
              <w:jc w:val="both"/>
              <w:rPr>
                <w:rFonts w:ascii="Times New Roman" w:hAnsi="Times New Roman"/>
                <w:bCs/>
                <w:sz w:val="24"/>
                <w:szCs w:val="24"/>
              </w:rPr>
            </w:pPr>
            <w:r w:rsidRPr="00527127">
              <w:rPr>
                <w:rFonts w:ascii="Times New Roman" w:hAnsi="Times New Roman"/>
                <w:bCs/>
                <w:sz w:val="24"/>
                <w:szCs w:val="24"/>
              </w:rPr>
              <w:t>To evaluate how people live with illness, why they find changing behavior difficult and what psychologist can do to help with chronic illness.</w:t>
            </w:r>
          </w:p>
          <w:p w14:paraId="00BB8719" w14:textId="77777777" w:rsidR="0055114E" w:rsidRPr="00527127" w:rsidRDefault="0055114E" w:rsidP="00E53EB6">
            <w:pPr>
              <w:numPr>
                <w:ilvl w:val="0"/>
                <w:numId w:val="2"/>
              </w:numPr>
              <w:spacing w:after="0" w:line="276" w:lineRule="auto"/>
              <w:ind w:right="0"/>
              <w:contextualSpacing/>
              <w:jc w:val="both"/>
              <w:rPr>
                <w:rFonts w:ascii="Times New Roman" w:hAnsi="Times New Roman"/>
                <w:bCs/>
                <w:sz w:val="24"/>
                <w:szCs w:val="24"/>
              </w:rPr>
            </w:pPr>
            <w:r w:rsidRPr="00527127">
              <w:rPr>
                <w:rFonts w:ascii="Times New Roman" w:hAnsi="Times New Roman"/>
                <w:bCs/>
                <w:sz w:val="24"/>
                <w:szCs w:val="24"/>
              </w:rPr>
              <w:t>To understand the factors influencing health</w:t>
            </w:r>
          </w:p>
          <w:p w14:paraId="353A83C7" w14:textId="77777777" w:rsidR="0055114E" w:rsidRPr="00527127" w:rsidRDefault="0055114E" w:rsidP="00E53EB6">
            <w:pPr>
              <w:numPr>
                <w:ilvl w:val="0"/>
                <w:numId w:val="2"/>
              </w:numPr>
              <w:spacing w:after="0" w:line="276" w:lineRule="auto"/>
              <w:ind w:right="0"/>
              <w:contextualSpacing/>
              <w:jc w:val="both"/>
              <w:rPr>
                <w:rFonts w:ascii="Times New Roman" w:hAnsi="Times New Roman"/>
                <w:bCs/>
                <w:sz w:val="24"/>
                <w:szCs w:val="24"/>
              </w:rPr>
            </w:pPr>
            <w:r w:rsidRPr="00527127">
              <w:rPr>
                <w:rFonts w:ascii="Times New Roman" w:hAnsi="Times New Roman"/>
                <w:bCs/>
                <w:sz w:val="24"/>
                <w:szCs w:val="24"/>
              </w:rPr>
              <w:t xml:space="preserve">To describe the psychological approaches to health </w:t>
            </w:r>
          </w:p>
        </w:tc>
      </w:tr>
      <w:tr w:rsidR="0055114E" w:rsidRPr="00527127" w14:paraId="56BDA45F" w14:textId="77777777" w:rsidTr="00E53EB6">
        <w:trPr>
          <w:trHeight w:val="143"/>
        </w:trPr>
        <w:tc>
          <w:tcPr>
            <w:tcW w:w="9735" w:type="dxa"/>
            <w:gridSpan w:val="13"/>
            <w:tcBorders>
              <w:top w:val="single" w:sz="4" w:space="0" w:color="auto"/>
              <w:left w:val="single" w:sz="4" w:space="0" w:color="auto"/>
              <w:bottom w:val="single" w:sz="4" w:space="0" w:color="auto"/>
              <w:right w:val="single" w:sz="4" w:space="0" w:color="auto"/>
            </w:tcBorders>
          </w:tcPr>
          <w:p w14:paraId="08F91595" w14:textId="77777777" w:rsidR="0055114E" w:rsidRPr="00527127" w:rsidRDefault="0055114E" w:rsidP="00E53EB6">
            <w:pPr>
              <w:spacing w:after="0" w:line="276" w:lineRule="auto"/>
              <w:contextualSpacing/>
              <w:rPr>
                <w:rFonts w:ascii="Times New Roman" w:hAnsi="Times New Roman"/>
                <w:b/>
                <w:sz w:val="24"/>
                <w:szCs w:val="24"/>
              </w:rPr>
            </w:pPr>
          </w:p>
        </w:tc>
      </w:tr>
      <w:tr w:rsidR="0055114E" w:rsidRPr="00527127" w14:paraId="7252FEB6" w14:textId="77777777" w:rsidTr="00E53EB6">
        <w:trPr>
          <w:trHeight w:val="143"/>
        </w:trPr>
        <w:tc>
          <w:tcPr>
            <w:tcW w:w="9735" w:type="dxa"/>
            <w:gridSpan w:val="13"/>
            <w:tcBorders>
              <w:top w:val="single" w:sz="4" w:space="0" w:color="auto"/>
              <w:left w:val="single" w:sz="4" w:space="0" w:color="auto"/>
              <w:bottom w:val="single" w:sz="4" w:space="0" w:color="auto"/>
              <w:right w:val="single" w:sz="4" w:space="0" w:color="auto"/>
            </w:tcBorders>
            <w:hideMark/>
          </w:tcPr>
          <w:p w14:paraId="4457AB4A" w14:textId="77777777" w:rsidR="0055114E" w:rsidRPr="00527127" w:rsidRDefault="0055114E" w:rsidP="00E53EB6">
            <w:pPr>
              <w:spacing w:after="0" w:line="276" w:lineRule="auto"/>
              <w:ind w:left="0"/>
              <w:contextualSpacing/>
              <w:rPr>
                <w:rFonts w:ascii="Times New Roman" w:hAnsi="Times New Roman"/>
                <w:b/>
                <w:sz w:val="24"/>
                <w:szCs w:val="24"/>
              </w:rPr>
            </w:pPr>
            <w:r w:rsidRPr="00527127">
              <w:rPr>
                <w:rFonts w:ascii="Times New Roman" w:hAnsi="Times New Roman"/>
                <w:b/>
                <w:sz w:val="24"/>
                <w:szCs w:val="24"/>
              </w:rPr>
              <w:t>Expected Course Outcomes:</w:t>
            </w:r>
          </w:p>
        </w:tc>
      </w:tr>
      <w:tr w:rsidR="0055114E" w:rsidRPr="00527127" w14:paraId="7B3E9505" w14:textId="77777777" w:rsidTr="00E53EB6">
        <w:trPr>
          <w:trHeight w:val="325"/>
        </w:trPr>
        <w:tc>
          <w:tcPr>
            <w:tcW w:w="9735" w:type="dxa"/>
            <w:gridSpan w:val="13"/>
            <w:tcBorders>
              <w:top w:val="single" w:sz="4" w:space="0" w:color="auto"/>
              <w:left w:val="single" w:sz="4" w:space="0" w:color="auto"/>
              <w:bottom w:val="single" w:sz="4" w:space="0" w:color="auto"/>
              <w:right w:val="single" w:sz="4" w:space="0" w:color="auto"/>
            </w:tcBorders>
            <w:hideMark/>
          </w:tcPr>
          <w:p w14:paraId="75027B3C" w14:textId="77777777" w:rsidR="0055114E" w:rsidRPr="00527127" w:rsidRDefault="0055114E" w:rsidP="00E53EB6">
            <w:pPr>
              <w:spacing w:after="0" w:line="276" w:lineRule="auto"/>
              <w:contextualSpacing/>
              <w:rPr>
                <w:rFonts w:ascii="Times New Roman" w:hAnsi="Times New Roman"/>
                <w:sz w:val="24"/>
                <w:szCs w:val="24"/>
              </w:rPr>
            </w:pPr>
            <w:r w:rsidRPr="00527127">
              <w:rPr>
                <w:rFonts w:ascii="Times New Roman" w:hAnsi="Times New Roman"/>
                <w:sz w:val="24"/>
                <w:szCs w:val="24"/>
              </w:rPr>
              <w:t>On the successful completion of the course, student will be able to:</w:t>
            </w:r>
          </w:p>
        </w:tc>
      </w:tr>
      <w:tr w:rsidR="0055114E" w:rsidRPr="00527127" w14:paraId="3EA00FB7" w14:textId="77777777" w:rsidTr="00E53EB6">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2AE7D422" w14:textId="77777777" w:rsidR="0055114E" w:rsidRPr="00527127" w:rsidRDefault="0055114E" w:rsidP="00E53EB6">
            <w:pPr>
              <w:spacing w:after="0" w:line="276" w:lineRule="auto"/>
              <w:contextualSpacing/>
              <w:rPr>
                <w:rFonts w:ascii="Times New Roman" w:hAnsi="Times New Roman"/>
                <w:sz w:val="24"/>
                <w:szCs w:val="24"/>
              </w:rPr>
            </w:pPr>
            <w:r w:rsidRPr="00527127">
              <w:rPr>
                <w:rFonts w:ascii="Times New Roman" w:hAnsi="Times New Roman"/>
                <w:sz w:val="24"/>
                <w:szCs w:val="24"/>
              </w:rPr>
              <w:t>1</w:t>
            </w:r>
          </w:p>
        </w:tc>
        <w:tc>
          <w:tcPr>
            <w:tcW w:w="8191" w:type="dxa"/>
            <w:gridSpan w:val="8"/>
            <w:tcBorders>
              <w:top w:val="single" w:sz="4" w:space="0" w:color="auto"/>
              <w:left w:val="single" w:sz="4" w:space="0" w:color="auto"/>
              <w:bottom w:val="single" w:sz="4" w:space="0" w:color="auto"/>
              <w:right w:val="single" w:sz="4" w:space="0" w:color="auto"/>
            </w:tcBorders>
          </w:tcPr>
          <w:p w14:paraId="1AC1E4CF" w14:textId="77777777" w:rsidR="0055114E" w:rsidRPr="00527127" w:rsidRDefault="0055114E" w:rsidP="00E53EB6">
            <w:pPr>
              <w:spacing w:after="0" w:line="276" w:lineRule="auto"/>
              <w:contextualSpacing/>
              <w:rPr>
                <w:rFonts w:ascii="Times New Roman" w:hAnsi="Times New Roman"/>
                <w:sz w:val="24"/>
                <w:szCs w:val="24"/>
              </w:rPr>
            </w:pPr>
            <w:r w:rsidRPr="00527127">
              <w:rPr>
                <w:rFonts w:ascii="Times New Roman" w:hAnsi="Times New Roman"/>
                <w:sz w:val="24"/>
                <w:szCs w:val="24"/>
              </w:rPr>
              <w:t xml:space="preserve">Understand the biological, behavioural, cognitive and social determinants of health, and risk factors for health-compromising behaviours. </w:t>
            </w:r>
          </w:p>
        </w:tc>
        <w:tc>
          <w:tcPr>
            <w:tcW w:w="987" w:type="dxa"/>
            <w:gridSpan w:val="2"/>
            <w:tcBorders>
              <w:top w:val="single" w:sz="4" w:space="0" w:color="auto"/>
              <w:left w:val="single" w:sz="4" w:space="0" w:color="auto"/>
              <w:bottom w:val="single" w:sz="4" w:space="0" w:color="auto"/>
              <w:right w:val="single" w:sz="4" w:space="0" w:color="auto"/>
            </w:tcBorders>
            <w:hideMark/>
          </w:tcPr>
          <w:p w14:paraId="1B73A57B" w14:textId="77777777" w:rsidR="0055114E" w:rsidRPr="00527127" w:rsidRDefault="0055114E" w:rsidP="00E53EB6">
            <w:pPr>
              <w:spacing w:after="0" w:line="276" w:lineRule="auto"/>
              <w:contextualSpacing/>
              <w:rPr>
                <w:rFonts w:ascii="Times New Roman" w:hAnsi="Times New Roman"/>
                <w:sz w:val="24"/>
                <w:szCs w:val="24"/>
              </w:rPr>
            </w:pPr>
            <w:r w:rsidRPr="00527127">
              <w:rPr>
                <w:rFonts w:ascii="Times New Roman" w:hAnsi="Times New Roman"/>
                <w:sz w:val="24"/>
                <w:szCs w:val="24"/>
              </w:rPr>
              <w:t>K2</w:t>
            </w:r>
          </w:p>
        </w:tc>
      </w:tr>
      <w:tr w:rsidR="0055114E" w:rsidRPr="00527127" w14:paraId="4972BF59" w14:textId="77777777" w:rsidTr="00E53EB6">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1D87A385" w14:textId="77777777" w:rsidR="0055114E" w:rsidRPr="00527127" w:rsidRDefault="0055114E" w:rsidP="00E53EB6">
            <w:pPr>
              <w:spacing w:after="0" w:line="276" w:lineRule="auto"/>
              <w:contextualSpacing/>
              <w:rPr>
                <w:rFonts w:ascii="Times New Roman" w:hAnsi="Times New Roman"/>
                <w:sz w:val="24"/>
                <w:szCs w:val="24"/>
              </w:rPr>
            </w:pPr>
            <w:r w:rsidRPr="00527127">
              <w:rPr>
                <w:rFonts w:ascii="Times New Roman" w:hAnsi="Times New Roman"/>
                <w:sz w:val="24"/>
                <w:szCs w:val="24"/>
              </w:rPr>
              <w:t>2</w:t>
            </w:r>
          </w:p>
        </w:tc>
        <w:tc>
          <w:tcPr>
            <w:tcW w:w="8191" w:type="dxa"/>
            <w:gridSpan w:val="8"/>
            <w:tcBorders>
              <w:top w:val="single" w:sz="4" w:space="0" w:color="auto"/>
              <w:left w:val="single" w:sz="4" w:space="0" w:color="auto"/>
              <w:bottom w:val="single" w:sz="4" w:space="0" w:color="auto"/>
              <w:right w:val="single" w:sz="4" w:space="0" w:color="auto"/>
            </w:tcBorders>
          </w:tcPr>
          <w:p w14:paraId="7798D617" w14:textId="77777777" w:rsidR="0055114E" w:rsidRPr="00527127" w:rsidRDefault="0055114E" w:rsidP="00E53EB6">
            <w:pPr>
              <w:spacing w:after="0" w:line="276" w:lineRule="auto"/>
              <w:contextualSpacing/>
              <w:rPr>
                <w:rFonts w:ascii="Times New Roman" w:hAnsi="Times New Roman"/>
                <w:sz w:val="24"/>
                <w:szCs w:val="24"/>
              </w:rPr>
            </w:pPr>
            <w:r w:rsidRPr="00527127">
              <w:rPr>
                <w:rFonts w:ascii="Times New Roman" w:hAnsi="Times New Roman"/>
                <w:sz w:val="24"/>
                <w:szCs w:val="24"/>
              </w:rPr>
              <w:t>Demonstrate advanced approaches to health and psychological approaches to health.</w:t>
            </w:r>
          </w:p>
        </w:tc>
        <w:tc>
          <w:tcPr>
            <w:tcW w:w="987" w:type="dxa"/>
            <w:gridSpan w:val="2"/>
            <w:tcBorders>
              <w:top w:val="single" w:sz="4" w:space="0" w:color="auto"/>
              <w:left w:val="single" w:sz="4" w:space="0" w:color="auto"/>
              <w:bottom w:val="single" w:sz="4" w:space="0" w:color="auto"/>
              <w:right w:val="single" w:sz="4" w:space="0" w:color="auto"/>
            </w:tcBorders>
            <w:hideMark/>
          </w:tcPr>
          <w:p w14:paraId="3D5A3A13" w14:textId="77777777" w:rsidR="0055114E" w:rsidRPr="00527127" w:rsidRDefault="0055114E" w:rsidP="00E53EB6">
            <w:pPr>
              <w:spacing w:after="0" w:line="276" w:lineRule="auto"/>
              <w:contextualSpacing/>
              <w:rPr>
                <w:rFonts w:ascii="Times New Roman" w:hAnsi="Times New Roman"/>
                <w:sz w:val="24"/>
                <w:szCs w:val="24"/>
              </w:rPr>
            </w:pPr>
            <w:r w:rsidRPr="00527127">
              <w:rPr>
                <w:rFonts w:ascii="Times New Roman" w:hAnsi="Times New Roman"/>
                <w:sz w:val="24"/>
                <w:szCs w:val="24"/>
              </w:rPr>
              <w:t>K4</w:t>
            </w:r>
          </w:p>
        </w:tc>
      </w:tr>
      <w:tr w:rsidR="0055114E" w:rsidRPr="00527127" w14:paraId="2DB2CD40" w14:textId="77777777" w:rsidTr="00E53EB6">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52238802" w14:textId="77777777" w:rsidR="0055114E" w:rsidRPr="00527127" w:rsidRDefault="0055114E" w:rsidP="00E53EB6">
            <w:pPr>
              <w:spacing w:after="0" w:line="276" w:lineRule="auto"/>
              <w:contextualSpacing/>
              <w:rPr>
                <w:rFonts w:ascii="Times New Roman" w:hAnsi="Times New Roman"/>
                <w:sz w:val="24"/>
                <w:szCs w:val="24"/>
              </w:rPr>
            </w:pPr>
            <w:r w:rsidRPr="00527127">
              <w:rPr>
                <w:rFonts w:ascii="Times New Roman" w:hAnsi="Times New Roman"/>
                <w:sz w:val="24"/>
                <w:szCs w:val="24"/>
              </w:rPr>
              <w:t>3</w:t>
            </w:r>
          </w:p>
        </w:tc>
        <w:tc>
          <w:tcPr>
            <w:tcW w:w="8191" w:type="dxa"/>
            <w:gridSpan w:val="8"/>
            <w:tcBorders>
              <w:top w:val="single" w:sz="4" w:space="0" w:color="auto"/>
              <w:left w:val="single" w:sz="4" w:space="0" w:color="auto"/>
              <w:bottom w:val="single" w:sz="4" w:space="0" w:color="auto"/>
              <w:right w:val="single" w:sz="4" w:space="0" w:color="auto"/>
            </w:tcBorders>
          </w:tcPr>
          <w:p w14:paraId="382583ED" w14:textId="77777777" w:rsidR="0055114E" w:rsidRPr="00527127" w:rsidRDefault="0055114E" w:rsidP="00E53EB6">
            <w:pPr>
              <w:spacing w:after="0" w:line="276" w:lineRule="auto"/>
              <w:contextualSpacing/>
              <w:rPr>
                <w:rFonts w:ascii="Times New Roman" w:hAnsi="Times New Roman"/>
                <w:sz w:val="24"/>
                <w:szCs w:val="24"/>
              </w:rPr>
            </w:pPr>
            <w:r w:rsidRPr="00527127">
              <w:rPr>
                <w:rFonts w:ascii="Times New Roman" w:hAnsi="Times New Roman"/>
                <w:sz w:val="24"/>
                <w:szCs w:val="24"/>
              </w:rPr>
              <w:t>Evaluate the research in health psychology and apply this knowledge in health-care profession.</w:t>
            </w:r>
          </w:p>
        </w:tc>
        <w:tc>
          <w:tcPr>
            <w:tcW w:w="987" w:type="dxa"/>
            <w:gridSpan w:val="2"/>
            <w:tcBorders>
              <w:top w:val="single" w:sz="4" w:space="0" w:color="auto"/>
              <w:left w:val="single" w:sz="4" w:space="0" w:color="auto"/>
              <w:bottom w:val="single" w:sz="4" w:space="0" w:color="auto"/>
              <w:right w:val="single" w:sz="4" w:space="0" w:color="auto"/>
            </w:tcBorders>
            <w:hideMark/>
          </w:tcPr>
          <w:p w14:paraId="1242F4B7" w14:textId="77777777" w:rsidR="0055114E" w:rsidRPr="00527127" w:rsidRDefault="0055114E" w:rsidP="00E53EB6">
            <w:pPr>
              <w:spacing w:after="0" w:line="276" w:lineRule="auto"/>
              <w:contextualSpacing/>
              <w:rPr>
                <w:rFonts w:ascii="Times New Roman" w:hAnsi="Times New Roman"/>
                <w:sz w:val="24"/>
                <w:szCs w:val="24"/>
              </w:rPr>
            </w:pPr>
            <w:r w:rsidRPr="00527127">
              <w:rPr>
                <w:rFonts w:ascii="Times New Roman" w:hAnsi="Times New Roman"/>
                <w:sz w:val="24"/>
                <w:szCs w:val="24"/>
              </w:rPr>
              <w:t>K5</w:t>
            </w:r>
          </w:p>
        </w:tc>
      </w:tr>
      <w:tr w:rsidR="0055114E" w:rsidRPr="00527127" w14:paraId="03262E7A" w14:textId="77777777" w:rsidTr="00E53EB6">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3F78CFA4" w14:textId="77777777" w:rsidR="0055114E" w:rsidRPr="00527127" w:rsidRDefault="0055114E" w:rsidP="00E53EB6">
            <w:pPr>
              <w:spacing w:after="0" w:line="276" w:lineRule="auto"/>
              <w:contextualSpacing/>
              <w:rPr>
                <w:rFonts w:ascii="Times New Roman" w:hAnsi="Times New Roman"/>
                <w:sz w:val="24"/>
                <w:szCs w:val="24"/>
              </w:rPr>
            </w:pPr>
            <w:r w:rsidRPr="00527127">
              <w:rPr>
                <w:rFonts w:ascii="Times New Roman" w:hAnsi="Times New Roman"/>
                <w:sz w:val="24"/>
                <w:szCs w:val="24"/>
              </w:rPr>
              <w:t>4</w:t>
            </w:r>
          </w:p>
        </w:tc>
        <w:tc>
          <w:tcPr>
            <w:tcW w:w="8191" w:type="dxa"/>
            <w:gridSpan w:val="8"/>
            <w:tcBorders>
              <w:top w:val="single" w:sz="4" w:space="0" w:color="auto"/>
              <w:left w:val="single" w:sz="4" w:space="0" w:color="auto"/>
              <w:bottom w:val="single" w:sz="4" w:space="0" w:color="auto"/>
              <w:right w:val="single" w:sz="4" w:space="0" w:color="auto"/>
            </w:tcBorders>
          </w:tcPr>
          <w:p w14:paraId="18C293AF" w14:textId="77777777" w:rsidR="0055114E" w:rsidRPr="00527127" w:rsidRDefault="0055114E" w:rsidP="00E53EB6">
            <w:pPr>
              <w:spacing w:after="0" w:line="276" w:lineRule="auto"/>
              <w:contextualSpacing/>
              <w:rPr>
                <w:rFonts w:ascii="Times New Roman" w:hAnsi="Times New Roman"/>
                <w:sz w:val="24"/>
                <w:szCs w:val="24"/>
              </w:rPr>
            </w:pPr>
            <w:r w:rsidRPr="00527127">
              <w:rPr>
                <w:rFonts w:ascii="Times New Roman" w:hAnsi="Times New Roman"/>
                <w:sz w:val="24"/>
                <w:szCs w:val="24"/>
              </w:rPr>
              <w:t xml:space="preserve">Create the healthy relationship and to understand health compromising behaviors. </w:t>
            </w:r>
          </w:p>
        </w:tc>
        <w:tc>
          <w:tcPr>
            <w:tcW w:w="987" w:type="dxa"/>
            <w:gridSpan w:val="2"/>
            <w:tcBorders>
              <w:top w:val="single" w:sz="4" w:space="0" w:color="auto"/>
              <w:left w:val="single" w:sz="4" w:space="0" w:color="auto"/>
              <w:bottom w:val="single" w:sz="4" w:space="0" w:color="auto"/>
              <w:right w:val="single" w:sz="4" w:space="0" w:color="auto"/>
            </w:tcBorders>
            <w:hideMark/>
          </w:tcPr>
          <w:p w14:paraId="7BA85086" w14:textId="77777777" w:rsidR="0055114E" w:rsidRPr="00527127" w:rsidRDefault="0055114E" w:rsidP="00E53EB6">
            <w:pPr>
              <w:spacing w:after="0" w:line="276" w:lineRule="auto"/>
              <w:contextualSpacing/>
              <w:rPr>
                <w:rFonts w:ascii="Times New Roman" w:hAnsi="Times New Roman"/>
                <w:sz w:val="24"/>
                <w:szCs w:val="24"/>
              </w:rPr>
            </w:pPr>
            <w:r w:rsidRPr="00527127">
              <w:rPr>
                <w:rFonts w:ascii="Times New Roman" w:hAnsi="Times New Roman"/>
                <w:sz w:val="24"/>
                <w:szCs w:val="24"/>
              </w:rPr>
              <w:t>K6</w:t>
            </w:r>
          </w:p>
        </w:tc>
      </w:tr>
      <w:tr w:rsidR="0055114E" w:rsidRPr="00527127" w14:paraId="1FBCB0CF" w14:textId="77777777" w:rsidTr="00E53EB6">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6AD1B34B" w14:textId="77777777" w:rsidR="0055114E" w:rsidRPr="00527127" w:rsidRDefault="0055114E" w:rsidP="00E53EB6">
            <w:pPr>
              <w:spacing w:after="0" w:line="276" w:lineRule="auto"/>
              <w:contextualSpacing/>
              <w:rPr>
                <w:rFonts w:ascii="Times New Roman" w:hAnsi="Times New Roman"/>
                <w:sz w:val="24"/>
                <w:szCs w:val="24"/>
              </w:rPr>
            </w:pPr>
            <w:r w:rsidRPr="00527127">
              <w:rPr>
                <w:rFonts w:ascii="Times New Roman" w:hAnsi="Times New Roman"/>
                <w:sz w:val="24"/>
                <w:szCs w:val="24"/>
              </w:rPr>
              <w:t>5</w:t>
            </w:r>
          </w:p>
        </w:tc>
        <w:tc>
          <w:tcPr>
            <w:tcW w:w="8191" w:type="dxa"/>
            <w:gridSpan w:val="8"/>
            <w:tcBorders>
              <w:top w:val="single" w:sz="4" w:space="0" w:color="auto"/>
              <w:left w:val="single" w:sz="4" w:space="0" w:color="auto"/>
              <w:bottom w:val="single" w:sz="4" w:space="0" w:color="auto"/>
              <w:right w:val="single" w:sz="4" w:space="0" w:color="auto"/>
            </w:tcBorders>
          </w:tcPr>
          <w:p w14:paraId="09D82E33" w14:textId="77777777" w:rsidR="0055114E" w:rsidRPr="00527127" w:rsidRDefault="0055114E" w:rsidP="00E53EB6">
            <w:pPr>
              <w:spacing w:after="0" w:line="276" w:lineRule="auto"/>
              <w:contextualSpacing/>
              <w:rPr>
                <w:rFonts w:ascii="Times New Roman" w:hAnsi="Times New Roman"/>
                <w:sz w:val="24"/>
                <w:szCs w:val="24"/>
              </w:rPr>
            </w:pPr>
            <w:r w:rsidRPr="00527127">
              <w:rPr>
                <w:rFonts w:ascii="Times New Roman" w:hAnsi="Times New Roman"/>
                <w:sz w:val="24"/>
                <w:szCs w:val="24"/>
              </w:rPr>
              <w:t xml:space="preserve">Apply the principles of stress and coping strategies. </w:t>
            </w:r>
          </w:p>
        </w:tc>
        <w:tc>
          <w:tcPr>
            <w:tcW w:w="987" w:type="dxa"/>
            <w:gridSpan w:val="2"/>
            <w:tcBorders>
              <w:top w:val="single" w:sz="4" w:space="0" w:color="auto"/>
              <w:left w:val="single" w:sz="4" w:space="0" w:color="auto"/>
              <w:bottom w:val="single" w:sz="4" w:space="0" w:color="auto"/>
              <w:right w:val="single" w:sz="4" w:space="0" w:color="auto"/>
            </w:tcBorders>
            <w:hideMark/>
          </w:tcPr>
          <w:p w14:paraId="45711EF0" w14:textId="77777777" w:rsidR="0055114E" w:rsidRPr="00527127" w:rsidRDefault="0055114E" w:rsidP="00E53EB6">
            <w:pPr>
              <w:spacing w:after="0" w:line="276" w:lineRule="auto"/>
              <w:contextualSpacing/>
              <w:rPr>
                <w:rFonts w:ascii="Times New Roman" w:hAnsi="Times New Roman"/>
                <w:sz w:val="24"/>
                <w:szCs w:val="24"/>
              </w:rPr>
            </w:pPr>
            <w:r w:rsidRPr="00527127">
              <w:rPr>
                <w:rFonts w:ascii="Times New Roman" w:hAnsi="Times New Roman"/>
                <w:sz w:val="24"/>
                <w:szCs w:val="24"/>
              </w:rPr>
              <w:t>K3</w:t>
            </w:r>
          </w:p>
        </w:tc>
      </w:tr>
      <w:tr w:rsidR="0055114E" w:rsidRPr="00527127" w14:paraId="04851773" w14:textId="77777777" w:rsidTr="00E53EB6">
        <w:trPr>
          <w:trHeight w:val="322"/>
        </w:trPr>
        <w:tc>
          <w:tcPr>
            <w:tcW w:w="9735" w:type="dxa"/>
            <w:gridSpan w:val="13"/>
            <w:tcBorders>
              <w:top w:val="single" w:sz="4" w:space="0" w:color="auto"/>
              <w:left w:val="single" w:sz="4" w:space="0" w:color="auto"/>
              <w:bottom w:val="single" w:sz="4" w:space="0" w:color="auto"/>
              <w:right w:val="single" w:sz="4" w:space="0" w:color="auto"/>
            </w:tcBorders>
            <w:hideMark/>
          </w:tcPr>
          <w:p w14:paraId="24D7C3F3" w14:textId="77777777" w:rsidR="0055114E" w:rsidRPr="00527127" w:rsidRDefault="0055114E" w:rsidP="00E53EB6">
            <w:pPr>
              <w:spacing w:after="0" w:line="276" w:lineRule="auto"/>
              <w:contextualSpacing/>
              <w:rPr>
                <w:rFonts w:ascii="Times New Roman" w:hAnsi="Times New Roman"/>
                <w:sz w:val="24"/>
                <w:szCs w:val="24"/>
              </w:rPr>
            </w:pPr>
            <w:r w:rsidRPr="00527127">
              <w:rPr>
                <w:rFonts w:ascii="Times New Roman" w:hAnsi="Times New Roman"/>
                <w:b/>
                <w:sz w:val="24"/>
                <w:szCs w:val="24"/>
              </w:rPr>
              <w:t>K1</w:t>
            </w:r>
            <w:r w:rsidRPr="00527127">
              <w:rPr>
                <w:rFonts w:ascii="Times New Roman" w:hAnsi="Times New Roman"/>
                <w:sz w:val="24"/>
                <w:szCs w:val="24"/>
              </w:rPr>
              <w:t xml:space="preserve"> - Remember; </w:t>
            </w:r>
            <w:r w:rsidRPr="00527127">
              <w:rPr>
                <w:rFonts w:ascii="Times New Roman" w:hAnsi="Times New Roman"/>
                <w:b/>
                <w:sz w:val="24"/>
                <w:szCs w:val="24"/>
              </w:rPr>
              <w:t>K2</w:t>
            </w:r>
            <w:r w:rsidRPr="00527127">
              <w:rPr>
                <w:rFonts w:ascii="Times New Roman" w:hAnsi="Times New Roman"/>
                <w:sz w:val="24"/>
                <w:szCs w:val="24"/>
              </w:rPr>
              <w:t xml:space="preserve"> - Understand; </w:t>
            </w:r>
            <w:r w:rsidRPr="00527127">
              <w:rPr>
                <w:rFonts w:ascii="Times New Roman" w:hAnsi="Times New Roman"/>
                <w:b/>
                <w:sz w:val="24"/>
                <w:szCs w:val="24"/>
              </w:rPr>
              <w:t>K3</w:t>
            </w:r>
            <w:r w:rsidRPr="00527127">
              <w:rPr>
                <w:rFonts w:ascii="Times New Roman" w:hAnsi="Times New Roman"/>
                <w:sz w:val="24"/>
                <w:szCs w:val="24"/>
              </w:rPr>
              <w:t xml:space="preserve"> - Apply; </w:t>
            </w:r>
            <w:r w:rsidRPr="00527127">
              <w:rPr>
                <w:rFonts w:ascii="Times New Roman" w:hAnsi="Times New Roman"/>
                <w:b/>
                <w:sz w:val="24"/>
                <w:szCs w:val="24"/>
              </w:rPr>
              <w:t>K4</w:t>
            </w:r>
            <w:r w:rsidRPr="00527127">
              <w:rPr>
                <w:rFonts w:ascii="Times New Roman" w:hAnsi="Times New Roman"/>
                <w:sz w:val="24"/>
                <w:szCs w:val="24"/>
              </w:rPr>
              <w:t xml:space="preserve"> - Analyze; </w:t>
            </w:r>
            <w:r w:rsidRPr="00527127">
              <w:rPr>
                <w:rFonts w:ascii="Times New Roman" w:hAnsi="Times New Roman"/>
                <w:b/>
                <w:sz w:val="24"/>
                <w:szCs w:val="24"/>
              </w:rPr>
              <w:t>K5</w:t>
            </w:r>
            <w:r w:rsidRPr="00527127">
              <w:rPr>
                <w:rFonts w:ascii="Times New Roman" w:hAnsi="Times New Roman"/>
                <w:sz w:val="24"/>
                <w:szCs w:val="24"/>
              </w:rPr>
              <w:t xml:space="preserve"> - Evaluate; </w:t>
            </w:r>
            <w:r w:rsidRPr="00527127">
              <w:rPr>
                <w:rFonts w:ascii="Times New Roman" w:hAnsi="Times New Roman"/>
                <w:b/>
                <w:sz w:val="24"/>
                <w:szCs w:val="24"/>
              </w:rPr>
              <w:t>K6</w:t>
            </w:r>
            <w:r w:rsidRPr="00527127">
              <w:rPr>
                <w:rFonts w:ascii="Times New Roman" w:hAnsi="Times New Roman"/>
                <w:sz w:val="24"/>
                <w:szCs w:val="24"/>
              </w:rPr>
              <w:t xml:space="preserve"> – Create</w:t>
            </w:r>
          </w:p>
        </w:tc>
      </w:tr>
      <w:tr w:rsidR="0055114E" w:rsidRPr="00527127" w14:paraId="5D43B8C9" w14:textId="77777777" w:rsidTr="00E53EB6">
        <w:trPr>
          <w:trHeight w:val="143"/>
        </w:trPr>
        <w:tc>
          <w:tcPr>
            <w:tcW w:w="9735" w:type="dxa"/>
            <w:gridSpan w:val="13"/>
            <w:tcBorders>
              <w:top w:val="single" w:sz="4" w:space="0" w:color="auto"/>
              <w:left w:val="single" w:sz="4" w:space="0" w:color="auto"/>
              <w:bottom w:val="single" w:sz="4" w:space="0" w:color="auto"/>
              <w:right w:val="single" w:sz="4" w:space="0" w:color="auto"/>
            </w:tcBorders>
          </w:tcPr>
          <w:p w14:paraId="00E145E9" w14:textId="77777777" w:rsidR="0055114E" w:rsidRPr="00527127" w:rsidRDefault="0055114E" w:rsidP="00E53EB6">
            <w:pPr>
              <w:suppressAutoHyphens/>
              <w:spacing w:after="0" w:line="276" w:lineRule="auto"/>
              <w:ind w:right="0"/>
              <w:contextualSpacing/>
              <w:jc w:val="both"/>
              <w:rPr>
                <w:rFonts w:ascii="Times New Roman" w:hAnsi="Times New Roman"/>
                <w:b/>
                <w:sz w:val="24"/>
                <w:szCs w:val="24"/>
              </w:rPr>
            </w:pPr>
          </w:p>
        </w:tc>
      </w:tr>
      <w:tr w:rsidR="0055114E" w:rsidRPr="00527127" w14:paraId="1A8D8FE2" w14:textId="77777777" w:rsidTr="00E53EB6">
        <w:trPr>
          <w:trHeight w:val="143"/>
        </w:trPr>
        <w:tc>
          <w:tcPr>
            <w:tcW w:w="1384" w:type="dxa"/>
            <w:gridSpan w:val="4"/>
            <w:tcBorders>
              <w:top w:val="single" w:sz="4" w:space="0" w:color="auto"/>
              <w:left w:val="single" w:sz="4" w:space="0" w:color="auto"/>
              <w:bottom w:val="single" w:sz="4" w:space="0" w:color="auto"/>
              <w:right w:val="single" w:sz="4" w:space="0" w:color="auto"/>
            </w:tcBorders>
            <w:hideMark/>
          </w:tcPr>
          <w:p w14:paraId="0A14D941" w14:textId="77777777" w:rsidR="0055114E" w:rsidRPr="00527127" w:rsidRDefault="0055114E"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Unit:1</w:t>
            </w:r>
          </w:p>
        </w:tc>
        <w:tc>
          <w:tcPr>
            <w:tcW w:w="6555" w:type="dxa"/>
            <w:gridSpan w:val="4"/>
            <w:tcBorders>
              <w:top w:val="single" w:sz="4" w:space="0" w:color="auto"/>
              <w:left w:val="single" w:sz="4" w:space="0" w:color="auto"/>
              <w:bottom w:val="single" w:sz="4" w:space="0" w:color="auto"/>
              <w:right w:val="single" w:sz="4" w:space="0" w:color="auto"/>
            </w:tcBorders>
            <w:hideMark/>
          </w:tcPr>
          <w:p w14:paraId="5CDF5692" w14:textId="77777777" w:rsidR="0055114E" w:rsidRPr="00527127" w:rsidRDefault="0055114E"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The Field of Health Psychology and Factors Influencing Health</w:t>
            </w:r>
          </w:p>
        </w:tc>
        <w:tc>
          <w:tcPr>
            <w:tcW w:w="1796" w:type="dxa"/>
            <w:gridSpan w:val="5"/>
            <w:tcBorders>
              <w:top w:val="single" w:sz="4" w:space="0" w:color="auto"/>
              <w:left w:val="single" w:sz="4" w:space="0" w:color="auto"/>
              <w:bottom w:val="single" w:sz="4" w:space="0" w:color="auto"/>
              <w:right w:val="single" w:sz="4" w:space="0" w:color="auto"/>
            </w:tcBorders>
            <w:hideMark/>
          </w:tcPr>
          <w:p w14:paraId="7F091592" w14:textId="77777777" w:rsidR="0055114E" w:rsidRPr="00527127" w:rsidRDefault="0055114E" w:rsidP="00E53EB6">
            <w:pPr>
              <w:spacing w:after="0" w:line="276" w:lineRule="auto"/>
              <w:contextualSpacing/>
              <w:jc w:val="right"/>
              <w:rPr>
                <w:rFonts w:ascii="Times New Roman" w:hAnsi="Times New Roman"/>
                <w:b/>
                <w:sz w:val="24"/>
                <w:szCs w:val="24"/>
              </w:rPr>
            </w:pPr>
            <w:r w:rsidRPr="00527127">
              <w:rPr>
                <w:rFonts w:ascii="Times New Roman" w:hAnsi="Times New Roman"/>
                <w:b/>
                <w:sz w:val="24"/>
                <w:szCs w:val="24"/>
              </w:rPr>
              <w:t>12  hours</w:t>
            </w:r>
          </w:p>
        </w:tc>
      </w:tr>
      <w:tr w:rsidR="0055114E" w:rsidRPr="00527127" w14:paraId="2DA802C0" w14:textId="77777777" w:rsidTr="00E53EB6">
        <w:trPr>
          <w:trHeight w:val="143"/>
        </w:trPr>
        <w:tc>
          <w:tcPr>
            <w:tcW w:w="9735" w:type="dxa"/>
            <w:gridSpan w:val="13"/>
            <w:tcBorders>
              <w:top w:val="single" w:sz="4" w:space="0" w:color="auto"/>
              <w:left w:val="single" w:sz="4" w:space="0" w:color="auto"/>
              <w:bottom w:val="single" w:sz="4" w:space="0" w:color="auto"/>
              <w:right w:val="single" w:sz="4" w:space="0" w:color="auto"/>
            </w:tcBorders>
          </w:tcPr>
          <w:p w14:paraId="706BBD86" w14:textId="632AE7A5" w:rsidR="0055114E" w:rsidRPr="00527127" w:rsidRDefault="0055114E" w:rsidP="00E53EB6">
            <w:pPr>
              <w:autoSpaceDE w:val="0"/>
              <w:autoSpaceDN w:val="0"/>
              <w:adjustRightInd w:val="0"/>
              <w:spacing w:after="120" w:line="276" w:lineRule="auto"/>
              <w:ind w:left="0"/>
              <w:contextualSpacing/>
              <w:jc w:val="both"/>
              <w:rPr>
                <w:rFonts w:ascii="Times New Roman" w:hAnsi="Times New Roman"/>
                <w:sz w:val="24"/>
                <w:szCs w:val="24"/>
              </w:rPr>
            </w:pPr>
            <w:r w:rsidRPr="00527127">
              <w:rPr>
                <w:rFonts w:ascii="Times New Roman" w:hAnsi="Times New Roman"/>
                <w:b/>
                <w:sz w:val="24"/>
                <w:szCs w:val="24"/>
              </w:rPr>
              <w:t>The Field of Health Psychology</w:t>
            </w:r>
            <w:r w:rsidRPr="00527127">
              <w:rPr>
                <w:rFonts w:ascii="Times New Roman" w:hAnsi="Times New Roman"/>
                <w:sz w:val="24"/>
                <w:szCs w:val="24"/>
              </w:rPr>
              <w:t xml:space="preserve">: Definition and Focuses of Health Psychology - Health - Health Psychology - Wellness - Homeostasis - Historical perspectives on Health and Healing - Dimensions of Health and Wellness - Emotional, Intellectual, Spiritual, Occupational, Social and Physical - Models of Health: Medical, Environmental, Holistic - Bio-psycho-social and Bio-medical Model. </w:t>
            </w:r>
          </w:p>
          <w:p w14:paraId="7052A59A" w14:textId="77777777" w:rsidR="0055114E" w:rsidRPr="00527127" w:rsidRDefault="0055114E" w:rsidP="00E53EB6">
            <w:pPr>
              <w:autoSpaceDE w:val="0"/>
              <w:autoSpaceDN w:val="0"/>
              <w:adjustRightInd w:val="0"/>
              <w:spacing w:before="120" w:after="120" w:line="276" w:lineRule="auto"/>
              <w:ind w:left="0"/>
              <w:contextualSpacing/>
              <w:jc w:val="both"/>
              <w:rPr>
                <w:rFonts w:ascii="Times New Roman" w:hAnsi="Times New Roman"/>
                <w:sz w:val="24"/>
                <w:szCs w:val="24"/>
              </w:rPr>
            </w:pPr>
            <w:r w:rsidRPr="00527127">
              <w:rPr>
                <w:rFonts w:ascii="Times New Roman" w:hAnsi="Times New Roman"/>
                <w:b/>
                <w:sz w:val="24"/>
                <w:szCs w:val="24"/>
              </w:rPr>
              <w:t>Factors Influencing Health:</w:t>
            </w:r>
            <w:r w:rsidRPr="00527127">
              <w:rPr>
                <w:rFonts w:ascii="Times New Roman" w:hAnsi="Times New Roman"/>
                <w:sz w:val="24"/>
                <w:szCs w:val="24"/>
              </w:rPr>
              <w:t xml:space="preserve"> Mind and Body Relationship - Genetic - Environmental and Behavioral Factors - Health Habits - Primary Prevention - The Changing Health Behaviors: Demographic Factors - Age - Values - Health Locus Control - Social Influence - Personal Goals - Perceived Symptoms - Access to the Health care Delivery System - Cognitive Factors - Instability of Health Behavior - Socialization - Teachable Movement - Window of Vulnerability - Attitude Change and Self Efficacy on Health Behaviors.  </w:t>
            </w:r>
          </w:p>
        </w:tc>
      </w:tr>
      <w:tr w:rsidR="0055114E" w:rsidRPr="00527127" w14:paraId="071D4915" w14:textId="77777777" w:rsidTr="00E53EB6">
        <w:trPr>
          <w:trHeight w:val="143"/>
        </w:trPr>
        <w:tc>
          <w:tcPr>
            <w:tcW w:w="9735" w:type="dxa"/>
            <w:gridSpan w:val="13"/>
            <w:tcBorders>
              <w:top w:val="single" w:sz="4" w:space="0" w:color="auto"/>
              <w:left w:val="single" w:sz="4" w:space="0" w:color="auto"/>
              <w:bottom w:val="single" w:sz="4" w:space="0" w:color="auto"/>
              <w:right w:val="single" w:sz="4" w:space="0" w:color="auto"/>
            </w:tcBorders>
          </w:tcPr>
          <w:p w14:paraId="217E58B1" w14:textId="77777777" w:rsidR="0055114E" w:rsidRPr="00527127" w:rsidRDefault="0055114E" w:rsidP="00E53EB6">
            <w:pPr>
              <w:spacing w:after="0" w:line="276" w:lineRule="auto"/>
              <w:ind w:firstLine="34"/>
              <w:contextualSpacing/>
              <w:jc w:val="both"/>
              <w:rPr>
                <w:rFonts w:ascii="Times New Roman" w:hAnsi="Times New Roman"/>
                <w:sz w:val="24"/>
                <w:szCs w:val="24"/>
              </w:rPr>
            </w:pPr>
          </w:p>
        </w:tc>
      </w:tr>
      <w:tr w:rsidR="0055114E" w:rsidRPr="00527127" w14:paraId="7FF6A6FE" w14:textId="77777777" w:rsidTr="00E53EB6">
        <w:trPr>
          <w:trHeight w:val="143"/>
        </w:trPr>
        <w:tc>
          <w:tcPr>
            <w:tcW w:w="1384" w:type="dxa"/>
            <w:gridSpan w:val="4"/>
            <w:tcBorders>
              <w:top w:val="single" w:sz="4" w:space="0" w:color="auto"/>
              <w:left w:val="single" w:sz="4" w:space="0" w:color="auto"/>
              <w:bottom w:val="single" w:sz="4" w:space="0" w:color="auto"/>
              <w:right w:val="single" w:sz="4" w:space="0" w:color="auto"/>
            </w:tcBorders>
            <w:hideMark/>
          </w:tcPr>
          <w:p w14:paraId="098968C0" w14:textId="77777777" w:rsidR="0055114E" w:rsidRPr="00527127" w:rsidRDefault="0055114E"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Unit:2</w:t>
            </w:r>
          </w:p>
        </w:tc>
        <w:tc>
          <w:tcPr>
            <w:tcW w:w="6518" w:type="dxa"/>
            <w:gridSpan w:val="3"/>
            <w:tcBorders>
              <w:top w:val="single" w:sz="4" w:space="0" w:color="auto"/>
              <w:left w:val="single" w:sz="4" w:space="0" w:color="auto"/>
              <w:bottom w:val="single" w:sz="4" w:space="0" w:color="auto"/>
              <w:right w:val="single" w:sz="4" w:space="0" w:color="auto"/>
            </w:tcBorders>
            <w:hideMark/>
          </w:tcPr>
          <w:p w14:paraId="7784311D" w14:textId="77777777" w:rsidR="0055114E" w:rsidRPr="00527127" w:rsidRDefault="0055114E"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 xml:space="preserve">General Approaches to Health and Psychological Approaches to Health </w:t>
            </w:r>
          </w:p>
        </w:tc>
        <w:tc>
          <w:tcPr>
            <w:tcW w:w="1833" w:type="dxa"/>
            <w:gridSpan w:val="6"/>
            <w:tcBorders>
              <w:top w:val="single" w:sz="4" w:space="0" w:color="auto"/>
              <w:left w:val="single" w:sz="4" w:space="0" w:color="auto"/>
              <w:bottom w:val="single" w:sz="4" w:space="0" w:color="auto"/>
              <w:right w:val="single" w:sz="4" w:space="0" w:color="auto"/>
            </w:tcBorders>
            <w:hideMark/>
          </w:tcPr>
          <w:p w14:paraId="255D1B8D" w14:textId="77777777" w:rsidR="0055114E" w:rsidRPr="00527127" w:rsidRDefault="0055114E" w:rsidP="00E53EB6">
            <w:pPr>
              <w:spacing w:after="0" w:line="276" w:lineRule="auto"/>
              <w:contextualSpacing/>
              <w:jc w:val="right"/>
              <w:rPr>
                <w:rFonts w:ascii="Times New Roman" w:hAnsi="Times New Roman"/>
                <w:b/>
                <w:sz w:val="24"/>
                <w:szCs w:val="24"/>
              </w:rPr>
            </w:pPr>
            <w:r w:rsidRPr="00527127">
              <w:rPr>
                <w:rFonts w:ascii="Times New Roman" w:hAnsi="Times New Roman"/>
                <w:b/>
                <w:sz w:val="24"/>
                <w:szCs w:val="24"/>
              </w:rPr>
              <w:t>12 hours</w:t>
            </w:r>
          </w:p>
        </w:tc>
      </w:tr>
      <w:tr w:rsidR="0055114E" w:rsidRPr="00527127" w14:paraId="6C9ED100" w14:textId="77777777" w:rsidTr="00E53EB6">
        <w:trPr>
          <w:trHeight w:val="143"/>
        </w:trPr>
        <w:tc>
          <w:tcPr>
            <w:tcW w:w="9735" w:type="dxa"/>
            <w:gridSpan w:val="13"/>
            <w:tcBorders>
              <w:top w:val="single" w:sz="4" w:space="0" w:color="auto"/>
              <w:left w:val="single" w:sz="4" w:space="0" w:color="auto"/>
              <w:bottom w:val="single" w:sz="4" w:space="0" w:color="auto"/>
              <w:right w:val="single" w:sz="4" w:space="0" w:color="auto"/>
            </w:tcBorders>
          </w:tcPr>
          <w:p w14:paraId="34715603" w14:textId="77777777" w:rsidR="0055114E" w:rsidRPr="00527127" w:rsidRDefault="0055114E" w:rsidP="00E53EB6">
            <w:pPr>
              <w:spacing w:before="120" w:after="120" w:line="276" w:lineRule="auto"/>
              <w:ind w:left="0"/>
              <w:contextualSpacing/>
              <w:jc w:val="both"/>
              <w:rPr>
                <w:rFonts w:ascii="Times New Roman" w:hAnsi="Times New Roman"/>
                <w:sz w:val="24"/>
                <w:szCs w:val="24"/>
              </w:rPr>
            </w:pPr>
            <w:r w:rsidRPr="00527127">
              <w:rPr>
                <w:rFonts w:ascii="Times New Roman" w:hAnsi="Times New Roman"/>
                <w:b/>
                <w:sz w:val="24"/>
                <w:szCs w:val="24"/>
              </w:rPr>
              <w:t>General Approaches to Health:</w:t>
            </w:r>
            <w:r w:rsidRPr="00527127">
              <w:rPr>
                <w:rFonts w:ascii="Times New Roman" w:hAnsi="Times New Roman"/>
                <w:sz w:val="24"/>
                <w:szCs w:val="24"/>
              </w:rPr>
              <w:t xml:space="preserve"> Models and Theories of Health - The Heath Belief Model - The Stages of Change Model - The Precaution Adoption Process Model (PAPM) - Theory of Planned Behavior (TPB) - Theory of Reasoned Action (TRA) - The Social Cognitive Learning Theory.</w:t>
            </w:r>
          </w:p>
          <w:p w14:paraId="7AFD6EC1" w14:textId="77777777" w:rsidR="0055114E" w:rsidRPr="00527127" w:rsidRDefault="0055114E" w:rsidP="00E53EB6">
            <w:pPr>
              <w:spacing w:before="120" w:after="120" w:line="276" w:lineRule="auto"/>
              <w:ind w:left="0"/>
              <w:contextualSpacing/>
              <w:jc w:val="both"/>
              <w:rPr>
                <w:rFonts w:ascii="Times New Roman" w:hAnsi="Times New Roman"/>
                <w:b/>
                <w:sz w:val="24"/>
                <w:szCs w:val="24"/>
              </w:rPr>
            </w:pPr>
          </w:p>
          <w:p w14:paraId="678ECEC2" w14:textId="77777777" w:rsidR="0055114E" w:rsidRPr="00527127" w:rsidRDefault="0055114E" w:rsidP="00E53EB6">
            <w:pPr>
              <w:spacing w:before="120" w:after="120" w:line="276" w:lineRule="auto"/>
              <w:ind w:left="0"/>
              <w:contextualSpacing/>
              <w:jc w:val="both"/>
              <w:rPr>
                <w:rFonts w:ascii="Times New Roman" w:hAnsi="Times New Roman"/>
                <w:b/>
                <w:sz w:val="24"/>
                <w:szCs w:val="24"/>
              </w:rPr>
            </w:pPr>
            <w:r w:rsidRPr="00527127">
              <w:rPr>
                <w:rFonts w:ascii="Times New Roman" w:hAnsi="Times New Roman"/>
                <w:b/>
                <w:sz w:val="24"/>
                <w:szCs w:val="24"/>
              </w:rPr>
              <w:lastRenderedPageBreak/>
              <w:t>Psychological Approaches to Health:</w:t>
            </w:r>
            <w:r w:rsidRPr="00527127">
              <w:rPr>
                <w:rFonts w:ascii="Times New Roman" w:hAnsi="Times New Roman"/>
                <w:sz w:val="24"/>
                <w:szCs w:val="24"/>
              </w:rPr>
              <w:t xml:space="preserve"> Psychodynamic - Behavioral - Big Five Personality Traits - Type A, B, C, and D Personality Factors - Hostility - Impulsivity - Self-Efficacy - Attitude Change - Motivational Cues for Health.</w:t>
            </w:r>
          </w:p>
        </w:tc>
      </w:tr>
      <w:tr w:rsidR="0055114E" w:rsidRPr="00527127" w14:paraId="5148FE31" w14:textId="77777777" w:rsidTr="00E53EB6">
        <w:trPr>
          <w:trHeight w:val="143"/>
        </w:trPr>
        <w:tc>
          <w:tcPr>
            <w:tcW w:w="9735" w:type="dxa"/>
            <w:gridSpan w:val="13"/>
            <w:tcBorders>
              <w:top w:val="single" w:sz="4" w:space="0" w:color="auto"/>
              <w:left w:val="single" w:sz="4" w:space="0" w:color="auto"/>
              <w:bottom w:val="single" w:sz="4" w:space="0" w:color="auto"/>
              <w:right w:val="single" w:sz="4" w:space="0" w:color="auto"/>
            </w:tcBorders>
          </w:tcPr>
          <w:p w14:paraId="23C4D5C0" w14:textId="77777777" w:rsidR="0055114E" w:rsidRPr="00527127" w:rsidRDefault="0055114E" w:rsidP="00E53EB6">
            <w:pPr>
              <w:spacing w:after="0" w:line="276" w:lineRule="auto"/>
              <w:ind w:firstLine="34"/>
              <w:contextualSpacing/>
              <w:jc w:val="both"/>
              <w:rPr>
                <w:rFonts w:ascii="Times New Roman" w:hAnsi="Times New Roman"/>
                <w:sz w:val="24"/>
                <w:szCs w:val="24"/>
              </w:rPr>
            </w:pPr>
          </w:p>
        </w:tc>
      </w:tr>
      <w:tr w:rsidR="0055114E" w:rsidRPr="00527127" w14:paraId="0E727F0B" w14:textId="77777777" w:rsidTr="00E53EB6">
        <w:trPr>
          <w:trHeight w:val="143"/>
        </w:trPr>
        <w:tc>
          <w:tcPr>
            <w:tcW w:w="1384" w:type="dxa"/>
            <w:gridSpan w:val="4"/>
            <w:tcBorders>
              <w:top w:val="single" w:sz="4" w:space="0" w:color="auto"/>
              <w:left w:val="single" w:sz="4" w:space="0" w:color="auto"/>
              <w:bottom w:val="single" w:sz="4" w:space="0" w:color="auto"/>
              <w:right w:val="single" w:sz="4" w:space="0" w:color="auto"/>
            </w:tcBorders>
            <w:hideMark/>
          </w:tcPr>
          <w:p w14:paraId="784C76AA" w14:textId="77777777" w:rsidR="0055114E" w:rsidRPr="00527127" w:rsidRDefault="0055114E"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Unit:3</w:t>
            </w:r>
          </w:p>
        </w:tc>
        <w:tc>
          <w:tcPr>
            <w:tcW w:w="6662" w:type="dxa"/>
            <w:gridSpan w:val="5"/>
            <w:tcBorders>
              <w:top w:val="single" w:sz="4" w:space="0" w:color="auto"/>
              <w:left w:val="single" w:sz="4" w:space="0" w:color="auto"/>
              <w:bottom w:val="single" w:sz="4" w:space="0" w:color="auto"/>
              <w:right w:val="single" w:sz="4" w:space="0" w:color="auto"/>
            </w:tcBorders>
            <w:hideMark/>
          </w:tcPr>
          <w:p w14:paraId="287141EF" w14:textId="77777777" w:rsidR="0055114E" w:rsidRPr="00527127" w:rsidRDefault="0055114E" w:rsidP="00E53EB6">
            <w:pPr>
              <w:spacing w:after="0" w:line="276" w:lineRule="auto"/>
              <w:ind w:left="-18"/>
              <w:contextualSpacing/>
              <w:jc w:val="center"/>
              <w:rPr>
                <w:rFonts w:ascii="Times New Roman" w:hAnsi="Times New Roman"/>
                <w:b/>
                <w:sz w:val="24"/>
                <w:szCs w:val="24"/>
              </w:rPr>
            </w:pPr>
            <w:r w:rsidRPr="00527127">
              <w:rPr>
                <w:rFonts w:ascii="Times New Roman" w:hAnsi="Times New Roman"/>
                <w:b/>
                <w:sz w:val="24"/>
                <w:szCs w:val="24"/>
              </w:rPr>
              <w:t>Health Enhancing Behaviors, Eating Behavior and Health and Maintaining Healthy Weight</w:t>
            </w:r>
          </w:p>
        </w:tc>
        <w:tc>
          <w:tcPr>
            <w:tcW w:w="1689" w:type="dxa"/>
            <w:gridSpan w:val="4"/>
            <w:tcBorders>
              <w:top w:val="single" w:sz="4" w:space="0" w:color="auto"/>
              <w:left w:val="single" w:sz="4" w:space="0" w:color="auto"/>
              <w:bottom w:val="single" w:sz="4" w:space="0" w:color="auto"/>
              <w:right w:val="single" w:sz="4" w:space="0" w:color="auto"/>
            </w:tcBorders>
            <w:hideMark/>
          </w:tcPr>
          <w:p w14:paraId="1BFB3023" w14:textId="77777777" w:rsidR="0055114E" w:rsidRPr="00527127" w:rsidRDefault="0055114E" w:rsidP="00E53EB6">
            <w:pPr>
              <w:spacing w:after="0" w:line="276" w:lineRule="auto"/>
              <w:contextualSpacing/>
              <w:jc w:val="right"/>
              <w:rPr>
                <w:rFonts w:ascii="Times New Roman" w:hAnsi="Times New Roman"/>
                <w:b/>
                <w:sz w:val="24"/>
                <w:szCs w:val="24"/>
              </w:rPr>
            </w:pPr>
            <w:r w:rsidRPr="00527127">
              <w:rPr>
                <w:rFonts w:ascii="Times New Roman" w:hAnsi="Times New Roman"/>
                <w:b/>
                <w:sz w:val="24"/>
                <w:szCs w:val="24"/>
              </w:rPr>
              <w:t>12  hours</w:t>
            </w:r>
          </w:p>
        </w:tc>
      </w:tr>
      <w:tr w:rsidR="0055114E" w:rsidRPr="00527127" w14:paraId="2E706A80" w14:textId="77777777" w:rsidTr="00E53EB6">
        <w:trPr>
          <w:trHeight w:val="143"/>
        </w:trPr>
        <w:tc>
          <w:tcPr>
            <w:tcW w:w="9735" w:type="dxa"/>
            <w:gridSpan w:val="13"/>
            <w:tcBorders>
              <w:top w:val="single" w:sz="4" w:space="0" w:color="auto"/>
              <w:left w:val="single" w:sz="4" w:space="0" w:color="auto"/>
              <w:bottom w:val="single" w:sz="4" w:space="0" w:color="auto"/>
              <w:right w:val="single" w:sz="4" w:space="0" w:color="auto"/>
            </w:tcBorders>
          </w:tcPr>
          <w:p w14:paraId="2F961241" w14:textId="00058B26" w:rsidR="0055114E" w:rsidRPr="00527127" w:rsidRDefault="0055114E" w:rsidP="00E53EB6">
            <w:pPr>
              <w:spacing w:after="0" w:line="276" w:lineRule="auto"/>
              <w:ind w:left="0"/>
              <w:contextualSpacing/>
              <w:jc w:val="both"/>
              <w:rPr>
                <w:rFonts w:ascii="Times New Roman" w:eastAsia="Times New Roman" w:hAnsi="Times New Roman"/>
                <w:sz w:val="24"/>
                <w:szCs w:val="24"/>
                <w:lang w:eastAsia="en-IN"/>
              </w:rPr>
            </w:pPr>
            <w:r w:rsidRPr="00527127">
              <w:rPr>
                <w:rFonts w:ascii="Times New Roman" w:eastAsia="Times New Roman" w:hAnsi="Times New Roman"/>
                <w:b/>
                <w:sz w:val="24"/>
                <w:szCs w:val="24"/>
                <w:lang w:eastAsia="en-IN"/>
              </w:rPr>
              <w:t>Health Enhancing Behaviors:</w:t>
            </w:r>
            <w:r w:rsidRPr="00527127">
              <w:rPr>
                <w:rFonts w:ascii="Times New Roman" w:eastAsia="Times New Roman" w:hAnsi="Times New Roman"/>
                <w:sz w:val="24"/>
                <w:szCs w:val="24"/>
                <w:lang w:eastAsia="en-IN"/>
              </w:rPr>
              <w:t xml:space="preserve"> Meaning Definition and Benefits of Exercise - Types of Exercise - Choosing the Right Exercise - Bio-psycho-social Perspective - Biological, Psychological and Socio-cultural factors on inactivity - Factors promoting Exercise Behavior.</w:t>
            </w:r>
          </w:p>
          <w:p w14:paraId="5FBC14C3" w14:textId="6FB7DAFD" w:rsidR="0055114E" w:rsidRPr="00527127" w:rsidRDefault="0055114E" w:rsidP="00E53EB6">
            <w:pPr>
              <w:spacing w:after="0" w:line="276" w:lineRule="auto"/>
              <w:ind w:left="0"/>
              <w:contextualSpacing/>
              <w:jc w:val="both"/>
              <w:rPr>
                <w:rFonts w:ascii="Times New Roman" w:eastAsia="Times New Roman" w:hAnsi="Times New Roman"/>
                <w:sz w:val="24"/>
                <w:szCs w:val="24"/>
                <w:lang w:eastAsia="en-IN"/>
              </w:rPr>
            </w:pPr>
            <w:r w:rsidRPr="00527127">
              <w:rPr>
                <w:rFonts w:ascii="Times New Roman" w:eastAsia="Times New Roman" w:hAnsi="Times New Roman"/>
                <w:b/>
                <w:sz w:val="24"/>
                <w:szCs w:val="24"/>
                <w:lang w:eastAsia="en-IN"/>
              </w:rPr>
              <w:t>Eating Behavior and Health:</w:t>
            </w:r>
            <w:r w:rsidRPr="00527127">
              <w:rPr>
                <w:rFonts w:ascii="Times New Roman" w:eastAsia="Times New Roman" w:hAnsi="Times New Roman"/>
                <w:sz w:val="24"/>
                <w:szCs w:val="24"/>
                <w:lang w:eastAsia="en-IN"/>
              </w:rPr>
              <w:t xml:space="preserve"> Meaning and Definition of Food - Functions of Food - The Seven Components of Food - Dietary Supplements - 2000 Calorie Food Pattern - The Healthy Eating Pyramid - Healthy Eating Behavior - Healthy Body Size. </w:t>
            </w:r>
          </w:p>
          <w:p w14:paraId="4D757759" w14:textId="77777777" w:rsidR="0055114E" w:rsidRPr="00527127" w:rsidRDefault="0055114E" w:rsidP="00E53EB6">
            <w:pPr>
              <w:spacing w:after="0" w:line="276" w:lineRule="auto"/>
              <w:ind w:left="0"/>
              <w:contextualSpacing/>
              <w:jc w:val="both"/>
              <w:rPr>
                <w:rFonts w:ascii="Times New Roman" w:eastAsia="Times New Roman" w:hAnsi="Times New Roman"/>
                <w:sz w:val="24"/>
                <w:szCs w:val="24"/>
                <w:lang w:eastAsia="en-IN"/>
              </w:rPr>
            </w:pPr>
            <w:r w:rsidRPr="00527127">
              <w:rPr>
                <w:rFonts w:ascii="Times New Roman" w:eastAsia="Times New Roman" w:hAnsi="Times New Roman"/>
                <w:b/>
                <w:sz w:val="24"/>
                <w:szCs w:val="24"/>
                <w:lang w:eastAsia="en-IN"/>
              </w:rPr>
              <w:t>Maintaining Healthy Weight:</w:t>
            </w:r>
            <w:r w:rsidRPr="00527127">
              <w:rPr>
                <w:rFonts w:ascii="Times New Roman" w:eastAsia="Times New Roman" w:hAnsi="Times New Roman"/>
                <w:sz w:val="24"/>
                <w:szCs w:val="24"/>
                <w:lang w:eastAsia="en-IN"/>
              </w:rPr>
              <w:t xml:space="preserve"> Meaning and Definition of Healthy Weight - Obesity - Body Mass Index - Energy Balance - Popular Weight loss Program - Sensible Weight Management - Dieting and Eating Disorders: Yo-Yo Dieting, Crash Diets and Fad Diets - Obesity - Anorexia nervosa and Bulimia nervosa - Weight Management Programs.</w:t>
            </w:r>
          </w:p>
        </w:tc>
      </w:tr>
      <w:tr w:rsidR="0055114E" w:rsidRPr="00527127" w14:paraId="3C927568" w14:textId="77777777" w:rsidTr="00E53EB6">
        <w:trPr>
          <w:trHeight w:val="143"/>
        </w:trPr>
        <w:tc>
          <w:tcPr>
            <w:tcW w:w="9735" w:type="dxa"/>
            <w:gridSpan w:val="13"/>
            <w:tcBorders>
              <w:top w:val="single" w:sz="4" w:space="0" w:color="auto"/>
              <w:left w:val="single" w:sz="4" w:space="0" w:color="auto"/>
              <w:bottom w:val="single" w:sz="4" w:space="0" w:color="auto"/>
              <w:right w:val="single" w:sz="4" w:space="0" w:color="auto"/>
            </w:tcBorders>
          </w:tcPr>
          <w:p w14:paraId="29B269D2" w14:textId="77777777" w:rsidR="0055114E" w:rsidRPr="00527127" w:rsidRDefault="0055114E" w:rsidP="00E53EB6">
            <w:pPr>
              <w:spacing w:after="0" w:line="276" w:lineRule="auto"/>
              <w:contextualSpacing/>
              <w:jc w:val="right"/>
              <w:rPr>
                <w:rFonts w:ascii="Times New Roman" w:hAnsi="Times New Roman"/>
                <w:b/>
                <w:sz w:val="24"/>
                <w:szCs w:val="24"/>
              </w:rPr>
            </w:pPr>
          </w:p>
        </w:tc>
      </w:tr>
      <w:tr w:rsidR="0055114E" w:rsidRPr="00527127" w14:paraId="76027E26" w14:textId="77777777" w:rsidTr="00E53EB6">
        <w:trPr>
          <w:trHeight w:val="143"/>
        </w:trPr>
        <w:tc>
          <w:tcPr>
            <w:tcW w:w="1384" w:type="dxa"/>
            <w:gridSpan w:val="4"/>
            <w:tcBorders>
              <w:top w:val="single" w:sz="4" w:space="0" w:color="auto"/>
              <w:left w:val="single" w:sz="4" w:space="0" w:color="auto"/>
              <w:bottom w:val="single" w:sz="4" w:space="0" w:color="auto"/>
              <w:right w:val="single" w:sz="4" w:space="0" w:color="auto"/>
            </w:tcBorders>
            <w:hideMark/>
          </w:tcPr>
          <w:p w14:paraId="59AEE1A2" w14:textId="77777777" w:rsidR="0055114E" w:rsidRPr="00527127" w:rsidRDefault="0055114E"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Unit:4</w:t>
            </w:r>
          </w:p>
        </w:tc>
        <w:tc>
          <w:tcPr>
            <w:tcW w:w="6662" w:type="dxa"/>
            <w:gridSpan w:val="5"/>
            <w:tcBorders>
              <w:top w:val="single" w:sz="4" w:space="0" w:color="auto"/>
              <w:left w:val="single" w:sz="4" w:space="0" w:color="auto"/>
              <w:bottom w:val="single" w:sz="4" w:space="0" w:color="auto"/>
              <w:right w:val="single" w:sz="4" w:space="0" w:color="auto"/>
            </w:tcBorders>
            <w:hideMark/>
          </w:tcPr>
          <w:p w14:paraId="2512EF4D" w14:textId="77777777" w:rsidR="0055114E" w:rsidRPr="00527127" w:rsidRDefault="0055114E" w:rsidP="00E53EB6">
            <w:pPr>
              <w:spacing w:after="0" w:line="276" w:lineRule="auto"/>
              <w:ind w:left="-18"/>
              <w:contextualSpacing/>
              <w:jc w:val="center"/>
              <w:rPr>
                <w:rFonts w:ascii="Times New Roman" w:hAnsi="Times New Roman"/>
                <w:b/>
                <w:sz w:val="24"/>
                <w:szCs w:val="24"/>
              </w:rPr>
            </w:pPr>
            <w:r w:rsidRPr="00527127">
              <w:rPr>
                <w:rFonts w:ascii="Times New Roman" w:hAnsi="Times New Roman"/>
                <w:b/>
                <w:sz w:val="24"/>
                <w:szCs w:val="24"/>
              </w:rPr>
              <w:t>Healthy Relationships and Health Compromising Behaviors</w:t>
            </w:r>
          </w:p>
        </w:tc>
        <w:tc>
          <w:tcPr>
            <w:tcW w:w="1689" w:type="dxa"/>
            <w:gridSpan w:val="4"/>
            <w:tcBorders>
              <w:top w:val="single" w:sz="4" w:space="0" w:color="auto"/>
              <w:left w:val="single" w:sz="4" w:space="0" w:color="auto"/>
              <w:bottom w:val="single" w:sz="4" w:space="0" w:color="auto"/>
              <w:right w:val="single" w:sz="4" w:space="0" w:color="auto"/>
            </w:tcBorders>
            <w:hideMark/>
          </w:tcPr>
          <w:p w14:paraId="62732294" w14:textId="77777777" w:rsidR="0055114E" w:rsidRPr="00527127" w:rsidRDefault="0055114E" w:rsidP="00E53EB6">
            <w:pPr>
              <w:tabs>
                <w:tab w:val="center" w:pos="927"/>
                <w:tab w:val="right" w:pos="1854"/>
              </w:tabs>
              <w:spacing w:after="0" w:line="276" w:lineRule="auto"/>
              <w:contextualSpacing/>
              <w:jc w:val="right"/>
              <w:rPr>
                <w:rFonts w:ascii="Times New Roman" w:hAnsi="Times New Roman"/>
                <w:b/>
                <w:sz w:val="24"/>
                <w:szCs w:val="24"/>
              </w:rPr>
            </w:pPr>
            <w:r w:rsidRPr="00527127">
              <w:rPr>
                <w:rFonts w:ascii="Times New Roman" w:hAnsi="Times New Roman"/>
                <w:b/>
                <w:sz w:val="24"/>
                <w:szCs w:val="24"/>
              </w:rPr>
              <w:t>12  hours</w:t>
            </w:r>
          </w:p>
        </w:tc>
      </w:tr>
      <w:tr w:rsidR="0055114E" w:rsidRPr="00527127" w14:paraId="42124CB8" w14:textId="77777777" w:rsidTr="00E53EB6">
        <w:trPr>
          <w:trHeight w:val="143"/>
        </w:trPr>
        <w:tc>
          <w:tcPr>
            <w:tcW w:w="9735" w:type="dxa"/>
            <w:gridSpan w:val="13"/>
            <w:tcBorders>
              <w:top w:val="single" w:sz="4" w:space="0" w:color="auto"/>
              <w:left w:val="single" w:sz="4" w:space="0" w:color="auto"/>
              <w:bottom w:val="single" w:sz="4" w:space="0" w:color="auto"/>
              <w:right w:val="single" w:sz="4" w:space="0" w:color="auto"/>
            </w:tcBorders>
          </w:tcPr>
          <w:p w14:paraId="383336FE" w14:textId="2AAFE04E" w:rsidR="0055114E" w:rsidRPr="00527127" w:rsidRDefault="0055114E" w:rsidP="00E53EB6">
            <w:pPr>
              <w:spacing w:after="0" w:line="276" w:lineRule="auto"/>
              <w:ind w:left="0"/>
              <w:contextualSpacing/>
              <w:jc w:val="both"/>
              <w:rPr>
                <w:rFonts w:ascii="Times New Roman" w:hAnsi="Times New Roman"/>
                <w:sz w:val="24"/>
                <w:szCs w:val="24"/>
              </w:rPr>
            </w:pPr>
            <w:r w:rsidRPr="00527127">
              <w:rPr>
                <w:rFonts w:ascii="Times New Roman" w:hAnsi="Times New Roman"/>
                <w:b/>
                <w:sz w:val="24"/>
                <w:szCs w:val="24"/>
              </w:rPr>
              <w:t>Healthy Relationships:</w:t>
            </w:r>
            <w:r w:rsidRPr="00527127">
              <w:rPr>
                <w:rFonts w:ascii="Times New Roman" w:hAnsi="Times New Roman"/>
                <w:sz w:val="24"/>
                <w:szCs w:val="24"/>
              </w:rPr>
              <w:t xml:space="preserve"> Sexuality - Physical and Psychological Dimensions of Sexuality - Sexual Orientations - The Relationships Dimension of Sexuality: The Life-Cycle of Intimate Relationships - Developing Intimacy - Establishing Commitment - Endings in Relationship - Communicating in Intimate Relationships - Sending clear Messages - Effective Listening - Expressing Anger Constructively. </w:t>
            </w:r>
          </w:p>
          <w:p w14:paraId="1FD178C1" w14:textId="77777777" w:rsidR="0055114E" w:rsidRPr="00527127" w:rsidRDefault="0055114E" w:rsidP="00E53EB6">
            <w:pPr>
              <w:spacing w:after="0" w:line="276" w:lineRule="auto"/>
              <w:ind w:left="0"/>
              <w:contextualSpacing/>
              <w:jc w:val="both"/>
              <w:rPr>
                <w:rFonts w:ascii="Times New Roman" w:hAnsi="Times New Roman"/>
                <w:sz w:val="24"/>
                <w:szCs w:val="24"/>
              </w:rPr>
            </w:pPr>
            <w:r w:rsidRPr="00527127">
              <w:rPr>
                <w:rFonts w:ascii="Times New Roman" w:hAnsi="Times New Roman"/>
                <w:b/>
                <w:sz w:val="24"/>
                <w:szCs w:val="24"/>
              </w:rPr>
              <w:t>Health Compromising Behaviors:</w:t>
            </w:r>
            <w:r w:rsidRPr="00527127">
              <w:rPr>
                <w:rFonts w:ascii="Times New Roman" w:hAnsi="Times New Roman"/>
                <w:sz w:val="24"/>
                <w:szCs w:val="24"/>
              </w:rPr>
              <w:t xml:space="preserve"> Smoking - Tobacco and Its Biological and Psychological Effect - Smokeless Tobacco - Tobacco Related Damage to Health - Effects of Parental Smoking on Children - Lung Cancer - Heart Disease and Bronchitis -  Tobacco’s Effects on Non Smokers - Reasons for Smoking - Quitting Smoking and Related therapies - </w:t>
            </w:r>
            <w:r w:rsidRPr="00527127">
              <w:rPr>
                <w:rFonts w:ascii="Times New Roman" w:hAnsi="Times New Roman"/>
                <w:b/>
                <w:sz w:val="24"/>
                <w:szCs w:val="24"/>
              </w:rPr>
              <w:t>Alcohol</w:t>
            </w:r>
            <w:r w:rsidRPr="00527127">
              <w:rPr>
                <w:rFonts w:ascii="Times New Roman" w:hAnsi="Times New Roman"/>
                <w:sz w:val="24"/>
                <w:szCs w:val="24"/>
              </w:rPr>
              <w:t xml:space="preserve"> Alcoholism and Problem Drinking - The Phases of Alcoholism - Biological Psychological and Social effects of Alcohol Use and Abuse - Interventions for Alcoholism</w:t>
            </w:r>
          </w:p>
        </w:tc>
      </w:tr>
      <w:tr w:rsidR="0055114E" w:rsidRPr="00527127" w14:paraId="0F66529A" w14:textId="77777777" w:rsidTr="00E53EB6">
        <w:trPr>
          <w:trHeight w:val="143"/>
        </w:trPr>
        <w:tc>
          <w:tcPr>
            <w:tcW w:w="9735" w:type="dxa"/>
            <w:gridSpan w:val="13"/>
            <w:tcBorders>
              <w:top w:val="single" w:sz="4" w:space="0" w:color="auto"/>
              <w:left w:val="single" w:sz="4" w:space="0" w:color="auto"/>
              <w:bottom w:val="single" w:sz="4" w:space="0" w:color="auto"/>
              <w:right w:val="single" w:sz="4" w:space="0" w:color="auto"/>
            </w:tcBorders>
          </w:tcPr>
          <w:p w14:paraId="5316090E" w14:textId="77777777" w:rsidR="0055114E" w:rsidRPr="00527127" w:rsidRDefault="0055114E" w:rsidP="00E53EB6">
            <w:pPr>
              <w:spacing w:after="0" w:line="276" w:lineRule="auto"/>
              <w:contextualSpacing/>
              <w:jc w:val="right"/>
              <w:rPr>
                <w:rFonts w:ascii="Times New Roman" w:hAnsi="Times New Roman"/>
                <w:b/>
                <w:sz w:val="24"/>
                <w:szCs w:val="24"/>
              </w:rPr>
            </w:pPr>
          </w:p>
        </w:tc>
      </w:tr>
      <w:tr w:rsidR="0055114E" w:rsidRPr="00527127" w14:paraId="3713D18D" w14:textId="77777777" w:rsidTr="00E53EB6">
        <w:trPr>
          <w:trHeight w:val="143"/>
        </w:trPr>
        <w:tc>
          <w:tcPr>
            <w:tcW w:w="1384" w:type="dxa"/>
            <w:gridSpan w:val="4"/>
            <w:tcBorders>
              <w:top w:val="single" w:sz="4" w:space="0" w:color="auto"/>
              <w:left w:val="single" w:sz="4" w:space="0" w:color="auto"/>
              <w:bottom w:val="single" w:sz="4" w:space="0" w:color="auto"/>
              <w:right w:val="single" w:sz="4" w:space="0" w:color="auto"/>
            </w:tcBorders>
            <w:hideMark/>
          </w:tcPr>
          <w:p w14:paraId="637BA2BA" w14:textId="77777777" w:rsidR="0055114E" w:rsidRPr="00527127" w:rsidRDefault="0055114E"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Unit:5</w:t>
            </w:r>
          </w:p>
        </w:tc>
        <w:tc>
          <w:tcPr>
            <w:tcW w:w="6662" w:type="dxa"/>
            <w:gridSpan w:val="5"/>
            <w:tcBorders>
              <w:top w:val="single" w:sz="4" w:space="0" w:color="auto"/>
              <w:left w:val="single" w:sz="4" w:space="0" w:color="auto"/>
              <w:bottom w:val="single" w:sz="4" w:space="0" w:color="auto"/>
              <w:right w:val="single" w:sz="4" w:space="0" w:color="auto"/>
            </w:tcBorders>
            <w:hideMark/>
          </w:tcPr>
          <w:p w14:paraId="191EB009" w14:textId="77777777" w:rsidR="0055114E" w:rsidRPr="00527127" w:rsidRDefault="0055114E" w:rsidP="00E53EB6">
            <w:pPr>
              <w:spacing w:after="0" w:line="276" w:lineRule="auto"/>
              <w:ind w:left="-18"/>
              <w:contextualSpacing/>
              <w:jc w:val="center"/>
              <w:rPr>
                <w:rFonts w:ascii="Times New Roman" w:hAnsi="Times New Roman"/>
                <w:b/>
                <w:sz w:val="24"/>
                <w:szCs w:val="24"/>
              </w:rPr>
            </w:pPr>
            <w:r w:rsidRPr="00527127">
              <w:rPr>
                <w:rFonts w:ascii="Times New Roman" w:hAnsi="Times New Roman"/>
                <w:b/>
                <w:sz w:val="24"/>
                <w:szCs w:val="24"/>
              </w:rPr>
              <w:t>Stress and Coping, Heart Disease and Health</w:t>
            </w:r>
          </w:p>
        </w:tc>
        <w:tc>
          <w:tcPr>
            <w:tcW w:w="1689" w:type="dxa"/>
            <w:gridSpan w:val="4"/>
            <w:tcBorders>
              <w:top w:val="single" w:sz="4" w:space="0" w:color="auto"/>
              <w:left w:val="single" w:sz="4" w:space="0" w:color="auto"/>
              <w:bottom w:val="single" w:sz="4" w:space="0" w:color="auto"/>
              <w:right w:val="single" w:sz="4" w:space="0" w:color="auto"/>
            </w:tcBorders>
            <w:hideMark/>
          </w:tcPr>
          <w:p w14:paraId="4954036A" w14:textId="77777777" w:rsidR="0055114E" w:rsidRPr="00527127" w:rsidRDefault="0055114E" w:rsidP="00E53EB6">
            <w:pPr>
              <w:tabs>
                <w:tab w:val="center" w:pos="927"/>
                <w:tab w:val="right" w:pos="1854"/>
              </w:tabs>
              <w:spacing w:after="0" w:line="276" w:lineRule="auto"/>
              <w:contextualSpacing/>
              <w:jc w:val="right"/>
              <w:rPr>
                <w:rFonts w:ascii="Times New Roman" w:hAnsi="Times New Roman"/>
                <w:b/>
                <w:sz w:val="24"/>
                <w:szCs w:val="24"/>
              </w:rPr>
            </w:pPr>
            <w:r w:rsidRPr="00527127">
              <w:rPr>
                <w:rFonts w:ascii="Times New Roman" w:hAnsi="Times New Roman"/>
                <w:b/>
                <w:sz w:val="24"/>
                <w:szCs w:val="24"/>
              </w:rPr>
              <w:t>12  hours</w:t>
            </w:r>
          </w:p>
        </w:tc>
      </w:tr>
      <w:tr w:rsidR="0055114E" w:rsidRPr="00527127" w14:paraId="62187880" w14:textId="77777777" w:rsidTr="00E53EB6">
        <w:trPr>
          <w:trHeight w:val="143"/>
        </w:trPr>
        <w:tc>
          <w:tcPr>
            <w:tcW w:w="9735" w:type="dxa"/>
            <w:gridSpan w:val="13"/>
            <w:tcBorders>
              <w:top w:val="single" w:sz="4" w:space="0" w:color="auto"/>
              <w:left w:val="single" w:sz="4" w:space="0" w:color="auto"/>
              <w:bottom w:val="single" w:sz="4" w:space="0" w:color="auto"/>
              <w:right w:val="single" w:sz="4" w:space="0" w:color="auto"/>
            </w:tcBorders>
          </w:tcPr>
          <w:p w14:paraId="4D3B4560" w14:textId="383CE2FC" w:rsidR="0055114E" w:rsidRPr="00527127" w:rsidRDefault="0055114E" w:rsidP="00E53EB6">
            <w:pPr>
              <w:spacing w:after="0" w:line="276" w:lineRule="auto"/>
              <w:ind w:left="0"/>
              <w:contextualSpacing/>
              <w:jc w:val="both"/>
              <w:rPr>
                <w:rFonts w:ascii="Times New Roman" w:hAnsi="Times New Roman"/>
                <w:sz w:val="24"/>
                <w:szCs w:val="24"/>
              </w:rPr>
            </w:pPr>
            <w:r w:rsidRPr="00527127">
              <w:rPr>
                <w:rFonts w:ascii="Times New Roman" w:hAnsi="Times New Roman"/>
                <w:b/>
                <w:sz w:val="24"/>
                <w:szCs w:val="24"/>
              </w:rPr>
              <w:t>Stress and Coping:</w:t>
            </w:r>
            <w:r w:rsidRPr="00527127">
              <w:rPr>
                <w:rFonts w:ascii="Times New Roman" w:hAnsi="Times New Roman"/>
                <w:sz w:val="24"/>
                <w:szCs w:val="24"/>
              </w:rPr>
              <w:t xml:space="preserve"> Stress - Stressors - Physiological and the Psychological Reactions to Stress - Theories of Stress by Walter Cannon and Hans Selye - Coping with Stress - Problem Focused, and Emotional Focused - Stress Management Techniques - Progressive Muscle Relaxation - Massage therapy - Self-help and Professional help - Religious and Spiritual Orientations - Stress Inoculation Training - Biofeedback - Redefinition and Guided Imagery.</w:t>
            </w:r>
          </w:p>
          <w:p w14:paraId="75E15F78" w14:textId="77777777" w:rsidR="0055114E" w:rsidRPr="00527127" w:rsidRDefault="0055114E" w:rsidP="00E53EB6">
            <w:pPr>
              <w:spacing w:after="0" w:line="276" w:lineRule="auto"/>
              <w:ind w:left="0"/>
              <w:contextualSpacing/>
              <w:jc w:val="both"/>
              <w:rPr>
                <w:rFonts w:ascii="Times New Roman" w:hAnsi="Times New Roman"/>
                <w:sz w:val="24"/>
                <w:szCs w:val="24"/>
              </w:rPr>
            </w:pPr>
            <w:r w:rsidRPr="00527127">
              <w:rPr>
                <w:rFonts w:ascii="Times New Roman" w:hAnsi="Times New Roman"/>
                <w:b/>
                <w:sz w:val="24"/>
                <w:szCs w:val="24"/>
              </w:rPr>
              <w:t>Heart Disease and Health:</w:t>
            </w:r>
            <w:r w:rsidRPr="00527127">
              <w:rPr>
                <w:rFonts w:ascii="Times New Roman" w:hAnsi="Times New Roman"/>
                <w:sz w:val="24"/>
                <w:szCs w:val="24"/>
              </w:rPr>
              <w:t xml:space="preserve"> Understanding of Cardiovascular Disease - Biological and Psychosocial Risk factors for Cardiovascular Disease - Diet and Cardiovascular Disease - Primary, Secondary and Tertiary Prevention and Control of Cardiovascular Disease.  </w:t>
            </w:r>
          </w:p>
        </w:tc>
      </w:tr>
      <w:tr w:rsidR="0055114E" w:rsidRPr="00527127" w14:paraId="57C8D819" w14:textId="77777777" w:rsidTr="00E53EB6">
        <w:trPr>
          <w:trHeight w:val="143"/>
        </w:trPr>
        <w:tc>
          <w:tcPr>
            <w:tcW w:w="9735" w:type="dxa"/>
            <w:gridSpan w:val="13"/>
            <w:tcBorders>
              <w:top w:val="single" w:sz="4" w:space="0" w:color="auto"/>
              <w:left w:val="single" w:sz="4" w:space="0" w:color="auto"/>
              <w:bottom w:val="single" w:sz="4" w:space="0" w:color="auto"/>
              <w:right w:val="single" w:sz="4" w:space="0" w:color="auto"/>
            </w:tcBorders>
          </w:tcPr>
          <w:p w14:paraId="5FD3B4B8" w14:textId="77777777" w:rsidR="0055114E" w:rsidRPr="00527127" w:rsidRDefault="0055114E" w:rsidP="00E53EB6">
            <w:pPr>
              <w:spacing w:after="0" w:line="276" w:lineRule="auto"/>
              <w:ind w:firstLine="34"/>
              <w:contextualSpacing/>
              <w:jc w:val="both"/>
              <w:rPr>
                <w:rFonts w:ascii="Times New Roman" w:hAnsi="Times New Roman"/>
                <w:sz w:val="24"/>
                <w:szCs w:val="24"/>
              </w:rPr>
            </w:pPr>
          </w:p>
        </w:tc>
      </w:tr>
      <w:tr w:rsidR="0055114E" w:rsidRPr="00527127" w14:paraId="7CD06019" w14:textId="77777777" w:rsidTr="00E53EB6">
        <w:trPr>
          <w:trHeight w:val="143"/>
        </w:trPr>
        <w:tc>
          <w:tcPr>
            <w:tcW w:w="1384" w:type="dxa"/>
            <w:gridSpan w:val="4"/>
            <w:tcBorders>
              <w:top w:val="single" w:sz="4" w:space="0" w:color="auto"/>
              <w:left w:val="single" w:sz="4" w:space="0" w:color="auto"/>
              <w:bottom w:val="single" w:sz="4" w:space="0" w:color="auto"/>
              <w:right w:val="single" w:sz="4" w:space="0" w:color="auto"/>
            </w:tcBorders>
            <w:hideMark/>
          </w:tcPr>
          <w:p w14:paraId="4F172E71" w14:textId="77777777" w:rsidR="0055114E" w:rsidRPr="00527127" w:rsidRDefault="0055114E"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Unit:6</w:t>
            </w:r>
          </w:p>
        </w:tc>
        <w:tc>
          <w:tcPr>
            <w:tcW w:w="6662" w:type="dxa"/>
            <w:gridSpan w:val="5"/>
            <w:tcBorders>
              <w:top w:val="single" w:sz="4" w:space="0" w:color="auto"/>
              <w:left w:val="single" w:sz="4" w:space="0" w:color="auto"/>
              <w:bottom w:val="single" w:sz="4" w:space="0" w:color="auto"/>
              <w:right w:val="single" w:sz="4" w:space="0" w:color="auto"/>
            </w:tcBorders>
            <w:hideMark/>
          </w:tcPr>
          <w:p w14:paraId="475D8C74" w14:textId="77777777" w:rsidR="0055114E" w:rsidRPr="00527127" w:rsidRDefault="0055114E" w:rsidP="00E53EB6">
            <w:pPr>
              <w:spacing w:after="0" w:line="276" w:lineRule="auto"/>
              <w:ind w:left="-18"/>
              <w:contextualSpacing/>
              <w:jc w:val="center"/>
              <w:rPr>
                <w:rFonts w:ascii="Times New Roman" w:hAnsi="Times New Roman"/>
                <w:b/>
                <w:sz w:val="24"/>
                <w:szCs w:val="24"/>
              </w:rPr>
            </w:pPr>
            <w:r w:rsidRPr="00527127">
              <w:rPr>
                <w:rFonts w:ascii="Times New Roman" w:hAnsi="Times New Roman"/>
                <w:b/>
                <w:sz w:val="24"/>
                <w:szCs w:val="24"/>
              </w:rPr>
              <w:t>Contemporary Issues</w:t>
            </w:r>
          </w:p>
        </w:tc>
        <w:tc>
          <w:tcPr>
            <w:tcW w:w="1689" w:type="dxa"/>
            <w:gridSpan w:val="4"/>
            <w:tcBorders>
              <w:top w:val="single" w:sz="4" w:space="0" w:color="auto"/>
              <w:left w:val="single" w:sz="4" w:space="0" w:color="auto"/>
              <w:bottom w:val="single" w:sz="4" w:space="0" w:color="auto"/>
              <w:right w:val="single" w:sz="4" w:space="0" w:color="auto"/>
            </w:tcBorders>
            <w:hideMark/>
          </w:tcPr>
          <w:p w14:paraId="6AE20B17" w14:textId="77777777" w:rsidR="0055114E" w:rsidRPr="00527127" w:rsidRDefault="0055114E" w:rsidP="00E53EB6">
            <w:pPr>
              <w:tabs>
                <w:tab w:val="center" w:pos="927"/>
                <w:tab w:val="right" w:pos="1854"/>
              </w:tabs>
              <w:spacing w:after="0" w:line="276" w:lineRule="auto"/>
              <w:contextualSpacing/>
              <w:jc w:val="right"/>
              <w:rPr>
                <w:rFonts w:ascii="Times New Roman" w:hAnsi="Times New Roman"/>
                <w:b/>
                <w:sz w:val="24"/>
                <w:szCs w:val="24"/>
              </w:rPr>
            </w:pPr>
            <w:r w:rsidRPr="00527127">
              <w:rPr>
                <w:rFonts w:ascii="Times New Roman" w:hAnsi="Times New Roman"/>
                <w:b/>
                <w:sz w:val="24"/>
                <w:szCs w:val="24"/>
              </w:rPr>
              <w:t>2 hours</w:t>
            </w:r>
          </w:p>
        </w:tc>
      </w:tr>
      <w:tr w:rsidR="0055114E" w:rsidRPr="00527127" w14:paraId="5FF4A871" w14:textId="77777777" w:rsidTr="00E53EB6">
        <w:trPr>
          <w:trHeight w:val="143"/>
        </w:trPr>
        <w:tc>
          <w:tcPr>
            <w:tcW w:w="9735" w:type="dxa"/>
            <w:gridSpan w:val="13"/>
            <w:tcBorders>
              <w:top w:val="single" w:sz="4" w:space="0" w:color="auto"/>
              <w:left w:val="single" w:sz="4" w:space="0" w:color="auto"/>
              <w:bottom w:val="single" w:sz="4" w:space="0" w:color="auto"/>
              <w:right w:val="single" w:sz="4" w:space="0" w:color="auto"/>
            </w:tcBorders>
            <w:hideMark/>
          </w:tcPr>
          <w:p w14:paraId="61038AE7" w14:textId="77777777" w:rsidR="0055114E" w:rsidRPr="00527127" w:rsidRDefault="0055114E" w:rsidP="00E53EB6">
            <w:pPr>
              <w:spacing w:after="0" w:line="276" w:lineRule="auto"/>
              <w:contextualSpacing/>
              <w:rPr>
                <w:rFonts w:ascii="Times New Roman" w:hAnsi="Times New Roman"/>
                <w:sz w:val="24"/>
                <w:szCs w:val="24"/>
              </w:rPr>
            </w:pPr>
            <w:r w:rsidRPr="00527127">
              <w:rPr>
                <w:rFonts w:ascii="Times New Roman" w:hAnsi="Times New Roman"/>
                <w:sz w:val="24"/>
                <w:szCs w:val="24"/>
              </w:rPr>
              <w:t>Expert lectures, online seminars – webinars</w:t>
            </w:r>
          </w:p>
        </w:tc>
      </w:tr>
      <w:tr w:rsidR="0055114E" w:rsidRPr="00527127" w14:paraId="320C92C4" w14:textId="77777777" w:rsidTr="00E53EB6">
        <w:trPr>
          <w:trHeight w:val="143"/>
        </w:trPr>
        <w:tc>
          <w:tcPr>
            <w:tcW w:w="9735" w:type="dxa"/>
            <w:gridSpan w:val="13"/>
            <w:tcBorders>
              <w:top w:val="single" w:sz="4" w:space="0" w:color="auto"/>
              <w:left w:val="single" w:sz="4" w:space="0" w:color="auto"/>
              <w:bottom w:val="single" w:sz="4" w:space="0" w:color="auto"/>
              <w:right w:val="single" w:sz="4" w:space="0" w:color="auto"/>
            </w:tcBorders>
          </w:tcPr>
          <w:p w14:paraId="47EEDFCD" w14:textId="77777777" w:rsidR="0055114E" w:rsidRPr="00527127" w:rsidRDefault="0055114E" w:rsidP="00E53EB6">
            <w:pPr>
              <w:spacing w:after="0" w:line="276" w:lineRule="auto"/>
              <w:contextualSpacing/>
              <w:jc w:val="right"/>
              <w:rPr>
                <w:rFonts w:ascii="Times New Roman" w:hAnsi="Times New Roman"/>
                <w:b/>
                <w:sz w:val="24"/>
                <w:szCs w:val="24"/>
              </w:rPr>
            </w:pPr>
          </w:p>
        </w:tc>
      </w:tr>
      <w:tr w:rsidR="0055114E" w:rsidRPr="00527127" w14:paraId="7D50CA76" w14:textId="77777777" w:rsidTr="00E53EB6">
        <w:trPr>
          <w:trHeight w:val="350"/>
        </w:trPr>
        <w:tc>
          <w:tcPr>
            <w:tcW w:w="1384" w:type="dxa"/>
            <w:gridSpan w:val="4"/>
            <w:tcBorders>
              <w:top w:val="single" w:sz="4" w:space="0" w:color="auto"/>
              <w:left w:val="single" w:sz="4" w:space="0" w:color="auto"/>
              <w:bottom w:val="single" w:sz="4" w:space="0" w:color="auto"/>
              <w:right w:val="single" w:sz="4" w:space="0" w:color="auto"/>
            </w:tcBorders>
          </w:tcPr>
          <w:p w14:paraId="27673422" w14:textId="77777777" w:rsidR="0055114E" w:rsidRPr="00527127" w:rsidRDefault="0055114E" w:rsidP="00E53EB6">
            <w:pPr>
              <w:spacing w:after="0" w:line="276" w:lineRule="auto"/>
              <w:ind w:left="0"/>
              <w:contextualSpacing/>
              <w:rPr>
                <w:rFonts w:ascii="Times New Roman" w:hAnsi="Times New Roman"/>
                <w:b/>
                <w:sz w:val="24"/>
                <w:szCs w:val="24"/>
              </w:rPr>
            </w:pPr>
          </w:p>
        </w:tc>
        <w:tc>
          <w:tcPr>
            <w:tcW w:w="6662" w:type="dxa"/>
            <w:gridSpan w:val="5"/>
            <w:tcBorders>
              <w:top w:val="single" w:sz="4" w:space="0" w:color="auto"/>
              <w:left w:val="single" w:sz="4" w:space="0" w:color="auto"/>
              <w:bottom w:val="single" w:sz="4" w:space="0" w:color="auto"/>
              <w:right w:val="single" w:sz="4" w:space="0" w:color="auto"/>
            </w:tcBorders>
            <w:hideMark/>
          </w:tcPr>
          <w:p w14:paraId="3D47C867" w14:textId="77777777" w:rsidR="0055114E" w:rsidRPr="00527127" w:rsidRDefault="0055114E" w:rsidP="00E53EB6">
            <w:pPr>
              <w:spacing w:after="0" w:line="276" w:lineRule="auto"/>
              <w:contextualSpacing/>
              <w:jc w:val="right"/>
              <w:rPr>
                <w:rFonts w:ascii="Times New Roman" w:hAnsi="Times New Roman"/>
                <w:b/>
                <w:sz w:val="24"/>
                <w:szCs w:val="24"/>
              </w:rPr>
            </w:pPr>
            <w:r w:rsidRPr="00527127">
              <w:rPr>
                <w:rFonts w:ascii="Times New Roman" w:hAnsi="Times New Roman"/>
                <w:b/>
                <w:sz w:val="24"/>
                <w:szCs w:val="24"/>
              </w:rPr>
              <w:t>Total Lecture hours</w:t>
            </w:r>
          </w:p>
        </w:tc>
        <w:tc>
          <w:tcPr>
            <w:tcW w:w="1689" w:type="dxa"/>
            <w:gridSpan w:val="4"/>
            <w:tcBorders>
              <w:top w:val="single" w:sz="4" w:space="0" w:color="auto"/>
              <w:left w:val="single" w:sz="4" w:space="0" w:color="auto"/>
              <w:bottom w:val="single" w:sz="4" w:space="0" w:color="auto"/>
              <w:right w:val="single" w:sz="4" w:space="0" w:color="auto"/>
            </w:tcBorders>
            <w:hideMark/>
          </w:tcPr>
          <w:p w14:paraId="05DFFF46" w14:textId="77777777" w:rsidR="0055114E" w:rsidRPr="00527127" w:rsidRDefault="0055114E" w:rsidP="00E53EB6">
            <w:pPr>
              <w:spacing w:after="0" w:line="276" w:lineRule="auto"/>
              <w:contextualSpacing/>
              <w:jc w:val="right"/>
              <w:rPr>
                <w:rFonts w:ascii="Times New Roman" w:hAnsi="Times New Roman"/>
                <w:b/>
                <w:sz w:val="24"/>
                <w:szCs w:val="24"/>
              </w:rPr>
            </w:pPr>
            <w:r w:rsidRPr="00527127">
              <w:rPr>
                <w:rFonts w:ascii="Times New Roman" w:hAnsi="Times New Roman"/>
                <w:b/>
                <w:sz w:val="24"/>
                <w:szCs w:val="24"/>
              </w:rPr>
              <w:t>62  hours</w:t>
            </w:r>
          </w:p>
        </w:tc>
      </w:tr>
      <w:tr w:rsidR="0055114E" w:rsidRPr="00527127" w14:paraId="422D17CF" w14:textId="77777777" w:rsidTr="00E53EB6">
        <w:trPr>
          <w:trHeight w:val="143"/>
        </w:trPr>
        <w:tc>
          <w:tcPr>
            <w:tcW w:w="9735" w:type="dxa"/>
            <w:gridSpan w:val="13"/>
            <w:tcBorders>
              <w:top w:val="single" w:sz="4" w:space="0" w:color="auto"/>
              <w:left w:val="single" w:sz="4" w:space="0" w:color="auto"/>
              <w:bottom w:val="single" w:sz="4" w:space="0" w:color="auto"/>
              <w:right w:val="single" w:sz="4" w:space="0" w:color="auto"/>
            </w:tcBorders>
            <w:hideMark/>
          </w:tcPr>
          <w:p w14:paraId="1F740D40" w14:textId="77777777" w:rsidR="0055114E" w:rsidRPr="00527127" w:rsidRDefault="0055114E"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Text Book(s)</w:t>
            </w:r>
          </w:p>
        </w:tc>
      </w:tr>
      <w:tr w:rsidR="0055114E" w:rsidRPr="00527127" w14:paraId="0A299494" w14:textId="77777777" w:rsidTr="00E53EB6">
        <w:trPr>
          <w:trHeight w:val="143"/>
        </w:trPr>
        <w:tc>
          <w:tcPr>
            <w:tcW w:w="448" w:type="dxa"/>
            <w:tcBorders>
              <w:top w:val="single" w:sz="4" w:space="0" w:color="auto"/>
              <w:left w:val="single" w:sz="4" w:space="0" w:color="auto"/>
              <w:bottom w:val="single" w:sz="4" w:space="0" w:color="auto"/>
              <w:right w:val="single" w:sz="4" w:space="0" w:color="auto"/>
            </w:tcBorders>
            <w:hideMark/>
          </w:tcPr>
          <w:p w14:paraId="56F72595" w14:textId="77777777" w:rsidR="0055114E" w:rsidRPr="00527127" w:rsidRDefault="0055114E" w:rsidP="00E53EB6">
            <w:pPr>
              <w:spacing w:after="0" w:line="276" w:lineRule="auto"/>
              <w:contextualSpacing/>
              <w:rPr>
                <w:rFonts w:ascii="Times New Roman" w:hAnsi="Times New Roman"/>
                <w:sz w:val="24"/>
                <w:szCs w:val="24"/>
              </w:rPr>
            </w:pPr>
            <w:r w:rsidRPr="00527127">
              <w:rPr>
                <w:rFonts w:ascii="Times New Roman" w:hAnsi="Times New Roman"/>
                <w:sz w:val="24"/>
                <w:szCs w:val="24"/>
              </w:rPr>
              <w:t>1</w:t>
            </w:r>
          </w:p>
        </w:tc>
        <w:tc>
          <w:tcPr>
            <w:tcW w:w="9287" w:type="dxa"/>
            <w:gridSpan w:val="12"/>
            <w:tcBorders>
              <w:top w:val="single" w:sz="4" w:space="0" w:color="auto"/>
              <w:left w:val="single" w:sz="4" w:space="0" w:color="auto"/>
              <w:bottom w:val="single" w:sz="4" w:space="0" w:color="auto"/>
              <w:right w:val="single" w:sz="4" w:space="0" w:color="auto"/>
            </w:tcBorders>
          </w:tcPr>
          <w:p w14:paraId="6269A69C" w14:textId="77777777" w:rsidR="0055114E" w:rsidRPr="00527127" w:rsidRDefault="0055114E" w:rsidP="00E53EB6">
            <w:pPr>
              <w:spacing w:after="0" w:line="276" w:lineRule="auto"/>
              <w:ind w:left="0" w:right="0"/>
              <w:contextualSpacing/>
              <w:outlineLvl w:val="0"/>
              <w:rPr>
                <w:rFonts w:ascii="Times New Roman" w:hAnsi="Times New Roman"/>
                <w:sz w:val="24"/>
                <w:szCs w:val="24"/>
              </w:rPr>
            </w:pPr>
            <w:r w:rsidRPr="00527127">
              <w:rPr>
                <w:rFonts w:ascii="Times New Roman" w:hAnsi="Times New Roman"/>
                <w:color w:val="222222"/>
                <w:sz w:val="24"/>
                <w:szCs w:val="24"/>
                <w:shd w:val="clear" w:color="auto" w:fill="FFFFFF"/>
              </w:rPr>
              <w:t>Edlin, G., &amp; Golanty, E. (2018). </w:t>
            </w:r>
            <w:r w:rsidRPr="00527127">
              <w:rPr>
                <w:rFonts w:ascii="Times New Roman" w:hAnsi="Times New Roman"/>
                <w:i/>
                <w:iCs/>
                <w:color w:val="222222"/>
                <w:sz w:val="24"/>
                <w:szCs w:val="24"/>
                <w:shd w:val="clear" w:color="auto" w:fill="FFFFFF"/>
              </w:rPr>
              <w:t>Health and wellness</w:t>
            </w:r>
            <w:r w:rsidRPr="00527127">
              <w:rPr>
                <w:rFonts w:ascii="Times New Roman" w:hAnsi="Times New Roman"/>
                <w:color w:val="222222"/>
                <w:sz w:val="24"/>
                <w:szCs w:val="24"/>
                <w:shd w:val="clear" w:color="auto" w:fill="FFFFFF"/>
              </w:rPr>
              <w:t>. Jones &amp; Bartlett Publishers.</w:t>
            </w:r>
          </w:p>
        </w:tc>
      </w:tr>
      <w:tr w:rsidR="0055114E" w:rsidRPr="00527127" w14:paraId="3D3F0B20" w14:textId="77777777" w:rsidTr="00E53EB6">
        <w:trPr>
          <w:trHeight w:val="143"/>
        </w:trPr>
        <w:tc>
          <w:tcPr>
            <w:tcW w:w="9735" w:type="dxa"/>
            <w:gridSpan w:val="13"/>
            <w:tcBorders>
              <w:top w:val="single" w:sz="4" w:space="0" w:color="auto"/>
              <w:left w:val="single" w:sz="4" w:space="0" w:color="auto"/>
              <w:bottom w:val="single" w:sz="4" w:space="0" w:color="auto"/>
              <w:right w:val="single" w:sz="4" w:space="0" w:color="auto"/>
            </w:tcBorders>
          </w:tcPr>
          <w:p w14:paraId="7835A670" w14:textId="77777777" w:rsidR="0055114E" w:rsidRPr="00527127" w:rsidRDefault="0055114E" w:rsidP="00E53EB6">
            <w:pPr>
              <w:spacing w:after="0" w:line="276" w:lineRule="auto"/>
              <w:ind w:left="0" w:right="0"/>
              <w:contextualSpacing/>
              <w:outlineLvl w:val="0"/>
              <w:rPr>
                <w:rFonts w:ascii="Times New Roman" w:hAnsi="Times New Roman"/>
                <w:sz w:val="24"/>
                <w:szCs w:val="24"/>
              </w:rPr>
            </w:pPr>
          </w:p>
        </w:tc>
      </w:tr>
      <w:tr w:rsidR="0055114E" w:rsidRPr="00527127" w14:paraId="6736A8CB" w14:textId="77777777" w:rsidTr="00E53EB6">
        <w:trPr>
          <w:trHeight w:val="368"/>
        </w:trPr>
        <w:tc>
          <w:tcPr>
            <w:tcW w:w="9735" w:type="dxa"/>
            <w:gridSpan w:val="13"/>
            <w:tcBorders>
              <w:top w:val="single" w:sz="4" w:space="0" w:color="auto"/>
              <w:left w:val="single" w:sz="4" w:space="0" w:color="auto"/>
              <w:bottom w:val="single" w:sz="4" w:space="0" w:color="auto"/>
              <w:right w:val="single" w:sz="4" w:space="0" w:color="auto"/>
            </w:tcBorders>
            <w:hideMark/>
          </w:tcPr>
          <w:p w14:paraId="369AAEF4" w14:textId="77777777" w:rsidR="0055114E" w:rsidRPr="00527127" w:rsidRDefault="0055114E"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lastRenderedPageBreak/>
              <w:t>Reference Books</w:t>
            </w:r>
          </w:p>
        </w:tc>
      </w:tr>
      <w:tr w:rsidR="0055114E" w:rsidRPr="00527127" w14:paraId="7F163C82" w14:textId="77777777" w:rsidTr="00E53EB6">
        <w:trPr>
          <w:trHeight w:val="143"/>
        </w:trPr>
        <w:tc>
          <w:tcPr>
            <w:tcW w:w="448" w:type="dxa"/>
            <w:tcBorders>
              <w:top w:val="single" w:sz="4" w:space="0" w:color="auto"/>
              <w:left w:val="single" w:sz="4" w:space="0" w:color="auto"/>
              <w:bottom w:val="single" w:sz="4" w:space="0" w:color="auto"/>
              <w:right w:val="single" w:sz="4" w:space="0" w:color="auto"/>
            </w:tcBorders>
            <w:hideMark/>
          </w:tcPr>
          <w:p w14:paraId="36F67200" w14:textId="77777777" w:rsidR="0055114E" w:rsidRPr="00527127" w:rsidRDefault="0055114E" w:rsidP="00E53EB6">
            <w:pPr>
              <w:spacing w:after="0" w:line="276" w:lineRule="auto"/>
              <w:contextualSpacing/>
              <w:rPr>
                <w:rFonts w:ascii="Times New Roman" w:hAnsi="Times New Roman"/>
                <w:sz w:val="24"/>
                <w:szCs w:val="24"/>
              </w:rPr>
            </w:pPr>
            <w:r w:rsidRPr="00527127">
              <w:rPr>
                <w:rFonts w:ascii="Times New Roman" w:hAnsi="Times New Roman"/>
                <w:sz w:val="24"/>
                <w:szCs w:val="24"/>
              </w:rPr>
              <w:t>1</w:t>
            </w:r>
          </w:p>
        </w:tc>
        <w:tc>
          <w:tcPr>
            <w:tcW w:w="9287" w:type="dxa"/>
            <w:gridSpan w:val="12"/>
            <w:tcBorders>
              <w:top w:val="single" w:sz="4" w:space="0" w:color="auto"/>
              <w:left w:val="single" w:sz="4" w:space="0" w:color="auto"/>
              <w:bottom w:val="single" w:sz="4" w:space="0" w:color="auto"/>
              <w:right w:val="single" w:sz="4" w:space="0" w:color="auto"/>
            </w:tcBorders>
          </w:tcPr>
          <w:p w14:paraId="27804650" w14:textId="77777777" w:rsidR="0055114E" w:rsidRPr="00527127" w:rsidRDefault="0055114E" w:rsidP="00E53EB6">
            <w:pPr>
              <w:pStyle w:val="NormalWeb"/>
              <w:spacing w:line="276" w:lineRule="auto"/>
              <w:rPr>
                <w:shd w:val="clear" w:color="auto" w:fill="FFFFFF"/>
              </w:rPr>
            </w:pPr>
            <w:r w:rsidRPr="00527127">
              <w:rPr>
                <w:color w:val="222222"/>
                <w:shd w:val="clear" w:color="auto" w:fill="FFFFFF"/>
              </w:rPr>
              <w:t>Snooks, M. K. (2009). </w:t>
            </w:r>
            <w:r w:rsidRPr="00527127">
              <w:rPr>
                <w:i/>
                <w:iCs/>
                <w:color w:val="222222"/>
                <w:shd w:val="clear" w:color="auto" w:fill="FFFFFF"/>
              </w:rPr>
              <w:t>Health psychology: Biological, psychological, and sociocultural perspectives</w:t>
            </w:r>
            <w:r w:rsidRPr="00527127">
              <w:rPr>
                <w:color w:val="222222"/>
                <w:shd w:val="clear" w:color="auto" w:fill="FFFFFF"/>
              </w:rPr>
              <w:t>. Jones &amp; Bartlett Publishers.</w:t>
            </w:r>
          </w:p>
        </w:tc>
      </w:tr>
      <w:tr w:rsidR="0055114E" w:rsidRPr="00527127" w14:paraId="6478B524" w14:textId="77777777" w:rsidTr="00E53EB6">
        <w:trPr>
          <w:trHeight w:val="416"/>
        </w:trPr>
        <w:tc>
          <w:tcPr>
            <w:tcW w:w="448" w:type="dxa"/>
            <w:tcBorders>
              <w:top w:val="single" w:sz="4" w:space="0" w:color="auto"/>
              <w:left w:val="single" w:sz="4" w:space="0" w:color="auto"/>
              <w:bottom w:val="single" w:sz="4" w:space="0" w:color="auto"/>
              <w:right w:val="single" w:sz="4" w:space="0" w:color="auto"/>
            </w:tcBorders>
            <w:hideMark/>
          </w:tcPr>
          <w:p w14:paraId="131C3214" w14:textId="77777777" w:rsidR="0055114E" w:rsidRPr="00527127" w:rsidRDefault="0055114E" w:rsidP="00E53EB6">
            <w:pPr>
              <w:spacing w:after="0" w:line="276" w:lineRule="auto"/>
              <w:contextualSpacing/>
              <w:rPr>
                <w:rFonts w:ascii="Times New Roman" w:hAnsi="Times New Roman"/>
                <w:sz w:val="24"/>
                <w:szCs w:val="24"/>
              </w:rPr>
            </w:pPr>
            <w:r w:rsidRPr="00527127">
              <w:rPr>
                <w:rFonts w:ascii="Times New Roman" w:hAnsi="Times New Roman"/>
                <w:sz w:val="24"/>
                <w:szCs w:val="24"/>
              </w:rPr>
              <w:t>2</w:t>
            </w:r>
          </w:p>
        </w:tc>
        <w:tc>
          <w:tcPr>
            <w:tcW w:w="9287" w:type="dxa"/>
            <w:gridSpan w:val="12"/>
            <w:tcBorders>
              <w:top w:val="single" w:sz="4" w:space="0" w:color="auto"/>
              <w:left w:val="single" w:sz="4" w:space="0" w:color="auto"/>
              <w:bottom w:val="single" w:sz="4" w:space="0" w:color="auto"/>
              <w:right w:val="single" w:sz="4" w:space="0" w:color="auto"/>
            </w:tcBorders>
          </w:tcPr>
          <w:p w14:paraId="3BB9DDA4" w14:textId="77777777" w:rsidR="0055114E" w:rsidRPr="00527127" w:rsidRDefault="0055114E" w:rsidP="00E53EB6">
            <w:pPr>
              <w:widowControl w:val="0"/>
              <w:overflowPunct w:val="0"/>
              <w:autoSpaceDE w:val="0"/>
              <w:autoSpaceDN w:val="0"/>
              <w:adjustRightInd w:val="0"/>
              <w:spacing w:after="0" w:line="276" w:lineRule="auto"/>
              <w:ind w:left="0"/>
              <w:contextualSpacing/>
              <w:jc w:val="both"/>
              <w:rPr>
                <w:rFonts w:ascii="Times New Roman" w:hAnsi="Times New Roman"/>
                <w:sz w:val="24"/>
                <w:szCs w:val="24"/>
                <w:shd w:val="clear" w:color="auto" w:fill="FFFFFF"/>
              </w:rPr>
            </w:pPr>
            <w:r w:rsidRPr="00527127">
              <w:rPr>
                <w:rFonts w:ascii="Times New Roman" w:hAnsi="Times New Roman"/>
                <w:color w:val="222222"/>
                <w:sz w:val="24"/>
                <w:szCs w:val="24"/>
                <w:shd w:val="clear" w:color="auto" w:fill="FFFFFF"/>
              </w:rPr>
              <w:t>Taylor, S. E. (2018). </w:t>
            </w:r>
            <w:r w:rsidRPr="00527127">
              <w:rPr>
                <w:rFonts w:ascii="Times New Roman" w:hAnsi="Times New Roman"/>
                <w:i/>
                <w:iCs/>
                <w:color w:val="222222"/>
                <w:sz w:val="24"/>
                <w:szCs w:val="24"/>
                <w:shd w:val="clear" w:color="auto" w:fill="FFFFFF"/>
              </w:rPr>
              <w:t>Health psychology</w:t>
            </w:r>
            <w:r w:rsidRPr="00527127">
              <w:rPr>
                <w:rFonts w:ascii="Times New Roman" w:hAnsi="Times New Roman"/>
                <w:color w:val="222222"/>
                <w:sz w:val="24"/>
                <w:szCs w:val="24"/>
                <w:shd w:val="clear" w:color="auto" w:fill="FFFFFF"/>
              </w:rPr>
              <w:t xml:space="preserve">. </w:t>
            </w:r>
            <w:r w:rsidRPr="00527127">
              <w:rPr>
                <w:rFonts w:ascii="Times New Roman" w:hAnsi="Times New Roman"/>
                <w:sz w:val="24"/>
                <w:szCs w:val="24"/>
                <w:shd w:val="clear" w:color="auto" w:fill="FFFFFF"/>
              </w:rPr>
              <w:t>New Delhi: Tata McGraw Hill Edition.</w:t>
            </w:r>
          </w:p>
        </w:tc>
      </w:tr>
      <w:tr w:rsidR="0055114E" w:rsidRPr="00527127" w14:paraId="3570BDBF" w14:textId="77777777" w:rsidTr="00E53EB6">
        <w:trPr>
          <w:trHeight w:val="143"/>
        </w:trPr>
        <w:tc>
          <w:tcPr>
            <w:tcW w:w="9735" w:type="dxa"/>
            <w:gridSpan w:val="13"/>
            <w:tcBorders>
              <w:top w:val="single" w:sz="4" w:space="0" w:color="auto"/>
              <w:left w:val="single" w:sz="4" w:space="0" w:color="auto"/>
              <w:bottom w:val="single" w:sz="4" w:space="0" w:color="auto"/>
              <w:right w:val="single" w:sz="4" w:space="0" w:color="auto"/>
            </w:tcBorders>
          </w:tcPr>
          <w:p w14:paraId="05CA1ABF" w14:textId="77777777" w:rsidR="0055114E" w:rsidRPr="00527127" w:rsidRDefault="0055114E" w:rsidP="00E53EB6">
            <w:pPr>
              <w:widowControl w:val="0"/>
              <w:overflowPunct w:val="0"/>
              <w:autoSpaceDE w:val="0"/>
              <w:autoSpaceDN w:val="0"/>
              <w:adjustRightInd w:val="0"/>
              <w:spacing w:after="0" w:line="276" w:lineRule="auto"/>
              <w:contextualSpacing/>
              <w:jc w:val="both"/>
              <w:rPr>
                <w:rFonts w:ascii="Times New Roman" w:hAnsi="Times New Roman"/>
                <w:sz w:val="24"/>
                <w:szCs w:val="24"/>
                <w:shd w:val="clear" w:color="auto" w:fill="FFFFFF"/>
              </w:rPr>
            </w:pPr>
          </w:p>
        </w:tc>
      </w:tr>
      <w:tr w:rsidR="0055114E" w:rsidRPr="00527127" w14:paraId="5277FBC8" w14:textId="77777777" w:rsidTr="00E53EB6">
        <w:trPr>
          <w:trHeight w:val="143"/>
        </w:trPr>
        <w:tc>
          <w:tcPr>
            <w:tcW w:w="9735" w:type="dxa"/>
            <w:gridSpan w:val="13"/>
            <w:tcBorders>
              <w:top w:val="single" w:sz="4" w:space="0" w:color="auto"/>
              <w:left w:val="single" w:sz="4" w:space="0" w:color="auto"/>
              <w:bottom w:val="single" w:sz="4" w:space="0" w:color="auto"/>
              <w:right w:val="single" w:sz="4" w:space="0" w:color="auto"/>
            </w:tcBorders>
            <w:hideMark/>
          </w:tcPr>
          <w:p w14:paraId="412C103E" w14:textId="77777777" w:rsidR="0055114E" w:rsidRPr="00527127" w:rsidRDefault="0055114E" w:rsidP="00E53EB6">
            <w:pPr>
              <w:widowControl w:val="0"/>
              <w:overflowPunct w:val="0"/>
              <w:autoSpaceDE w:val="0"/>
              <w:autoSpaceDN w:val="0"/>
              <w:adjustRightInd w:val="0"/>
              <w:spacing w:after="0" w:line="276" w:lineRule="auto"/>
              <w:contextualSpacing/>
              <w:jc w:val="both"/>
              <w:rPr>
                <w:rFonts w:ascii="Times New Roman" w:hAnsi="Times New Roman"/>
                <w:sz w:val="24"/>
                <w:szCs w:val="24"/>
                <w:shd w:val="clear" w:color="auto" w:fill="FFFFFF"/>
              </w:rPr>
            </w:pPr>
            <w:r w:rsidRPr="00527127">
              <w:rPr>
                <w:rFonts w:ascii="Times New Roman" w:hAnsi="Times New Roman"/>
                <w:b/>
                <w:sz w:val="24"/>
                <w:szCs w:val="24"/>
              </w:rPr>
              <w:t>Related Online Contents [MOOC, SWAYAM, NPTEL, Websites etc.]</w:t>
            </w:r>
          </w:p>
        </w:tc>
      </w:tr>
      <w:tr w:rsidR="0055114E" w:rsidRPr="00527127" w14:paraId="3497AD7E" w14:textId="77777777" w:rsidTr="00E53EB6">
        <w:trPr>
          <w:trHeight w:val="143"/>
        </w:trPr>
        <w:tc>
          <w:tcPr>
            <w:tcW w:w="467" w:type="dxa"/>
            <w:gridSpan w:val="2"/>
            <w:tcBorders>
              <w:top w:val="single" w:sz="4" w:space="0" w:color="auto"/>
              <w:left w:val="single" w:sz="4" w:space="0" w:color="auto"/>
              <w:bottom w:val="single" w:sz="4" w:space="0" w:color="auto"/>
              <w:right w:val="single" w:sz="4" w:space="0" w:color="auto"/>
            </w:tcBorders>
            <w:hideMark/>
          </w:tcPr>
          <w:p w14:paraId="6002F8A7" w14:textId="77777777" w:rsidR="0055114E" w:rsidRPr="00527127" w:rsidRDefault="0055114E" w:rsidP="00E53EB6">
            <w:pPr>
              <w:widowControl w:val="0"/>
              <w:overflowPunct w:val="0"/>
              <w:autoSpaceDE w:val="0"/>
              <w:autoSpaceDN w:val="0"/>
              <w:adjustRightInd w:val="0"/>
              <w:spacing w:after="0" w:line="276" w:lineRule="auto"/>
              <w:contextualSpacing/>
              <w:jc w:val="both"/>
              <w:rPr>
                <w:rFonts w:ascii="Times New Roman" w:hAnsi="Times New Roman"/>
                <w:sz w:val="24"/>
                <w:szCs w:val="24"/>
              </w:rPr>
            </w:pPr>
            <w:r w:rsidRPr="00527127">
              <w:rPr>
                <w:rFonts w:ascii="Times New Roman" w:hAnsi="Times New Roman"/>
                <w:sz w:val="24"/>
                <w:szCs w:val="24"/>
              </w:rPr>
              <w:t>1</w:t>
            </w:r>
          </w:p>
        </w:tc>
        <w:tc>
          <w:tcPr>
            <w:tcW w:w="9268" w:type="dxa"/>
            <w:gridSpan w:val="11"/>
            <w:tcBorders>
              <w:top w:val="single" w:sz="4" w:space="0" w:color="auto"/>
              <w:left w:val="single" w:sz="4" w:space="0" w:color="auto"/>
              <w:bottom w:val="single" w:sz="4" w:space="0" w:color="auto"/>
              <w:right w:val="single" w:sz="4" w:space="0" w:color="auto"/>
            </w:tcBorders>
          </w:tcPr>
          <w:p w14:paraId="6D0A0611" w14:textId="77777777" w:rsidR="0055114E" w:rsidRPr="00527127" w:rsidRDefault="005B4DF1" w:rsidP="00E53EB6">
            <w:pPr>
              <w:widowControl w:val="0"/>
              <w:overflowPunct w:val="0"/>
              <w:autoSpaceDE w:val="0"/>
              <w:autoSpaceDN w:val="0"/>
              <w:adjustRightInd w:val="0"/>
              <w:spacing w:after="0" w:line="276" w:lineRule="auto"/>
              <w:contextualSpacing/>
              <w:jc w:val="both"/>
              <w:rPr>
                <w:rFonts w:ascii="Times New Roman" w:hAnsi="Times New Roman"/>
                <w:sz w:val="24"/>
                <w:szCs w:val="24"/>
              </w:rPr>
            </w:pPr>
            <w:hyperlink r:id="rId9" w:history="1">
              <w:r w:rsidR="0055114E" w:rsidRPr="00527127">
                <w:rPr>
                  <w:rStyle w:val="Hyperlink"/>
                  <w:rFonts w:ascii="Times New Roman" w:hAnsi="Times New Roman"/>
                  <w:sz w:val="24"/>
                  <w:szCs w:val="24"/>
                </w:rPr>
                <w:t>https://swayam.gov.in/nd2_cec19_hs03/preview</w:t>
              </w:r>
            </w:hyperlink>
          </w:p>
        </w:tc>
      </w:tr>
      <w:tr w:rsidR="0055114E" w:rsidRPr="00527127" w14:paraId="01A23AB7" w14:textId="77777777" w:rsidTr="00E53EB6">
        <w:trPr>
          <w:trHeight w:val="143"/>
        </w:trPr>
        <w:tc>
          <w:tcPr>
            <w:tcW w:w="9735" w:type="dxa"/>
            <w:gridSpan w:val="13"/>
            <w:tcBorders>
              <w:top w:val="single" w:sz="4" w:space="0" w:color="auto"/>
              <w:left w:val="single" w:sz="4" w:space="0" w:color="auto"/>
              <w:bottom w:val="single" w:sz="4" w:space="0" w:color="auto"/>
              <w:right w:val="single" w:sz="4" w:space="0" w:color="auto"/>
            </w:tcBorders>
          </w:tcPr>
          <w:p w14:paraId="39E7833B" w14:textId="77777777" w:rsidR="0055114E" w:rsidRPr="00527127" w:rsidRDefault="0055114E" w:rsidP="00E53EB6">
            <w:pPr>
              <w:widowControl w:val="0"/>
              <w:overflowPunct w:val="0"/>
              <w:autoSpaceDE w:val="0"/>
              <w:autoSpaceDN w:val="0"/>
              <w:adjustRightInd w:val="0"/>
              <w:spacing w:after="0" w:line="276" w:lineRule="auto"/>
              <w:contextualSpacing/>
              <w:jc w:val="both"/>
              <w:rPr>
                <w:rFonts w:ascii="Times New Roman" w:hAnsi="Times New Roman"/>
                <w:sz w:val="24"/>
                <w:szCs w:val="24"/>
              </w:rPr>
            </w:pPr>
          </w:p>
        </w:tc>
      </w:tr>
      <w:tr w:rsidR="0055114E" w:rsidRPr="00527127" w14:paraId="400C1BA0" w14:textId="77777777" w:rsidTr="00E53EB6">
        <w:trPr>
          <w:trHeight w:val="143"/>
        </w:trPr>
        <w:tc>
          <w:tcPr>
            <w:tcW w:w="9735" w:type="dxa"/>
            <w:gridSpan w:val="13"/>
            <w:tcBorders>
              <w:top w:val="single" w:sz="4" w:space="0" w:color="auto"/>
              <w:left w:val="single" w:sz="4" w:space="0" w:color="auto"/>
              <w:bottom w:val="single" w:sz="4" w:space="0" w:color="auto"/>
              <w:right w:val="single" w:sz="4" w:space="0" w:color="auto"/>
            </w:tcBorders>
            <w:hideMark/>
          </w:tcPr>
          <w:p w14:paraId="47B32E82" w14:textId="77777777" w:rsidR="0055114E" w:rsidRPr="00527127" w:rsidRDefault="0055114E" w:rsidP="00E53EB6">
            <w:pPr>
              <w:widowControl w:val="0"/>
              <w:overflowPunct w:val="0"/>
              <w:autoSpaceDE w:val="0"/>
              <w:autoSpaceDN w:val="0"/>
              <w:adjustRightInd w:val="0"/>
              <w:spacing w:after="0" w:line="276" w:lineRule="auto"/>
              <w:contextualSpacing/>
              <w:jc w:val="both"/>
              <w:rPr>
                <w:rFonts w:ascii="Times New Roman" w:hAnsi="Times New Roman"/>
                <w:sz w:val="24"/>
                <w:szCs w:val="24"/>
              </w:rPr>
            </w:pPr>
            <w:r w:rsidRPr="00527127">
              <w:rPr>
                <w:rFonts w:ascii="Times New Roman" w:hAnsi="Times New Roman"/>
                <w:sz w:val="24"/>
                <w:szCs w:val="24"/>
              </w:rPr>
              <w:t>Course Designed By: Dr.R.Nithya</w:t>
            </w:r>
          </w:p>
        </w:tc>
      </w:tr>
    </w:tbl>
    <w:p w14:paraId="2B8CABBB" w14:textId="77777777" w:rsidR="0055114E" w:rsidRPr="00527127" w:rsidRDefault="0055114E" w:rsidP="0055114E">
      <w:pPr>
        <w:spacing w:after="0" w:line="276" w:lineRule="auto"/>
        <w:contextualSpacing/>
        <w:rPr>
          <w:rFonts w:ascii="Times New Roman" w:hAnsi="Times New Roman"/>
          <w:sz w:val="24"/>
          <w:szCs w:val="24"/>
        </w:rPr>
      </w:pPr>
      <w:r w:rsidRPr="00527127">
        <w:rPr>
          <w:rFonts w:ascii="Times New Roman" w:hAnsi="Times New Roman"/>
          <w:sz w:val="24"/>
          <w:szCs w:val="24"/>
        </w:rPr>
        <w:tab/>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799"/>
        <w:gridCol w:w="798"/>
        <w:gridCol w:w="798"/>
        <w:gridCol w:w="798"/>
        <w:gridCol w:w="798"/>
        <w:gridCol w:w="798"/>
        <w:gridCol w:w="798"/>
        <w:gridCol w:w="798"/>
        <w:gridCol w:w="798"/>
        <w:gridCol w:w="903"/>
      </w:tblGrid>
      <w:tr w:rsidR="0055114E" w:rsidRPr="00527127" w14:paraId="1DEC29AF" w14:textId="77777777" w:rsidTr="00E53EB6">
        <w:tc>
          <w:tcPr>
            <w:tcW w:w="827" w:type="dxa"/>
            <w:tcBorders>
              <w:top w:val="single" w:sz="4" w:space="0" w:color="000000"/>
              <w:left w:val="single" w:sz="4" w:space="0" w:color="000000"/>
              <w:bottom w:val="single" w:sz="4" w:space="0" w:color="000000"/>
              <w:right w:val="single" w:sz="4" w:space="0" w:color="000000"/>
            </w:tcBorders>
            <w:vAlign w:val="center"/>
            <w:hideMark/>
          </w:tcPr>
          <w:p w14:paraId="4EA50045" w14:textId="77777777" w:rsidR="0055114E" w:rsidRPr="00527127" w:rsidRDefault="0055114E"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Cos</w:t>
            </w:r>
          </w:p>
        </w:tc>
        <w:tc>
          <w:tcPr>
            <w:tcW w:w="823" w:type="dxa"/>
            <w:tcBorders>
              <w:top w:val="single" w:sz="4" w:space="0" w:color="000000"/>
              <w:left w:val="single" w:sz="4" w:space="0" w:color="000000"/>
              <w:bottom w:val="single" w:sz="4" w:space="0" w:color="000000"/>
              <w:right w:val="single" w:sz="4" w:space="0" w:color="000000"/>
            </w:tcBorders>
            <w:vAlign w:val="center"/>
            <w:hideMark/>
          </w:tcPr>
          <w:p w14:paraId="2B084104" w14:textId="77777777" w:rsidR="0055114E" w:rsidRPr="00527127" w:rsidRDefault="0055114E"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PO1</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76B30A25" w14:textId="77777777" w:rsidR="0055114E" w:rsidRPr="00527127" w:rsidRDefault="0055114E"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PO2</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4D992986" w14:textId="77777777" w:rsidR="0055114E" w:rsidRPr="00527127" w:rsidRDefault="0055114E"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PO3</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07DACBBB" w14:textId="77777777" w:rsidR="0055114E" w:rsidRPr="00527127" w:rsidRDefault="0055114E"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PO4</w:t>
            </w:r>
          </w:p>
        </w:tc>
        <w:tc>
          <w:tcPr>
            <w:tcW w:w="822" w:type="dxa"/>
            <w:tcBorders>
              <w:top w:val="single" w:sz="4" w:space="0" w:color="000000"/>
              <w:left w:val="single" w:sz="4" w:space="0" w:color="000000"/>
              <w:bottom w:val="single" w:sz="4" w:space="0" w:color="000000"/>
              <w:right w:val="single" w:sz="4" w:space="0" w:color="000000"/>
            </w:tcBorders>
            <w:vAlign w:val="center"/>
          </w:tcPr>
          <w:p w14:paraId="6FC6746F" w14:textId="77777777" w:rsidR="0055114E" w:rsidRPr="00527127" w:rsidRDefault="0055114E"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PO5</w:t>
            </w:r>
          </w:p>
        </w:tc>
        <w:tc>
          <w:tcPr>
            <w:tcW w:w="822" w:type="dxa"/>
            <w:tcBorders>
              <w:top w:val="single" w:sz="4" w:space="0" w:color="000000"/>
              <w:left w:val="single" w:sz="4" w:space="0" w:color="000000"/>
              <w:bottom w:val="single" w:sz="4" w:space="0" w:color="000000"/>
              <w:right w:val="single" w:sz="4" w:space="0" w:color="000000"/>
            </w:tcBorders>
          </w:tcPr>
          <w:p w14:paraId="2B6DCCAC" w14:textId="77777777" w:rsidR="0055114E" w:rsidRPr="00527127" w:rsidRDefault="0055114E"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PO6</w:t>
            </w:r>
          </w:p>
        </w:tc>
        <w:tc>
          <w:tcPr>
            <w:tcW w:w="822" w:type="dxa"/>
            <w:tcBorders>
              <w:top w:val="single" w:sz="4" w:space="0" w:color="000000"/>
              <w:left w:val="single" w:sz="4" w:space="0" w:color="000000"/>
              <w:bottom w:val="single" w:sz="4" w:space="0" w:color="000000"/>
              <w:right w:val="single" w:sz="4" w:space="0" w:color="000000"/>
            </w:tcBorders>
          </w:tcPr>
          <w:p w14:paraId="2E51B030" w14:textId="77777777" w:rsidR="0055114E" w:rsidRPr="00527127" w:rsidRDefault="0055114E"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PO7</w:t>
            </w:r>
          </w:p>
        </w:tc>
        <w:tc>
          <w:tcPr>
            <w:tcW w:w="822" w:type="dxa"/>
            <w:tcBorders>
              <w:top w:val="single" w:sz="4" w:space="0" w:color="000000"/>
              <w:left w:val="single" w:sz="4" w:space="0" w:color="000000"/>
              <w:bottom w:val="single" w:sz="4" w:space="0" w:color="000000"/>
              <w:right w:val="single" w:sz="4" w:space="0" w:color="000000"/>
            </w:tcBorders>
          </w:tcPr>
          <w:p w14:paraId="0EE0E2C7" w14:textId="77777777" w:rsidR="0055114E" w:rsidRPr="00527127" w:rsidRDefault="0055114E"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PO8</w:t>
            </w:r>
          </w:p>
        </w:tc>
        <w:tc>
          <w:tcPr>
            <w:tcW w:w="822" w:type="dxa"/>
            <w:tcBorders>
              <w:top w:val="single" w:sz="4" w:space="0" w:color="000000"/>
              <w:left w:val="single" w:sz="4" w:space="0" w:color="000000"/>
              <w:bottom w:val="single" w:sz="4" w:space="0" w:color="000000"/>
              <w:right w:val="single" w:sz="4" w:space="0" w:color="000000"/>
            </w:tcBorders>
          </w:tcPr>
          <w:p w14:paraId="6468AEC1" w14:textId="77777777" w:rsidR="0055114E" w:rsidRPr="00527127" w:rsidRDefault="0055114E"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PO9</w:t>
            </w:r>
          </w:p>
        </w:tc>
        <w:tc>
          <w:tcPr>
            <w:tcW w:w="903" w:type="dxa"/>
            <w:tcBorders>
              <w:top w:val="single" w:sz="4" w:space="0" w:color="000000"/>
              <w:left w:val="single" w:sz="4" w:space="0" w:color="000000"/>
              <w:bottom w:val="single" w:sz="4" w:space="0" w:color="000000"/>
              <w:right w:val="single" w:sz="4" w:space="0" w:color="000000"/>
            </w:tcBorders>
          </w:tcPr>
          <w:p w14:paraId="1F050060" w14:textId="77777777" w:rsidR="0055114E" w:rsidRPr="00527127" w:rsidRDefault="0055114E"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PO10</w:t>
            </w:r>
          </w:p>
        </w:tc>
      </w:tr>
      <w:tr w:rsidR="0055114E" w:rsidRPr="00527127" w14:paraId="0FB89FCA" w14:textId="77777777" w:rsidTr="00E53EB6">
        <w:tc>
          <w:tcPr>
            <w:tcW w:w="827" w:type="dxa"/>
            <w:tcBorders>
              <w:top w:val="single" w:sz="4" w:space="0" w:color="000000"/>
              <w:left w:val="single" w:sz="4" w:space="0" w:color="000000"/>
              <w:bottom w:val="single" w:sz="4" w:space="0" w:color="000000"/>
              <w:right w:val="single" w:sz="4" w:space="0" w:color="000000"/>
            </w:tcBorders>
            <w:vAlign w:val="center"/>
            <w:hideMark/>
          </w:tcPr>
          <w:p w14:paraId="0807EB01" w14:textId="77777777" w:rsidR="0055114E" w:rsidRPr="00527127" w:rsidRDefault="0055114E" w:rsidP="00E53EB6">
            <w:pPr>
              <w:spacing w:after="0" w:line="276" w:lineRule="auto"/>
              <w:ind w:left="0"/>
              <w:contextualSpacing/>
              <w:rPr>
                <w:rFonts w:ascii="Times New Roman" w:hAnsi="Times New Roman"/>
                <w:b/>
                <w:sz w:val="24"/>
                <w:szCs w:val="24"/>
              </w:rPr>
            </w:pPr>
            <w:r w:rsidRPr="00527127">
              <w:rPr>
                <w:rFonts w:ascii="Times New Roman" w:hAnsi="Times New Roman"/>
                <w:b/>
                <w:sz w:val="24"/>
                <w:szCs w:val="24"/>
              </w:rPr>
              <w:t>CO1</w:t>
            </w:r>
          </w:p>
        </w:tc>
        <w:tc>
          <w:tcPr>
            <w:tcW w:w="823" w:type="dxa"/>
            <w:tcBorders>
              <w:top w:val="single" w:sz="4" w:space="0" w:color="000000"/>
              <w:left w:val="single" w:sz="4" w:space="0" w:color="000000"/>
              <w:bottom w:val="single" w:sz="4" w:space="0" w:color="000000"/>
              <w:right w:val="single" w:sz="4" w:space="0" w:color="000000"/>
            </w:tcBorders>
            <w:vAlign w:val="center"/>
          </w:tcPr>
          <w:p w14:paraId="32CF4355" w14:textId="77777777" w:rsidR="0055114E" w:rsidRPr="00527127" w:rsidRDefault="0055114E"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5456CFAC" w14:textId="77777777" w:rsidR="0055114E" w:rsidRPr="00527127" w:rsidRDefault="0055114E"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169D161" w14:textId="77777777" w:rsidR="0055114E" w:rsidRPr="00527127" w:rsidRDefault="0055114E"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3922C2F" w14:textId="77777777" w:rsidR="0055114E" w:rsidRPr="00527127" w:rsidRDefault="0055114E"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9B5FEE2" w14:textId="77777777" w:rsidR="0055114E" w:rsidRPr="00527127" w:rsidRDefault="0055114E"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66000F06" w14:textId="77777777" w:rsidR="0055114E" w:rsidRPr="00527127" w:rsidRDefault="0055114E"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2B4D3ABD" w14:textId="77777777" w:rsidR="0055114E" w:rsidRPr="00527127" w:rsidRDefault="0055114E"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4CD32B2B" w14:textId="77777777" w:rsidR="0055114E" w:rsidRPr="00527127" w:rsidRDefault="0055114E"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C2BE789" w14:textId="77777777" w:rsidR="0055114E" w:rsidRPr="00527127" w:rsidRDefault="0055114E"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903" w:type="dxa"/>
            <w:tcBorders>
              <w:top w:val="single" w:sz="4" w:space="0" w:color="000000"/>
              <w:left w:val="single" w:sz="4" w:space="0" w:color="000000"/>
              <w:bottom w:val="single" w:sz="4" w:space="0" w:color="000000"/>
              <w:right w:val="single" w:sz="4" w:space="0" w:color="000000"/>
            </w:tcBorders>
            <w:vAlign w:val="center"/>
          </w:tcPr>
          <w:p w14:paraId="1B5E6796" w14:textId="77777777" w:rsidR="0055114E" w:rsidRPr="00527127" w:rsidRDefault="0055114E"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r>
      <w:tr w:rsidR="0055114E" w:rsidRPr="00527127" w14:paraId="444693E7" w14:textId="77777777" w:rsidTr="00E53EB6">
        <w:tc>
          <w:tcPr>
            <w:tcW w:w="827" w:type="dxa"/>
            <w:tcBorders>
              <w:top w:val="single" w:sz="4" w:space="0" w:color="000000"/>
              <w:left w:val="single" w:sz="4" w:space="0" w:color="000000"/>
              <w:bottom w:val="single" w:sz="4" w:space="0" w:color="000000"/>
              <w:right w:val="single" w:sz="4" w:space="0" w:color="000000"/>
            </w:tcBorders>
            <w:vAlign w:val="center"/>
            <w:hideMark/>
          </w:tcPr>
          <w:p w14:paraId="38D6C7FF" w14:textId="77777777" w:rsidR="0055114E" w:rsidRPr="00527127" w:rsidRDefault="0055114E" w:rsidP="00E53EB6">
            <w:pPr>
              <w:spacing w:after="0" w:line="276" w:lineRule="auto"/>
              <w:ind w:left="0"/>
              <w:contextualSpacing/>
              <w:rPr>
                <w:rFonts w:ascii="Times New Roman" w:hAnsi="Times New Roman"/>
                <w:b/>
                <w:sz w:val="24"/>
                <w:szCs w:val="24"/>
              </w:rPr>
            </w:pPr>
            <w:r w:rsidRPr="00527127">
              <w:rPr>
                <w:rFonts w:ascii="Times New Roman" w:hAnsi="Times New Roman"/>
                <w:b/>
                <w:sz w:val="24"/>
                <w:szCs w:val="24"/>
              </w:rPr>
              <w:t>CO3</w:t>
            </w:r>
          </w:p>
        </w:tc>
        <w:tc>
          <w:tcPr>
            <w:tcW w:w="823" w:type="dxa"/>
            <w:tcBorders>
              <w:top w:val="single" w:sz="4" w:space="0" w:color="000000"/>
              <w:left w:val="single" w:sz="4" w:space="0" w:color="000000"/>
              <w:bottom w:val="single" w:sz="4" w:space="0" w:color="000000"/>
              <w:right w:val="single" w:sz="4" w:space="0" w:color="000000"/>
            </w:tcBorders>
            <w:vAlign w:val="center"/>
          </w:tcPr>
          <w:p w14:paraId="22C363A5" w14:textId="77777777" w:rsidR="0055114E" w:rsidRPr="00527127" w:rsidRDefault="0055114E"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CD27AE5" w14:textId="77777777" w:rsidR="0055114E" w:rsidRPr="00527127" w:rsidRDefault="0055114E"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1C187BE" w14:textId="77777777" w:rsidR="0055114E" w:rsidRPr="00527127" w:rsidRDefault="0055114E"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8817B16" w14:textId="77777777" w:rsidR="0055114E" w:rsidRPr="00527127" w:rsidRDefault="0055114E"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A5BC699" w14:textId="77777777" w:rsidR="0055114E" w:rsidRPr="00527127" w:rsidRDefault="0055114E"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7DDE999F" w14:textId="77777777" w:rsidR="0055114E" w:rsidRPr="00527127" w:rsidRDefault="0055114E"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FB851E2" w14:textId="77777777" w:rsidR="0055114E" w:rsidRPr="00527127" w:rsidRDefault="0055114E"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D2A454F" w14:textId="77777777" w:rsidR="0055114E" w:rsidRPr="00527127" w:rsidRDefault="0055114E"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19B1CB5B" w14:textId="77777777" w:rsidR="0055114E" w:rsidRPr="00527127" w:rsidRDefault="0055114E"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903" w:type="dxa"/>
            <w:tcBorders>
              <w:top w:val="single" w:sz="4" w:space="0" w:color="000000"/>
              <w:left w:val="single" w:sz="4" w:space="0" w:color="000000"/>
              <w:bottom w:val="single" w:sz="4" w:space="0" w:color="000000"/>
              <w:right w:val="single" w:sz="4" w:space="0" w:color="000000"/>
            </w:tcBorders>
            <w:vAlign w:val="center"/>
          </w:tcPr>
          <w:p w14:paraId="54D32BDD" w14:textId="77777777" w:rsidR="0055114E" w:rsidRPr="00527127" w:rsidRDefault="0055114E"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r>
      <w:tr w:rsidR="0055114E" w:rsidRPr="00527127" w14:paraId="046C7B96" w14:textId="77777777" w:rsidTr="00E53EB6">
        <w:tc>
          <w:tcPr>
            <w:tcW w:w="827" w:type="dxa"/>
            <w:tcBorders>
              <w:top w:val="single" w:sz="4" w:space="0" w:color="000000"/>
              <w:left w:val="single" w:sz="4" w:space="0" w:color="000000"/>
              <w:bottom w:val="single" w:sz="4" w:space="0" w:color="000000"/>
              <w:right w:val="single" w:sz="4" w:space="0" w:color="000000"/>
            </w:tcBorders>
            <w:vAlign w:val="center"/>
            <w:hideMark/>
          </w:tcPr>
          <w:p w14:paraId="62A4DDDB" w14:textId="77777777" w:rsidR="0055114E" w:rsidRPr="00527127" w:rsidRDefault="0055114E" w:rsidP="00E53EB6">
            <w:pPr>
              <w:spacing w:after="0" w:line="276" w:lineRule="auto"/>
              <w:ind w:left="0"/>
              <w:contextualSpacing/>
              <w:rPr>
                <w:rFonts w:ascii="Times New Roman" w:hAnsi="Times New Roman"/>
                <w:b/>
                <w:sz w:val="24"/>
                <w:szCs w:val="24"/>
              </w:rPr>
            </w:pPr>
            <w:r w:rsidRPr="00527127">
              <w:rPr>
                <w:rFonts w:ascii="Times New Roman" w:hAnsi="Times New Roman"/>
                <w:b/>
                <w:sz w:val="24"/>
                <w:szCs w:val="24"/>
              </w:rPr>
              <w:t>CO3</w:t>
            </w:r>
          </w:p>
        </w:tc>
        <w:tc>
          <w:tcPr>
            <w:tcW w:w="823" w:type="dxa"/>
            <w:tcBorders>
              <w:top w:val="single" w:sz="4" w:space="0" w:color="000000"/>
              <w:left w:val="single" w:sz="4" w:space="0" w:color="000000"/>
              <w:bottom w:val="single" w:sz="4" w:space="0" w:color="000000"/>
              <w:right w:val="single" w:sz="4" w:space="0" w:color="000000"/>
            </w:tcBorders>
            <w:vAlign w:val="center"/>
          </w:tcPr>
          <w:p w14:paraId="69E00BB3" w14:textId="77777777" w:rsidR="0055114E" w:rsidRPr="00527127" w:rsidRDefault="0055114E"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32DB681" w14:textId="77777777" w:rsidR="0055114E" w:rsidRPr="00527127" w:rsidRDefault="0055114E"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BBF62F5" w14:textId="77777777" w:rsidR="0055114E" w:rsidRPr="00527127" w:rsidRDefault="0055114E"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84420A8" w14:textId="77777777" w:rsidR="0055114E" w:rsidRPr="00527127" w:rsidRDefault="0055114E"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8A583BC" w14:textId="77777777" w:rsidR="0055114E" w:rsidRPr="00527127" w:rsidRDefault="0055114E"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50BB6756" w14:textId="77777777" w:rsidR="0055114E" w:rsidRPr="00527127" w:rsidRDefault="0055114E"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078363E" w14:textId="77777777" w:rsidR="0055114E" w:rsidRPr="00527127" w:rsidRDefault="0055114E"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EC5C6DB" w14:textId="77777777" w:rsidR="0055114E" w:rsidRPr="00527127" w:rsidRDefault="0055114E"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46AB3B2" w14:textId="77777777" w:rsidR="0055114E" w:rsidRPr="00527127" w:rsidRDefault="0055114E"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903" w:type="dxa"/>
            <w:tcBorders>
              <w:top w:val="single" w:sz="4" w:space="0" w:color="000000"/>
              <w:left w:val="single" w:sz="4" w:space="0" w:color="000000"/>
              <w:bottom w:val="single" w:sz="4" w:space="0" w:color="000000"/>
              <w:right w:val="single" w:sz="4" w:space="0" w:color="000000"/>
            </w:tcBorders>
            <w:vAlign w:val="center"/>
          </w:tcPr>
          <w:p w14:paraId="6C7CA255" w14:textId="77777777" w:rsidR="0055114E" w:rsidRPr="00527127" w:rsidRDefault="0055114E"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r>
      <w:tr w:rsidR="0055114E" w:rsidRPr="00527127" w14:paraId="41B9EF34" w14:textId="77777777" w:rsidTr="00E53EB6">
        <w:tc>
          <w:tcPr>
            <w:tcW w:w="827" w:type="dxa"/>
            <w:tcBorders>
              <w:top w:val="single" w:sz="4" w:space="0" w:color="000000"/>
              <w:left w:val="single" w:sz="4" w:space="0" w:color="000000"/>
              <w:bottom w:val="single" w:sz="4" w:space="0" w:color="000000"/>
              <w:right w:val="single" w:sz="4" w:space="0" w:color="000000"/>
            </w:tcBorders>
            <w:vAlign w:val="center"/>
            <w:hideMark/>
          </w:tcPr>
          <w:p w14:paraId="50CDE1C3" w14:textId="77777777" w:rsidR="0055114E" w:rsidRPr="00527127" w:rsidRDefault="0055114E" w:rsidP="00E53EB6">
            <w:pPr>
              <w:spacing w:after="0" w:line="276" w:lineRule="auto"/>
              <w:ind w:left="0"/>
              <w:contextualSpacing/>
              <w:rPr>
                <w:rFonts w:ascii="Times New Roman" w:hAnsi="Times New Roman"/>
                <w:b/>
                <w:sz w:val="24"/>
                <w:szCs w:val="24"/>
              </w:rPr>
            </w:pPr>
            <w:r w:rsidRPr="00527127">
              <w:rPr>
                <w:rFonts w:ascii="Times New Roman" w:hAnsi="Times New Roman"/>
                <w:b/>
                <w:sz w:val="24"/>
                <w:szCs w:val="24"/>
              </w:rPr>
              <w:t>CO4</w:t>
            </w:r>
          </w:p>
        </w:tc>
        <w:tc>
          <w:tcPr>
            <w:tcW w:w="823" w:type="dxa"/>
            <w:tcBorders>
              <w:top w:val="single" w:sz="4" w:space="0" w:color="000000"/>
              <w:left w:val="single" w:sz="4" w:space="0" w:color="000000"/>
              <w:bottom w:val="single" w:sz="4" w:space="0" w:color="000000"/>
              <w:right w:val="single" w:sz="4" w:space="0" w:color="000000"/>
            </w:tcBorders>
            <w:vAlign w:val="center"/>
          </w:tcPr>
          <w:p w14:paraId="055ADF7E" w14:textId="77777777" w:rsidR="0055114E" w:rsidRPr="00527127" w:rsidRDefault="0055114E"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A3C9C99" w14:textId="77777777" w:rsidR="0055114E" w:rsidRPr="00527127" w:rsidRDefault="0055114E"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250596C" w14:textId="77777777" w:rsidR="0055114E" w:rsidRPr="00527127" w:rsidRDefault="0055114E"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F8354C8" w14:textId="77777777" w:rsidR="0055114E" w:rsidRPr="00527127" w:rsidRDefault="0055114E"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C58609D" w14:textId="77777777" w:rsidR="0055114E" w:rsidRPr="00527127" w:rsidRDefault="0055114E"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057F2681" w14:textId="77777777" w:rsidR="0055114E" w:rsidRPr="00527127" w:rsidRDefault="0055114E"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9F4D091" w14:textId="77777777" w:rsidR="0055114E" w:rsidRPr="00527127" w:rsidRDefault="0055114E"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FF2433C" w14:textId="77777777" w:rsidR="0055114E" w:rsidRPr="00527127" w:rsidRDefault="0055114E"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C0A38AD" w14:textId="77777777" w:rsidR="0055114E" w:rsidRPr="00527127" w:rsidRDefault="0055114E"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903" w:type="dxa"/>
            <w:tcBorders>
              <w:top w:val="single" w:sz="4" w:space="0" w:color="000000"/>
              <w:left w:val="single" w:sz="4" w:space="0" w:color="000000"/>
              <w:bottom w:val="single" w:sz="4" w:space="0" w:color="000000"/>
              <w:right w:val="single" w:sz="4" w:space="0" w:color="000000"/>
            </w:tcBorders>
            <w:vAlign w:val="center"/>
          </w:tcPr>
          <w:p w14:paraId="3F2D238F" w14:textId="77777777" w:rsidR="0055114E" w:rsidRPr="00527127" w:rsidRDefault="0055114E"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r>
      <w:tr w:rsidR="0055114E" w:rsidRPr="00527127" w14:paraId="6B00B320" w14:textId="77777777" w:rsidTr="00E53EB6">
        <w:tc>
          <w:tcPr>
            <w:tcW w:w="827" w:type="dxa"/>
            <w:tcBorders>
              <w:top w:val="single" w:sz="4" w:space="0" w:color="000000"/>
              <w:left w:val="single" w:sz="4" w:space="0" w:color="000000"/>
              <w:bottom w:val="single" w:sz="4" w:space="0" w:color="000000"/>
              <w:right w:val="single" w:sz="4" w:space="0" w:color="000000"/>
            </w:tcBorders>
            <w:vAlign w:val="center"/>
            <w:hideMark/>
          </w:tcPr>
          <w:p w14:paraId="151A77F5" w14:textId="77777777" w:rsidR="0055114E" w:rsidRPr="00527127" w:rsidRDefault="0055114E" w:rsidP="00E53EB6">
            <w:pPr>
              <w:spacing w:after="0" w:line="276" w:lineRule="auto"/>
              <w:ind w:left="0"/>
              <w:contextualSpacing/>
              <w:rPr>
                <w:rFonts w:ascii="Times New Roman" w:hAnsi="Times New Roman"/>
                <w:sz w:val="24"/>
                <w:szCs w:val="24"/>
              </w:rPr>
            </w:pPr>
            <w:r w:rsidRPr="00527127">
              <w:rPr>
                <w:rFonts w:ascii="Times New Roman" w:hAnsi="Times New Roman"/>
                <w:sz w:val="24"/>
                <w:szCs w:val="24"/>
              </w:rPr>
              <w:t>CO5</w:t>
            </w:r>
          </w:p>
        </w:tc>
        <w:tc>
          <w:tcPr>
            <w:tcW w:w="823" w:type="dxa"/>
            <w:tcBorders>
              <w:top w:val="single" w:sz="4" w:space="0" w:color="000000"/>
              <w:left w:val="single" w:sz="4" w:space="0" w:color="000000"/>
              <w:bottom w:val="single" w:sz="4" w:space="0" w:color="000000"/>
              <w:right w:val="single" w:sz="4" w:space="0" w:color="000000"/>
            </w:tcBorders>
            <w:vAlign w:val="center"/>
          </w:tcPr>
          <w:p w14:paraId="3378B238" w14:textId="77777777" w:rsidR="0055114E" w:rsidRPr="00527127" w:rsidRDefault="0055114E"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3859DB5F" w14:textId="77777777" w:rsidR="0055114E" w:rsidRPr="00527127" w:rsidRDefault="0055114E"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A419ADC" w14:textId="77777777" w:rsidR="0055114E" w:rsidRPr="00527127" w:rsidRDefault="0055114E"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1DED178" w14:textId="77777777" w:rsidR="0055114E" w:rsidRPr="00527127" w:rsidRDefault="0055114E"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C16E9D9" w14:textId="77777777" w:rsidR="0055114E" w:rsidRPr="00527127" w:rsidRDefault="0055114E"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6615EA0B" w14:textId="77777777" w:rsidR="0055114E" w:rsidRPr="00527127" w:rsidRDefault="0055114E"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71C09B62" w14:textId="77777777" w:rsidR="0055114E" w:rsidRPr="00527127" w:rsidRDefault="0055114E"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515F451" w14:textId="77777777" w:rsidR="0055114E" w:rsidRPr="00527127" w:rsidRDefault="0055114E"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64A88B0" w14:textId="77777777" w:rsidR="0055114E" w:rsidRPr="00527127" w:rsidRDefault="0055114E"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903" w:type="dxa"/>
            <w:tcBorders>
              <w:top w:val="single" w:sz="4" w:space="0" w:color="000000"/>
              <w:left w:val="single" w:sz="4" w:space="0" w:color="000000"/>
              <w:bottom w:val="single" w:sz="4" w:space="0" w:color="000000"/>
              <w:right w:val="single" w:sz="4" w:space="0" w:color="000000"/>
            </w:tcBorders>
            <w:vAlign w:val="center"/>
          </w:tcPr>
          <w:p w14:paraId="646AA9CB" w14:textId="77777777" w:rsidR="0055114E" w:rsidRPr="00527127" w:rsidRDefault="0055114E"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r>
    </w:tbl>
    <w:p w14:paraId="14E4BF6D" w14:textId="77777777" w:rsidR="0055114E" w:rsidRPr="00527127" w:rsidRDefault="0055114E" w:rsidP="0055114E">
      <w:pPr>
        <w:spacing w:after="0" w:line="276" w:lineRule="auto"/>
        <w:contextualSpacing/>
        <w:rPr>
          <w:rFonts w:ascii="Times New Roman" w:hAnsi="Times New Roman"/>
          <w:sz w:val="24"/>
          <w:szCs w:val="24"/>
        </w:rPr>
      </w:pPr>
      <w:r w:rsidRPr="00527127">
        <w:rPr>
          <w:rFonts w:ascii="Times New Roman" w:hAnsi="Times New Roman"/>
          <w:sz w:val="24"/>
          <w:szCs w:val="24"/>
        </w:rPr>
        <w:t>*S-Strong; M-Medium; L-Low</w:t>
      </w:r>
    </w:p>
    <w:p w14:paraId="41A4F989" w14:textId="77777777" w:rsidR="0055114E" w:rsidRPr="00527127" w:rsidRDefault="0055114E">
      <w:pPr>
        <w:rPr>
          <w:rFonts w:ascii="Times New Roman" w:hAnsi="Times New Roman"/>
        </w:rPr>
      </w:pPr>
    </w:p>
    <w:p w14:paraId="45A8E619" w14:textId="77777777" w:rsidR="005C3154" w:rsidRPr="00527127" w:rsidRDefault="005C3154">
      <w:pPr>
        <w:rPr>
          <w:rFonts w:ascii="Times New Roman" w:hAnsi="Times New Roman"/>
        </w:rPr>
      </w:pPr>
    </w:p>
    <w:p w14:paraId="645FFB56" w14:textId="77777777" w:rsidR="005C3154" w:rsidRPr="00527127" w:rsidRDefault="005C3154">
      <w:pPr>
        <w:rPr>
          <w:rFonts w:ascii="Times New Roman" w:hAnsi="Times New Roman"/>
        </w:rPr>
      </w:pPr>
    </w:p>
    <w:p w14:paraId="37B52132" w14:textId="77777777" w:rsidR="005C3154" w:rsidRPr="00527127" w:rsidRDefault="005C3154">
      <w:pPr>
        <w:rPr>
          <w:rFonts w:ascii="Times New Roman" w:hAnsi="Times New Roman"/>
        </w:rPr>
      </w:pPr>
    </w:p>
    <w:p w14:paraId="0BCA1C67" w14:textId="77777777" w:rsidR="005C3154" w:rsidRPr="00527127" w:rsidRDefault="005C3154">
      <w:pPr>
        <w:rPr>
          <w:rFonts w:ascii="Times New Roman" w:hAnsi="Times New Roman"/>
        </w:rPr>
      </w:pPr>
    </w:p>
    <w:p w14:paraId="7C8D8758" w14:textId="77777777" w:rsidR="005C3154" w:rsidRPr="00527127" w:rsidRDefault="005C3154">
      <w:pPr>
        <w:rPr>
          <w:rFonts w:ascii="Times New Roman" w:hAnsi="Times New Roman"/>
        </w:rPr>
      </w:pPr>
    </w:p>
    <w:p w14:paraId="579D9770" w14:textId="77777777" w:rsidR="005C3154" w:rsidRPr="00527127" w:rsidRDefault="005C3154">
      <w:pPr>
        <w:rPr>
          <w:rFonts w:ascii="Times New Roman" w:hAnsi="Times New Roman"/>
        </w:rPr>
      </w:pPr>
    </w:p>
    <w:p w14:paraId="27B44F61" w14:textId="77777777" w:rsidR="005C3154" w:rsidRPr="00527127" w:rsidRDefault="005C3154">
      <w:pPr>
        <w:rPr>
          <w:rFonts w:ascii="Times New Roman" w:hAnsi="Times New Roman"/>
        </w:rPr>
      </w:pPr>
    </w:p>
    <w:p w14:paraId="3F04812C" w14:textId="77777777" w:rsidR="005C3154" w:rsidRPr="00527127" w:rsidRDefault="005C3154">
      <w:pPr>
        <w:rPr>
          <w:rFonts w:ascii="Times New Roman" w:hAnsi="Times New Roman"/>
        </w:rPr>
      </w:pPr>
    </w:p>
    <w:p w14:paraId="618F1D66" w14:textId="77777777" w:rsidR="005C3154" w:rsidRPr="00527127" w:rsidRDefault="005C3154">
      <w:pPr>
        <w:rPr>
          <w:rFonts w:ascii="Times New Roman" w:hAnsi="Times New Roman"/>
        </w:rPr>
      </w:pPr>
    </w:p>
    <w:p w14:paraId="10BBBB7C" w14:textId="77777777" w:rsidR="00EF74F1" w:rsidRPr="00527127" w:rsidRDefault="00EF74F1">
      <w:pPr>
        <w:rPr>
          <w:rFonts w:ascii="Times New Roman" w:hAnsi="Times New Roman"/>
        </w:rPr>
      </w:pPr>
    </w:p>
    <w:p w14:paraId="5F2698DF" w14:textId="77777777" w:rsidR="00EF74F1" w:rsidRPr="00527127" w:rsidRDefault="00EF74F1">
      <w:pPr>
        <w:rPr>
          <w:rFonts w:ascii="Times New Roman" w:hAnsi="Times New Roman"/>
        </w:rPr>
      </w:pPr>
    </w:p>
    <w:p w14:paraId="76B310AE" w14:textId="77777777" w:rsidR="00EF74F1" w:rsidRPr="00527127" w:rsidRDefault="00EF74F1">
      <w:pPr>
        <w:rPr>
          <w:rFonts w:ascii="Times New Roman" w:hAnsi="Times New Roman"/>
        </w:rPr>
      </w:pPr>
    </w:p>
    <w:p w14:paraId="19F591C7" w14:textId="77777777" w:rsidR="00EF74F1" w:rsidRPr="00527127" w:rsidRDefault="00EF74F1">
      <w:pPr>
        <w:rPr>
          <w:rFonts w:ascii="Times New Roman" w:hAnsi="Times New Roman"/>
        </w:rPr>
      </w:pPr>
    </w:p>
    <w:p w14:paraId="28E58255" w14:textId="77777777" w:rsidR="00EF74F1" w:rsidRPr="00527127" w:rsidRDefault="00EF74F1">
      <w:pPr>
        <w:rPr>
          <w:rFonts w:ascii="Times New Roman" w:hAnsi="Times New Roman"/>
        </w:rPr>
      </w:pPr>
    </w:p>
    <w:p w14:paraId="46F6E1C8" w14:textId="77777777" w:rsidR="00EF74F1" w:rsidRPr="00527127" w:rsidRDefault="00EF74F1">
      <w:pPr>
        <w:rPr>
          <w:rFonts w:ascii="Times New Roman" w:hAnsi="Times New Roman"/>
        </w:rPr>
      </w:pPr>
    </w:p>
    <w:p w14:paraId="2D6C683A" w14:textId="77777777" w:rsidR="00EF74F1" w:rsidRPr="00527127" w:rsidRDefault="00EF74F1">
      <w:pPr>
        <w:rPr>
          <w:rFonts w:ascii="Times New Roman" w:hAnsi="Times New Roman"/>
        </w:rPr>
      </w:pPr>
    </w:p>
    <w:p w14:paraId="6E05D617" w14:textId="77777777" w:rsidR="00EF74F1" w:rsidRPr="00527127" w:rsidRDefault="00EF74F1">
      <w:pPr>
        <w:rPr>
          <w:rFonts w:ascii="Times New Roman" w:hAnsi="Times New Roman"/>
        </w:rPr>
      </w:pPr>
    </w:p>
    <w:p w14:paraId="34B6EDB4" w14:textId="77777777" w:rsidR="00EF74F1" w:rsidRPr="00527127" w:rsidRDefault="00EF74F1">
      <w:pPr>
        <w:rPr>
          <w:rFonts w:ascii="Times New Roman" w:hAnsi="Times New Roman"/>
        </w:rPr>
      </w:pPr>
    </w:p>
    <w:p w14:paraId="2416D504" w14:textId="77777777" w:rsidR="00EF74F1" w:rsidRPr="00527127" w:rsidRDefault="00EF74F1">
      <w:pPr>
        <w:rPr>
          <w:rFonts w:ascii="Times New Roman" w:hAnsi="Times New Roman"/>
        </w:rPr>
      </w:pPr>
    </w:p>
    <w:p w14:paraId="05A367D1" w14:textId="77777777" w:rsidR="00EF74F1" w:rsidRPr="00527127" w:rsidRDefault="00EF74F1">
      <w:pPr>
        <w:rPr>
          <w:rFonts w:ascii="Times New Roman" w:hAnsi="Times New Roman"/>
        </w:rPr>
      </w:pPr>
    </w:p>
    <w:p w14:paraId="6BBED622" w14:textId="77777777" w:rsidR="00EF74F1" w:rsidRPr="00527127" w:rsidRDefault="00EF74F1">
      <w:pPr>
        <w:rPr>
          <w:rFonts w:ascii="Times New Roman" w:hAnsi="Times New Roman"/>
        </w:rPr>
      </w:pPr>
    </w:p>
    <w:p w14:paraId="3D24A97D" w14:textId="77777777" w:rsidR="00EF74F1" w:rsidRPr="00527127" w:rsidRDefault="00EF74F1">
      <w:pPr>
        <w:rPr>
          <w:rFonts w:ascii="Times New Roman" w:hAnsi="Times New Roman"/>
        </w:rPr>
      </w:pPr>
    </w:p>
    <w:p w14:paraId="4F5239E3" w14:textId="77777777" w:rsidR="00EF74F1" w:rsidRPr="00527127" w:rsidRDefault="00EF74F1">
      <w:pPr>
        <w:rPr>
          <w:rFonts w:ascii="Times New Roman" w:hAnsi="Times New Roman"/>
        </w:rPr>
      </w:pPr>
    </w:p>
    <w:p w14:paraId="7374A078" w14:textId="77777777" w:rsidR="00EF74F1" w:rsidRPr="00527127" w:rsidRDefault="00EF74F1">
      <w:pPr>
        <w:rPr>
          <w:rFonts w:ascii="Times New Roman" w:hAnsi="Times New Roman"/>
        </w:rPr>
      </w:pPr>
    </w:p>
    <w:p w14:paraId="4A0F5D8F" w14:textId="77777777" w:rsidR="005C3154" w:rsidRDefault="005C3154">
      <w:pPr>
        <w:rPr>
          <w:rFonts w:ascii="Times New Roman" w:hAnsi="Times New Roman"/>
        </w:rPr>
      </w:pPr>
    </w:p>
    <w:p w14:paraId="77967FFB" w14:textId="77777777" w:rsidR="008564C4" w:rsidRDefault="008564C4">
      <w:pPr>
        <w:rPr>
          <w:rFonts w:ascii="Times New Roman" w:hAnsi="Times New Roman"/>
        </w:rPr>
      </w:pPr>
    </w:p>
    <w:p w14:paraId="3FDC3D2E" w14:textId="77777777" w:rsidR="008564C4" w:rsidRPr="00527127" w:rsidRDefault="008564C4">
      <w:pPr>
        <w:rPr>
          <w:rFonts w:ascii="Times New Roman" w:hAnsi="Times New Roma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19"/>
        <w:gridCol w:w="90"/>
        <w:gridCol w:w="990"/>
        <w:gridCol w:w="7"/>
        <w:gridCol w:w="1794"/>
        <w:gridCol w:w="4255"/>
        <w:gridCol w:w="34"/>
        <w:gridCol w:w="208"/>
        <w:gridCol w:w="57"/>
        <w:gridCol w:w="37"/>
        <w:gridCol w:w="533"/>
        <w:gridCol w:w="318"/>
        <w:gridCol w:w="135"/>
        <w:gridCol w:w="360"/>
        <w:gridCol w:w="450"/>
      </w:tblGrid>
      <w:tr w:rsidR="005C3154" w:rsidRPr="00527127" w14:paraId="5CC67F92" w14:textId="77777777" w:rsidTr="00E53EB6">
        <w:trPr>
          <w:trHeight w:val="464"/>
        </w:trPr>
        <w:tc>
          <w:tcPr>
            <w:tcW w:w="1547" w:type="dxa"/>
            <w:gridSpan w:val="4"/>
            <w:tcBorders>
              <w:top w:val="single" w:sz="4" w:space="0" w:color="auto"/>
              <w:left w:val="single" w:sz="4" w:space="0" w:color="auto"/>
              <w:bottom w:val="single" w:sz="4" w:space="0" w:color="auto"/>
              <w:right w:val="single" w:sz="4" w:space="0" w:color="auto"/>
            </w:tcBorders>
            <w:vAlign w:val="center"/>
            <w:hideMark/>
          </w:tcPr>
          <w:p w14:paraId="49898635" w14:textId="77777777" w:rsidR="005C3154" w:rsidRPr="008564C4" w:rsidRDefault="005C3154" w:rsidP="00E53EB6">
            <w:pPr>
              <w:spacing w:after="0" w:line="276" w:lineRule="auto"/>
              <w:ind w:left="-90" w:right="-18"/>
              <w:contextualSpacing/>
              <w:jc w:val="center"/>
              <w:rPr>
                <w:rFonts w:ascii="Times New Roman" w:hAnsi="Times New Roman"/>
                <w:b/>
                <w:sz w:val="24"/>
                <w:szCs w:val="24"/>
                <w:highlight w:val="yellow"/>
              </w:rPr>
            </w:pPr>
            <w:r w:rsidRPr="008564C4">
              <w:rPr>
                <w:rFonts w:ascii="Times New Roman" w:hAnsi="Times New Roman"/>
                <w:b/>
                <w:sz w:val="24"/>
                <w:szCs w:val="24"/>
                <w:highlight w:val="yellow"/>
              </w:rPr>
              <w:t>Course code</w:t>
            </w:r>
          </w:p>
        </w:tc>
        <w:tc>
          <w:tcPr>
            <w:tcW w:w="1801" w:type="dxa"/>
            <w:gridSpan w:val="2"/>
            <w:tcBorders>
              <w:top w:val="single" w:sz="4" w:space="0" w:color="auto"/>
              <w:left w:val="single" w:sz="4" w:space="0" w:color="auto"/>
              <w:bottom w:val="single" w:sz="4" w:space="0" w:color="auto"/>
              <w:right w:val="single" w:sz="4" w:space="0" w:color="auto"/>
            </w:tcBorders>
            <w:vAlign w:val="center"/>
          </w:tcPr>
          <w:p w14:paraId="3BEE8A7A" w14:textId="77777777" w:rsidR="005C3154" w:rsidRPr="008564C4" w:rsidRDefault="005C3154" w:rsidP="00E53EB6">
            <w:pPr>
              <w:spacing w:after="0" w:line="276" w:lineRule="auto"/>
              <w:contextualSpacing/>
              <w:jc w:val="center"/>
              <w:rPr>
                <w:rFonts w:ascii="Times New Roman" w:hAnsi="Times New Roman"/>
                <w:b/>
                <w:sz w:val="24"/>
                <w:szCs w:val="24"/>
                <w:highlight w:val="yellow"/>
              </w:rPr>
            </w:pPr>
            <w:r w:rsidRPr="008564C4">
              <w:rPr>
                <w:rFonts w:ascii="Times New Roman" w:hAnsi="Times New Roman"/>
                <w:b/>
                <w:sz w:val="24"/>
                <w:szCs w:val="24"/>
                <w:highlight w:val="yellow"/>
              </w:rPr>
              <w:t>23PSYB13C</w:t>
            </w:r>
          </w:p>
        </w:tc>
        <w:tc>
          <w:tcPr>
            <w:tcW w:w="4497" w:type="dxa"/>
            <w:gridSpan w:val="3"/>
            <w:tcBorders>
              <w:top w:val="single" w:sz="4" w:space="0" w:color="auto"/>
              <w:left w:val="single" w:sz="4" w:space="0" w:color="auto"/>
              <w:bottom w:val="single" w:sz="4" w:space="0" w:color="auto"/>
              <w:right w:val="single" w:sz="4" w:space="0" w:color="auto"/>
            </w:tcBorders>
            <w:vAlign w:val="center"/>
            <w:hideMark/>
          </w:tcPr>
          <w:p w14:paraId="49434163" w14:textId="77777777" w:rsidR="005C3154" w:rsidRPr="008564C4" w:rsidRDefault="005C3154" w:rsidP="00E53EB6">
            <w:pPr>
              <w:spacing w:after="0" w:line="276" w:lineRule="auto"/>
              <w:contextualSpacing/>
              <w:jc w:val="center"/>
              <w:rPr>
                <w:rFonts w:ascii="Times New Roman" w:hAnsi="Times New Roman"/>
                <w:b/>
                <w:bCs/>
                <w:sz w:val="24"/>
                <w:szCs w:val="24"/>
                <w:highlight w:val="yellow"/>
              </w:rPr>
            </w:pPr>
            <w:r w:rsidRPr="008564C4">
              <w:rPr>
                <w:rFonts w:ascii="Times New Roman" w:hAnsi="Times New Roman"/>
                <w:b/>
                <w:bCs/>
                <w:sz w:val="24"/>
                <w:szCs w:val="24"/>
                <w:highlight w:val="yellow"/>
              </w:rPr>
              <w:t>ORGANIZATIONAL BEHAVIOR</w:t>
            </w:r>
          </w:p>
        </w:tc>
        <w:tc>
          <w:tcPr>
            <w:tcW w:w="627" w:type="dxa"/>
            <w:gridSpan w:val="3"/>
            <w:tcBorders>
              <w:top w:val="single" w:sz="4" w:space="0" w:color="auto"/>
              <w:left w:val="single" w:sz="4" w:space="0" w:color="auto"/>
              <w:bottom w:val="single" w:sz="4" w:space="0" w:color="auto"/>
              <w:right w:val="single" w:sz="4" w:space="0" w:color="auto"/>
            </w:tcBorders>
            <w:vAlign w:val="center"/>
            <w:hideMark/>
          </w:tcPr>
          <w:p w14:paraId="34304F5A" w14:textId="77777777" w:rsidR="005C3154" w:rsidRPr="00527127" w:rsidRDefault="005C3154"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L</w:t>
            </w:r>
          </w:p>
        </w:tc>
        <w:tc>
          <w:tcPr>
            <w:tcW w:w="453" w:type="dxa"/>
            <w:gridSpan w:val="2"/>
            <w:tcBorders>
              <w:top w:val="single" w:sz="4" w:space="0" w:color="auto"/>
              <w:left w:val="single" w:sz="4" w:space="0" w:color="auto"/>
              <w:bottom w:val="single" w:sz="4" w:space="0" w:color="auto"/>
              <w:right w:val="single" w:sz="4" w:space="0" w:color="auto"/>
            </w:tcBorders>
            <w:vAlign w:val="center"/>
            <w:hideMark/>
          </w:tcPr>
          <w:p w14:paraId="3C61081C" w14:textId="77777777" w:rsidR="005C3154" w:rsidRPr="00527127" w:rsidRDefault="005C3154"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T</w:t>
            </w:r>
          </w:p>
        </w:tc>
        <w:tc>
          <w:tcPr>
            <w:tcW w:w="360" w:type="dxa"/>
            <w:tcBorders>
              <w:top w:val="single" w:sz="4" w:space="0" w:color="auto"/>
              <w:left w:val="single" w:sz="4" w:space="0" w:color="auto"/>
              <w:bottom w:val="single" w:sz="4" w:space="0" w:color="auto"/>
              <w:right w:val="single" w:sz="4" w:space="0" w:color="auto"/>
            </w:tcBorders>
            <w:vAlign w:val="center"/>
            <w:hideMark/>
          </w:tcPr>
          <w:p w14:paraId="718100E5" w14:textId="77777777" w:rsidR="005C3154" w:rsidRPr="00527127" w:rsidRDefault="005C3154"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P</w:t>
            </w:r>
          </w:p>
        </w:tc>
        <w:tc>
          <w:tcPr>
            <w:tcW w:w="450" w:type="dxa"/>
            <w:tcBorders>
              <w:top w:val="single" w:sz="4" w:space="0" w:color="auto"/>
              <w:left w:val="single" w:sz="4" w:space="0" w:color="auto"/>
              <w:bottom w:val="single" w:sz="4" w:space="0" w:color="auto"/>
              <w:right w:val="single" w:sz="4" w:space="0" w:color="auto"/>
            </w:tcBorders>
            <w:vAlign w:val="center"/>
            <w:hideMark/>
          </w:tcPr>
          <w:p w14:paraId="7D0C5284" w14:textId="77777777" w:rsidR="005C3154" w:rsidRPr="00527127" w:rsidRDefault="005C3154"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C</w:t>
            </w:r>
          </w:p>
        </w:tc>
      </w:tr>
      <w:tr w:rsidR="005C3154" w:rsidRPr="00527127" w14:paraId="7D3C9DDB" w14:textId="77777777" w:rsidTr="00E53EB6">
        <w:tc>
          <w:tcPr>
            <w:tcW w:w="3348" w:type="dxa"/>
            <w:gridSpan w:val="6"/>
            <w:tcBorders>
              <w:top w:val="single" w:sz="4" w:space="0" w:color="auto"/>
              <w:left w:val="single" w:sz="4" w:space="0" w:color="auto"/>
              <w:bottom w:val="single" w:sz="4" w:space="0" w:color="auto"/>
              <w:right w:val="single" w:sz="4" w:space="0" w:color="auto"/>
            </w:tcBorders>
            <w:vAlign w:val="center"/>
            <w:hideMark/>
          </w:tcPr>
          <w:p w14:paraId="4618FA5A" w14:textId="77777777" w:rsidR="005C3154" w:rsidRPr="00527127" w:rsidRDefault="005C3154" w:rsidP="00E53EB6">
            <w:pPr>
              <w:spacing w:after="0" w:line="276" w:lineRule="auto"/>
              <w:ind w:left="0" w:right="-108"/>
              <w:contextualSpacing/>
              <w:rPr>
                <w:rFonts w:ascii="Times New Roman" w:hAnsi="Times New Roman"/>
                <w:b/>
                <w:sz w:val="24"/>
                <w:szCs w:val="24"/>
              </w:rPr>
            </w:pPr>
            <w:r w:rsidRPr="00527127">
              <w:rPr>
                <w:rFonts w:ascii="Times New Roman" w:hAnsi="Times New Roman"/>
                <w:b/>
                <w:sz w:val="24"/>
                <w:szCs w:val="24"/>
              </w:rPr>
              <w:t>Core</w:t>
            </w:r>
          </w:p>
        </w:tc>
        <w:tc>
          <w:tcPr>
            <w:tcW w:w="4497" w:type="dxa"/>
            <w:gridSpan w:val="3"/>
            <w:tcBorders>
              <w:top w:val="single" w:sz="4" w:space="0" w:color="auto"/>
              <w:left w:val="single" w:sz="4" w:space="0" w:color="auto"/>
              <w:bottom w:val="single" w:sz="4" w:space="0" w:color="auto"/>
              <w:right w:val="single" w:sz="4" w:space="0" w:color="auto"/>
            </w:tcBorders>
            <w:vAlign w:val="center"/>
          </w:tcPr>
          <w:p w14:paraId="47492144" w14:textId="77777777" w:rsidR="005C3154" w:rsidRPr="00527127" w:rsidRDefault="005C3154" w:rsidP="00E53EB6">
            <w:pPr>
              <w:spacing w:after="0" w:line="276" w:lineRule="auto"/>
              <w:contextualSpacing/>
              <w:rPr>
                <w:rFonts w:ascii="Times New Roman" w:hAnsi="Times New Roman"/>
                <w:b/>
                <w:sz w:val="24"/>
                <w:szCs w:val="24"/>
              </w:rPr>
            </w:pPr>
          </w:p>
        </w:tc>
        <w:tc>
          <w:tcPr>
            <w:tcW w:w="627" w:type="dxa"/>
            <w:gridSpan w:val="3"/>
            <w:tcBorders>
              <w:top w:val="single" w:sz="4" w:space="0" w:color="auto"/>
              <w:left w:val="single" w:sz="4" w:space="0" w:color="auto"/>
              <w:bottom w:val="single" w:sz="4" w:space="0" w:color="auto"/>
              <w:right w:val="single" w:sz="4" w:space="0" w:color="auto"/>
            </w:tcBorders>
            <w:vAlign w:val="center"/>
          </w:tcPr>
          <w:p w14:paraId="5B8E0DFC" w14:textId="77777777" w:rsidR="005C3154" w:rsidRPr="00527127" w:rsidRDefault="005C3154"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4</w:t>
            </w:r>
          </w:p>
        </w:tc>
        <w:tc>
          <w:tcPr>
            <w:tcW w:w="453" w:type="dxa"/>
            <w:gridSpan w:val="2"/>
            <w:tcBorders>
              <w:top w:val="single" w:sz="4" w:space="0" w:color="auto"/>
              <w:left w:val="single" w:sz="4" w:space="0" w:color="auto"/>
              <w:bottom w:val="single" w:sz="4" w:space="0" w:color="auto"/>
              <w:right w:val="single" w:sz="4" w:space="0" w:color="auto"/>
            </w:tcBorders>
            <w:vAlign w:val="center"/>
          </w:tcPr>
          <w:p w14:paraId="73BB660B" w14:textId="77777777" w:rsidR="005C3154" w:rsidRPr="00527127" w:rsidRDefault="005C3154" w:rsidP="00E53EB6">
            <w:pPr>
              <w:spacing w:after="0" w:line="276" w:lineRule="auto"/>
              <w:ind w:left="0"/>
              <w:contextualSpacing/>
              <w:jc w:val="center"/>
              <w:rPr>
                <w:rFonts w:ascii="Times New Roman" w:hAnsi="Times New Roman"/>
                <w:b/>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7746AA9B" w14:textId="77777777" w:rsidR="005C3154" w:rsidRPr="00527127" w:rsidRDefault="005C3154" w:rsidP="00E53EB6">
            <w:pPr>
              <w:spacing w:after="0" w:line="276" w:lineRule="auto"/>
              <w:contextualSpacing/>
              <w:jc w:val="center"/>
              <w:rPr>
                <w:rFonts w:ascii="Times New Roman" w:hAnsi="Times New Roman"/>
                <w:b/>
                <w:sz w:val="24"/>
                <w:szCs w:val="24"/>
              </w:rPr>
            </w:pPr>
          </w:p>
        </w:tc>
        <w:tc>
          <w:tcPr>
            <w:tcW w:w="450" w:type="dxa"/>
            <w:tcBorders>
              <w:top w:val="single" w:sz="4" w:space="0" w:color="auto"/>
              <w:left w:val="single" w:sz="4" w:space="0" w:color="auto"/>
              <w:bottom w:val="single" w:sz="4" w:space="0" w:color="auto"/>
              <w:right w:val="single" w:sz="4" w:space="0" w:color="auto"/>
            </w:tcBorders>
            <w:vAlign w:val="center"/>
          </w:tcPr>
          <w:p w14:paraId="6D0BEAD3" w14:textId="77777777" w:rsidR="005C3154" w:rsidRPr="00527127" w:rsidRDefault="005C3154"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4</w:t>
            </w:r>
          </w:p>
        </w:tc>
      </w:tr>
      <w:tr w:rsidR="005C3154" w:rsidRPr="00527127" w14:paraId="7E7026CD" w14:textId="77777777" w:rsidTr="00E53EB6">
        <w:trPr>
          <w:trHeight w:val="143"/>
        </w:trPr>
        <w:tc>
          <w:tcPr>
            <w:tcW w:w="3348" w:type="dxa"/>
            <w:gridSpan w:val="6"/>
            <w:tcBorders>
              <w:top w:val="single" w:sz="4" w:space="0" w:color="auto"/>
              <w:left w:val="single" w:sz="4" w:space="0" w:color="auto"/>
              <w:bottom w:val="single" w:sz="4" w:space="0" w:color="auto"/>
              <w:right w:val="single" w:sz="4" w:space="0" w:color="auto"/>
            </w:tcBorders>
            <w:vAlign w:val="center"/>
            <w:hideMark/>
          </w:tcPr>
          <w:p w14:paraId="1980C87B" w14:textId="77777777" w:rsidR="005C3154" w:rsidRPr="00527127" w:rsidRDefault="005C3154"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Pre-requisite</w:t>
            </w:r>
          </w:p>
        </w:tc>
        <w:tc>
          <w:tcPr>
            <w:tcW w:w="4497" w:type="dxa"/>
            <w:gridSpan w:val="3"/>
            <w:tcBorders>
              <w:top w:val="single" w:sz="4" w:space="0" w:color="auto"/>
              <w:left w:val="single" w:sz="4" w:space="0" w:color="auto"/>
              <w:bottom w:val="single" w:sz="4" w:space="0" w:color="auto"/>
              <w:right w:val="single" w:sz="4" w:space="0" w:color="auto"/>
            </w:tcBorders>
            <w:vAlign w:val="center"/>
          </w:tcPr>
          <w:p w14:paraId="7C97DC24" w14:textId="77777777" w:rsidR="005C3154" w:rsidRPr="00527127" w:rsidRDefault="005C3154" w:rsidP="00E53EB6">
            <w:pPr>
              <w:spacing w:after="0" w:line="276" w:lineRule="auto"/>
              <w:contextualSpacing/>
              <w:rPr>
                <w:rFonts w:ascii="Times New Roman" w:hAnsi="Times New Roman"/>
                <w:bCs/>
                <w:sz w:val="24"/>
                <w:szCs w:val="24"/>
              </w:rPr>
            </w:pPr>
            <w:r w:rsidRPr="00527127">
              <w:rPr>
                <w:rFonts w:ascii="Times New Roman" w:hAnsi="Times New Roman"/>
                <w:bCs/>
                <w:sz w:val="24"/>
                <w:szCs w:val="24"/>
              </w:rPr>
              <w:t>Basics In Organization Psychology</w:t>
            </w:r>
          </w:p>
        </w:tc>
        <w:tc>
          <w:tcPr>
            <w:tcW w:w="945" w:type="dxa"/>
            <w:gridSpan w:val="4"/>
            <w:tcBorders>
              <w:top w:val="single" w:sz="4" w:space="0" w:color="auto"/>
              <w:left w:val="single" w:sz="4" w:space="0" w:color="auto"/>
              <w:bottom w:val="single" w:sz="4" w:space="0" w:color="auto"/>
              <w:right w:val="single" w:sz="4" w:space="0" w:color="auto"/>
            </w:tcBorders>
            <w:vAlign w:val="center"/>
            <w:hideMark/>
          </w:tcPr>
          <w:p w14:paraId="68E53987" w14:textId="77777777" w:rsidR="005C3154" w:rsidRPr="00527127" w:rsidRDefault="005C3154" w:rsidP="00E53EB6">
            <w:pPr>
              <w:spacing w:after="0" w:line="276" w:lineRule="auto"/>
              <w:ind w:left="-108" w:right="-63"/>
              <w:contextualSpacing/>
              <w:rPr>
                <w:rFonts w:ascii="Times New Roman" w:hAnsi="Times New Roman"/>
                <w:b/>
                <w:bCs/>
                <w:sz w:val="24"/>
                <w:szCs w:val="24"/>
              </w:rPr>
            </w:pPr>
            <w:r w:rsidRPr="00527127">
              <w:rPr>
                <w:rFonts w:ascii="Times New Roman" w:hAnsi="Times New Roman"/>
                <w:b/>
                <w:bCs/>
                <w:sz w:val="24"/>
                <w:szCs w:val="24"/>
              </w:rPr>
              <w:t>Syllabus Version</w:t>
            </w:r>
          </w:p>
        </w:tc>
        <w:tc>
          <w:tcPr>
            <w:tcW w:w="945" w:type="dxa"/>
            <w:gridSpan w:val="3"/>
            <w:tcBorders>
              <w:top w:val="single" w:sz="4" w:space="0" w:color="auto"/>
              <w:left w:val="single" w:sz="4" w:space="0" w:color="auto"/>
              <w:bottom w:val="single" w:sz="4" w:space="0" w:color="auto"/>
              <w:right w:val="single" w:sz="4" w:space="0" w:color="auto"/>
            </w:tcBorders>
            <w:vAlign w:val="center"/>
          </w:tcPr>
          <w:p w14:paraId="3CDCD1FA" w14:textId="77777777" w:rsidR="005C3154" w:rsidRPr="00527127" w:rsidRDefault="005C3154" w:rsidP="00E53EB6">
            <w:pPr>
              <w:spacing w:after="0" w:line="276" w:lineRule="auto"/>
              <w:ind w:left="0"/>
              <w:contextualSpacing/>
              <w:rPr>
                <w:rFonts w:ascii="Times New Roman" w:hAnsi="Times New Roman"/>
                <w:b/>
                <w:bCs/>
                <w:sz w:val="24"/>
                <w:szCs w:val="24"/>
              </w:rPr>
            </w:pPr>
            <w:r w:rsidRPr="00527127">
              <w:rPr>
                <w:rFonts w:ascii="Times New Roman" w:hAnsi="Times New Roman"/>
                <w:b/>
                <w:bCs/>
                <w:sz w:val="24"/>
                <w:szCs w:val="24"/>
              </w:rPr>
              <w:t>2024-25</w:t>
            </w:r>
          </w:p>
        </w:tc>
      </w:tr>
      <w:tr w:rsidR="005C3154" w:rsidRPr="00527127" w14:paraId="65AD92FC"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vAlign w:val="center"/>
            <w:hideMark/>
          </w:tcPr>
          <w:p w14:paraId="2F8D9583" w14:textId="77777777" w:rsidR="005C3154" w:rsidRPr="00527127" w:rsidRDefault="005C3154" w:rsidP="00E53EB6">
            <w:pPr>
              <w:spacing w:after="0" w:line="276" w:lineRule="auto"/>
              <w:ind w:left="0"/>
              <w:contextualSpacing/>
              <w:rPr>
                <w:rFonts w:ascii="Times New Roman" w:hAnsi="Times New Roman"/>
                <w:b/>
                <w:sz w:val="24"/>
                <w:szCs w:val="24"/>
              </w:rPr>
            </w:pPr>
            <w:r w:rsidRPr="00527127">
              <w:rPr>
                <w:rFonts w:ascii="Times New Roman" w:hAnsi="Times New Roman"/>
                <w:b/>
                <w:sz w:val="24"/>
                <w:szCs w:val="24"/>
              </w:rPr>
              <w:t>Course Objectives:</w:t>
            </w:r>
          </w:p>
        </w:tc>
      </w:tr>
      <w:tr w:rsidR="005C3154" w:rsidRPr="00527127" w14:paraId="1C9BE26B"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4EECC9ED" w14:textId="77777777" w:rsidR="005C3154" w:rsidRPr="00527127" w:rsidRDefault="005C3154" w:rsidP="00E53EB6">
            <w:pPr>
              <w:spacing w:after="0" w:line="276" w:lineRule="auto"/>
              <w:ind w:left="0"/>
              <w:contextualSpacing/>
              <w:jc w:val="both"/>
              <w:rPr>
                <w:rFonts w:ascii="Times New Roman" w:hAnsi="Times New Roman"/>
                <w:bCs/>
                <w:sz w:val="24"/>
                <w:szCs w:val="24"/>
              </w:rPr>
            </w:pPr>
            <w:r w:rsidRPr="00527127">
              <w:rPr>
                <w:rFonts w:ascii="Times New Roman" w:hAnsi="Times New Roman"/>
                <w:bCs/>
                <w:sz w:val="24"/>
                <w:szCs w:val="24"/>
              </w:rPr>
              <w:t xml:space="preserve">The main objectives of this course are to: </w:t>
            </w:r>
          </w:p>
          <w:p w14:paraId="6D0B7704" w14:textId="77777777" w:rsidR="005C3154" w:rsidRPr="00527127" w:rsidRDefault="005C3154" w:rsidP="00E53EB6">
            <w:pPr>
              <w:numPr>
                <w:ilvl w:val="0"/>
                <w:numId w:val="3"/>
              </w:numPr>
              <w:spacing w:after="0" w:line="276" w:lineRule="auto"/>
              <w:ind w:right="0"/>
              <w:contextualSpacing/>
              <w:jc w:val="both"/>
              <w:rPr>
                <w:rFonts w:ascii="Times New Roman" w:hAnsi="Times New Roman"/>
                <w:bCs/>
                <w:sz w:val="24"/>
                <w:szCs w:val="24"/>
              </w:rPr>
            </w:pPr>
            <w:r w:rsidRPr="00527127">
              <w:rPr>
                <w:rFonts w:ascii="Times New Roman" w:hAnsi="Times New Roman"/>
                <w:bCs/>
                <w:sz w:val="24"/>
                <w:szCs w:val="24"/>
              </w:rPr>
              <w:t xml:space="preserve">To understand the nature of organizational behaviour </w:t>
            </w:r>
          </w:p>
          <w:p w14:paraId="6BE1C033" w14:textId="77777777" w:rsidR="005C3154" w:rsidRPr="00527127" w:rsidRDefault="005C3154" w:rsidP="00E53EB6">
            <w:pPr>
              <w:numPr>
                <w:ilvl w:val="0"/>
                <w:numId w:val="3"/>
              </w:numPr>
              <w:spacing w:after="0" w:line="276" w:lineRule="auto"/>
              <w:ind w:right="0"/>
              <w:contextualSpacing/>
              <w:rPr>
                <w:rFonts w:ascii="Times New Roman" w:eastAsia="Times New Roman" w:hAnsi="Times New Roman"/>
                <w:sz w:val="24"/>
                <w:szCs w:val="24"/>
                <w:lang w:val="en-IN" w:eastAsia="en-IN"/>
              </w:rPr>
            </w:pPr>
            <w:r w:rsidRPr="00527127">
              <w:rPr>
                <w:rFonts w:ascii="Times New Roman" w:eastAsia="Times New Roman" w:hAnsi="Times New Roman"/>
                <w:sz w:val="24"/>
                <w:szCs w:val="24"/>
                <w:lang w:val="en-IN" w:eastAsia="en-IN"/>
              </w:rPr>
              <w:t xml:space="preserve">To explain the individual behaviour related to motivation and rewards through models </w:t>
            </w:r>
          </w:p>
          <w:p w14:paraId="4E974629" w14:textId="77777777" w:rsidR="005C3154" w:rsidRPr="00527127" w:rsidRDefault="005C3154" w:rsidP="00E53EB6">
            <w:pPr>
              <w:numPr>
                <w:ilvl w:val="0"/>
                <w:numId w:val="3"/>
              </w:numPr>
              <w:spacing w:after="0" w:line="276" w:lineRule="auto"/>
              <w:ind w:right="0"/>
              <w:contextualSpacing/>
              <w:jc w:val="both"/>
              <w:rPr>
                <w:rFonts w:ascii="Times New Roman" w:hAnsi="Times New Roman"/>
                <w:bCs/>
                <w:sz w:val="24"/>
                <w:szCs w:val="24"/>
              </w:rPr>
            </w:pPr>
            <w:r w:rsidRPr="00527127">
              <w:rPr>
                <w:rFonts w:ascii="Times New Roman" w:hAnsi="Times New Roman"/>
                <w:bCs/>
                <w:sz w:val="24"/>
                <w:szCs w:val="24"/>
              </w:rPr>
              <w:t>To identify the processes used in developing communication and resolving conflicts</w:t>
            </w:r>
          </w:p>
          <w:p w14:paraId="1C6B6073" w14:textId="77777777" w:rsidR="005C3154" w:rsidRPr="00527127" w:rsidRDefault="005C3154" w:rsidP="00E53EB6">
            <w:pPr>
              <w:numPr>
                <w:ilvl w:val="0"/>
                <w:numId w:val="3"/>
              </w:numPr>
              <w:spacing w:after="0" w:line="276" w:lineRule="auto"/>
              <w:ind w:right="0"/>
              <w:contextualSpacing/>
              <w:jc w:val="both"/>
              <w:rPr>
                <w:rFonts w:ascii="Times New Roman" w:hAnsi="Times New Roman"/>
                <w:bCs/>
                <w:sz w:val="24"/>
                <w:szCs w:val="24"/>
              </w:rPr>
            </w:pPr>
            <w:r w:rsidRPr="00527127">
              <w:rPr>
                <w:rFonts w:ascii="Times New Roman" w:hAnsi="Times New Roman"/>
                <w:bCs/>
                <w:sz w:val="24"/>
                <w:szCs w:val="24"/>
              </w:rPr>
              <w:t xml:space="preserve">To explain group dynamics and demonstrate skills required for working in groups </w:t>
            </w:r>
          </w:p>
          <w:p w14:paraId="5E5FCF2D" w14:textId="77777777" w:rsidR="005C3154" w:rsidRPr="00527127" w:rsidRDefault="005C3154" w:rsidP="00E53EB6">
            <w:pPr>
              <w:numPr>
                <w:ilvl w:val="0"/>
                <w:numId w:val="3"/>
              </w:numPr>
              <w:spacing w:after="0" w:line="276" w:lineRule="auto"/>
              <w:ind w:right="0"/>
              <w:contextualSpacing/>
              <w:jc w:val="both"/>
              <w:rPr>
                <w:rFonts w:ascii="Times New Roman" w:hAnsi="Times New Roman"/>
                <w:bCs/>
                <w:sz w:val="24"/>
                <w:szCs w:val="24"/>
              </w:rPr>
            </w:pPr>
            <w:r w:rsidRPr="00527127">
              <w:rPr>
                <w:rFonts w:ascii="Times New Roman" w:hAnsi="Times New Roman"/>
                <w:bCs/>
                <w:sz w:val="24"/>
                <w:szCs w:val="24"/>
              </w:rPr>
              <w:t>To discuss the implementation of organizational change</w:t>
            </w:r>
          </w:p>
        </w:tc>
      </w:tr>
      <w:tr w:rsidR="005C3154" w:rsidRPr="00527127" w14:paraId="633DBFAA"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2349DA05" w14:textId="77777777" w:rsidR="005C3154" w:rsidRPr="00527127" w:rsidRDefault="005C3154" w:rsidP="00E53EB6">
            <w:pPr>
              <w:spacing w:after="0" w:line="276" w:lineRule="auto"/>
              <w:contextualSpacing/>
              <w:rPr>
                <w:rFonts w:ascii="Times New Roman" w:hAnsi="Times New Roman"/>
                <w:b/>
                <w:sz w:val="24"/>
                <w:szCs w:val="24"/>
              </w:rPr>
            </w:pPr>
          </w:p>
        </w:tc>
      </w:tr>
      <w:tr w:rsidR="005C3154" w:rsidRPr="00527127" w14:paraId="2F0A4D46"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hideMark/>
          </w:tcPr>
          <w:p w14:paraId="52EED265" w14:textId="77777777" w:rsidR="005C3154" w:rsidRPr="00527127" w:rsidRDefault="005C3154" w:rsidP="00E53EB6">
            <w:pPr>
              <w:spacing w:after="0" w:line="276" w:lineRule="auto"/>
              <w:ind w:left="0"/>
              <w:contextualSpacing/>
              <w:rPr>
                <w:rFonts w:ascii="Times New Roman" w:hAnsi="Times New Roman"/>
                <w:b/>
                <w:sz w:val="24"/>
                <w:szCs w:val="24"/>
              </w:rPr>
            </w:pPr>
            <w:r w:rsidRPr="00527127">
              <w:rPr>
                <w:rFonts w:ascii="Times New Roman" w:hAnsi="Times New Roman"/>
                <w:b/>
                <w:sz w:val="24"/>
                <w:szCs w:val="24"/>
              </w:rPr>
              <w:t>Expected Course Outcomes:</w:t>
            </w:r>
          </w:p>
        </w:tc>
      </w:tr>
      <w:tr w:rsidR="005C3154" w:rsidRPr="00527127" w14:paraId="67318FD0" w14:textId="77777777" w:rsidTr="00E53EB6">
        <w:trPr>
          <w:trHeight w:val="325"/>
        </w:trPr>
        <w:tc>
          <w:tcPr>
            <w:tcW w:w="9735" w:type="dxa"/>
            <w:gridSpan w:val="16"/>
            <w:tcBorders>
              <w:top w:val="single" w:sz="4" w:space="0" w:color="auto"/>
              <w:left w:val="single" w:sz="4" w:space="0" w:color="auto"/>
              <w:bottom w:val="single" w:sz="4" w:space="0" w:color="auto"/>
              <w:right w:val="single" w:sz="4" w:space="0" w:color="auto"/>
            </w:tcBorders>
            <w:hideMark/>
          </w:tcPr>
          <w:p w14:paraId="39435571" w14:textId="77777777" w:rsidR="005C3154" w:rsidRPr="00527127" w:rsidRDefault="005C3154" w:rsidP="00E53EB6">
            <w:pPr>
              <w:spacing w:after="0" w:line="276" w:lineRule="auto"/>
              <w:contextualSpacing/>
              <w:rPr>
                <w:rFonts w:ascii="Times New Roman" w:hAnsi="Times New Roman"/>
                <w:sz w:val="24"/>
                <w:szCs w:val="24"/>
              </w:rPr>
            </w:pPr>
            <w:r w:rsidRPr="00527127">
              <w:rPr>
                <w:rFonts w:ascii="Times New Roman" w:hAnsi="Times New Roman"/>
                <w:sz w:val="24"/>
                <w:szCs w:val="24"/>
              </w:rPr>
              <w:t>On the successful completion of the course, students will be able to:</w:t>
            </w:r>
          </w:p>
        </w:tc>
      </w:tr>
      <w:tr w:rsidR="005C3154" w:rsidRPr="00527127" w14:paraId="6718D94C" w14:textId="77777777" w:rsidTr="00E53EB6">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73670E81" w14:textId="77777777" w:rsidR="005C3154" w:rsidRPr="00527127" w:rsidRDefault="005C3154" w:rsidP="00E53EB6">
            <w:pPr>
              <w:spacing w:after="0" w:line="276" w:lineRule="auto"/>
              <w:contextualSpacing/>
              <w:rPr>
                <w:rFonts w:ascii="Times New Roman" w:hAnsi="Times New Roman"/>
                <w:sz w:val="24"/>
                <w:szCs w:val="24"/>
              </w:rPr>
            </w:pPr>
            <w:r w:rsidRPr="00527127">
              <w:rPr>
                <w:rFonts w:ascii="Times New Roman" w:hAnsi="Times New Roman"/>
                <w:sz w:val="24"/>
                <w:szCs w:val="24"/>
              </w:rPr>
              <w:t>1</w:t>
            </w:r>
          </w:p>
        </w:tc>
        <w:tc>
          <w:tcPr>
            <w:tcW w:w="8368" w:type="dxa"/>
            <w:gridSpan w:val="11"/>
            <w:tcBorders>
              <w:top w:val="single" w:sz="4" w:space="0" w:color="auto"/>
              <w:left w:val="single" w:sz="4" w:space="0" w:color="auto"/>
              <w:bottom w:val="single" w:sz="4" w:space="0" w:color="auto"/>
              <w:right w:val="single" w:sz="4" w:space="0" w:color="auto"/>
            </w:tcBorders>
          </w:tcPr>
          <w:p w14:paraId="53A452F0" w14:textId="77777777" w:rsidR="005C3154" w:rsidRPr="00527127" w:rsidRDefault="005C3154" w:rsidP="00E53EB6">
            <w:pPr>
              <w:spacing w:after="0" w:line="276" w:lineRule="auto"/>
              <w:ind w:left="0"/>
              <w:contextualSpacing/>
              <w:rPr>
                <w:rFonts w:ascii="Times New Roman" w:hAnsi="Times New Roman"/>
                <w:sz w:val="24"/>
                <w:szCs w:val="24"/>
              </w:rPr>
            </w:pPr>
            <w:r w:rsidRPr="00527127">
              <w:rPr>
                <w:rFonts w:ascii="Times New Roman" w:hAnsi="Times New Roman"/>
                <w:sz w:val="24"/>
                <w:szCs w:val="24"/>
              </w:rPr>
              <w:t>To analyze the psychological principles, that influence behavior in the workplace.</w:t>
            </w:r>
          </w:p>
        </w:tc>
        <w:tc>
          <w:tcPr>
            <w:tcW w:w="810" w:type="dxa"/>
            <w:gridSpan w:val="2"/>
            <w:tcBorders>
              <w:top w:val="single" w:sz="4" w:space="0" w:color="auto"/>
              <w:left w:val="single" w:sz="4" w:space="0" w:color="auto"/>
              <w:bottom w:val="single" w:sz="4" w:space="0" w:color="auto"/>
              <w:right w:val="single" w:sz="4" w:space="0" w:color="auto"/>
            </w:tcBorders>
            <w:hideMark/>
          </w:tcPr>
          <w:p w14:paraId="620EA690" w14:textId="77777777" w:rsidR="005C3154" w:rsidRPr="00527127" w:rsidRDefault="005C3154" w:rsidP="00E53EB6">
            <w:pPr>
              <w:spacing w:after="0" w:line="276" w:lineRule="auto"/>
              <w:contextualSpacing/>
              <w:rPr>
                <w:rFonts w:ascii="Times New Roman" w:hAnsi="Times New Roman"/>
                <w:sz w:val="24"/>
                <w:szCs w:val="24"/>
              </w:rPr>
            </w:pPr>
            <w:r w:rsidRPr="00527127">
              <w:rPr>
                <w:rFonts w:ascii="Times New Roman" w:hAnsi="Times New Roman"/>
                <w:sz w:val="24"/>
                <w:szCs w:val="24"/>
              </w:rPr>
              <w:t>K4</w:t>
            </w:r>
          </w:p>
        </w:tc>
      </w:tr>
      <w:tr w:rsidR="005C3154" w:rsidRPr="00527127" w14:paraId="1200DE15" w14:textId="77777777" w:rsidTr="00E53EB6">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3F552388" w14:textId="77777777" w:rsidR="005C3154" w:rsidRPr="00527127" w:rsidRDefault="005C3154" w:rsidP="00E53EB6">
            <w:pPr>
              <w:spacing w:after="0" w:line="276" w:lineRule="auto"/>
              <w:contextualSpacing/>
              <w:rPr>
                <w:rFonts w:ascii="Times New Roman" w:hAnsi="Times New Roman"/>
                <w:sz w:val="24"/>
                <w:szCs w:val="24"/>
              </w:rPr>
            </w:pPr>
            <w:r w:rsidRPr="00527127">
              <w:rPr>
                <w:rFonts w:ascii="Times New Roman" w:hAnsi="Times New Roman"/>
                <w:sz w:val="24"/>
                <w:szCs w:val="24"/>
              </w:rPr>
              <w:t>2</w:t>
            </w:r>
          </w:p>
        </w:tc>
        <w:tc>
          <w:tcPr>
            <w:tcW w:w="8368" w:type="dxa"/>
            <w:gridSpan w:val="11"/>
            <w:tcBorders>
              <w:top w:val="single" w:sz="4" w:space="0" w:color="auto"/>
              <w:left w:val="single" w:sz="4" w:space="0" w:color="auto"/>
              <w:bottom w:val="single" w:sz="4" w:space="0" w:color="auto"/>
              <w:right w:val="single" w:sz="4" w:space="0" w:color="auto"/>
            </w:tcBorders>
          </w:tcPr>
          <w:p w14:paraId="4040F9F7" w14:textId="77777777" w:rsidR="005C3154" w:rsidRPr="00527127" w:rsidRDefault="005C3154" w:rsidP="00E53EB6">
            <w:pPr>
              <w:spacing w:after="0" w:line="276" w:lineRule="auto"/>
              <w:ind w:left="0"/>
              <w:contextualSpacing/>
              <w:rPr>
                <w:rFonts w:ascii="Times New Roman" w:hAnsi="Times New Roman"/>
                <w:sz w:val="24"/>
                <w:szCs w:val="24"/>
              </w:rPr>
            </w:pPr>
            <w:r w:rsidRPr="00527127">
              <w:rPr>
                <w:rFonts w:ascii="Times New Roman" w:hAnsi="Times New Roman"/>
                <w:sz w:val="24"/>
                <w:szCs w:val="24"/>
              </w:rPr>
              <w:t>Evaluate individual behavior in the workplace as influenced by personality, values, perceptions, and motivations</w:t>
            </w:r>
          </w:p>
        </w:tc>
        <w:tc>
          <w:tcPr>
            <w:tcW w:w="810" w:type="dxa"/>
            <w:gridSpan w:val="2"/>
            <w:tcBorders>
              <w:top w:val="single" w:sz="4" w:space="0" w:color="auto"/>
              <w:left w:val="single" w:sz="4" w:space="0" w:color="auto"/>
              <w:bottom w:val="single" w:sz="4" w:space="0" w:color="auto"/>
              <w:right w:val="single" w:sz="4" w:space="0" w:color="auto"/>
            </w:tcBorders>
            <w:hideMark/>
          </w:tcPr>
          <w:p w14:paraId="17C23F3E" w14:textId="77777777" w:rsidR="005C3154" w:rsidRPr="00527127" w:rsidRDefault="005C3154" w:rsidP="00E53EB6">
            <w:pPr>
              <w:spacing w:after="0" w:line="276" w:lineRule="auto"/>
              <w:contextualSpacing/>
              <w:rPr>
                <w:rFonts w:ascii="Times New Roman" w:hAnsi="Times New Roman"/>
                <w:sz w:val="24"/>
                <w:szCs w:val="24"/>
              </w:rPr>
            </w:pPr>
            <w:r w:rsidRPr="00527127">
              <w:rPr>
                <w:rFonts w:ascii="Times New Roman" w:hAnsi="Times New Roman"/>
                <w:sz w:val="24"/>
                <w:szCs w:val="24"/>
              </w:rPr>
              <w:t>K5</w:t>
            </w:r>
          </w:p>
        </w:tc>
      </w:tr>
      <w:tr w:rsidR="005C3154" w:rsidRPr="00527127" w14:paraId="4B12304E" w14:textId="77777777" w:rsidTr="00E53EB6">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465473B7" w14:textId="77777777" w:rsidR="005C3154" w:rsidRPr="00527127" w:rsidRDefault="005C3154" w:rsidP="00E53EB6">
            <w:pPr>
              <w:spacing w:after="0" w:line="276" w:lineRule="auto"/>
              <w:contextualSpacing/>
              <w:rPr>
                <w:rFonts w:ascii="Times New Roman" w:hAnsi="Times New Roman"/>
                <w:sz w:val="24"/>
                <w:szCs w:val="24"/>
              </w:rPr>
            </w:pPr>
            <w:r w:rsidRPr="00527127">
              <w:rPr>
                <w:rFonts w:ascii="Times New Roman" w:hAnsi="Times New Roman"/>
                <w:sz w:val="24"/>
                <w:szCs w:val="24"/>
              </w:rPr>
              <w:t>3</w:t>
            </w:r>
          </w:p>
        </w:tc>
        <w:tc>
          <w:tcPr>
            <w:tcW w:w="8368" w:type="dxa"/>
            <w:gridSpan w:val="11"/>
            <w:tcBorders>
              <w:top w:val="single" w:sz="4" w:space="0" w:color="auto"/>
              <w:left w:val="single" w:sz="4" w:space="0" w:color="auto"/>
              <w:bottom w:val="single" w:sz="4" w:space="0" w:color="auto"/>
              <w:right w:val="single" w:sz="4" w:space="0" w:color="auto"/>
            </w:tcBorders>
          </w:tcPr>
          <w:p w14:paraId="30E81424" w14:textId="77777777" w:rsidR="005C3154" w:rsidRPr="00527127" w:rsidRDefault="005C3154" w:rsidP="00E53EB6">
            <w:pPr>
              <w:spacing w:after="0" w:line="276" w:lineRule="auto"/>
              <w:ind w:left="0"/>
              <w:contextualSpacing/>
              <w:rPr>
                <w:rFonts w:ascii="Times New Roman" w:hAnsi="Times New Roman"/>
                <w:sz w:val="24"/>
                <w:szCs w:val="24"/>
              </w:rPr>
            </w:pPr>
            <w:r w:rsidRPr="008564C4">
              <w:rPr>
                <w:rFonts w:ascii="Times New Roman" w:hAnsi="Times New Roman"/>
                <w:sz w:val="24"/>
                <w:szCs w:val="24"/>
                <w:highlight w:val="yellow"/>
              </w:rPr>
              <w:t>Analyze</w:t>
            </w:r>
            <w:r w:rsidRPr="00527127">
              <w:rPr>
                <w:rFonts w:ascii="Times New Roman" w:hAnsi="Times New Roman"/>
                <w:sz w:val="24"/>
                <w:szCs w:val="24"/>
              </w:rPr>
              <w:t xml:space="preserve"> management style as it relates to influencing and managing behavior in work settings</w:t>
            </w:r>
          </w:p>
        </w:tc>
        <w:tc>
          <w:tcPr>
            <w:tcW w:w="810" w:type="dxa"/>
            <w:gridSpan w:val="2"/>
            <w:tcBorders>
              <w:top w:val="single" w:sz="4" w:space="0" w:color="auto"/>
              <w:left w:val="single" w:sz="4" w:space="0" w:color="auto"/>
              <w:bottom w:val="single" w:sz="4" w:space="0" w:color="auto"/>
              <w:right w:val="single" w:sz="4" w:space="0" w:color="auto"/>
            </w:tcBorders>
            <w:hideMark/>
          </w:tcPr>
          <w:p w14:paraId="525968B1" w14:textId="77777777" w:rsidR="005C3154" w:rsidRPr="00527127" w:rsidRDefault="005C3154" w:rsidP="00E53EB6">
            <w:pPr>
              <w:spacing w:after="0" w:line="276" w:lineRule="auto"/>
              <w:contextualSpacing/>
              <w:rPr>
                <w:rFonts w:ascii="Times New Roman" w:hAnsi="Times New Roman"/>
                <w:sz w:val="24"/>
                <w:szCs w:val="24"/>
              </w:rPr>
            </w:pPr>
            <w:r w:rsidRPr="00527127">
              <w:rPr>
                <w:rFonts w:ascii="Times New Roman" w:hAnsi="Times New Roman"/>
                <w:sz w:val="24"/>
                <w:szCs w:val="24"/>
              </w:rPr>
              <w:t>K2</w:t>
            </w:r>
          </w:p>
        </w:tc>
      </w:tr>
      <w:tr w:rsidR="005C3154" w:rsidRPr="00527127" w14:paraId="01494350" w14:textId="77777777" w:rsidTr="00E53EB6">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13D410A8" w14:textId="77777777" w:rsidR="005C3154" w:rsidRPr="00527127" w:rsidRDefault="005C3154" w:rsidP="00E53EB6">
            <w:pPr>
              <w:spacing w:after="0" w:line="276" w:lineRule="auto"/>
              <w:contextualSpacing/>
              <w:rPr>
                <w:rFonts w:ascii="Times New Roman" w:hAnsi="Times New Roman"/>
                <w:sz w:val="24"/>
                <w:szCs w:val="24"/>
              </w:rPr>
            </w:pPr>
            <w:r w:rsidRPr="00527127">
              <w:rPr>
                <w:rFonts w:ascii="Times New Roman" w:hAnsi="Times New Roman"/>
                <w:sz w:val="24"/>
                <w:szCs w:val="24"/>
              </w:rPr>
              <w:t>4</w:t>
            </w:r>
          </w:p>
        </w:tc>
        <w:tc>
          <w:tcPr>
            <w:tcW w:w="8368" w:type="dxa"/>
            <w:gridSpan w:val="11"/>
            <w:tcBorders>
              <w:top w:val="single" w:sz="4" w:space="0" w:color="auto"/>
              <w:left w:val="single" w:sz="4" w:space="0" w:color="auto"/>
              <w:bottom w:val="single" w:sz="4" w:space="0" w:color="auto"/>
              <w:right w:val="single" w:sz="4" w:space="0" w:color="auto"/>
            </w:tcBorders>
          </w:tcPr>
          <w:p w14:paraId="498FBB39" w14:textId="77777777" w:rsidR="005C3154" w:rsidRPr="00527127" w:rsidRDefault="005C3154" w:rsidP="00E53EB6">
            <w:pPr>
              <w:spacing w:after="0" w:line="276" w:lineRule="auto"/>
              <w:ind w:left="0"/>
              <w:contextualSpacing/>
              <w:rPr>
                <w:rFonts w:ascii="Times New Roman" w:hAnsi="Times New Roman"/>
                <w:sz w:val="24"/>
                <w:szCs w:val="24"/>
              </w:rPr>
            </w:pPr>
            <w:r w:rsidRPr="00527127">
              <w:rPr>
                <w:rFonts w:ascii="Times New Roman" w:hAnsi="Times New Roman"/>
                <w:sz w:val="24"/>
                <w:szCs w:val="24"/>
              </w:rPr>
              <w:t>Create modules to enhance group dynamics, communication, leadership</w:t>
            </w:r>
          </w:p>
        </w:tc>
        <w:tc>
          <w:tcPr>
            <w:tcW w:w="810" w:type="dxa"/>
            <w:gridSpan w:val="2"/>
            <w:tcBorders>
              <w:top w:val="single" w:sz="4" w:space="0" w:color="auto"/>
              <w:left w:val="single" w:sz="4" w:space="0" w:color="auto"/>
              <w:bottom w:val="single" w:sz="4" w:space="0" w:color="auto"/>
              <w:right w:val="single" w:sz="4" w:space="0" w:color="auto"/>
            </w:tcBorders>
            <w:hideMark/>
          </w:tcPr>
          <w:p w14:paraId="2A0E4A68" w14:textId="77777777" w:rsidR="005C3154" w:rsidRPr="00527127" w:rsidRDefault="005C3154" w:rsidP="00E53EB6">
            <w:pPr>
              <w:spacing w:after="0" w:line="276" w:lineRule="auto"/>
              <w:contextualSpacing/>
              <w:rPr>
                <w:rFonts w:ascii="Times New Roman" w:hAnsi="Times New Roman"/>
                <w:sz w:val="24"/>
                <w:szCs w:val="24"/>
              </w:rPr>
            </w:pPr>
            <w:r w:rsidRPr="00527127">
              <w:rPr>
                <w:rFonts w:ascii="Times New Roman" w:hAnsi="Times New Roman"/>
                <w:sz w:val="24"/>
                <w:szCs w:val="24"/>
              </w:rPr>
              <w:t>K6</w:t>
            </w:r>
          </w:p>
        </w:tc>
      </w:tr>
      <w:tr w:rsidR="005C3154" w:rsidRPr="00527127" w14:paraId="2820E71D" w14:textId="77777777" w:rsidTr="00E53EB6">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72A80B22" w14:textId="77777777" w:rsidR="005C3154" w:rsidRPr="00527127" w:rsidRDefault="005C3154" w:rsidP="00E53EB6">
            <w:pPr>
              <w:spacing w:after="0" w:line="276" w:lineRule="auto"/>
              <w:contextualSpacing/>
              <w:rPr>
                <w:rFonts w:ascii="Times New Roman" w:hAnsi="Times New Roman"/>
                <w:sz w:val="24"/>
                <w:szCs w:val="24"/>
              </w:rPr>
            </w:pPr>
            <w:r w:rsidRPr="00527127">
              <w:rPr>
                <w:rFonts w:ascii="Times New Roman" w:hAnsi="Times New Roman"/>
                <w:sz w:val="24"/>
                <w:szCs w:val="24"/>
              </w:rPr>
              <w:t>5</w:t>
            </w:r>
          </w:p>
        </w:tc>
        <w:tc>
          <w:tcPr>
            <w:tcW w:w="8368" w:type="dxa"/>
            <w:gridSpan w:val="11"/>
            <w:tcBorders>
              <w:top w:val="single" w:sz="4" w:space="0" w:color="auto"/>
              <w:left w:val="single" w:sz="4" w:space="0" w:color="auto"/>
              <w:bottom w:val="single" w:sz="4" w:space="0" w:color="auto"/>
              <w:right w:val="single" w:sz="4" w:space="0" w:color="auto"/>
            </w:tcBorders>
          </w:tcPr>
          <w:p w14:paraId="33C00499" w14:textId="77777777" w:rsidR="005C3154" w:rsidRPr="00527127" w:rsidRDefault="005C3154" w:rsidP="00E53EB6">
            <w:pPr>
              <w:spacing w:after="0" w:line="276" w:lineRule="auto"/>
              <w:ind w:left="0"/>
              <w:contextualSpacing/>
              <w:rPr>
                <w:rFonts w:ascii="Times New Roman" w:hAnsi="Times New Roman"/>
                <w:sz w:val="24"/>
                <w:szCs w:val="24"/>
              </w:rPr>
            </w:pPr>
            <w:r w:rsidRPr="008564C4">
              <w:rPr>
                <w:rFonts w:ascii="Times New Roman" w:hAnsi="Times New Roman"/>
                <w:sz w:val="24"/>
                <w:szCs w:val="24"/>
                <w:highlight w:val="yellow"/>
              </w:rPr>
              <w:t>Evaluate</w:t>
            </w:r>
            <w:r w:rsidRPr="00527127">
              <w:rPr>
                <w:rFonts w:ascii="Times New Roman" w:hAnsi="Times New Roman"/>
                <w:sz w:val="24"/>
                <w:szCs w:val="24"/>
              </w:rPr>
              <w:t xml:space="preserve"> contemporary theories, concepts, and models to analyze real-life management situations.</w:t>
            </w:r>
          </w:p>
        </w:tc>
        <w:tc>
          <w:tcPr>
            <w:tcW w:w="810" w:type="dxa"/>
            <w:gridSpan w:val="2"/>
            <w:tcBorders>
              <w:top w:val="single" w:sz="4" w:space="0" w:color="auto"/>
              <w:left w:val="single" w:sz="4" w:space="0" w:color="auto"/>
              <w:bottom w:val="single" w:sz="4" w:space="0" w:color="auto"/>
              <w:right w:val="single" w:sz="4" w:space="0" w:color="auto"/>
            </w:tcBorders>
            <w:hideMark/>
          </w:tcPr>
          <w:p w14:paraId="687D4084" w14:textId="77777777" w:rsidR="005C3154" w:rsidRPr="00527127" w:rsidRDefault="005C3154" w:rsidP="00E53EB6">
            <w:pPr>
              <w:spacing w:after="0" w:line="276" w:lineRule="auto"/>
              <w:contextualSpacing/>
              <w:rPr>
                <w:rFonts w:ascii="Times New Roman" w:hAnsi="Times New Roman"/>
                <w:sz w:val="24"/>
                <w:szCs w:val="24"/>
              </w:rPr>
            </w:pPr>
            <w:r w:rsidRPr="00527127">
              <w:rPr>
                <w:rFonts w:ascii="Times New Roman" w:hAnsi="Times New Roman"/>
                <w:sz w:val="24"/>
                <w:szCs w:val="24"/>
              </w:rPr>
              <w:t>K3</w:t>
            </w:r>
          </w:p>
        </w:tc>
      </w:tr>
      <w:tr w:rsidR="005C3154" w:rsidRPr="00527127" w14:paraId="21551280" w14:textId="77777777" w:rsidTr="00E53EB6">
        <w:trPr>
          <w:trHeight w:val="322"/>
        </w:trPr>
        <w:tc>
          <w:tcPr>
            <w:tcW w:w="9735" w:type="dxa"/>
            <w:gridSpan w:val="16"/>
            <w:tcBorders>
              <w:top w:val="single" w:sz="4" w:space="0" w:color="auto"/>
              <w:left w:val="single" w:sz="4" w:space="0" w:color="auto"/>
              <w:bottom w:val="single" w:sz="4" w:space="0" w:color="auto"/>
              <w:right w:val="single" w:sz="4" w:space="0" w:color="auto"/>
            </w:tcBorders>
            <w:hideMark/>
          </w:tcPr>
          <w:p w14:paraId="114F113D" w14:textId="77777777" w:rsidR="005C3154" w:rsidRPr="00527127" w:rsidRDefault="005C3154" w:rsidP="00E53EB6">
            <w:pPr>
              <w:spacing w:after="0" w:line="276" w:lineRule="auto"/>
              <w:contextualSpacing/>
              <w:rPr>
                <w:rFonts w:ascii="Times New Roman" w:hAnsi="Times New Roman"/>
                <w:sz w:val="24"/>
                <w:szCs w:val="24"/>
              </w:rPr>
            </w:pPr>
            <w:r w:rsidRPr="00527127">
              <w:rPr>
                <w:rFonts w:ascii="Times New Roman" w:hAnsi="Times New Roman"/>
                <w:b/>
                <w:sz w:val="24"/>
                <w:szCs w:val="24"/>
              </w:rPr>
              <w:t>K1</w:t>
            </w:r>
            <w:r w:rsidRPr="00527127">
              <w:rPr>
                <w:rFonts w:ascii="Times New Roman" w:hAnsi="Times New Roman"/>
                <w:sz w:val="24"/>
                <w:szCs w:val="24"/>
              </w:rPr>
              <w:t xml:space="preserve"> - Remember; </w:t>
            </w:r>
            <w:r w:rsidRPr="00527127">
              <w:rPr>
                <w:rFonts w:ascii="Times New Roman" w:hAnsi="Times New Roman"/>
                <w:b/>
                <w:sz w:val="24"/>
                <w:szCs w:val="24"/>
              </w:rPr>
              <w:t>K2</w:t>
            </w:r>
            <w:r w:rsidRPr="00527127">
              <w:rPr>
                <w:rFonts w:ascii="Times New Roman" w:hAnsi="Times New Roman"/>
                <w:sz w:val="24"/>
                <w:szCs w:val="24"/>
              </w:rPr>
              <w:t xml:space="preserve"> - Understand; </w:t>
            </w:r>
            <w:r w:rsidRPr="00527127">
              <w:rPr>
                <w:rFonts w:ascii="Times New Roman" w:hAnsi="Times New Roman"/>
                <w:b/>
                <w:sz w:val="24"/>
                <w:szCs w:val="24"/>
              </w:rPr>
              <w:t>K3</w:t>
            </w:r>
            <w:r w:rsidRPr="00527127">
              <w:rPr>
                <w:rFonts w:ascii="Times New Roman" w:hAnsi="Times New Roman"/>
                <w:sz w:val="24"/>
                <w:szCs w:val="24"/>
              </w:rPr>
              <w:t xml:space="preserve"> - Apply; </w:t>
            </w:r>
            <w:r w:rsidRPr="00527127">
              <w:rPr>
                <w:rFonts w:ascii="Times New Roman" w:hAnsi="Times New Roman"/>
                <w:b/>
                <w:sz w:val="24"/>
                <w:szCs w:val="24"/>
              </w:rPr>
              <w:t>K4</w:t>
            </w:r>
            <w:r w:rsidRPr="00527127">
              <w:rPr>
                <w:rFonts w:ascii="Times New Roman" w:hAnsi="Times New Roman"/>
                <w:sz w:val="24"/>
                <w:szCs w:val="24"/>
              </w:rPr>
              <w:t xml:space="preserve"> - Analyze; </w:t>
            </w:r>
            <w:r w:rsidRPr="00527127">
              <w:rPr>
                <w:rFonts w:ascii="Times New Roman" w:hAnsi="Times New Roman"/>
                <w:b/>
                <w:sz w:val="24"/>
                <w:szCs w:val="24"/>
              </w:rPr>
              <w:t>K5</w:t>
            </w:r>
            <w:r w:rsidRPr="00527127">
              <w:rPr>
                <w:rFonts w:ascii="Times New Roman" w:hAnsi="Times New Roman"/>
                <w:sz w:val="24"/>
                <w:szCs w:val="24"/>
              </w:rPr>
              <w:t xml:space="preserve"> - Evaluate; </w:t>
            </w:r>
            <w:r w:rsidRPr="00527127">
              <w:rPr>
                <w:rFonts w:ascii="Times New Roman" w:hAnsi="Times New Roman"/>
                <w:b/>
                <w:sz w:val="24"/>
                <w:szCs w:val="24"/>
              </w:rPr>
              <w:t>K6</w:t>
            </w:r>
            <w:r w:rsidRPr="00527127">
              <w:rPr>
                <w:rFonts w:ascii="Times New Roman" w:hAnsi="Times New Roman"/>
                <w:sz w:val="24"/>
                <w:szCs w:val="24"/>
              </w:rPr>
              <w:t xml:space="preserve"> - Create</w:t>
            </w:r>
          </w:p>
        </w:tc>
      </w:tr>
      <w:tr w:rsidR="005C3154" w:rsidRPr="00527127" w14:paraId="1B810DA1"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57B37AF6" w14:textId="77777777" w:rsidR="005C3154" w:rsidRPr="00527127" w:rsidRDefault="005C3154" w:rsidP="00E53EB6">
            <w:pPr>
              <w:suppressAutoHyphens/>
              <w:spacing w:after="0" w:line="276" w:lineRule="auto"/>
              <w:ind w:right="0"/>
              <w:contextualSpacing/>
              <w:jc w:val="both"/>
              <w:rPr>
                <w:rFonts w:ascii="Times New Roman" w:hAnsi="Times New Roman"/>
                <w:b/>
                <w:sz w:val="24"/>
                <w:szCs w:val="24"/>
              </w:rPr>
            </w:pPr>
          </w:p>
        </w:tc>
      </w:tr>
      <w:tr w:rsidR="005C3154" w:rsidRPr="00527127" w14:paraId="3F92C8BD" w14:textId="77777777" w:rsidTr="00E53EB6">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40F4A04C" w14:textId="77777777" w:rsidR="005C3154" w:rsidRPr="00527127" w:rsidRDefault="005C3154"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Unit:1</w:t>
            </w:r>
          </w:p>
        </w:tc>
        <w:tc>
          <w:tcPr>
            <w:tcW w:w="6385" w:type="dxa"/>
            <w:gridSpan w:val="6"/>
            <w:tcBorders>
              <w:top w:val="single" w:sz="4" w:space="0" w:color="auto"/>
              <w:left w:val="single" w:sz="4" w:space="0" w:color="auto"/>
              <w:bottom w:val="single" w:sz="4" w:space="0" w:color="auto"/>
              <w:right w:val="single" w:sz="4" w:space="0" w:color="auto"/>
            </w:tcBorders>
          </w:tcPr>
          <w:p w14:paraId="03B6500A" w14:textId="77777777" w:rsidR="005C3154" w:rsidRPr="00527127" w:rsidRDefault="005C3154"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Need and Importance of Organizational Behaviour</w:t>
            </w:r>
          </w:p>
        </w:tc>
        <w:tc>
          <w:tcPr>
            <w:tcW w:w="1796" w:type="dxa"/>
            <w:gridSpan w:val="5"/>
            <w:tcBorders>
              <w:top w:val="single" w:sz="4" w:space="0" w:color="auto"/>
              <w:left w:val="single" w:sz="4" w:space="0" w:color="auto"/>
              <w:bottom w:val="single" w:sz="4" w:space="0" w:color="auto"/>
              <w:right w:val="single" w:sz="4" w:space="0" w:color="auto"/>
            </w:tcBorders>
            <w:hideMark/>
          </w:tcPr>
          <w:p w14:paraId="04294D9A" w14:textId="77777777" w:rsidR="005C3154" w:rsidRPr="00527127" w:rsidRDefault="005C3154" w:rsidP="00E53EB6">
            <w:pPr>
              <w:spacing w:after="0" w:line="276" w:lineRule="auto"/>
              <w:contextualSpacing/>
              <w:jc w:val="right"/>
              <w:rPr>
                <w:rFonts w:ascii="Times New Roman" w:hAnsi="Times New Roman"/>
                <w:b/>
                <w:sz w:val="24"/>
                <w:szCs w:val="24"/>
              </w:rPr>
            </w:pPr>
            <w:r w:rsidRPr="00527127">
              <w:rPr>
                <w:rFonts w:ascii="Times New Roman" w:hAnsi="Times New Roman"/>
                <w:b/>
                <w:sz w:val="24"/>
                <w:szCs w:val="24"/>
              </w:rPr>
              <w:t>12 hours</w:t>
            </w:r>
          </w:p>
        </w:tc>
      </w:tr>
      <w:tr w:rsidR="005C3154" w:rsidRPr="00527127" w14:paraId="682744BA"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7D2BD28C" w14:textId="77777777" w:rsidR="005C3154" w:rsidRPr="00527127" w:rsidRDefault="005C3154" w:rsidP="00E53EB6">
            <w:pPr>
              <w:pStyle w:val="NoSpacing1"/>
              <w:spacing w:line="276" w:lineRule="auto"/>
              <w:contextualSpacing/>
              <w:jc w:val="both"/>
              <w:rPr>
                <w:rFonts w:ascii="Times New Roman" w:hAnsi="Times New Roman" w:cs="Times New Roman"/>
                <w:sz w:val="24"/>
                <w:szCs w:val="24"/>
              </w:rPr>
            </w:pPr>
            <w:r w:rsidRPr="00527127">
              <w:rPr>
                <w:rFonts w:ascii="Times New Roman" w:hAnsi="Times New Roman" w:cs="Times New Roman"/>
                <w:sz w:val="24"/>
                <w:szCs w:val="24"/>
              </w:rPr>
              <w:t xml:space="preserve">Definition – Need and Importance of Organizational Behaviour - Nature and Scope – </w:t>
            </w:r>
          </w:p>
          <w:p w14:paraId="517A2437" w14:textId="1329B703" w:rsidR="005C3154" w:rsidRPr="00527127" w:rsidRDefault="005C3154" w:rsidP="00E53EB6">
            <w:pPr>
              <w:pStyle w:val="NoSpacing1"/>
              <w:spacing w:line="276" w:lineRule="auto"/>
              <w:contextualSpacing/>
              <w:jc w:val="both"/>
              <w:rPr>
                <w:rFonts w:ascii="Times New Roman" w:hAnsi="Times New Roman" w:cs="Times New Roman"/>
                <w:b/>
                <w:bCs/>
                <w:sz w:val="24"/>
                <w:szCs w:val="24"/>
              </w:rPr>
            </w:pPr>
            <w:r w:rsidRPr="00527127">
              <w:rPr>
                <w:rFonts w:ascii="Times New Roman" w:hAnsi="Times New Roman" w:cs="Times New Roman"/>
                <w:b/>
                <w:bCs/>
                <w:sz w:val="24"/>
                <w:szCs w:val="24"/>
              </w:rPr>
              <w:t>Management Roles</w:t>
            </w:r>
            <w:r w:rsidRPr="00527127">
              <w:rPr>
                <w:rFonts w:ascii="Times New Roman" w:hAnsi="Times New Roman" w:cs="Times New Roman"/>
                <w:sz w:val="24"/>
                <w:szCs w:val="24"/>
              </w:rPr>
              <w:t xml:space="preserve">: Interpersonal role, Informational Role, and Decisional roles; Management functions; </w:t>
            </w:r>
            <w:r w:rsidRPr="00527127">
              <w:rPr>
                <w:rFonts w:ascii="Times New Roman" w:hAnsi="Times New Roman" w:cs="Times New Roman"/>
                <w:b/>
                <w:bCs/>
                <w:sz w:val="24"/>
                <w:szCs w:val="24"/>
              </w:rPr>
              <w:t>Management Skills</w:t>
            </w:r>
            <w:r w:rsidRPr="00527127">
              <w:rPr>
                <w:rFonts w:ascii="Times New Roman" w:hAnsi="Times New Roman" w:cs="Times New Roman"/>
                <w:sz w:val="24"/>
                <w:szCs w:val="24"/>
              </w:rPr>
              <w:t>: Technical, Human, and Conceptual skills. Disciplines that contribute to OB</w:t>
            </w:r>
          </w:p>
          <w:p w14:paraId="17466B9B" w14:textId="425EADDB" w:rsidR="005C3154" w:rsidRPr="00527127" w:rsidRDefault="005C3154" w:rsidP="00E53EB6">
            <w:pPr>
              <w:pStyle w:val="NoSpacing1"/>
              <w:spacing w:line="276" w:lineRule="auto"/>
              <w:contextualSpacing/>
              <w:jc w:val="both"/>
              <w:rPr>
                <w:rFonts w:ascii="Times New Roman" w:hAnsi="Times New Roman" w:cs="Times New Roman"/>
                <w:sz w:val="24"/>
                <w:szCs w:val="24"/>
              </w:rPr>
            </w:pPr>
            <w:r w:rsidRPr="00527127">
              <w:rPr>
                <w:rFonts w:ascii="Times New Roman" w:hAnsi="Times New Roman" w:cs="Times New Roman"/>
                <w:b/>
                <w:bCs/>
                <w:sz w:val="24"/>
                <w:szCs w:val="24"/>
              </w:rPr>
              <w:t>Challenges and Opportunities for Organizational Behaviour</w:t>
            </w:r>
            <w:r w:rsidRPr="00527127">
              <w:rPr>
                <w:rFonts w:ascii="Times New Roman" w:hAnsi="Times New Roman" w:cs="Times New Roman"/>
                <w:sz w:val="24"/>
                <w:szCs w:val="24"/>
              </w:rPr>
              <w:t xml:space="preserve">: Economic, Globalization, Workforce Diversity, Employee Well-being, Ethical Behaviour - Contributing Disciplines to the Organizational Behaviour. </w:t>
            </w:r>
          </w:p>
          <w:p w14:paraId="039AE3F1" w14:textId="77777777" w:rsidR="005C3154" w:rsidRPr="00527127" w:rsidRDefault="005C3154" w:rsidP="00E53EB6">
            <w:pPr>
              <w:pStyle w:val="NoSpacing1"/>
              <w:spacing w:line="276" w:lineRule="auto"/>
              <w:contextualSpacing/>
              <w:jc w:val="both"/>
              <w:rPr>
                <w:rFonts w:ascii="Times New Roman" w:hAnsi="Times New Roman" w:cs="Times New Roman"/>
                <w:b/>
                <w:sz w:val="24"/>
                <w:szCs w:val="24"/>
              </w:rPr>
            </w:pPr>
            <w:r w:rsidRPr="00527127">
              <w:rPr>
                <w:rFonts w:ascii="Times New Roman" w:hAnsi="Times New Roman" w:cs="Times New Roman"/>
                <w:b/>
                <w:bCs/>
                <w:sz w:val="24"/>
                <w:szCs w:val="24"/>
              </w:rPr>
              <w:t>Organizational Behaviour Models</w:t>
            </w:r>
            <w:r w:rsidRPr="00527127">
              <w:rPr>
                <w:rFonts w:ascii="Times New Roman" w:hAnsi="Times New Roman" w:cs="Times New Roman"/>
                <w:sz w:val="24"/>
                <w:szCs w:val="24"/>
              </w:rPr>
              <w:t>: Inputs, Process, Outcome; Evidence-based management (EBM), Career Objectives – The Diverse workforce – cultural diversity, gender diversity, gender discrimination in employment, the process of gendering, benefits, and problems.</w:t>
            </w:r>
          </w:p>
        </w:tc>
      </w:tr>
      <w:tr w:rsidR="005C3154" w:rsidRPr="00527127" w14:paraId="08F8122F"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45848BE8" w14:textId="77777777" w:rsidR="005C3154" w:rsidRPr="00527127" w:rsidRDefault="005C3154" w:rsidP="00E53EB6">
            <w:pPr>
              <w:spacing w:after="0" w:line="276" w:lineRule="auto"/>
              <w:ind w:firstLine="34"/>
              <w:contextualSpacing/>
              <w:jc w:val="both"/>
              <w:rPr>
                <w:rFonts w:ascii="Times New Roman" w:hAnsi="Times New Roman"/>
                <w:sz w:val="24"/>
                <w:szCs w:val="24"/>
              </w:rPr>
            </w:pPr>
          </w:p>
        </w:tc>
      </w:tr>
      <w:tr w:rsidR="005C3154" w:rsidRPr="00527127" w14:paraId="1A40BA49" w14:textId="77777777" w:rsidTr="00E53EB6">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2FDE52D1" w14:textId="77777777" w:rsidR="005C3154" w:rsidRPr="00527127" w:rsidRDefault="005C3154"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Unit:2</w:t>
            </w:r>
          </w:p>
        </w:tc>
        <w:tc>
          <w:tcPr>
            <w:tcW w:w="6348" w:type="dxa"/>
            <w:gridSpan w:val="5"/>
            <w:tcBorders>
              <w:top w:val="single" w:sz="4" w:space="0" w:color="auto"/>
              <w:left w:val="single" w:sz="4" w:space="0" w:color="auto"/>
              <w:bottom w:val="single" w:sz="4" w:space="0" w:color="auto"/>
              <w:right w:val="single" w:sz="4" w:space="0" w:color="auto"/>
            </w:tcBorders>
          </w:tcPr>
          <w:p w14:paraId="7F1BE92C" w14:textId="77777777" w:rsidR="005C3154" w:rsidRPr="00527127" w:rsidRDefault="005C3154" w:rsidP="00E53EB6">
            <w:pPr>
              <w:pStyle w:val="NoSpacing1"/>
              <w:spacing w:line="276" w:lineRule="auto"/>
              <w:contextualSpacing/>
              <w:jc w:val="center"/>
              <w:rPr>
                <w:rFonts w:ascii="Times New Roman" w:hAnsi="Times New Roman" w:cs="Times New Roman"/>
                <w:b/>
                <w:sz w:val="24"/>
                <w:szCs w:val="24"/>
              </w:rPr>
            </w:pPr>
            <w:r w:rsidRPr="00527127">
              <w:rPr>
                <w:rStyle w:val="Strong"/>
                <w:rFonts w:ascii="Times New Roman" w:hAnsi="Times New Roman" w:cs="Times New Roman"/>
                <w:sz w:val="24"/>
                <w:szCs w:val="24"/>
              </w:rPr>
              <w:t>Foundations of Individual Behaviour</w:t>
            </w:r>
          </w:p>
        </w:tc>
        <w:tc>
          <w:tcPr>
            <w:tcW w:w="1833" w:type="dxa"/>
            <w:gridSpan w:val="6"/>
            <w:tcBorders>
              <w:top w:val="single" w:sz="4" w:space="0" w:color="auto"/>
              <w:left w:val="single" w:sz="4" w:space="0" w:color="auto"/>
              <w:bottom w:val="single" w:sz="4" w:space="0" w:color="auto"/>
              <w:right w:val="single" w:sz="4" w:space="0" w:color="auto"/>
            </w:tcBorders>
            <w:hideMark/>
          </w:tcPr>
          <w:p w14:paraId="6CCD4799" w14:textId="77777777" w:rsidR="005C3154" w:rsidRPr="00527127" w:rsidRDefault="005C3154" w:rsidP="00E53EB6">
            <w:pPr>
              <w:spacing w:after="0" w:line="276" w:lineRule="auto"/>
              <w:contextualSpacing/>
              <w:jc w:val="right"/>
              <w:rPr>
                <w:rFonts w:ascii="Times New Roman" w:hAnsi="Times New Roman"/>
                <w:b/>
                <w:sz w:val="24"/>
                <w:szCs w:val="24"/>
              </w:rPr>
            </w:pPr>
            <w:r w:rsidRPr="00527127">
              <w:rPr>
                <w:rFonts w:ascii="Times New Roman" w:hAnsi="Times New Roman"/>
                <w:b/>
                <w:sz w:val="24"/>
                <w:szCs w:val="24"/>
              </w:rPr>
              <w:t>12  hours</w:t>
            </w:r>
          </w:p>
        </w:tc>
      </w:tr>
      <w:tr w:rsidR="005C3154" w:rsidRPr="00527127" w14:paraId="6FDE74AD"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238C2D60" w14:textId="45407423" w:rsidR="005C3154" w:rsidRPr="00527127" w:rsidRDefault="005C3154" w:rsidP="00E53EB6">
            <w:pPr>
              <w:pStyle w:val="NoSpacing1"/>
              <w:spacing w:line="276" w:lineRule="auto"/>
              <w:contextualSpacing/>
              <w:jc w:val="both"/>
              <w:rPr>
                <w:rFonts w:ascii="Times New Roman" w:eastAsia="Times New Roman" w:hAnsi="Times New Roman" w:cs="Times New Roman"/>
                <w:sz w:val="24"/>
                <w:szCs w:val="24"/>
                <w:lang w:eastAsia="en-IN"/>
              </w:rPr>
            </w:pPr>
            <w:r w:rsidRPr="00527127">
              <w:rPr>
                <w:rFonts w:ascii="Times New Roman" w:eastAsia="Times New Roman" w:hAnsi="Times New Roman" w:cs="Times New Roman"/>
                <w:b/>
                <w:bCs/>
                <w:sz w:val="24"/>
                <w:szCs w:val="24"/>
                <w:lang w:eastAsia="en-IN"/>
              </w:rPr>
              <w:t>Perception</w:t>
            </w:r>
            <w:r w:rsidRPr="00527127">
              <w:rPr>
                <w:rFonts w:ascii="Times New Roman" w:eastAsia="Times New Roman" w:hAnsi="Times New Roman" w:cs="Times New Roman"/>
                <w:sz w:val="24"/>
                <w:szCs w:val="24"/>
                <w:lang w:eastAsia="en-IN"/>
              </w:rPr>
              <w:t xml:space="preserve">: Person Perception - Shortcuts in Judging Others-Interpersonal Perception Applications. </w:t>
            </w:r>
          </w:p>
          <w:p w14:paraId="53B58D79" w14:textId="77777777" w:rsidR="005C3154" w:rsidRPr="00527127" w:rsidRDefault="005C3154" w:rsidP="00E53EB6">
            <w:pPr>
              <w:pStyle w:val="NoSpacing1"/>
              <w:spacing w:line="276" w:lineRule="auto"/>
              <w:contextualSpacing/>
              <w:jc w:val="both"/>
              <w:rPr>
                <w:rFonts w:ascii="Times New Roman" w:eastAsia="Times New Roman" w:hAnsi="Times New Roman" w:cs="Times New Roman"/>
                <w:sz w:val="24"/>
                <w:szCs w:val="24"/>
                <w:lang w:eastAsia="en-IN"/>
              </w:rPr>
            </w:pPr>
            <w:r w:rsidRPr="00527127">
              <w:rPr>
                <w:rFonts w:ascii="Times New Roman" w:eastAsia="Times New Roman" w:hAnsi="Times New Roman" w:cs="Times New Roman"/>
                <w:b/>
                <w:bCs/>
                <w:sz w:val="24"/>
                <w:szCs w:val="24"/>
                <w:lang w:eastAsia="en-IN"/>
              </w:rPr>
              <w:t>Decision making</w:t>
            </w:r>
            <w:r w:rsidRPr="00527127">
              <w:rPr>
                <w:rFonts w:ascii="Times New Roman" w:eastAsia="Times New Roman" w:hAnsi="Times New Roman" w:cs="Times New Roman"/>
                <w:sz w:val="24"/>
                <w:szCs w:val="24"/>
                <w:lang w:eastAsia="en-IN"/>
              </w:rPr>
              <w:t xml:space="preserve"> - Rational decision-making model - Bounded rationality - Intuitive</w:t>
            </w:r>
          </w:p>
          <w:p w14:paraId="0336B497" w14:textId="54B44ACA" w:rsidR="005C3154" w:rsidRPr="00527127" w:rsidRDefault="005C3154" w:rsidP="00E53EB6">
            <w:pPr>
              <w:pStyle w:val="NoSpacing1"/>
              <w:spacing w:line="276" w:lineRule="auto"/>
              <w:contextualSpacing/>
              <w:jc w:val="both"/>
              <w:rPr>
                <w:rFonts w:ascii="Times New Roman" w:eastAsia="Times New Roman" w:hAnsi="Times New Roman" w:cs="Times New Roman"/>
                <w:sz w:val="24"/>
                <w:szCs w:val="24"/>
                <w:lang w:eastAsia="en-IN"/>
              </w:rPr>
            </w:pPr>
            <w:r w:rsidRPr="00527127">
              <w:rPr>
                <w:rFonts w:ascii="Times New Roman" w:eastAsia="Times New Roman" w:hAnsi="Times New Roman" w:cs="Times New Roman"/>
                <w:sz w:val="24"/>
                <w:szCs w:val="24"/>
                <w:lang w:eastAsia="en-IN"/>
              </w:rPr>
              <w:t>Decision Making – Common Errors. Ethics in Decision Making.</w:t>
            </w:r>
          </w:p>
          <w:p w14:paraId="68167F62" w14:textId="23A60CB0" w:rsidR="005C3154" w:rsidRPr="00527127" w:rsidRDefault="005C3154" w:rsidP="00E53EB6">
            <w:pPr>
              <w:pStyle w:val="NoSpacing1"/>
              <w:spacing w:line="276" w:lineRule="auto"/>
              <w:contextualSpacing/>
              <w:jc w:val="both"/>
              <w:rPr>
                <w:rFonts w:ascii="Times New Roman" w:eastAsia="Times New Roman" w:hAnsi="Times New Roman" w:cs="Times New Roman"/>
                <w:sz w:val="24"/>
                <w:szCs w:val="24"/>
                <w:lang w:eastAsia="en-IN"/>
              </w:rPr>
            </w:pPr>
            <w:r w:rsidRPr="00527127">
              <w:rPr>
                <w:rFonts w:ascii="Times New Roman" w:eastAsia="Times New Roman" w:hAnsi="Times New Roman" w:cs="Times New Roman"/>
                <w:b/>
                <w:bCs/>
                <w:sz w:val="24"/>
                <w:szCs w:val="24"/>
                <w:lang w:eastAsia="en-IN"/>
              </w:rPr>
              <w:t>Attitudes:</w:t>
            </w:r>
            <w:r w:rsidRPr="00527127">
              <w:rPr>
                <w:rFonts w:ascii="Times New Roman" w:eastAsia="Times New Roman" w:hAnsi="Times New Roman" w:cs="Times New Roman"/>
                <w:sz w:val="24"/>
                <w:szCs w:val="24"/>
                <w:lang w:eastAsia="en-IN"/>
              </w:rPr>
              <w:t xml:space="preserve"> Attitude and Behavior.  Job Attitude – Job Satisfaction – Job involvement, organizational commitment, Perceived organizational support (POS) – Sources of Attitudes and their applications.</w:t>
            </w:r>
          </w:p>
          <w:p w14:paraId="221A8EA1" w14:textId="34418598" w:rsidR="005C3154" w:rsidRPr="00527127" w:rsidRDefault="005C3154" w:rsidP="00E53EB6">
            <w:pPr>
              <w:pStyle w:val="NoSpacing1"/>
              <w:spacing w:line="276" w:lineRule="auto"/>
              <w:contextualSpacing/>
              <w:jc w:val="both"/>
              <w:rPr>
                <w:rFonts w:ascii="Times New Roman" w:eastAsia="Times New Roman" w:hAnsi="Times New Roman" w:cs="Times New Roman"/>
                <w:sz w:val="24"/>
                <w:szCs w:val="24"/>
                <w:lang w:eastAsia="en-IN"/>
              </w:rPr>
            </w:pPr>
            <w:r w:rsidRPr="00527127">
              <w:rPr>
                <w:rFonts w:ascii="Times New Roman" w:eastAsia="Times New Roman" w:hAnsi="Times New Roman" w:cs="Times New Roman"/>
                <w:b/>
                <w:bCs/>
                <w:sz w:val="24"/>
                <w:szCs w:val="24"/>
                <w:lang w:eastAsia="en-IN"/>
              </w:rPr>
              <w:t>Personality</w:t>
            </w:r>
            <w:r w:rsidRPr="00527127">
              <w:rPr>
                <w:rFonts w:ascii="Times New Roman" w:eastAsia="Times New Roman" w:hAnsi="Times New Roman" w:cs="Times New Roman"/>
                <w:sz w:val="24"/>
                <w:szCs w:val="24"/>
                <w:lang w:eastAsia="en-IN"/>
              </w:rPr>
              <w:t>: Personality Frameworks - Personality Determinants – Dimensions of Self-Concept – Personality Traits – Matching Personality and Job types – Traits relevant to Work Behaviour.</w:t>
            </w:r>
          </w:p>
        </w:tc>
      </w:tr>
      <w:tr w:rsidR="005C3154" w:rsidRPr="00527127" w14:paraId="5B4F413F"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442F07E9" w14:textId="77777777" w:rsidR="005C3154" w:rsidRPr="00527127" w:rsidRDefault="005C3154" w:rsidP="00E53EB6">
            <w:pPr>
              <w:spacing w:after="0" w:line="276" w:lineRule="auto"/>
              <w:ind w:firstLine="34"/>
              <w:contextualSpacing/>
              <w:jc w:val="both"/>
              <w:rPr>
                <w:rFonts w:ascii="Times New Roman" w:hAnsi="Times New Roman"/>
                <w:sz w:val="24"/>
                <w:szCs w:val="24"/>
              </w:rPr>
            </w:pPr>
          </w:p>
        </w:tc>
      </w:tr>
      <w:tr w:rsidR="005C3154" w:rsidRPr="00527127" w14:paraId="772F3EF8" w14:textId="77777777" w:rsidTr="00E53EB6">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0A86F24B" w14:textId="77777777" w:rsidR="005C3154" w:rsidRPr="00527127" w:rsidRDefault="005C3154"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Unit:3</w:t>
            </w:r>
          </w:p>
        </w:tc>
        <w:tc>
          <w:tcPr>
            <w:tcW w:w="6083" w:type="dxa"/>
            <w:gridSpan w:val="3"/>
            <w:tcBorders>
              <w:top w:val="single" w:sz="4" w:space="0" w:color="auto"/>
              <w:left w:val="single" w:sz="4" w:space="0" w:color="auto"/>
              <w:bottom w:val="single" w:sz="4" w:space="0" w:color="auto"/>
              <w:right w:val="single" w:sz="4" w:space="0" w:color="auto"/>
            </w:tcBorders>
          </w:tcPr>
          <w:p w14:paraId="7609EA01" w14:textId="77777777" w:rsidR="005C3154" w:rsidRPr="00527127" w:rsidRDefault="005C3154" w:rsidP="00E53EB6">
            <w:pPr>
              <w:spacing w:after="0" w:line="276" w:lineRule="auto"/>
              <w:ind w:left="-18"/>
              <w:contextualSpacing/>
              <w:jc w:val="center"/>
              <w:rPr>
                <w:rFonts w:ascii="Times New Roman" w:hAnsi="Times New Roman"/>
                <w:b/>
                <w:sz w:val="24"/>
                <w:szCs w:val="24"/>
              </w:rPr>
            </w:pPr>
            <w:r w:rsidRPr="00527127">
              <w:rPr>
                <w:rFonts w:ascii="Times New Roman" w:hAnsi="Times New Roman"/>
                <w:b/>
                <w:sz w:val="24"/>
                <w:szCs w:val="24"/>
              </w:rPr>
              <w:t>Learning, Motivation and Job Satisfaction</w:t>
            </w:r>
          </w:p>
        </w:tc>
        <w:tc>
          <w:tcPr>
            <w:tcW w:w="2098" w:type="dxa"/>
            <w:gridSpan w:val="8"/>
            <w:tcBorders>
              <w:top w:val="single" w:sz="4" w:space="0" w:color="auto"/>
              <w:left w:val="single" w:sz="4" w:space="0" w:color="auto"/>
              <w:bottom w:val="single" w:sz="4" w:space="0" w:color="auto"/>
              <w:right w:val="single" w:sz="4" w:space="0" w:color="auto"/>
            </w:tcBorders>
            <w:hideMark/>
          </w:tcPr>
          <w:p w14:paraId="7563227E" w14:textId="77777777" w:rsidR="005C3154" w:rsidRPr="00527127" w:rsidRDefault="005C3154" w:rsidP="00E53EB6">
            <w:pPr>
              <w:spacing w:after="0" w:line="276" w:lineRule="auto"/>
              <w:contextualSpacing/>
              <w:jc w:val="right"/>
              <w:rPr>
                <w:rFonts w:ascii="Times New Roman" w:hAnsi="Times New Roman"/>
                <w:b/>
                <w:sz w:val="24"/>
                <w:szCs w:val="24"/>
              </w:rPr>
            </w:pPr>
            <w:r w:rsidRPr="00527127">
              <w:rPr>
                <w:rFonts w:ascii="Times New Roman" w:hAnsi="Times New Roman"/>
                <w:b/>
                <w:sz w:val="24"/>
                <w:szCs w:val="24"/>
              </w:rPr>
              <w:t>12  hours</w:t>
            </w:r>
          </w:p>
        </w:tc>
      </w:tr>
      <w:tr w:rsidR="005C3154" w:rsidRPr="00527127" w14:paraId="55FA3CA7"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25BBA1BD" w14:textId="50AEE0E6" w:rsidR="005C3154" w:rsidRPr="00527127" w:rsidRDefault="005C3154" w:rsidP="00E53EB6">
            <w:pPr>
              <w:pStyle w:val="NoSpacing1"/>
              <w:spacing w:line="276" w:lineRule="auto"/>
              <w:contextualSpacing/>
              <w:jc w:val="both"/>
              <w:rPr>
                <w:rFonts w:ascii="Times New Roman" w:eastAsia="Times New Roman" w:hAnsi="Times New Roman" w:cs="Times New Roman"/>
                <w:sz w:val="24"/>
                <w:szCs w:val="24"/>
                <w:lang w:eastAsia="en-IN"/>
              </w:rPr>
            </w:pPr>
            <w:r w:rsidRPr="00527127">
              <w:rPr>
                <w:rFonts w:ascii="Times New Roman" w:eastAsia="Times New Roman" w:hAnsi="Times New Roman" w:cs="Times New Roman"/>
                <w:b/>
                <w:bCs/>
                <w:sz w:val="24"/>
                <w:szCs w:val="24"/>
                <w:lang w:eastAsia="en-IN"/>
              </w:rPr>
              <w:lastRenderedPageBreak/>
              <w:t>Learning:</w:t>
            </w:r>
            <w:r w:rsidRPr="00527127">
              <w:rPr>
                <w:rFonts w:ascii="Times New Roman" w:eastAsia="Times New Roman" w:hAnsi="Times New Roman" w:cs="Times New Roman"/>
                <w:sz w:val="24"/>
                <w:szCs w:val="24"/>
                <w:lang w:eastAsia="en-IN"/>
              </w:rPr>
              <w:t xml:space="preserve"> Theories of Learning - Shaping-Schedules of Reinforcement - Its Organizational Applications. </w:t>
            </w:r>
          </w:p>
          <w:p w14:paraId="2A38895B" w14:textId="77777777" w:rsidR="005C3154" w:rsidRPr="00527127" w:rsidRDefault="005C3154" w:rsidP="00E53EB6">
            <w:pPr>
              <w:pStyle w:val="NoSpacing1"/>
              <w:spacing w:line="276" w:lineRule="auto"/>
              <w:contextualSpacing/>
              <w:jc w:val="both"/>
              <w:rPr>
                <w:rFonts w:ascii="Times New Roman" w:eastAsia="Times New Roman" w:hAnsi="Times New Roman" w:cs="Times New Roman"/>
                <w:sz w:val="24"/>
                <w:szCs w:val="24"/>
                <w:lang w:eastAsia="en-IN"/>
              </w:rPr>
            </w:pPr>
            <w:r w:rsidRPr="00527127">
              <w:rPr>
                <w:rFonts w:ascii="Times New Roman" w:eastAsia="Times New Roman" w:hAnsi="Times New Roman" w:cs="Times New Roman"/>
                <w:b/>
                <w:bCs/>
                <w:sz w:val="24"/>
                <w:szCs w:val="24"/>
                <w:lang w:eastAsia="en-IN"/>
              </w:rPr>
              <w:t>Basic Motivation Concepts</w:t>
            </w:r>
            <w:r w:rsidRPr="00527127">
              <w:rPr>
                <w:rFonts w:ascii="Times New Roman" w:eastAsia="Times New Roman" w:hAnsi="Times New Roman" w:cs="Times New Roman"/>
                <w:sz w:val="24"/>
                <w:szCs w:val="24"/>
                <w:lang w:eastAsia="en-IN"/>
              </w:rPr>
              <w:t xml:space="preserve">: Theories of Motivation - </w:t>
            </w:r>
            <w:r w:rsidRPr="00527127">
              <w:rPr>
                <w:rFonts w:ascii="Times New Roman" w:eastAsia="Times New Roman" w:hAnsi="Times New Roman" w:cs="Times New Roman"/>
                <w:b/>
                <w:bCs/>
                <w:sz w:val="24"/>
                <w:szCs w:val="24"/>
                <w:lang w:eastAsia="en-IN"/>
              </w:rPr>
              <w:t>Content Theories</w:t>
            </w:r>
            <w:r w:rsidRPr="00527127">
              <w:rPr>
                <w:rFonts w:ascii="Times New Roman" w:eastAsia="Times New Roman" w:hAnsi="Times New Roman" w:cs="Times New Roman"/>
                <w:sz w:val="24"/>
                <w:szCs w:val="24"/>
                <w:lang w:eastAsia="en-IN"/>
              </w:rPr>
              <w:t xml:space="preserve">: Maslow, Herzberg, Alderfer, McGregor, McClelland; </w:t>
            </w:r>
            <w:r w:rsidRPr="00527127">
              <w:rPr>
                <w:rFonts w:ascii="Times New Roman" w:eastAsia="Times New Roman" w:hAnsi="Times New Roman" w:cs="Times New Roman"/>
                <w:b/>
                <w:bCs/>
                <w:sz w:val="24"/>
                <w:szCs w:val="24"/>
                <w:lang w:eastAsia="en-IN"/>
              </w:rPr>
              <w:t>Process Theories:</w:t>
            </w:r>
            <w:r w:rsidRPr="00527127">
              <w:rPr>
                <w:rFonts w:ascii="Times New Roman" w:eastAsia="Times New Roman" w:hAnsi="Times New Roman" w:cs="Times New Roman"/>
                <w:sz w:val="24"/>
                <w:szCs w:val="24"/>
                <w:lang w:eastAsia="en-IN"/>
              </w:rPr>
              <w:t xml:space="preserve"> Vroom, Porter and Lawler’s Expectancy Model, Adams Equity Model, Skinners Reinforcement Model, Goal Setting Theory – Job Engagement - Applications of Motivation Theory - Management by Objective (MBO) - Employee recognition and involvement program.</w:t>
            </w:r>
          </w:p>
        </w:tc>
      </w:tr>
      <w:tr w:rsidR="005C3154" w:rsidRPr="00527127" w14:paraId="1B52241E"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7BF5AF47" w14:textId="77777777" w:rsidR="005C3154" w:rsidRPr="00527127" w:rsidRDefault="005C3154" w:rsidP="00E53EB6">
            <w:pPr>
              <w:spacing w:after="0" w:line="276" w:lineRule="auto"/>
              <w:contextualSpacing/>
              <w:jc w:val="right"/>
              <w:rPr>
                <w:rFonts w:ascii="Times New Roman" w:hAnsi="Times New Roman"/>
                <w:b/>
                <w:sz w:val="24"/>
                <w:szCs w:val="24"/>
              </w:rPr>
            </w:pPr>
          </w:p>
        </w:tc>
      </w:tr>
      <w:tr w:rsidR="005C3154" w:rsidRPr="00527127" w14:paraId="46EC1D2C" w14:textId="77777777" w:rsidTr="00E53EB6">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394046F9" w14:textId="77777777" w:rsidR="005C3154" w:rsidRPr="00527127" w:rsidRDefault="005C3154"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Unit:4</w:t>
            </w:r>
          </w:p>
        </w:tc>
        <w:tc>
          <w:tcPr>
            <w:tcW w:w="6083" w:type="dxa"/>
            <w:gridSpan w:val="3"/>
            <w:tcBorders>
              <w:top w:val="single" w:sz="4" w:space="0" w:color="auto"/>
              <w:left w:val="single" w:sz="4" w:space="0" w:color="auto"/>
              <w:bottom w:val="single" w:sz="4" w:space="0" w:color="auto"/>
              <w:right w:val="single" w:sz="4" w:space="0" w:color="auto"/>
            </w:tcBorders>
            <w:hideMark/>
          </w:tcPr>
          <w:p w14:paraId="71EFA182" w14:textId="77777777" w:rsidR="005C3154" w:rsidRPr="00527127" w:rsidRDefault="005C3154" w:rsidP="00E53EB6">
            <w:pPr>
              <w:pStyle w:val="NoSpacing1"/>
              <w:spacing w:line="276" w:lineRule="auto"/>
              <w:contextualSpacing/>
              <w:jc w:val="both"/>
              <w:rPr>
                <w:rFonts w:ascii="Times New Roman" w:hAnsi="Times New Roman" w:cs="Times New Roman"/>
                <w:b/>
                <w:bCs/>
                <w:sz w:val="24"/>
                <w:szCs w:val="24"/>
              </w:rPr>
            </w:pPr>
            <w:r w:rsidRPr="00527127">
              <w:rPr>
                <w:rFonts w:ascii="Times New Roman" w:hAnsi="Times New Roman" w:cs="Times New Roman"/>
                <w:b/>
                <w:bCs/>
                <w:sz w:val="24"/>
                <w:szCs w:val="24"/>
              </w:rPr>
              <w:t>Foundations of Group Behaviour</w:t>
            </w:r>
          </w:p>
        </w:tc>
        <w:tc>
          <w:tcPr>
            <w:tcW w:w="2098" w:type="dxa"/>
            <w:gridSpan w:val="8"/>
            <w:tcBorders>
              <w:top w:val="single" w:sz="4" w:space="0" w:color="auto"/>
              <w:left w:val="single" w:sz="4" w:space="0" w:color="auto"/>
              <w:bottom w:val="single" w:sz="4" w:space="0" w:color="auto"/>
              <w:right w:val="single" w:sz="4" w:space="0" w:color="auto"/>
            </w:tcBorders>
          </w:tcPr>
          <w:p w14:paraId="1113FD61" w14:textId="77777777" w:rsidR="005C3154" w:rsidRPr="00527127" w:rsidRDefault="005C3154" w:rsidP="00E53EB6">
            <w:pPr>
              <w:tabs>
                <w:tab w:val="center" w:pos="927"/>
                <w:tab w:val="right" w:pos="1854"/>
              </w:tabs>
              <w:spacing w:after="0" w:line="276" w:lineRule="auto"/>
              <w:contextualSpacing/>
              <w:jc w:val="right"/>
              <w:rPr>
                <w:rFonts w:ascii="Times New Roman" w:hAnsi="Times New Roman"/>
                <w:b/>
                <w:sz w:val="24"/>
                <w:szCs w:val="24"/>
              </w:rPr>
            </w:pPr>
            <w:r w:rsidRPr="00527127">
              <w:rPr>
                <w:rFonts w:ascii="Times New Roman" w:hAnsi="Times New Roman"/>
                <w:b/>
                <w:sz w:val="24"/>
                <w:szCs w:val="24"/>
              </w:rPr>
              <w:t>12  hours</w:t>
            </w:r>
          </w:p>
        </w:tc>
      </w:tr>
      <w:tr w:rsidR="005C3154" w:rsidRPr="00527127" w14:paraId="510EB1FB"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78441D05" w14:textId="5FF6B8BC" w:rsidR="005C3154" w:rsidRPr="00527127" w:rsidRDefault="005C3154" w:rsidP="00EF74F1">
            <w:pPr>
              <w:spacing w:after="0" w:line="276" w:lineRule="auto"/>
              <w:contextualSpacing/>
              <w:jc w:val="both"/>
              <w:rPr>
                <w:rFonts w:ascii="Times New Roman" w:hAnsi="Times New Roman"/>
                <w:sz w:val="24"/>
                <w:szCs w:val="24"/>
              </w:rPr>
            </w:pPr>
            <w:r w:rsidRPr="00527127">
              <w:rPr>
                <w:rFonts w:ascii="Times New Roman" w:hAnsi="Times New Roman"/>
                <w:b/>
                <w:bCs/>
                <w:sz w:val="24"/>
                <w:szCs w:val="24"/>
              </w:rPr>
              <w:t>Group:</w:t>
            </w:r>
            <w:r w:rsidRPr="00527127">
              <w:rPr>
                <w:rFonts w:ascii="Times New Roman" w:hAnsi="Times New Roman"/>
                <w:sz w:val="24"/>
                <w:szCs w:val="24"/>
              </w:rPr>
              <w:t xml:space="preserve"> Types of Groups - Models of Group Development - External Conditions Imposed on the Group - Group Structure - </w:t>
            </w:r>
            <w:r w:rsidRPr="00527127">
              <w:rPr>
                <w:rFonts w:ascii="Times New Roman" w:hAnsi="Times New Roman"/>
                <w:b/>
                <w:bCs/>
                <w:sz w:val="24"/>
                <w:szCs w:val="24"/>
              </w:rPr>
              <w:t>Group Process</w:t>
            </w:r>
            <w:r w:rsidRPr="00527127">
              <w:rPr>
                <w:rFonts w:ascii="Times New Roman" w:hAnsi="Times New Roman"/>
                <w:sz w:val="24"/>
                <w:szCs w:val="24"/>
              </w:rPr>
              <w:t xml:space="preserve"> - Group Decision Making Group Think and Group Shift - Inter-group Relations - Methods for Managing Inter-group Relations </w:t>
            </w:r>
          </w:p>
          <w:p w14:paraId="681A3922" w14:textId="77777777" w:rsidR="005C3154" w:rsidRPr="00527127" w:rsidRDefault="005C3154" w:rsidP="00E53EB6">
            <w:pPr>
              <w:spacing w:after="0" w:line="276" w:lineRule="auto"/>
              <w:contextualSpacing/>
              <w:jc w:val="both"/>
              <w:rPr>
                <w:rFonts w:ascii="Times New Roman" w:hAnsi="Times New Roman"/>
                <w:sz w:val="24"/>
                <w:szCs w:val="24"/>
              </w:rPr>
            </w:pPr>
            <w:r w:rsidRPr="00527127">
              <w:rPr>
                <w:rFonts w:ascii="Times New Roman" w:hAnsi="Times New Roman"/>
                <w:b/>
                <w:bCs/>
                <w:sz w:val="24"/>
                <w:szCs w:val="24"/>
              </w:rPr>
              <w:t xml:space="preserve">Team: </w:t>
            </w:r>
            <w:r w:rsidRPr="00527127">
              <w:rPr>
                <w:rFonts w:ascii="Times New Roman" w:hAnsi="Times New Roman"/>
                <w:sz w:val="24"/>
                <w:szCs w:val="24"/>
              </w:rPr>
              <w:t xml:space="preserve">Types of Teams - Models of Team Effectiveness - A Developmental Model - A Systems Model Team Building. </w:t>
            </w:r>
            <w:r w:rsidRPr="00527127">
              <w:rPr>
                <w:rFonts w:ascii="Times New Roman" w:hAnsi="Times New Roman"/>
                <w:b/>
                <w:bCs/>
                <w:sz w:val="24"/>
                <w:szCs w:val="24"/>
              </w:rPr>
              <w:t>Conflict Process</w:t>
            </w:r>
            <w:r w:rsidRPr="00527127">
              <w:rPr>
                <w:rFonts w:ascii="Times New Roman" w:hAnsi="Times New Roman"/>
                <w:sz w:val="24"/>
                <w:szCs w:val="24"/>
              </w:rPr>
              <w:t>: Types of Conflicts - Conflict Management Techniques - Functional and Dysfunctional Outcomes of Conflict</w:t>
            </w:r>
            <w:r w:rsidRPr="00527127">
              <w:rPr>
                <w:rFonts w:ascii="Times New Roman" w:hAnsi="Times New Roman"/>
                <w:sz w:val="24"/>
                <w:szCs w:val="24"/>
              </w:rPr>
              <w:tab/>
            </w:r>
          </w:p>
        </w:tc>
      </w:tr>
      <w:tr w:rsidR="005C3154" w:rsidRPr="00527127" w14:paraId="05EF8F9B"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3BCEC1DA" w14:textId="77777777" w:rsidR="005C3154" w:rsidRPr="00527127" w:rsidRDefault="005C3154" w:rsidP="00E53EB6">
            <w:pPr>
              <w:spacing w:after="0" w:line="276" w:lineRule="auto"/>
              <w:contextualSpacing/>
              <w:jc w:val="right"/>
              <w:rPr>
                <w:rFonts w:ascii="Times New Roman" w:hAnsi="Times New Roman"/>
                <w:b/>
                <w:sz w:val="24"/>
                <w:szCs w:val="24"/>
              </w:rPr>
            </w:pPr>
          </w:p>
        </w:tc>
      </w:tr>
      <w:tr w:rsidR="005C3154" w:rsidRPr="00527127" w14:paraId="223A4246" w14:textId="77777777" w:rsidTr="00E53EB6">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5264E4C1" w14:textId="77777777" w:rsidR="005C3154" w:rsidRPr="00527127" w:rsidRDefault="005C3154"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Unit:5</w:t>
            </w:r>
          </w:p>
        </w:tc>
        <w:tc>
          <w:tcPr>
            <w:tcW w:w="6049" w:type="dxa"/>
            <w:gridSpan w:val="2"/>
            <w:tcBorders>
              <w:top w:val="single" w:sz="4" w:space="0" w:color="auto"/>
              <w:left w:val="single" w:sz="4" w:space="0" w:color="auto"/>
              <w:bottom w:val="single" w:sz="4" w:space="0" w:color="auto"/>
              <w:right w:val="single" w:sz="4" w:space="0" w:color="auto"/>
            </w:tcBorders>
            <w:hideMark/>
          </w:tcPr>
          <w:p w14:paraId="03A8A9D7" w14:textId="77777777" w:rsidR="005C3154" w:rsidRPr="00527127" w:rsidRDefault="005C3154" w:rsidP="00E53EB6">
            <w:pPr>
              <w:spacing w:after="0" w:line="276" w:lineRule="auto"/>
              <w:ind w:left="-18"/>
              <w:contextualSpacing/>
              <w:jc w:val="center"/>
              <w:rPr>
                <w:rFonts w:ascii="Times New Roman" w:hAnsi="Times New Roman"/>
                <w:b/>
                <w:sz w:val="24"/>
                <w:szCs w:val="24"/>
              </w:rPr>
            </w:pPr>
            <w:r w:rsidRPr="00527127">
              <w:rPr>
                <w:rFonts w:ascii="Times New Roman" w:hAnsi="Times New Roman"/>
                <w:b/>
                <w:sz w:val="24"/>
                <w:szCs w:val="24"/>
              </w:rPr>
              <w:t>Dynamics of Organizational Behaviour</w:t>
            </w:r>
          </w:p>
        </w:tc>
        <w:tc>
          <w:tcPr>
            <w:tcW w:w="2132" w:type="dxa"/>
            <w:gridSpan w:val="9"/>
            <w:tcBorders>
              <w:top w:val="single" w:sz="4" w:space="0" w:color="auto"/>
              <w:left w:val="single" w:sz="4" w:space="0" w:color="auto"/>
              <w:bottom w:val="single" w:sz="4" w:space="0" w:color="auto"/>
              <w:right w:val="single" w:sz="4" w:space="0" w:color="auto"/>
            </w:tcBorders>
            <w:hideMark/>
          </w:tcPr>
          <w:p w14:paraId="78885BE4" w14:textId="77777777" w:rsidR="005C3154" w:rsidRPr="00527127" w:rsidRDefault="005C3154" w:rsidP="00E53EB6">
            <w:pPr>
              <w:tabs>
                <w:tab w:val="center" w:pos="927"/>
                <w:tab w:val="right" w:pos="1854"/>
              </w:tabs>
              <w:spacing w:after="0" w:line="276" w:lineRule="auto"/>
              <w:contextualSpacing/>
              <w:jc w:val="right"/>
              <w:rPr>
                <w:rFonts w:ascii="Times New Roman" w:hAnsi="Times New Roman"/>
                <w:b/>
                <w:sz w:val="24"/>
                <w:szCs w:val="24"/>
              </w:rPr>
            </w:pPr>
            <w:r w:rsidRPr="00527127">
              <w:rPr>
                <w:rFonts w:ascii="Times New Roman" w:hAnsi="Times New Roman"/>
                <w:b/>
                <w:sz w:val="24"/>
                <w:szCs w:val="24"/>
              </w:rPr>
              <w:t>12  hours</w:t>
            </w:r>
          </w:p>
        </w:tc>
      </w:tr>
      <w:tr w:rsidR="005C3154" w:rsidRPr="00527127" w14:paraId="042206ED"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08A06501" w14:textId="1719F4B1" w:rsidR="005C3154" w:rsidRPr="00527127" w:rsidRDefault="005C3154" w:rsidP="00E53EB6">
            <w:pPr>
              <w:pStyle w:val="NoSpacing1"/>
              <w:spacing w:line="276" w:lineRule="auto"/>
              <w:contextualSpacing/>
              <w:jc w:val="both"/>
              <w:rPr>
                <w:rFonts w:ascii="Times New Roman" w:hAnsi="Times New Roman" w:cs="Times New Roman"/>
                <w:sz w:val="24"/>
                <w:szCs w:val="24"/>
              </w:rPr>
            </w:pPr>
            <w:r w:rsidRPr="00527127">
              <w:rPr>
                <w:rFonts w:ascii="Times New Roman" w:hAnsi="Times New Roman" w:cs="Times New Roman"/>
                <w:b/>
                <w:bCs/>
                <w:sz w:val="24"/>
                <w:szCs w:val="24"/>
              </w:rPr>
              <w:t>Communication Process</w:t>
            </w:r>
            <w:r w:rsidRPr="00527127">
              <w:rPr>
                <w:rFonts w:ascii="Times New Roman" w:hAnsi="Times New Roman" w:cs="Times New Roman"/>
                <w:sz w:val="24"/>
                <w:szCs w:val="24"/>
              </w:rPr>
              <w:t xml:space="preserve"> - Functions of Communication - Barriers to Effective Communication - Directions of Communications - Non-verbal Communications.</w:t>
            </w:r>
          </w:p>
          <w:p w14:paraId="609FC205" w14:textId="59CCEF75" w:rsidR="005C3154" w:rsidRPr="00527127" w:rsidRDefault="005C3154" w:rsidP="00E53EB6">
            <w:pPr>
              <w:pStyle w:val="NoSpacing1"/>
              <w:spacing w:line="276" w:lineRule="auto"/>
              <w:contextualSpacing/>
              <w:jc w:val="both"/>
              <w:rPr>
                <w:rFonts w:ascii="Times New Roman" w:hAnsi="Times New Roman" w:cs="Times New Roman"/>
                <w:sz w:val="24"/>
                <w:szCs w:val="24"/>
              </w:rPr>
            </w:pPr>
            <w:r w:rsidRPr="00527127">
              <w:rPr>
                <w:rFonts w:ascii="Times New Roman" w:hAnsi="Times New Roman" w:cs="Times New Roman"/>
                <w:b/>
                <w:bCs/>
                <w:sz w:val="24"/>
                <w:szCs w:val="24"/>
              </w:rPr>
              <w:t>Leadership Theories:</w:t>
            </w:r>
            <w:r w:rsidRPr="00527127">
              <w:rPr>
                <w:rFonts w:ascii="Times New Roman" w:hAnsi="Times New Roman" w:cs="Times New Roman"/>
                <w:sz w:val="24"/>
                <w:szCs w:val="24"/>
              </w:rPr>
              <w:t xml:space="preserve"> Personality Trait Theories - Behavioral Styles - Situational and Contingency Style - Contemporary Theories - Transformational Leadership - Sources of Power.</w:t>
            </w:r>
          </w:p>
          <w:p w14:paraId="6BE3257C" w14:textId="77777777" w:rsidR="005C3154" w:rsidRPr="00527127" w:rsidRDefault="005C3154" w:rsidP="00E53EB6">
            <w:pPr>
              <w:pStyle w:val="NoSpacing1"/>
              <w:spacing w:line="276" w:lineRule="auto"/>
              <w:contextualSpacing/>
              <w:jc w:val="both"/>
              <w:rPr>
                <w:rFonts w:ascii="Times New Roman" w:hAnsi="Times New Roman" w:cs="Times New Roman"/>
                <w:sz w:val="24"/>
                <w:szCs w:val="24"/>
              </w:rPr>
            </w:pPr>
            <w:r w:rsidRPr="00527127">
              <w:rPr>
                <w:rFonts w:ascii="Times New Roman" w:hAnsi="Times New Roman" w:cs="Times New Roman"/>
                <w:b/>
                <w:bCs/>
                <w:sz w:val="24"/>
                <w:szCs w:val="24"/>
              </w:rPr>
              <w:t>Change Process:</w:t>
            </w:r>
            <w:r w:rsidRPr="00527127">
              <w:rPr>
                <w:rFonts w:ascii="Times New Roman" w:hAnsi="Times New Roman" w:cs="Times New Roman"/>
                <w:sz w:val="24"/>
                <w:szCs w:val="24"/>
              </w:rPr>
              <w:t xml:space="preserve"> Process of Change - Forces for Change - Resistance to Change - Overcoming Resistance to Change - Approaches to Management Organizational Change - Implementing Successful Change- Organizational Development Intervention Strategies</w:t>
            </w:r>
          </w:p>
        </w:tc>
      </w:tr>
      <w:tr w:rsidR="005C3154" w:rsidRPr="00527127" w14:paraId="7D626E23"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287075C2" w14:textId="77777777" w:rsidR="005C3154" w:rsidRPr="00527127" w:rsidRDefault="005C3154" w:rsidP="00E53EB6">
            <w:pPr>
              <w:spacing w:after="0" w:line="276" w:lineRule="auto"/>
              <w:ind w:firstLine="34"/>
              <w:contextualSpacing/>
              <w:jc w:val="both"/>
              <w:rPr>
                <w:rFonts w:ascii="Times New Roman" w:hAnsi="Times New Roman"/>
                <w:sz w:val="24"/>
                <w:szCs w:val="24"/>
              </w:rPr>
            </w:pPr>
          </w:p>
        </w:tc>
      </w:tr>
      <w:tr w:rsidR="005C3154" w:rsidRPr="00527127" w14:paraId="397ACFC7" w14:textId="77777777" w:rsidTr="00E53EB6">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44282CAD" w14:textId="77777777" w:rsidR="005C3154" w:rsidRPr="00527127" w:rsidRDefault="005C3154"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Unit:6</w:t>
            </w:r>
          </w:p>
        </w:tc>
        <w:tc>
          <w:tcPr>
            <w:tcW w:w="6049" w:type="dxa"/>
            <w:gridSpan w:val="2"/>
            <w:tcBorders>
              <w:top w:val="single" w:sz="4" w:space="0" w:color="auto"/>
              <w:left w:val="single" w:sz="4" w:space="0" w:color="auto"/>
              <w:bottom w:val="single" w:sz="4" w:space="0" w:color="auto"/>
              <w:right w:val="single" w:sz="4" w:space="0" w:color="auto"/>
            </w:tcBorders>
            <w:hideMark/>
          </w:tcPr>
          <w:p w14:paraId="5446BB58" w14:textId="77777777" w:rsidR="005C3154" w:rsidRPr="00527127" w:rsidRDefault="005C3154" w:rsidP="00E53EB6">
            <w:pPr>
              <w:spacing w:after="0" w:line="276" w:lineRule="auto"/>
              <w:ind w:left="-18"/>
              <w:contextualSpacing/>
              <w:jc w:val="center"/>
              <w:rPr>
                <w:rFonts w:ascii="Times New Roman" w:hAnsi="Times New Roman"/>
                <w:b/>
                <w:sz w:val="24"/>
                <w:szCs w:val="24"/>
              </w:rPr>
            </w:pPr>
            <w:r w:rsidRPr="00527127">
              <w:rPr>
                <w:rFonts w:ascii="Times New Roman" w:hAnsi="Times New Roman"/>
                <w:b/>
                <w:sz w:val="24"/>
                <w:szCs w:val="24"/>
              </w:rPr>
              <w:t>Contemporary Issues</w:t>
            </w:r>
          </w:p>
        </w:tc>
        <w:tc>
          <w:tcPr>
            <w:tcW w:w="2132" w:type="dxa"/>
            <w:gridSpan w:val="9"/>
            <w:tcBorders>
              <w:top w:val="single" w:sz="4" w:space="0" w:color="auto"/>
              <w:left w:val="single" w:sz="4" w:space="0" w:color="auto"/>
              <w:bottom w:val="single" w:sz="4" w:space="0" w:color="auto"/>
              <w:right w:val="single" w:sz="4" w:space="0" w:color="auto"/>
            </w:tcBorders>
            <w:hideMark/>
          </w:tcPr>
          <w:p w14:paraId="388DF849" w14:textId="77777777" w:rsidR="005C3154" w:rsidRPr="00527127" w:rsidRDefault="005C3154" w:rsidP="00E53EB6">
            <w:pPr>
              <w:tabs>
                <w:tab w:val="center" w:pos="927"/>
                <w:tab w:val="right" w:pos="1854"/>
              </w:tabs>
              <w:spacing w:after="0" w:line="276" w:lineRule="auto"/>
              <w:contextualSpacing/>
              <w:jc w:val="right"/>
              <w:rPr>
                <w:rFonts w:ascii="Times New Roman" w:hAnsi="Times New Roman"/>
                <w:b/>
                <w:sz w:val="24"/>
                <w:szCs w:val="24"/>
              </w:rPr>
            </w:pPr>
            <w:r w:rsidRPr="00527127">
              <w:rPr>
                <w:rFonts w:ascii="Times New Roman" w:hAnsi="Times New Roman"/>
                <w:b/>
                <w:sz w:val="24"/>
                <w:szCs w:val="24"/>
              </w:rPr>
              <w:t>02  hours</w:t>
            </w:r>
          </w:p>
        </w:tc>
      </w:tr>
      <w:tr w:rsidR="005C3154" w:rsidRPr="00527127" w14:paraId="0ADB9E3A"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3781D52B" w14:textId="77777777" w:rsidR="005C3154" w:rsidRPr="00527127" w:rsidRDefault="005C3154" w:rsidP="00E53EB6">
            <w:pPr>
              <w:spacing w:after="0" w:line="276" w:lineRule="auto"/>
              <w:contextualSpacing/>
              <w:rPr>
                <w:rFonts w:ascii="Times New Roman" w:hAnsi="Times New Roman"/>
                <w:sz w:val="24"/>
                <w:szCs w:val="24"/>
              </w:rPr>
            </w:pPr>
            <w:r w:rsidRPr="00527127">
              <w:rPr>
                <w:rFonts w:ascii="Times New Roman" w:hAnsi="Times New Roman"/>
                <w:sz w:val="24"/>
                <w:szCs w:val="24"/>
              </w:rPr>
              <w:t>Expert lectures, online seminars – webinars</w:t>
            </w:r>
          </w:p>
        </w:tc>
      </w:tr>
      <w:tr w:rsidR="005C3154" w:rsidRPr="00527127" w14:paraId="2C697C4C"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2651D51D" w14:textId="77777777" w:rsidR="005C3154" w:rsidRPr="00527127" w:rsidRDefault="005C3154" w:rsidP="00E53EB6">
            <w:pPr>
              <w:spacing w:after="0" w:line="276" w:lineRule="auto"/>
              <w:contextualSpacing/>
              <w:jc w:val="right"/>
              <w:rPr>
                <w:rFonts w:ascii="Times New Roman" w:hAnsi="Times New Roman"/>
                <w:b/>
                <w:sz w:val="24"/>
                <w:szCs w:val="24"/>
              </w:rPr>
            </w:pPr>
          </w:p>
        </w:tc>
      </w:tr>
      <w:tr w:rsidR="005C3154" w:rsidRPr="00527127" w14:paraId="7F4E226B" w14:textId="77777777" w:rsidTr="00E53EB6">
        <w:trPr>
          <w:trHeight w:val="350"/>
        </w:trPr>
        <w:tc>
          <w:tcPr>
            <w:tcW w:w="1554" w:type="dxa"/>
            <w:gridSpan w:val="5"/>
            <w:tcBorders>
              <w:top w:val="single" w:sz="4" w:space="0" w:color="auto"/>
              <w:left w:val="single" w:sz="4" w:space="0" w:color="auto"/>
              <w:bottom w:val="single" w:sz="4" w:space="0" w:color="auto"/>
              <w:right w:val="single" w:sz="4" w:space="0" w:color="auto"/>
            </w:tcBorders>
          </w:tcPr>
          <w:p w14:paraId="65D24361" w14:textId="77777777" w:rsidR="005C3154" w:rsidRPr="00527127" w:rsidRDefault="005C3154" w:rsidP="00E53EB6">
            <w:pPr>
              <w:spacing w:after="0" w:line="276" w:lineRule="auto"/>
              <w:ind w:left="0"/>
              <w:contextualSpacing/>
              <w:rPr>
                <w:rFonts w:ascii="Times New Roman" w:hAnsi="Times New Roman"/>
                <w:b/>
                <w:sz w:val="24"/>
                <w:szCs w:val="24"/>
              </w:rPr>
            </w:pPr>
          </w:p>
        </w:tc>
        <w:tc>
          <w:tcPr>
            <w:tcW w:w="6049" w:type="dxa"/>
            <w:gridSpan w:val="2"/>
            <w:tcBorders>
              <w:top w:val="single" w:sz="4" w:space="0" w:color="auto"/>
              <w:left w:val="single" w:sz="4" w:space="0" w:color="auto"/>
              <w:bottom w:val="single" w:sz="4" w:space="0" w:color="auto"/>
              <w:right w:val="single" w:sz="4" w:space="0" w:color="auto"/>
            </w:tcBorders>
            <w:hideMark/>
          </w:tcPr>
          <w:p w14:paraId="4E6FBCED" w14:textId="77777777" w:rsidR="005C3154" w:rsidRPr="00527127" w:rsidRDefault="005C3154" w:rsidP="00E53EB6">
            <w:pPr>
              <w:spacing w:after="0" w:line="276" w:lineRule="auto"/>
              <w:contextualSpacing/>
              <w:jc w:val="right"/>
              <w:rPr>
                <w:rFonts w:ascii="Times New Roman" w:hAnsi="Times New Roman"/>
                <w:b/>
                <w:sz w:val="24"/>
                <w:szCs w:val="24"/>
              </w:rPr>
            </w:pPr>
            <w:r w:rsidRPr="00527127">
              <w:rPr>
                <w:rFonts w:ascii="Times New Roman" w:hAnsi="Times New Roman"/>
                <w:b/>
                <w:sz w:val="24"/>
                <w:szCs w:val="24"/>
              </w:rPr>
              <w:t>Total Lecture hours</w:t>
            </w:r>
          </w:p>
        </w:tc>
        <w:tc>
          <w:tcPr>
            <w:tcW w:w="2132" w:type="dxa"/>
            <w:gridSpan w:val="9"/>
            <w:tcBorders>
              <w:top w:val="single" w:sz="4" w:space="0" w:color="auto"/>
              <w:left w:val="single" w:sz="4" w:space="0" w:color="auto"/>
              <w:bottom w:val="single" w:sz="4" w:space="0" w:color="auto"/>
              <w:right w:val="single" w:sz="4" w:space="0" w:color="auto"/>
            </w:tcBorders>
            <w:hideMark/>
          </w:tcPr>
          <w:p w14:paraId="2FAF9E06" w14:textId="77777777" w:rsidR="005C3154" w:rsidRPr="00527127" w:rsidRDefault="005C3154" w:rsidP="00E53EB6">
            <w:pPr>
              <w:spacing w:after="0" w:line="276" w:lineRule="auto"/>
              <w:contextualSpacing/>
              <w:jc w:val="right"/>
              <w:rPr>
                <w:rFonts w:ascii="Times New Roman" w:hAnsi="Times New Roman"/>
                <w:b/>
                <w:sz w:val="24"/>
                <w:szCs w:val="24"/>
              </w:rPr>
            </w:pPr>
            <w:r w:rsidRPr="00527127">
              <w:rPr>
                <w:rFonts w:ascii="Times New Roman" w:hAnsi="Times New Roman"/>
                <w:b/>
                <w:sz w:val="24"/>
                <w:szCs w:val="24"/>
              </w:rPr>
              <w:t>62  hours</w:t>
            </w:r>
          </w:p>
        </w:tc>
      </w:tr>
      <w:tr w:rsidR="005C3154" w:rsidRPr="00527127" w14:paraId="45C93D33"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hideMark/>
          </w:tcPr>
          <w:p w14:paraId="738B65B1" w14:textId="77777777" w:rsidR="005C3154" w:rsidRPr="00527127" w:rsidRDefault="005C3154"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Text Book(s)</w:t>
            </w:r>
          </w:p>
        </w:tc>
      </w:tr>
      <w:tr w:rsidR="005C3154" w:rsidRPr="00527127" w14:paraId="1AB9526C" w14:textId="77777777" w:rsidTr="00E53EB6">
        <w:trPr>
          <w:trHeight w:val="143"/>
        </w:trPr>
        <w:tc>
          <w:tcPr>
            <w:tcW w:w="448" w:type="dxa"/>
            <w:tcBorders>
              <w:top w:val="single" w:sz="4" w:space="0" w:color="auto"/>
              <w:left w:val="single" w:sz="4" w:space="0" w:color="auto"/>
              <w:bottom w:val="single" w:sz="4" w:space="0" w:color="auto"/>
              <w:right w:val="single" w:sz="4" w:space="0" w:color="auto"/>
            </w:tcBorders>
            <w:hideMark/>
          </w:tcPr>
          <w:p w14:paraId="543D97C8" w14:textId="77777777" w:rsidR="005C3154" w:rsidRPr="00527127" w:rsidRDefault="005C3154" w:rsidP="00E53EB6">
            <w:pPr>
              <w:spacing w:after="0" w:line="276" w:lineRule="auto"/>
              <w:contextualSpacing/>
              <w:rPr>
                <w:rFonts w:ascii="Times New Roman" w:hAnsi="Times New Roman"/>
                <w:sz w:val="24"/>
                <w:szCs w:val="24"/>
              </w:rPr>
            </w:pPr>
            <w:r w:rsidRPr="00527127">
              <w:rPr>
                <w:rFonts w:ascii="Times New Roman" w:hAnsi="Times New Roman"/>
                <w:sz w:val="24"/>
                <w:szCs w:val="24"/>
              </w:rPr>
              <w:t>1</w:t>
            </w:r>
          </w:p>
        </w:tc>
        <w:tc>
          <w:tcPr>
            <w:tcW w:w="9287" w:type="dxa"/>
            <w:gridSpan w:val="15"/>
            <w:tcBorders>
              <w:top w:val="single" w:sz="4" w:space="0" w:color="auto"/>
              <w:left w:val="single" w:sz="4" w:space="0" w:color="auto"/>
              <w:bottom w:val="single" w:sz="4" w:space="0" w:color="auto"/>
              <w:right w:val="single" w:sz="4" w:space="0" w:color="auto"/>
            </w:tcBorders>
          </w:tcPr>
          <w:p w14:paraId="59F4ADB8" w14:textId="77777777" w:rsidR="005C3154" w:rsidRPr="00527127" w:rsidRDefault="005C3154" w:rsidP="00E53EB6">
            <w:pPr>
              <w:spacing w:after="0" w:line="276" w:lineRule="auto"/>
              <w:ind w:left="0" w:right="0"/>
              <w:contextualSpacing/>
              <w:outlineLvl w:val="0"/>
              <w:rPr>
                <w:rFonts w:ascii="Times New Roman" w:hAnsi="Times New Roman"/>
                <w:sz w:val="24"/>
                <w:szCs w:val="24"/>
              </w:rPr>
            </w:pPr>
            <w:r w:rsidRPr="00527127">
              <w:rPr>
                <w:rFonts w:ascii="Times New Roman" w:hAnsi="Times New Roman"/>
                <w:sz w:val="24"/>
                <w:szCs w:val="24"/>
              </w:rPr>
              <w:t xml:space="preserve">Robbins, S. P., Judge, T. A., &amp; Campbell, T. T. (2022). </w:t>
            </w:r>
            <w:r w:rsidRPr="00527127">
              <w:rPr>
                <w:rFonts w:ascii="Times New Roman" w:hAnsi="Times New Roman"/>
                <w:i/>
                <w:iCs/>
                <w:sz w:val="24"/>
                <w:szCs w:val="24"/>
              </w:rPr>
              <w:t>Organizational behavior</w:t>
            </w:r>
            <w:r w:rsidRPr="00527127">
              <w:rPr>
                <w:rFonts w:ascii="Times New Roman" w:hAnsi="Times New Roman"/>
                <w:sz w:val="24"/>
                <w:szCs w:val="24"/>
              </w:rPr>
              <w:t xml:space="preserve"> (19</w:t>
            </w:r>
            <w:r w:rsidRPr="00527127">
              <w:rPr>
                <w:rFonts w:ascii="Times New Roman" w:hAnsi="Times New Roman"/>
                <w:sz w:val="24"/>
                <w:szCs w:val="24"/>
                <w:vertAlign w:val="superscript"/>
              </w:rPr>
              <w:t>h</w:t>
            </w:r>
            <w:r w:rsidRPr="00527127">
              <w:rPr>
                <w:rFonts w:ascii="Times New Roman" w:hAnsi="Times New Roman"/>
                <w:sz w:val="24"/>
                <w:szCs w:val="24"/>
              </w:rPr>
              <w:t xml:space="preserve"> ed.). Pearson.</w:t>
            </w:r>
          </w:p>
        </w:tc>
      </w:tr>
      <w:tr w:rsidR="005C3154" w:rsidRPr="00527127" w14:paraId="6E26927C" w14:textId="77777777" w:rsidTr="00E53EB6">
        <w:trPr>
          <w:trHeight w:val="143"/>
        </w:trPr>
        <w:tc>
          <w:tcPr>
            <w:tcW w:w="448" w:type="dxa"/>
            <w:tcBorders>
              <w:top w:val="single" w:sz="4" w:space="0" w:color="auto"/>
              <w:left w:val="single" w:sz="4" w:space="0" w:color="auto"/>
              <w:bottom w:val="single" w:sz="4" w:space="0" w:color="auto"/>
              <w:right w:val="single" w:sz="4" w:space="0" w:color="auto"/>
            </w:tcBorders>
          </w:tcPr>
          <w:p w14:paraId="529BC643" w14:textId="77777777" w:rsidR="005C3154" w:rsidRPr="00527127" w:rsidRDefault="005C3154" w:rsidP="00E53EB6">
            <w:pPr>
              <w:spacing w:after="0" w:line="276" w:lineRule="auto"/>
              <w:contextualSpacing/>
              <w:rPr>
                <w:rFonts w:ascii="Times New Roman" w:hAnsi="Times New Roman"/>
                <w:sz w:val="24"/>
                <w:szCs w:val="24"/>
              </w:rPr>
            </w:pPr>
            <w:r w:rsidRPr="00527127">
              <w:rPr>
                <w:rFonts w:ascii="Times New Roman" w:hAnsi="Times New Roman"/>
                <w:sz w:val="24"/>
                <w:szCs w:val="24"/>
              </w:rPr>
              <w:t>2</w:t>
            </w:r>
          </w:p>
        </w:tc>
        <w:tc>
          <w:tcPr>
            <w:tcW w:w="9287" w:type="dxa"/>
            <w:gridSpan w:val="15"/>
            <w:tcBorders>
              <w:top w:val="single" w:sz="4" w:space="0" w:color="auto"/>
              <w:left w:val="single" w:sz="4" w:space="0" w:color="auto"/>
              <w:bottom w:val="single" w:sz="4" w:space="0" w:color="auto"/>
              <w:right w:val="single" w:sz="4" w:space="0" w:color="auto"/>
            </w:tcBorders>
          </w:tcPr>
          <w:p w14:paraId="3D11C7B0" w14:textId="77777777" w:rsidR="005C3154" w:rsidRPr="00527127" w:rsidRDefault="005C3154" w:rsidP="00E53EB6">
            <w:pPr>
              <w:spacing w:after="0" w:line="276" w:lineRule="auto"/>
              <w:ind w:left="0" w:right="0"/>
              <w:contextualSpacing/>
              <w:outlineLvl w:val="0"/>
              <w:rPr>
                <w:rFonts w:ascii="Times New Roman" w:hAnsi="Times New Roman"/>
                <w:sz w:val="24"/>
                <w:szCs w:val="24"/>
              </w:rPr>
            </w:pPr>
            <w:r w:rsidRPr="00527127">
              <w:rPr>
                <w:rFonts w:ascii="Times New Roman" w:hAnsi="Times New Roman"/>
                <w:sz w:val="24"/>
                <w:szCs w:val="24"/>
              </w:rPr>
              <w:t xml:space="preserve">McShane, S. L., &amp; Glinow, M. A. V. (2022). </w:t>
            </w:r>
            <w:r w:rsidRPr="00527127">
              <w:rPr>
                <w:rFonts w:ascii="Times New Roman" w:hAnsi="Times New Roman"/>
                <w:i/>
                <w:iCs/>
                <w:sz w:val="24"/>
                <w:szCs w:val="24"/>
              </w:rPr>
              <w:t>Organizational behavior</w:t>
            </w:r>
            <w:r w:rsidRPr="00527127">
              <w:rPr>
                <w:rFonts w:ascii="Times New Roman" w:hAnsi="Times New Roman"/>
                <w:sz w:val="24"/>
                <w:szCs w:val="24"/>
              </w:rPr>
              <w:t xml:space="preserve"> (10</w:t>
            </w:r>
            <w:r w:rsidRPr="00527127">
              <w:rPr>
                <w:rFonts w:ascii="Times New Roman" w:hAnsi="Times New Roman"/>
                <w:sz w:val="24"/>
                <w:szCs w:val="24"/>
                <w:vertAlign w:val="superscript"/>
              </w:rPr>
              <w:t>th</w:t>
            </w:r>
            <w:r w:rsidRPr="00527127">
              <w:rPr>
                <w:rFonts w:ascii="Times New Roman" w:hAnsi="Times New Roman"/>
                <w:sz w:val="24"/>
                <w:szCs w:val="24"/>
              </w:rPr>
              <w:t xml:space="preserve"> ed.). McGraw-Hill Education.</w:t>
            </w:r>
          </w:p>
        </w:tc>
      </w:tr>
      <w:tr w:rsidR="005C3154" w:rsidRPr="00527127" w14:paraId="343E8077" w14:textId="77777777" w:rsidTr="00E53EB6">
        <w:trPr>
          <w:trHeight w:val="143"/>
        </w:trPr>
        <w:tc>
          <w:tcPr>
            <w:tcW w:w="448" w:type="dxa"/>
            <w:tcBorders>
              <w:top w:val="single" w:sz="4" w:space="0" w:color="auto"/>
              <w:left w:val="single" w:sz="4" w:space="0" w:color="auto"/>
              <w:bottom w:val="single" w:sz="4" w:space="0" w:color="auto"/>
              <w:right w:val="single" w:sz="4" w:space="0" w:color="auto"/>
            </w:tcBorders>
          </w:tcPr>
          <w:p w14:paraId="58CEA04C" w14:textId="77777777" w:rsidR="005C3154" w:rsidRPr="00527127" w:rsidRDefault="005C3154" w:rsidP="00E53EB6">
            <w:pPr>
              <w:spacing w:after="0" w:line="276" w:lineRule="auto"/>
              <w:contextualSpacing/>
              <w:rPr>
                <w:rFonts w:ascii="Times New Roman" w:hAnsi="Times New Roman"/>
                <w:sz w:val="24"/>
                <w:szCs w:val="24"/>
              </w:rPr>
            </w:pPr>
            <w:r w:rsidRPr="00527127">
              <w:rPr>
                <w:rFonts w:ascii="Times New Roman" w:hAnsi="Times New Roman"/>
                <w:sz w:val="24"/>
                <w:szCs w:val="24"/>
              </w:rPr>
              <w:t>3</w:t>
            </w:r>
          </w:p>
        </w:tc>
        <w:tc>
          <w:tcPr>
            <w:tcW w:w="9287" w:type="dxa"/>
            <w:gridSpan w:val="15"/>
            <w:tcBorders>
              <w:top w:val="single" w:sz="4" w:space="0" w:color="auto"/>
              <w:left w:val="single" w:sz="4" w:space="0" w:color="auto"/>
              <w:bottom w:val="single" w:sz="4" w:space="0" w:color="auto"/>
              <w:right w:val="single" w:sz="4" w:space="0" w:color="auto"/>
            </w:tcBorders>
          </w:tcPr>
          <w:p w14:paraId="09E86A31" w14:textId="77777777" w:rsidR="005C3154" w:rsidRPr="00527127" w:rsidRDefault="005C3154" w:rsidP="00E53EB6">
            <w:pPr>
              <w:spacing w:after="0" w:line="276" w:lineRule="auto"/>
              <w:ind w:left="0" w:right="0"/>
              <w:contextualSpacing/>
              <w:outlineLvl w:val="0"/>
              <w:rPr>
                <w:rFonts w:ascii="Times New Roman" w:hAnsi="Times New Roman"/>
                <w:sz w:val="24"/>
                <w:szCs w:val="24"/>
              </w:rPr>
            </w:pPr>
            <w:r w:rsidRPr="00527127">
              <w:rPr>
                <w:rFonts w:ascii="Times New Roman" w:hAnsi="Times New Roman"/>
                <w:sz w:val="24"/>
                <w:szCs w:val="24"/>
              </w:rPr>
              <w:t xml:space="preserve">Greenberg, J. (2021). </w:t>
            </w:r>
            <w:r w:rsidRPr="00527127">
              <w:rPr>
                <w:rFonts w:ascii="Times New Roman" w:hAnsi="Times New Roman"/>
                <w:i/>
                <w:iCs/>
                <w:sz w:val="24"/>
                <w:szCs w:val="24"/>
              </w:rPr>
              <w:t>Behavior in organizations</w:t>
            </w:r>
            <w:r w:rsidRPr="00527127">
              <w:rPr>
                <w:rFonts w:ascii="Times New Roman" w:hAnsi="Times New Roman"/>
                <w:sz w:val="24"/>
                <w:szCs w:val="24"/>
              </w:rPr>
              <w:t xml:space="preserve"> (11</w:t>
            </w:r>
            <w:r w:rsidRPr="00527127">
              <w:rPr>
                <w:rFonts w:ascii="Times New Roman" w:hAnsi="Times New Roman"/>
                <w:sz w:val="24"/>
                <w:szCs w:val="24"/>
                <w:vertAlign w:val="superscript"/>
              </w:rPr>
              <w:t>th</w:t>
            </w:r>
            <w:r w:rsidRPr="00527127">
              <w:rPr>
                <w:rFonts w:ascii="Times New Roman" w:hAnsi="Times New Roman"/>
                <w:sz w:val="24"/>
                <w:szCs w:val="24"/>
              </w:rPr>
              <w:t xml:space="preserve"> ed.). Pearson.</w:t>
            </w:r>
          </w:p>
        </w:tc>
      </w:tr>
      <w:tr w:rsidR="005C3154" w:rsidRPr="00527127" w14:paraId="2B2F2951"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5CD32494" w14:textId="77777777" w:rsidR="005C3154" w:rsidRPr="00527127" w:rsidRDefault="005C3154" w:rsidP="00E53EB6">
            <w:pPr>
              <w:spacing w:after="0" w:line="276" w:lineRule="auto"/>
              <w:ind w:left="0" w:right="0"/>
              <w:contextualSpacing/>
              <w:outlineLvl w:val="0"/>
              <w:rPr>
                <w:rFonts w:ascii="Times New Roman" w:hAnsi="Times New Roman"/>
                <w:sz w:val="24"/>
                <w:szCs w:val="24"/>
                <w:shd w:val="clear" w:color="auto" w:fill="FFFFFF"/>
              </w:rPr>
            </w:pPr>
          </w:p>
        </w:tc>
      </w:tr>
      <w:tr w:rsidR="005C3154" w:rsidRPr="00527127" w14:paraId="792D5A90" w14:textId="77777777" w:rsidTr="00E53EB6">
        <w:trPr>
          <w:trHeight w:val="368"/>
        </w:trPr>
        <w:tc>
          <w:tcPr>
            <w:tcW w:w="9735" w:type="dxa"/>
            <w:gridSpan w:val="16"/>
            <w:tcBorders>
              <w:top w:val="single" w:sz="4" w:space="0" w:color="auto"/>
              <w:left w:val="single" w:sz="4" w:space="0" w:color="auto"/>
              <w:bottom w:val="single" w:sz="4" w:space="0" w:color="auto"/>
              <w:right w:val="single" w:sz="4" w:space="0" w:color="auto"/>
            </w:tcBorders>
            <w:hideMark/>
          </w:tcPr>
          <w:p w14:paraId="4B50E350" w14:textId="77777777" w:rsidR="005C3154" w:rsidRPr="00527127" w:rsidRDefault="005C3154"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Reference Books</w:t>
            </w:r>
          </w:p>
        </w:tc>
      </w:tr>
      <w:tr w:rsidR="005C3154" w:rsidRPr="00527127" w14:paraId="4FB50B40" w14:textId="77777777" w:rsidTr="00E53EB6">
        <w:trPr>
          <w:trHeight w:val="143"/>
        </w:trPr>
        <w:tc>
          <w:tcPr>
            <w:tcW w:w="448" w:type="dxa"/>
            <w:tcBorders>
              <w:top w:val="single" w:sz="4" w:space="0" w:color="auto"/>
              <w:left w:val="single" w:sz="4" w:space="0" w:color="auto"/>
              <w:bottom w:val="single" w:sz="4" w:space="0" w:color="auto"/>
              <w:right w:val="single" w:sz="4" w:space="0" w:color="auto"/>
            </w:tcBorders>
            <w:hideMark/>
          </w:tcPr>
          <w:p w14:paraId="5BF832BB" w14:textId="77777777" w:rsidR="005C3154" w:rsidRPr="00527127" w:rsidRDefault="005C3154" w:rsidP="00E53EB6">
            <w:pPr>
              <w:spacing w:after="0" w:line="276" w:lineRule="auto"/>
              <w:contextualSpacing/>
              <w:rPr>
                <w:rFonts w:ascii="Times New Roman" w:hAnsi="Times New Roman"/>
                <w:sz w:val="24"/>
                <w:szCs w:val="24"/>
              </w:rPr>
            </w:pPr>
            <w:r w:rsidRPr="00527127">
              <w:rPr>
                <w:rFonts w:ascii="Times New Roman" w:hAnsi="Times New Roman"/>
                <w:sz w:val="24"/>
                <w:szCs w:val="24"/>
              </w:rPr>
              <w:t>1</w:t>
            </w:r>
          </w:p>
        </w:tc>
        <w:tc>
          <w:tcPr>
            <w:tcW w:w="9287" w:type="dxa"/>
            <w:gridSpan w:val="15"/>
            <w:tcBorders>
              <w:top w:val="single" w:sz="4" w:space="0" w:color="auto"/>
              <w:left w:val="single" w:sz="4" w:space="0" w:color="auto"/>
              <w:bottom w:val="single" w:sz="4" w:space="0" w:color="auto"/>
              <w:right w:val="single" w:sz="4" w:space="0" w:color="auto"/>
            </w:tcBorders>
          </w:tcPr>
          <w:p w14:paraId="5BBF29D7" w14:textId="77777777" w:rsidR="005C3154" w:rsidRPr="00527127" w:rsidRDefault="005C3154" w:rsidP="00E53EB6">
            <w:pPr>
              <w:pStyle w:val="NormalWeb"/>
              <w:spacing w:before="0" w:beforeAutospacing="0" w:after="0" w:afterAutospacing="0" w:line="276" w:lineRule="auto"/>
              <w:contextualSpacing/>
              <w:jc w:val="both"/>
              <w:rPr>
                <w:shd w:val="clear" w:color="auto" w:fill="FFFFFF"/>
              </w:rPr>
            </w:pPr>
            <w:r w:rsidRPr="00527127">
              <w:t xml:space="preserve">Colquitt, J. A., LePine, J. A., &amp; Wesson, M. J. (2021). </w:t>
            </w:r>
            <w:r w:rsidRPr="00527127">
              <w:rPr>
                <w:i/>
                <w:iCs/>
              </w:rPr>
              <w:t>Organizational behavior: Improving performance and commitment in the workplace</w:t>
            </w:r>
            <w:r w:rsidRPr="00527127">
              <w:t xml:space="preserve"> (7</w:t>
            </w:r>
            <w:r w:rsidRPr="00527127">
              <w:rPr>
                <w:vertAlign w:val="superscript"/>
              </w:rPr>
              <w:t>th</w:t>
            </w:r>
            <w:r w:rsidRPr="00527127">
              <w:t xml:space="preserve"> ed.). McGraw-Hill Education.</w:t>
            </w:r>
          </w:p>
        </w:tc>
      </w:tr>
      <w:tr w:rsidR="005C3154" w:rsidRPr="00527127" w14:paraId="24E20547" w14:textId="77777777" w:rsidTr="00E53EB6">
        <w:trPr>
          <w:trHeight w:val="416"/>
        </w:trPr>
        <w:tc>
          <w:tcPr>
            <w:tcW w:w="448" w:type="dxa"/>
            <w:tcBorders>
              <w:top w:val="single" w:sz="4" w:space="0" w:color="auto"/>
              <w:left w:val="single" w:sz="4" w:space="0" w:color="auto"/>
              <w:bottom w:val="single" w:sz="4" w:space="0" w:color="auto"/>
              <w:right w:val="single" w:sz="4" w:space="0" w:color="auto"/>
            </w:tcBorders>
            <w:hideMark/>
          </w:tcPr>
          <w:p w14:paraId="6F7D7089" w14:textId="77777777" w:rsidR="005C3154" w:rsidRPr="00527127" w:rsidRDefault="005C3154" w:rsidP="00E53EB6">
            <w:pPr>
              <w:spacing w:after="0" w:line="276" w:lineRule="auto"/>
              <w:contextualSpacing/>
              <w:rPr>
                <w:rFonts w:ascii="Times New Roman" w:hAnsi="Times New Roman"/>
                <w:sz w:val="24"/>
                <w:szCs w:val="24"/>
              </w:rPr>
            </w:pPr>
            <w:r w:rsidRPr="00527127">
              <w:rPr>
                <w:rFonts w:ascii="Times New Roman" w:hAnsi="Times New Roman"/>
                <w:sz w:val="24"/>
                <w:szCs w:val="24"/>
              </w:rPr>
              <w:t>2</w:t>
            </w:r>
          </w:p>
        </w:tc>
        <w:tc>
          <w:tcPr>
            <w:tcW w:w="9287" w:type="dxa"/>
            <w:gridSpan w:val="15"/>
            <w:tcBorders>
              <w:top w:val="single" w:sz="4" w:space="0" w:color="auto"/>
              <w:left w:val="single" w:sz="4" w:space="0" w:color="auto"/>
              <w:bottom w:val="single" w:sz="4" w:space="0" w:color="auto"/>
              <w:right w:val="single" w:sz="4" w:space="0" w:color="auto"/>
            </w:tcBorders>
          </w:tcPr>
          <w:p w14:paraId="3A533341" w14:textId="77777777" w:rsidR="005C3154" w:rsidRPr="00527127" w:rsidRDefault="005C3154" w:rsidP="00E53EB6">
            <w:pPr>
              <w:widowControl w:val="0"/>
              <w:overflowPunct w:val="0"/>
              <w:autoSpaceDE w:val="0"/>
              <w:autoSpaceDN w:val="0"/>
              <w:adjustRightInd w:val="0"/>
              <w:spacing w:after="0" w:line="276" w:lineRule="auto"/>
              <w:contextualSpacing/>
              <w:jc w:val="both"/>
              <w:rPr>
                <w:rFonts w:ascii="Times New Roman" w:hAnsi="Times New Roman"/>
                <w:sz w:val="24"/>
                <w:szCs w:val="24"/>
                <w:shd w:val="clear" w:color="auto" w:fill="FFFFFF"/>
              </w:rPr>
            </w:pPr>
            <w:r w:rsidRPr="00527127">
              <w:rPr>
                <w:rFonts w:ascii="Times New Roman" w:hAnsi="Times New Roman"/>
                <w:sz w:val="24"/>
                <w:szCs w:val="24"/>
              </w:rPr>
              <w:t xml:space="preserve">Luthans, F., &amp; Youssef, C. M. (2020). </w:t>
            </w:r>
            <w:r w:rsidRPr="00527127">
              <w:rPr>
                <w:rFonts w:ascii="Times New Roman" w:hAnsi="Times New Roman"/>
                <w:i/>
                <w:iCs/>
                <w:sz w:val="24"/>
                <w:szCs w:val="24"/>
              </w:rPr>
              <w:t>Organizational behavior: An evidence-based approach</w:t>
            </w:r>
            <w:r w:rsidRPr="00527127">
              <w:rPr>
                <w:rFonts w:ascii="Times New Roman" w:hAnsi="Times New Roman"/>
                <w:sz w:val="24"/>
                <w:szCs w:val="24"/>
              </w:rPr>
              <w:t xml:space="preserve"> (14</w:t>
            </w:r>
            <w:r w:rsidRPr="00527127">
              <w:rPr>
                <w:rFonts w:ascii="Times New Roman" w:hAnsi="Times New Roman"/>
                <w:sz w:val="24"/>
                <w:szCs w:val="24"/>
                <w:vertAlign w:val="superscript"/>
              </w:rPr>
              <w:t>th</w:t>
            </w:r>
            <w:r w:rsidRPr="00527127">
              <w:rPr>
                <w:rFonts w:ascii="Times New Roman" w:hAnsi="Times New Roman"/>
                <w:sz w:val="24"/>
                <w:szCs w:val="24"/>
              </w:rPr>
              <w:t xml:space="preserve"> ed.). SAGE Publications.</w:t>
            </w:r>
          </w:p>
        </w:tc>
      </w:tr>
      <w:tr w:rsidR="005C3154" w:rsidRPr="00527127" w14:paraId="6BD52FBC" w14:textId="77777777" w:rsidTr="00E53EB6">
        <w:trPr>
          <w:trHeight w:val="416"/>
        </w:trPr>
        <w:tc>
          <w:tcPr>
            <w:tcW w:w="448" w:type="dxa"/>
            <w:tcBorders>
              <w:top w:val="single" w:sz="4" w:space="0" w:color="auto"/>
              <w:left w:val="single" w:sz="4" w:space="0" w:color="auto"/>
              <w:bottom w:val="single" w:sz="4" w:space="0" w:color="auto"/>
              <w:right w:val="single" w:sz="4" w:space="0" w:color="auto"/>
            </w:tcBorders>
          </w:tcPr>
          <w:p w14:paraId="0DF14545" w14:textId="77777777" w:rsidR="005C3154" w:rsidRPr="00527127" w:rsidRDefault="005C3154" w:rsidP="00E53EB6">
            <w:pPr>
              <w:spacing w:after="0" w:line="276" w:lineRule="auto"/>
              <w:contextualSpacing/>
              <w:rPr>
                <w:rFonts w:ascii="Times New Roman" w:hAnsi="Times New Roman"/>
                <w:sz w:val="24"/>
                <w:szCs w:val="24"/>
              </w:rPr>
            </w:pPr>
            <w:r w:rsidRPr="00527127">
              <w:rPr>
                <w:rFonts w:ascii="Times New Roman" w:hAnsi="Times New Roman"/>
                <w:sz w:val="24"/>
                <w:szCs w:val="24"/>
              </w:rPr>
              <w:t>3</w:t>
            </w:r>
          </w:p>
        </w:tc>
        <w:tc>
          <w:tcPr>
            <w:tcW w:w="9287" w:type="dxa"/>
            <w:gridSpan w:val="15"/>
            <w:tcBorders>
              <w:top w:val="single" w:sz="4" w:space="0" w:color="auto"/>
              <w:left w:val="single" w:sz="4" w:space="0" w:color="auto"/>
              <w:bottom w:val="single" w:sz="4" w:space="0" w:color="auto"/>
              <w:right w:val="single" w:sz="4" w:space="0" w:color="auto"/>
            </w:tcBorders>
          </w:tcPr>
          <w:p w14:paraId="7BFB1EB0" w14:textId="77777777" w:rsidR="005C3154" w:rsidRPr="00527127" w:rsidRDefault="005C3154" w:rsidP="00E53EB6">
            <w:pPr>
              <w:widowControl w:val="0"/>
              <w:overflowPunct w:val="0"/>
              <w:autoSpaceDE w:val="0"/>
              <w:autoSpaceDN w:val="0"/>
              <w:adjustRightInd w:val="0"/>
              <w:spacing w:after="0" w:line="276" w:lineRule="auto"/>
              <w:contextualSpacing/>
              <w:jc w:val="both"/>
              <w:rPr>
                <w:rFonts w:ascii="Times New Roman" w:hAnsi="Times New Roman"/>
                <w:sz w:val="24"/>
                <w:szCs w:val="24"/>
              </w:rPr>
            </w:pPr>
            <w:r w:rsidRPr="00527127">
              <w:rPr>
                <w:rFonts w:ascii="Times New Roman" w:hAnsi="Times New Roman"/>
                <w:sz w:val="24"/>
                <w:szCs w:val="24"/>
              </w:rPr>
              <w:t xml:space="preserve">Ivancevich, J. M., Konopaske, R., &amp; Matteson, M. T. (2020). </w:t>
            </w:r>
            <w:r w:rsidRPr="00527127">
              <w:rPr>
                <w:rFonts w:ascii="Times New Roman" w:hAnsi="Times New Roman"/>
                <w:i/>
                <w:iCs/>
                <w:sz w:val="24"/>
                <w:szCs w:val="24"/>
              </w:rPr>
              <w:t xml:space="preserve">Organizational behavior and management </w:t>
            </w:r>
            <w:r w:rsidRPr="00527127">
              <w:rPr>
                <w:rFonts w:ascii="Times New Roman" w:hAnsi="Times New Roman"/>
                <w:sz w:val="24"/>
                <w:szCs w:val="24"/>
              </w:rPr>
              <w:t>(12</w:t>
            </w:r>
            <w:r w:rsidRPr="00527127">
              <w:rPr>
                <w:rFonts w:ascii="Times New Roman" w:hAnsi="Times New Roman"/>
                <w:sz w:val="24"/>
                <w:szCs w:val="24"/>
                <w:vertAlign w:val="superscript"/>
              </w:rPr>
              <w:t>th</w:t>
            </w:r>
            <w:r w:rsidRPr="00527127">
              <w:rPr>
                <w:rFonts w:ascii="Times New Roman" w:hAnsi="Times New Roman"/>
                <w:sz w:val="24"/>
                <w:szCs w:val="24"/>
              </w:rPr>
              <w:t xml:space="preserve"> ed.). McGraw-Hill Education.</w:t>
            </w:r>
          </w:p>
        </w:tc>
      </w:tr>
      <w:tr w:rsidR="005C3154" w:rsidRPr="00527127" w14:paraId="35B0ED9F" w14:textId="77777777" w:rsidTr="00E53EB6">
        <w:trPr>
          <w:trHeight w:val="416"/>
        </w:trPr>
        <w:tc>
          <w:tcPr>
            <w:tcW w:w="448" w:type="dxa"/>
            <w:tcBorders>
              <w:top w:val="single" w:sz="4" w:space="0" w:color="auto"/>
              <w:left w:val="single" w:sz="4" w:space="0" w:color="auto"/>
              <w:bottom w:val="single" w:sz="4" w:space="0" w:color="auto"/>
              <w:right w:val="single" w:sz="4" w:space="0" w:color="auto"/>
            </w:tcBorders>
          </w:tcPr>
          <w:p w14:paraId="6C952B6A" w14:textId="77777777" w:rsidR="005C3154" w:rsidRPr="00527127" w:rsidRDefault="005C3154" w:rsidP="00E53EB6">
            <w:pPr>
              <w:spacing w:after="0" w:line="276" w:lineRule="auto"/>
              <w:contextualSpacing/>
              <w:rPr>
                <w:rFonts w:ascii="Times New Roman" w:hAnsi="Times New Roman"/>
                <w:sz w:val="24"/>
                <w:szCs w:val="24"/>
              </w:rPr>
            </w:pPr>
            <w:r w:rsidRPr="00527127">
              <w:rPr>
                <w:rFonts w:ascii="Times New Roman" w:hAnsi="Times New Roman"/>
                <w:sz w:val="24"/>
                <w:szCs w:val="24"/>
              </w:rPr>
              <w:t>4</w:t>
            </w:r>
          </w:p>
        </w:tc>
        <w:tc>
          <w:tcPr>
            <w:tcW w:w="9287" w:type="dxa"/>
            <w:gridSpan w:val="15"/>
            <w:tcBorders>
              <w:top w:val="single" w:sz="4" w:space="0" w:color="auto"/>
              <w:left w:val="single" w:sz="4" w:space="0" w:color="auto"/>
              <w:bottom w:val="single" w:sz="4" w:space="0" w:color="auto"/>
              <w:right w:val="single" w:sz="4" w:space="0" w:color="auto"/>
            </w:tcBorders>
          </w:tcPr>
          <w:p w14:paraId="31AF85E8" w14:textId="77777777" w:rsidR="005C3154" w:rsidRPr="00527127" w:rsidRDefault="005C3154" w:rsidP="00E53EB6">
            <w:pPr>
              <w:widowControl w:val="0"/>
              <w:overflowPunct w:val="0"/>
              <w:autoSpaceDE w:val="0"/>
              <w:autoSpaceDN w:val="0"/>
              <w:adjustRightInd w:val="0"/>
              <w:spacing w:after="0" w:line="276" w:lineRule="auto"/>
              <w:contextualSpacing/>
              <w:jc w:val="both"/>
              <w:rPr>
                <w:rFonts w:ascii="Times New Roman" w:hAnsi="Times New Roman"/>
                <w:sz w:val="24"/>
                <w:szCs w:val="24"/>
              </w:rPr>
            </w:pPr>
            <w:r w:rsidRPr="00527127">
              <w:rPr>
                <w:rFonts w:ascii="Times New Roman" w:hAnsi="Times New Roman"/>
                <w:sz w:val="24"/>
                <w:szCs w:val="24"/>
              </w:rPr>
              <w:t xml:space="preserve">Nelson, D. L., &amp; Quick, J. C. (2021). </w:t>
            </w:r>
            <w:r w:rsidRPr="00527127">
              <w:rPr>
                <w:rFonts w:ascii="Times New Roman" w:hAnsi="Times New Roman"/>
                <w:i/>
                <w:iCs/>
                <w:sz w:val="24"/>
                <w:szCs w:val="24"/>
              </w:rPr>
              <w:t>Organizational behavior: Science, the real world, and you</w:t>
            </w:r>
            <w:r w:rsidRPr="00527127">
              <w:rPr>
                <w:rFonts w:ascii="Times New Roman" w:hAnsi="Times New Roman"/>
                <w:sz w:val="24"/>
                <w:szCs w:val="24"/>
              </w:rPr>
              <w:t xml:space="preserve"> (10</w:t>
            </w:r>
            <w:r w:rsidRPr="00527127">
              <w:rPr>
                <w:rFonts w:ascii="Times New Roman" w:hAnsi="Times New Roman"/>
                <w:sz w:val="24"/>
                <w:szCs w:val="24"/>
                <w:vertAlign w:val="superscript"/>
              </w:rPr>
              <w:t>th</w:t>
            </w:r>
            <w:r w:rsidRPr="00527127">
              <w:rPr>
                <w:rFonts w:ascii="Times New Roman" w:hAnsi="Times New Roman"/>
                <w:sz w:val="24"/>
                <w:szCs w:val="24"/>
              </w:rPr>
              <w:t xml:space="preserve"> ed.). Cengage Learning.</w:t>
            </w:r>
          </w:p>
        </w:tc>
      </w:tr>
      <w:tr w:rsidR="005C3154" w:rsidRPr="00527127" w14:paraId="6608DB26" w14:textId="77777777" w:rsidTr="00E53EB6">
        <w:trPr>
          <w:trHeight w:val="416"/>
        </w:trPr>
        <w:tc>
          <w:tcPr>
            <w:tcW w:w="448" w:type="dxa"/>
            <w:tcBorders>
              <w:top w:val="single" w:sz="4" w:space="0" w:color="auto"/>
              <w:left w:val="single" w:sz="4" w:space="0" w:color="auto"/>
              <w:bottom w:val="single" w:sz="4" w:space="0" w:color="auto"/>
              <w:right w:val="single" w:sz="4" w:space="0" w:color="auto"/>
            </w:tcBorders>
          </w:tcPr>
          <w:p w14:paraId="5F98CC85" w14:textId="77777777" w:rsidR="005C3154" w:rsidRPr="00527127" w:rsidRDefault="005C3154" w:rsidP="00E53EB6">
            <w:pPr>
              <w:spacing w:after="0" w:line="276" w:lineRule="auto"/>
              <w:contextualSpacing/>
              <w:rPr>
                <w:rFonts w:ascii="Times New Roman" w:hAnsi="Times New Roman"/>
                <w:sz w:val="24"/>
                <w:szCs w:val="24"/>
              </w:rPr>
            </w:pPr>
            <w:r w:rsidRPr="00527127">
              <w:rPr>
                <w:rFonts w:ascii="Times New Roman" w:hAnsi="Times New Roman"/>
                <w:sz w:val="24"/>
                <w:szCs w:val="24"/>
              </w:rPr>
              <w:t>5</w:t>
            </w:r>
          </w:p>
        </w:tc>
        <w:tc>
          <w:tcPr>
            <w:tcW w:w="9287" w:type="dxa"/>
            <w:gridSpan w:val="15"/>
            <w:tcBorders>
              <w:top w:val="single" w:sz="4" w:space="0" w:color="auto"/>
              <w:left w:val="single" w:sz="4" w:space="0" w:color="auto"/>
              <w:bottom w:val="single" w:sz="4" w:space="0" w:color="auto"/>
              <w:right w:val="single" w:sz="4" w:space="0" w:color="auto"/>
            </w:tcBorders>
          </w:tcPr>
          <w:p w14:paraId="03EAE968" w14:textId="77777777" w:rsidR="005C3154" w:rsidRPr="00527127" w:rsidRDefault="005C3154" w:rsidP="00E53EB6">
            <w:pPr>
              <w:widowControl w:val="0"/>
              <w:overflowPunct w:val="0"/>
              <w:autoSpaceDE w:val="0"/>
              <w:autoSpaceDN w:val="0"/>
              <w:adjustRightInd w:val="0"/>
              <w:spacing w:after="0" w:line="276" w:lineRule="auto"/>
              <w:contextualSpacing/>
              <w:jc w:val="both"/>
              <w:rPr>
                <w:rFonts w:ascii="Times New Roman" w:hAnsi="Times New Roman"/>
                <w:sz w:val="24"/>
                <w:szCs w:val="24"/>
              </w:rPr>
            </w:pPr>
            <w:r w:rsidRPr="00527127">
              <w:rPr>
                <w:rFonts w:ascii="Times New Roman" w:hAnsi="Times New Roman"/>
                <w:sz w:val="24"/>
                <w:szCs w:val="24"/>
              </w:rPr>
              <w:t xml:space="preserve">Schermerhorn, J. R., Osborn, R. N., Uhl-Bien, M., &amp; Hunt, J. G. (2021). </w:t>
            </w:r>
            <w:r w:rsidRPr="00527127">
              <w:rPr>
                <w:rFonts w:ascii="Times New Roman" w:hAnsi="Times New Roman"/>
                <w:i/>
                <w:iCs/>
                <w:sz w:val="24"/>
                <w:szCs w:val="24"/>
              </w:rPr>
              <w:t xml:space="preserve">Organizational behavior </w:t>
            </w:r>
            <w:r w:rsidRPr="00527127">
              <w:rPr>
                <w:rFonts w:ascii="Times New Roman" w:hAnsi="Times New Roman"/>
                <w:sz w:val="24"/>
                <w:szCs w:val="24"/>
              </w:rPr>
              <w:t>(14</w:t>
            </w:r>
            <w:r w:rsidRPr="00527127">
              <w:rPr>
                <w:rFonts w:ascii="Times New Roman" w:hAnsi="Times New Roman"/>
                <w:sz w:val="24"/>
                <w:szCs w:val="24"/>
                <w:vertAlign w:val="superscript"/>
              </w:rPr>
              <w:t>th</w:t>
            </w:r>
            <w:r w:rsidRPr="00527127">
              <w:rPr>
                <w:rFonts w:ascii="Times New Roman" w:hAnsi="Times New Roman"/>
                <w:sz w:val="24"/>
                <w:szCs w:val="24"/>
              </w:rPr>
              <w:t xml:space="preserve"> ed.). Wiley.</w:t>
            </w:r>
          </w:p>
        </w:tc>
      </w:tr>
      <w:tr w:rsidR="005C3154" w:rsidRPr="00527127" w14:paraId="7DDF8F55" w14:textId="77777777" w:rsidTr="00E53EB6">
        <w:trPr>
          <w:trHeight w:val="416"/>
        </w:trPr>
        <w:tc>
          <w:tcPr>
            <w:tcW w:w="448" w:type="dxa"/>
            <w:tcBorders>
              <w:top w:val="single" w:sz="4" w:space="0" w:color="auto"/>
              <w:left w:val="single" w:sz="4" w:space="0" w:color="auto"/>
              <w:bottom w:val="single" w:sz="4" w:space="0" w:color="auto"/>
              <w:right w:val="single" w:sz="4" w:space="0" w:color="auto"/>
            </w:tcBorders>
          </w:tcPr>
          <w:p w14:paraId="7CCC2CA0" w14:textId="77777777" w:rsidR="005C3154" w:rsidRPr="00527127" w:rsidRDefault="005C3154" w:rsidP="00E53EB6">
            <w:pPr>
              <w:spacing w:after="0" w:line="276" w:lineRule="auto"/>
              <w:contextualSpacing/>
              <w:rPr>
                <w:rFonts w:ascii="Times New Roman" w:hAnsi="Times New Roman"/>
                <w:sz w:val="24"/>
                <w:szCs w:val="24"/>
              </w:rPr>
            </w:pPr>
            <w:r w:rsidRPr="00527127">
              <w:rPr>
                <w:rFonts w:ascii="Times New Roman" w:hAnsi="Times New Roman"/>
                <w:sz w:val="24"/>
                <w:szCs w:val="24"/>
              </w:rPr>
              <w:lastRenderedPageBreak/>
              <w:t>6</w:t>
            </w:r>
          </w:p>
        </w:tc>
        <w:tc>
          <w:tcPr>
            <w:tcW w:w="9287" w:type="dxa"/>
            <w:gridSpan w:val="15"/>
            <w:tcBorders>
              <w:top w:val="single" w:sz="4" w:space="0" w:color="auto"/>
              <w:left w:val="single" w:sz="4" w:space="0" w:color="auto"/>
              <w:bottom w:val="single" w:sz="4" w:space="0" w:color="auto"/>
              <w:right w:val="single" w:sz="4" w:space="0" w:color="auto"/>
            </w:tcBorders>
          </w:tcPr>
          <w:p w14:paraId="3FD8DE93" w14:textId="77777777" w:rsidR="005C3154" w:rsidRPr="00527127" w:rsidRDefault="005C3154" w:rsidP="00E53EB6">
            <w:pPr>
              <w:widowControl w:val="0"/>
              <w:overflowPunct w:val="0"/>
              <w:autoSpaceDE w:val="0"/>
              <w:autoSpaceDN w:val="0"/>
              <w:adjustRightInd w:val="0"/>
              <w:spacing w:after="0" w:line="276" w:lineRule="auto"/>
              <w:contextualSpacing/>
              <w:jc w:val="both"/>
              <w:rPr>
                <w:rFonts w:ascii="Times New Roman" w:hAnsi="Times New Roman"/>
                <w:sz w:val="24"/>
                <w:szCs w:val="24"/>
              </w:rPr>
            </w:pPr>
            <w:r w:rsidRPr="00527127">
              <w:rPr>
                <w:rFonts w:ascii="Times New Roman" w:hAnsi="Times New Roman"/>
                <w:sz w:val="24"/>
                <w:szCs w:val="24"/>
              </w:rPr>
              <w:t xml:space="preserve">Nelson, D. L., Quick, J. C., &amp; Khandelwal, P. (2016). </w:t>
            </w:r>
            <w:r w:rsidRPr="00527127">
              <w:rPr>
                <w:rFonts w:ascii="Times New Roman" w:hAnsi="Times New Roman"/>
                <w:i/>
                <w:iCs/>
                <w:sz w:val="24"/>
                <w:szCs w:val="24"/>
              </w:rPr>
              <w:t>Organizational behavior: A South Asian perspective.</w:t>
            </w:r>
            <w:r w:rsidRPr="00527127">
              <w:rPr>
                <w:rFonts w:ascii="Times New Roman" w:hAnsi="Times New Roman"/>
                <w:sz w:val="24"/>
                <w:szCs w:val="24"/>
              </w:rPr>
              <w:t xml:space="preserve"> Delhi: Cengage Learning India.</w:t>
            </w:r>
          </w:p>
        </w:tc>
      </w:tr>
      <w:tr w:rsidR="005C3154" w:rsidRPr="00527127" w14:paraId="54252EE5"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048A993B" w14:textId="77777777" w:rsidR="005C3154" w:rsidRPr="00527127" w:rsidRDefault="005C3154" w:rsidP="00E53EB6">
            <w:pPr>
              <w:widowControl w:val="0"/>
              <w:overflowPunct w:val="0"/>
              <w:autoSpaceDE w:val="0"/>
              <w:autoSpaceDN w:val="0"/>
              <w:adjustRightInd w:val="0"/>
              <w:spacing w:after="0" w:line="276" w:lineRule="auto"/>
              <w:contextualSpacing/>
              <w:jc w:val="both"/>
              <w:rPr>
                <w:rFonts w:ascii="Times New Roman" w:hAnsi="Times New Roman"/>
                <w:sz w:val="24"/>
                <w:szCs w:val="24"/>
                <w:shd w:val="clear" w:color="auto" w:fill="FFFFFF"/>
              </w:rPr>
            </w:pPr>
          </w:p>
        </w:tc>
      </w:tr>
      <w:tr w:rsidR="005C3154" w:rsidRPr="00527127" w14:paraId="526359F2"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hideMark/>
          </w:tcPr>
          <w:p w14:paraId="3184E574" w14:textId="77777777" w:rsidR="005C3154" w:rsidRPr="00527127" w:rsidRDefault="005C3154" w:rsidP="00E53EB6">
            <w:pPr>
              <w:widowControl w:val="0"/>
              <w:overflowPunct w:val="0"/>
              <w:autoSpaceDE w:val="0"/>
              <w:autoSpaceDN w:val="0"/>
              <w:adjustRightInd w:val="0"/>
              <w:spacing w:after="0" w:line="276" w:lineRule="auto"/>
              <w:contextualSpacing/>
              <w:jc w:val="both"/>
              <w:rPr>
                <w:rFonts w:ascii="Times New Roman" w:hAnsi="Times New Roman"/>
                <w:sz w:val="24"/>
                <w:szCs w:val="24"/>
                <w:shd w:val="clear" w:color="auto" w:fill="FFFFFF"/>
              </w:rPr>
            </w:pPr>
            <w:r w:rsidRPr="00527127">
              <w:rPr>
                <w:rFonts w:ascii="Times New Roman" w:hAnsi="Times New Roman"/>
                <w:b/>
                <w:sz w:val="24"/>
                <w:szCs w:val="24"/>
              </w:rPr>
              <w:t>Related Online Contents [MOOC, SWAYAM, NPTEL, Websites etc.]</w:t>
            </w:r>
          </w:p>
        </w:tc>
      </w:tr>
      <w:tr w:rsidR="005C3154" w:rsidRPr="00527127" w14:paraId="706BE0FF" w14:textId="77777777" w:rsidTr="00E53EB6">
        <w:trPr>
          <w:trHeight w:val="143"/>
        </w:trPr>
        <w:tc>
          <w:tcPr>
            <w:tcW w:w="467" w:type="dxa"/>
            <w:gridSpan w:val="2"/>
            <w:tcBorders>
              <w:top w:val="single" w:sz="4" w:space="0" w:color="auto"/>
              <w:left w:val="single" w:sz="4" w:space="0" w:color="auto"/>
              <w:bottom w:val="single" w:sz="4" w:space="0" w:color="auto"/>
              <w:right w:val="single" w:sz="4" w:space="0" w:color="auto"/>
            </w:tcBorders>
            <w:hideMark/>
          </w:tcPr>
          <w:p w14:paraId="487E8BB4" w14:textId="77777777" w:rsidR="005C3154" w:rsidRPr="00527127" w:rsidRDefault="005C3154" w:rsidP="00E53EB6">
            <w:pPr>
              <w:widowControl w:val="0"/>
              <w:overflowPunct w:val="0"/>
              <w:autoSpaceDE w:val="0"/>
              <w:autoSpaceDN w:val="0"/>
              <w:adjustRightInd w:val="0"/>
              <w:spacing w:after="0" w:line="276" w:lineRule="auto"/>
              <w:contextualSpacing/>
              <w:jc w:val="both"/>
              <w:rPr>
                <w:rFonts w:ascii="Times New Roman" w:hAnsi="Times New Roman"/>
                <w:sz w:val="24"/>
                <w:szCs w:val="24"/>
              </w:rPr>
            </w:pPr>
            <w:r w:rsidRPr="00527127">
              <w:rPr>
                <w:rFonts w:ascii="Times New Roman" w:hAnsi="Times New Roman"/>
                <w:sz w:val="24"/>
                <w:szCs w:val="24"/>
              </w:rPr>
              <w:t>1</w:t>
            </w:r>
          </w:p>
        </w:tc>
        <w:tc>
          <w:tcPr>
            <w:tcW w:w="9268" w:type="dxa"/>
            <w:gridSpan w:val="14"/>
            <w:tcBorders>
              <w:top w:val="single" w:sz="4" w:space="0" w:color="auto"/>
              <w:left w:val="single" w:sz="4" w:space="0" w:color="auto"/>
              <w:bottom w:val="single" w:sz="4" w:space="0" w:color="auto"/>
              <w:right w:val="single" w:sz="4" w:space="0" w:color="auto"/>
            </w:tcBorders>
          </w:tcPr>
          <w:p w14:paraId="39C25CB8" w14:textId="77777777" w:rsidR="005C3154" w:rsidRPr="00527127" w:rsidRDefault="005B4DF1" w:rsidP="00E53EB6">
            <w:pPr>
              <w:widowControl w:val="0"/>
              <w:overflowPunct w:val="0"/>
              <w:autoSpaceDE w:val="0"/>
              <w:autoSpaceDN w:val="0"/>
              <w:adjustRightInd w:val="0"/>
              <w:spacing w:after="0" w:line="276" w:lineRule="auto"/>
              <w:contextualSpacing/>
              <w:jc w:val="both"/>
              <w:rPr>
                <w:rFonts w:ascii="Times New Roman" w:hAnsi="Times New Roman"/>
                <w:sz w:val="24"/>
                <w:szCs w:val="24"/>
              </w:rPr>
            </w:pPr>
            <w:hyperlink r:id="rId10" w:history="1">
              <w:r w:rsidR="005C3154" w:rsidRPr="00527127">
                <w:rPr>
                  <w:rStyle w:val="Hyperlink"/>
                  <w:rFonts w:ascii="Times New Roman" w:hAnsi="Times New Roman"/>
                  <w:sz w:val="24"/>
                  <w:szCs w:val="24"/>
                </w:rPr>
                <w:t>https://swayam.gov.in/nd2_cec20_mg03/preview</w:t>
              </w:r>
            </w:hyperlink>
          </w:p>
        </w:tc>
      </w:tr>
      <w:tr w:rsidR="005C3154" w:rsidRPr="00527127" w14:paraId="03E7D57A" w14:textId="77777777" w:rsidTr="00E53EB6">
        <w:trPr>
          <w:trHeight w:val="143"/>
        </w:trPr>
        <w:tc>
          <w:tcPr>
            <w:tcW w:w="467" w:type="dxa"/>
            <w:gridSpan w:val="2"/>
            <w:tcBorders>
              <w:top w:val="single" w:sz="4" w:space="0" w:color="auto"/>
              <w:left w:val="single" w:sz="4" w:space="0" w:color="auto"/>
              <w:bottom w:val="single" w:sz="4" w:space="0" w:color="auto"/>
              <w:right w:val="single" w:sz="4" w:space="0" w:color="auto"/>
            </w:tcBorders>
            <w:hideMark/>
          </w:tcPr>
          <w:p w14:paraId="75A394E3" w14:textId="77777777" w:rsidR="005C3154" w:rsidRPr="00527127" w:rsidRDefault="005C3154" w:rsidP="00E53EB6">
            <w:pPr>
              <w:widowControl w:val="0"/>
              <w:overflowPunct w:val="0"/>
              <w:autoSpaceDE w:val="0"/>
              <w:autoSpaceDN w:val="0"/>
              <w:adjustRightInd w:val="0"/>
              <w:spacing w:after="0" w:line="276" w:lineRule="auto"/>
              <w:contextualSpacing/>
              <w:jc w:val="both"/>
              <w:rPr>
                <w:rFonts w:ascii="Times New Roman" w:hAnsi="Times New Roman"/>
                <w:sz w:val="24"/>
                <w:szCs w:val="24"/>
              </w:rPr>
            </w:pPr>
            <w:r w:rsidRPr="00527127">
              <w:rPr>
                <w:rFonts w:ascii="Times New Roman" w:hAnsi="Times New Roman"/>
                <w:sz w:val="24"/>
                <w:szCs w:val="24"/>
              </w:rPr>
              <w:t>2</w:t>
            </w:r>
          </w:p>
        </w:tc>
        <w:tc>
          <w:tcPr>
            <w:tcW w:w="9268" w:type="dxa"/>
            <w:gridSpan w:val="14"/>
            <w:tcBorders>
              <w:top w:val="single" w:sz="4" w:space="0" w:color="auto"/>
              <w:left w:val="single" w:sz="4" w:space="0" w:color="auto"/>
              <w:bottom w:val="single" w:sz="4" w:space="0" w:color="auto"/>
              <w:right w:val="single" w:sz="4" w:space="0" w:color="auto"/>
            </w:tcBorders>
          </w:tcPr>
          <w:p w14:paraId="1F93CB38" w14:textId="77777777" w:rsidR="005C3154" w:rsidRPr="00527127" w:rsidRDefault="005B4DF1" w:rsidP="00E53EB6">
            <w:pPr>
              <w:widowControl w:val="0"/>
              <w:overflowPunct w:val="0"/>
              <w:autoSpaceDE w:val="0"/>
              <w:autoSpaceDN w:val="0"/>
              <w:adjustRightInd w:val="0"/>
              <w:spacing w:after="0" w:line="276" w:lineRule="auto"/>
              <w:contextualSpacing/>
              <w:jc w:val="both"/>
              <w:rPr>
                <w:rFonts w:ascii="Times New Roman" w:hAnsi="Times New Roman"/>
                <w:sz w:val="24"/>
                <w:szCs w:val="24"/>
              </w:rPr>
            </w:pPr>
            <w:hyperlink r:id="rId11" w:history="1">
              <w:r w:rsidR="005C3154" w:rsidRPr="00527127">
                <w:rPr>
                  <w:rStyle w:val="Hyperlink"/>
                  <w:rFonts w:ascii="Times New Roman" w:hAnsi="Times New Roman"/>
                  <w:sz w:val="24"/>
                  <w:szCs w:val="24"/>
                </w:rPr>
                <w:t>https://www.coursera.org/learn/organisational-behaviour-know-your-people</w:t>
              </w:r>
            </w:hyperlink>
          </w:p>
        </w:tc>
      </w:tr>
      <w:tr w:rsidR="005C3154" w:rsidRPr="00527127" w14:paraId="302FCFBA"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6FF54A49" w14:textId="77777777" w:rsidR="005C3154" w:rsidRPr="00527127" w:rsidRDefault="005C3154" w:rsidP="00E53EB6">
            <w:pPr>
              <w:widowControl w:val="0"/>
              <w:overflowPunct w:val="0"/>
              <w:autoSpaceDE w:val="0"/>
              <w:autoSpaceDN w:val="0"/>
              <w:adjustRightInd w:val="0"/>
              <w:spacing w:after="0" w:line="276" w:lineRule="auto"/>
              <w:contextualSpacing/>
              <w:jc w:val="both"/>
              <w:rPr>
                <w:rFonts w:ascii="Times New Roman" w:hAnsi="Times New Roman"/>
                <w:sz w:val="24"/>
                <w:szCs w:val="24"/>
              </w:rPr>
            </w:pPr>
          </w:p>
        </w:tc>
      </w:tr>
      <w:tr w:rsidR="005C3154" w:rsidRPr="00527127" w14:paraId="13FCE960"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hideMark/>
          </w:tcPr>
          <w:p w14:paraId="3540DA21" w14:textId="77777777" w:rsidR="005C3154" w:rsidRPr="00527127" w:rsidRDefault="005C3154" w:rsidP="00E53EB6">
            <w:pPr>
              <w:widowControl w:val="0"/>
              <w:overflowPunct w:val="0"/>
              <w:autoSpaceDE w:val="0"/>
              <w:autoSpaceDN w:val="0"/>
              <w:adjustRightInd w:val="0"/>
              <w:spacing w:after="0" w:line="276" w:lineRule="auto"/>
              <w:contextualSpacing/>
              <w:jc w:val="both"/>
              <w:rPr>
                <w:rFonts w:ascii="Times New Roman" w:hAnsi="Times New Roman"/>
                <w:sz w:val="24"/>
                <w:szCs w:val="24"/>
              </w:rPr>
            </w:pPr>
            <w:r w:rsidRPr="00527127">
              <w:rPr>
                <w:rFonts w:ascii="Times New Roman" w:hAnsi="Times New Roman"/>
                <w:sz w:val="24"/>
                <w:szCs w:val="24"/>
              </w:rPr>
              <w:t>Course Designed By: Dr. M. Vinothkumar</w:t>
            </w:r>
          </w:p>
        </w:tc>
      </w:tr>
    </w:tbl>
    <w:p w14:paraId="6891C2FE" w14:textId="77777777" w:rsidR="005C3154" w:rsidRPr="00527127" w:rsidRDefault="005C3154" w:rsidP="005C3154">
      <w:pPr>
        <w:spacing w:after="0" w:line="276" w:lineRule="auto"/>
        <w:contextualSpacing/>
        <w:rPr>
          <w:rFonts w:ascii="Times New Roman" w:hAnsi="Times New Roman"/>
          <w:sz w:val="24"/>
          <w:szCs w:val="24"/>
        </w:rPr>
      </w:pPr>
      <w:r w:rsidRPr="00527127">
        <w:rPr>
          <w:rFonts w:ascii="Times New Roman" w:hAnsi="Times New Roman"/>
          <w:sz w:val="24"/>
          <w:szCs w:val="24"/>
        </w:rPr>
        <w:tab/>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
        <w:gridCol w:w="812"/>
        <w:gridCol w:w="813"/>
        <w:gridCol w:w="813"/>
        <w:gridCol w:w="813"/>
        <w:gridCol w:w="813"/>
        <w:gridCol w:w="813"/>
        <w:gridCol w:w="813"/>
        <w:gridCol w:w="797"/>
        <w:gridCol w:w="797"/>
        <w:gridCol w:w="797"/>
      </w:tblGrid>
      <w:tr w:rsidR="005C3154" w:rsidRPr="00527127" w14:paraId="70FE6603" w14:textId="77777777" w:rsidTr="00E53EB6">
        <w:tc>
          <w:tcPr>
            <w:tcW w:w="827" w:type="dxa"/>
            <w:tcBorders>
              <w:top w:val="single" w:sz="4" w:space="0" w:color="000000"/>
              <w:left w:val="single" w:sz="4" w:space="0" w:color="000000"/>
              <w:bottom w:val="single" w:sz="4" w:space="0" w:color="000000"/>
              <w:right w:val="single" w:sz="4" w:space="0" w:color="000000"/>
            </w:tcBorders>
            <w:vAlign w:val="center"/>
            <w:hideMark/>
          </w:tcPr>
          <w:p w14:paraId="3AF2702D" w14:textId="77777777" w:rsidR="005C3154" w:rsidRPr="00527127" w:rsidRDefault="005C3154"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COs</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01C64964" w14:textId="77777777" w:rsidR="005C3154" w:rsidRPr="00527127" w:rsidRDefault="005C3154"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PO1</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2EFA290B" w14:textId="77777777" w:rsidR="005C3154" w:rsidRPr="00527127" w:rsidRDefault="005C3154"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PO2</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4E0548D0" w14:textId="77777777" w:rsidR="005C3154" w:rsidRPr="00527127" w:rsidRDefault="005C3154"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PO3</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3BC73EC9" w14:textId="77777777" w:rsidR="005C3154" w:rsidRPr="00527127" w:rsidRDefault="005C3154"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PO4</w:t>
            </w:r>
          </w:p>
        </w:tc>
        <w:tc>
          <w:tcPr>
            <w:tcW w:w="822" w:type="dxa"/>
            <w:tcBorders>
              <w:top w:val="single" w:sz="4" w:space="0" w:color="000000"/>
              <w:left w:val="single" w:sz="4" w:space="0" w:color="000000"/>
              <w:bottom w:val="single" w:sz="4" w:space="0" w:color="000000"/>
              <w:right w:val="single" w:sz="4" w:space="0" w:color="000000"/>
            </w:tcBorders>
            <w:vAlign w:val="center"/>
          </w:tcPr>
          <w:p w14:paraId="65C07C16" w14:textId="77777777" w:rsidR="005C3154" w:rsidRPr="00527127" w:rsidRDefault="005C3154"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PO5</w:t>
            </w:r>
          </w:p>
        </w:tc>
        <w:tc>
          <w:tcPr>
            <w:tcW w:w="822" w:type="dxa"/>
            <w:tcBorders>
              <w:top w:val="single" w:sz="4" w:space="0" w:color="000000"/>
              <w:left w:val="single" w:sz="4" w:space="0" w:color="000000"/>
              <w:bottom w:val="single" w:sz="4" w:space="0" w:color="000000"/>
              <w:right w:val="single" w:sz="4" w:space="0" w:color="000000"/>
            </w:tcBorders>
          </w:tcPr>
          <w:p w14:paraId="24653461" w14:textId="77777777" w:rsidR="005C3154" w:rsidRPr="00527127" w:rsidRDefault="005C3154"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PO6</w:t>
            </w:r>
          </w:p>
        </w:tc>
        <w:tc>
          <w:tcPr>
            <w:tcW w:w="822" w:type="dxa"/>
            <w:tcBorders>
              <w:top w:val="single" w:sz="4" w:space="0" w:color="000000"/>
              <w:left w:val="single" w:sz="4" w:space="0" w:color="000000"/>
              <w:bottom w:val="single" w:sz="4" w:space="0" w:color="000000"/>
              <w:right w:val="single" w:sz="4" w:space="0" w:color="000000"/>
            </w:tcBorders>
          </w:tcPr>
          <w:p w14:paraId="599745A7" w14:textId="77777777" w:rsidR="005C3154" w:rsidRPr="00527127" w:rsidRDefault="005C3154"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PO7</w:t>
            </w:r>
          </w:p>
        </w:tc>
        <w:tc>
          <w:tcPr>
            <w:tcW w:w="822" w:type="dxa"/>
            <w:tcBorders>
              <w:top w:val="single" w:sz="4" w:space="0" w:color="000000"/>
              <w:left w:val="single" w:sz="4" w:space="0" w:color="000000"/>
              <w:bottom w:val="single" w:sz="4" w:space="0" w:color="000000"/>
              <w:right w:val="single" w:sz="4" w:space="0" w:color="000000"/>
            </w:tcBorders>
          </w:tcPr>
          <w:p w14:paraId="1B57FE66" w14:textId="77777777" w:rsidR="005C3154" w:rsidRPr="00527127" w:rsidRDefault="005C3154"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P08</w:t>
            </w:r>
          </w:p>
        </w:tc>
        <w:tc>
          <w:tcPr>
            <w:tcW w:w="822" w:type="dxa"/>
            <w:tcBorders>
              <w:top w:val="single" w:sz="4" w:space="0" w:color="000000"/>
              <w:left w:val="single" w:sz="4" w:space="0" w:color="000000"/>
              <w:bottom w:val="single" w:sz="4" w:space="0" w:color="000000"/>
              <w:right w:val="single" w:sz="4" w:space="0" w:color="000000"/>
            </w:tcBorders>
          </w:tcPr>
          <w:p w14:paraId="19C743A8" w14:textId="77777777" w:rsidR="005C3154" w:rsidRPr="00527127" w:rsidRDefault="005C3154"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P09</w:t>
            </w:r>
          </w:p>
        </w:tc>
        <w:tc>
          <w:tcPr>
            <w:tcW w:w="822" w:type="dxa"/>
            <w:tcBorders>
              <w:top w:val="single" w:sz="4" w:space="0" w:color="000000"/>
              <w:left w:val="single" w:sz="4" w:space="0" w:color="000000"/>
              <w:bottom w:val="single" w:sz="4" w:space="0" w:color="000000"/>
              <w:right w:val="single" w:sz="4" w:space="0" w:color="000000"/>
            </w:tcBorders>
          </w:tcPr>
          <w:p w14:paraId="0C7B4B24" w14:textId="77777777" w:rsidR="005C3154" w:rsidRPr="00527127" w:rsidRDefault="005C3154"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P10</w:t>
            </w:r>
          </w:p>
        </w:tc>
      </w:tr>
      <w:tr w:rsidR="005C3154" w:rsidRPr="00527127" w14:paraId="29597E6C" w14:textId="77777777" w:rsidTr="00E53EB6">
        <w:tc>
          <w:tcPr>
            <w:tcW w:w="827" w:type="dxa"/>
            <w:tcBorders>
              <w:top w:val="single" w:sz="4" w:space="0" w:color="000000"/>
              <w:left w:val="single" w:sz="4" w:space="0" w:color="000000"/>
              <w:bottom w:val="single" w:sz="4" w:space="0" w:color="000000"/>
              <w:right w:val="single" w:sz="4" w:space="0" w:color="000000"/>
            </w:tcBorders>
            <w:vAlign w:val="center"/>
            <w:hideMark/>
          </w:tcPr>
          <w:p w14:paraId="6A9C7B4C" w14:textId="77777777" w:rsidR="005C3154" w:rsidRPr="00527127" w:rsidRDefault="005C3154" w:rsidP="00E53EB6">
            <w:pPr>
              <w:spacing w:after="0" w:line="276" w:lineRule="auto"/>
              <w:ind w:left="0"/>
              <w:contextualSpacing/>
              <w:rPr>
                <w:rFonts w:ascii="Times New Roman" w:hAnsi="Times New Roman"/>
                <w:b/>
                <w:sz w:val="24"/>
                <w:szCs w:val="24"/>
              </w:rPr>
            </w:pPr>
            <w:r w:rsidRPr="00527127">
              <w:rPr>
                <w:rFonts w:ascii="Times New Roman" w:hAnsi="Times New Roman"/>
                <w:b/>
                <w:sz w:val="24"/>
                <w:szCs w:val="24"/>
              </w:rPr>
              <w:t>CO1</w:t>
            </w:r>
          </w:p>
        </w:tc>
        <w:tc>
          <w:tcPr>
            <w:tcW w:w="822" w:type="dxa"/>
            <w:tcBorders>
              <w:top w:val="single" w:sz="4" w:space="0" w:color="000000"/>
              <w:left w:val="single" w:sz="4" w:space="0" w:color="000000"/>
              <w:bottom w:val="single" w:sz="4" w:space="0" w:color="000000"/>
              <w:right w:val="single" w:sz="4" w:space="0" w:color="000000"/>
            </w:tcBorders>
            <w:vAlign w:val="center"/>
          </w:tcPr>
          <w:p w14:paraId="1032F658" w14:textId="77777777" w:rsidR="005C3154" w:rsidRPr="00527127" w:rsidRDefault="005C3154"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E213862" w14:textId="77777777" w:rsidR="005C3154" w:rsidRPr="00527127" w:rsidRDefault="005C3154"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2B7CB3BC" w14:textId="77777777" w:rsidR="005C3154" w:rsidRPr="00527127" w:rsidRDefault="005C3154"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A080C9C" w14:textId="77777777" w:rsidR="005C3154" w:rsidRPr="00527127" w:rsidRDefault="005C3154"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1D8AA4B" w14:textId="77777777" w:rsidR="005C3154" w:rsidRPr="00527127" w:rsidRDefault="005C3154"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0009CF20" w14:textId="77777777" w:rsidR="005C3154" w:rsidRPr="00527127" w:rsidRDefault="005C3154"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135BA3DE" w14:textId="77777777" w:rsidR="005C3154" w:rsidRPr="00527127" w:rsidRDefault="005C3154"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3DAA39B1" w14:textId="77777777" w:rsidR="005C3154" w:rsidRPr="00527127" w:rsidRDefault="005C3154"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6740BB8" w14:textId="77777777" w:rsidR="005C3154" w:rsidRPr="00527127" w:rsidRDefault="005C3154"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CF25FFE" w14:textId="77777777" w:rsidR="005C3154" w:rsidRPr="00527127" w:rsidRDefault="005C3154"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r>
      <w:tr w:rsidR="005C3154" w:rsidRPr="00527127" w14:paraId="5278113A" w14:textId="77777777" w:rsidTr="00E53EB6">
        <w:tc>
          <w:tcPr>
            <w:tcW w:w="827" w:type="dxa"/>
            <w:tcBorders>
              <w:top w:val="single" w:sz="4" w:space="0" w:color="000000"/>
              <w:left w:val="single" w:sz="4" w:space="0" w:color="000000"/>
              <w:bottom w:val="single" w:sz="4" w:space="0" w:color="000000"/>
              <w:right w:val="single" w:sz="4" w:space="0" w:color="000000"/>
            </w:tcBorders>
            <w:vAlign w:val="center"/>
            <w:hideMark/>
          </w:tcPr>
          <w:p w14:paraId="6953C57B" w14:textId="77777777" w:rsidR="005C3154" w:rsidRPr="00527127" w:rsidRDefault="005C3154" w:rsidP="00E53EB6">
            <w:pPr>
              <w:spacing w:after="0" w:line="276" w:lineRule="auto"/>
              <w:ind w:left="0"/>
              <w:contextualSpacing/>
              <w:rPr>
                <w:rFonts w:ascii="Times New Roman" w:hAnsi="Times New Roman"/>
                <w:b/>
                <w:sz w:val="24"/>
                <w:szCs w:val="24"/>
              </w:rPr>
            </w:pPr>
            <w:r w:rsidRPr="00527127">
              <w:rPr>
                <w:rFonts w:ascii="Times New Roman" w:hAnsi="Times New Roman"/>
                <w:b/>
                <w:sz w:val="24"/>
                <w:szCs w:val="24"/>
              </w:rPr>
              <w:t>CO3</w:t>
            </w:r>
          </w:p>
        </w:tc>
        <w:tc>
          <w:tcPr>
            <w:tcW w:w="822" w:type="dxa"/>
            <w:tcBorders>
              <w:top w:val="single" w:sz="4" w:space="0" w:color="000000"/>
              <w:left w:val="single" w:sz="4" w:space="0" w:color="000000"/>
              <w:bottom w:val="single" w:sz="4" w:space="0" w:color="000000"/>
              <w:right w:val="single" w:sz="4" w:space="0" w:color="000000"/>
            </w:tcBorders>
            <w:vAlign w:val="center"/>
          </w:tcPr>
          <w:p w14:paraId="4DCBEE21" w14:textId="77777777" w:rsidR="005C3154" w:rsidRPr="00527127" w:rsidRDefault="005C3154"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237B37CA" w14:textId="77777777" w:rsidR="005C3154" w:rsidRPr="00527127" w:rsidRDefault="005C3154"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49180504" w14:textId="77777777" w:rsidR="005C3154" w:rsidRPr="00527127" w:rsidRDefault="005C3154"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398552FB" w14:textId="77777777" w:rsidR="005C3154" w:rsidRPr="00527127" w:rsidRDefault="005C3154"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ACD2992" w14:textId="77777777" w:rsidR="005C3154" w:rsidRPr="00527127" w:rsidRDefault="005C3154"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BC09D55" w14:textId="77777777" w:rsidR="005C3154" w:rsidRPr="00527127" w:rsidRDefault="005C3154"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676090CE" w14:textId="77777777" w:rsidR="005C3154" w:rsidRPr="00527127" w:rsidRDefault="005C3154"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EA0213F" w14:textId="77777777" w:rsidR="005C3154" w:rsidRPr="00527127" w:rsidRDefault="005C3154"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60287C19" w14:textId="77777777" w:rsidR="005C3154" w:rsidRPr="00527127" w:rsidRDefault="005C3154"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C2DC1FF" w14:textId="77777777" w:rsidR="005C3154" w:rsidRPr="00527127" w:rsidRDefault="005C3154"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r>
      <w:tr w:rsidR="005C3154" w:rsidRPr="00527127" w14:paraId="14A8FABB" w14:textId="77777777" w:rsidTr="00E53EB6">
        <w:tc>
          <w:tcPr>
            <w:tcW w:w="827" w:type="dxa"/>
            <w:tcBorders>
              <w:top w:val="single" w:sz="4" w:space="0" w:color="000000"/>
              <w:left w:val="single" w:sz="4" w:space="0" w:color="000000"/>
              <w:bottom w:val="single" w:sz="4" w:space="0" w:color="000000"/>
              <w:right w:val="single" w:sz="4" w:space="0" w:color="000000"/>
            </w:tcBorders>
            <w:vAlign w:val="center"/>
            <w:hideMark/>
          </w:tcPr>
          <w:p w14:paraId="6339C3BF" w14:textId="77777777" w:rsidR="005C3154" w:rsidRPr="00527127" w:rsidRDefault="005C3154" w:rsidP="00E53EB6">
            <w:pPr>
              <w:spacing w:after="0" w:line="276" w:lineRule="auto"/>
              <w:ind w:left="0"/>
              <w:contextualSpacing/>
              <w:rPr>
                <w:rFonts w:ascii="Times New Roman" w:hAnsi="Times New Roman"/>
                <w:b/>
                <w:sz w:val="24"/>
                <w:szCs w:val="24"/>
              </w:rPr>
            </w:pPr>
            <w:r w:rsidRPr="00527127">
              <w:rPr>
                <w:rFonts w:ascii="Times New Roman" w:hAnsi="Times New Roman"/>
                <w:b/>
                <w:sz w:val="24"/>
                <w:szCs w:val="24"/>
              </w:rPr>
              <w:t>CO3</w:t>
            </w:r>
          </w:p>
        </w:tc>
        <w:tc>
          <w:tcPr>
            <w:tcW w:w="822" w:type="dxa"/>
            <w:tcBorders>
              <w:top w:val="single" w:sz="4" w:space="0" w:color="000000"/>
              <w:left w:val="single" w:sz="4" w:space="0" w:color="000000"/>
              <w:bottom w:val="single" w:sz="4" w:space="0" w:color="000000"/>
              <w:right w:val="single" w:sz="4" w:space="0" w:color="000000"/>
            </w:tcBorders>
            <w:vAlign w:val="center"/>
          </w:tcPr>
          <w:p w14:paraId="3A1762E2" w14:textId="77777777" w:rsidR="005C3154" w:rsidRPr="00527127" w:rsidRDefault="005C3154"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2E39528B" w14:textId="77777777" w:rsidR="005C3154" w:rsidRPr="00527127" w:rsidRDefault="005C3154"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68205B30" w14:textId="77777777" w:rsidR="005C3154" w:rsidRPr="00527127" w:rsidRDefault="005C3154"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C571F39" w14:textId="77777777" w:rsidR="005C3154" w:rsidRPr="00527127" w:rsidRDefault="005C3154"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75559EED" w14:textId="77777777" w:rsidR="005C3154" w:rsidRPr="00527127" w:rsidRDefault="005C3154"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0BEE667" w14:textId="77777777" w:rsidR="005C3154" w:rsidRPr="00527127" w:rsidRDefault="005C3154"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699E471" w14:textId="77777777" w:rsidR="005C3154" w:rsidRPr="00527127" w:rsidRDefault="005C3154"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8DDB9F6" w14:textId="77777777" w:rsidR="005C3154" w:rsidRPr="00527127" w:rsidRDefault="005C3154"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D33F653" w14:textId="77777777" w:rsidR="005C3154" w:rsidRPr="00527127" w:rsidRDefault="005C3154"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D7D8D78" w14:textId="77777777" w:rsidR="005C3154" w:rsidRPr="00527127" w:rsidRDefault="005C3154"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r>
      <w:tr w:rsidR="005C3154" w:rsidRPr="00527127" w14:paraId="3D8C08E7" w14:textId="77777777" w:rsidTr="00E53EB6">
        <w:tc>
          <w:tcPr>
            <w:tcW w:w="827" w:type="dxa"/>
            <w:tcBorders>
              <w:top w:val="single" w:sz="4" w:space="0" w:color="000000"/>
              <w:left w:val="single" w:sz="4" w:space="0" w:color="000000"/>
              <w:bottom w:val="single" w:sz="4" w:space="0" w:color="000000"/>
              <w:right w:val="single" w:sz="4" w:space="0" w:color="000000"/>
            </w:tcBorders>
            <w:vAlign w:val="center"/>
            <w:hideMark/>
          </w:tcPr>
          <w:p w14:paraId="31A78C03" w14:textId="77777777" w:rsidR="005C3154" w:rsidRPr="00527127" w:rsidRDefault="005C3154" w:rsidP="00E53EB6">
            <w:pPr>
              <w:spacing w:after="0" w:line="276" w:lineRule="auto"/>
              <w:ind w:left="0"/>
              <w:contextualSpacing/>
              <w:rPr>
                <w:rFonts w:ascii="Times New Roman" w:hAnsi="Times New Roman"/>
                <w:b/>
                <w:sz w:val="24"/>
                <w:szCs w:val="24"/>
              </w:rPr>
            </w:pPr>
            <w:r w:rsidRPr="00527127">
              <w:rPr>
                <w:rFonts w:ascii="Times New Roman" w:hAnsi="Times New Roman"/>
                <w:b/>
                <w:sz w:val="24"/>
                <w:szCs w:val="24"/>
              </w:rPr>
              <w:t>CO4</w:t>
            </w:r>
          </w:p>
        </w:tc>
        <w:tc>
          <w:tcPr>
            <w:tcW w:w="822" w:type="dxa"/>
            <w:tcBorders>
              <w:top w:val="single" w:sz="4" w:space="0" w:color="000000"/>
              <w:left w:val="single" w:sz="4" w:space="0" w:color="000000"/>
              <w:bottom w:val="single" w:sz="4" w:space="0" w:color="000000"/>
              <w:right w:val="single" w:sz="4" w:space="0" w:color="000000"/>
            </w:tcBorders>
            <w:vAlign w:val="center"/>
          </w:tcPr>
          <w:p w14:paraId="03B30BC9" w14:textId="77777777" w:rsidR="005C3154" w:rsidRPr="00527127" w:rsidRDefault="005C3154"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06D7D672" w14:textId="77777777" w:rsidR="005C3154" w:rsidRPr="00527127" w:rsidRDefault="005C3154"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214A7E46" w14:textId="77777777" w:rsidR="005C3154" w:rsidRPr="00527127" w:rsidRDefault="005C3154"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1DB195F" w14:textId="77777777" w:rsidR="005C3154" w:rsidRPr="00527127" w:rsidRDefault="005C3154"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D693877" w14:textId="77777777" w:rsidR="005C3154" w:rsidRPr="00527127" w:rsidRDefault="005C3154"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18A7F6BD" w14:textId="77777777" w:rsidR="005C3154" w:rsidRPr="00527127" w:rsidRDefault="005C3154"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7EB16B67" w14:textId="77777777" w:rsidR="005C3154" w:rsidRPr="00527127" w:rsidRDefault="005C3154"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77237D7" w14:textId="77777777" w:rsidR="005C3154" w:rsidRPr="00527127" w:rsidRDefault="005C3154"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73D522D2" w14:textId="77777777" w:rsidR="005C3154" w:rsidRPr="00527127" w:rsidRDefault="005C3154"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2A5CBE6" w14:textId="77777777" w:rsidR="005C3154" w:rsidRPr="00527127" w:rsidRDefault="005C3154"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r>
      <w:tr w:rsidR="005C3154" w:rsidRPr="00527127" w14:paraId="2C870F28" w14:textId="77777777" w:rsidTr="00E53EB6">
        <w:tc>
          <w:tcPr>
            <w:tcW w:w="827" w:type="dxa"/>
            <w:tcBorders>
              <w:top w:val="single" w:sz="4" w:space="0" w:color="000000"/>
              <w:left w:val="single" w:sz="4" w:space="0" w:color="000000"/>
              <w:bottom w:val="single" w:sz="4" w:space="0" w:color="000000"/>
              <w:right w:val="single" w:sz="4" w:space="0" w:color="000000"/>
            </w:tcBorders>
            <w:vAlign w:val="center"/>
            <w:hideMark/>
          </w:tcPr>
          <w:p w14:paraId="403E514C" w14:textId="77777777" w:rsidR="005C3154" w:rsidRPr="00527127" w:rsidRDefault="005C3154" w:rsidP="00E53EB6">
            <w:pPr>
              <w:spacing w:after="0" w:line="276" w:lineRule="auto"/>
              <w:ind w:left="0"/>
              <w:contextualSpacing/>
              <w:rPr>
                <w:rFonts w:ascii="Times New Roman" w:hAnsi="Times New Roman"/>
                <w:b/>
                <w:bCs/>
                <w:sz w:val="24"/>
                <w:szCs w:val="24"/>
              </w:rPr>
            </w:pPr>
            <w:r w:rsidRPr="00527127">
              <w:rPr>
                <w:rFonts w:ascii="Times New Roman" w:hAnsi="Times New Roman"/>
                <w:b/>
                <w:bCs/>
                <w:sz w:val="24"/>
                <w:szCs w:val="24"/>
              </w:rPr>
              <w:t>CO5</w:t>
            </w:r>
          </w:p>
        </w:tc>
        <w:tc>
          <w:tcPr>
            <w:tcW w:w="822" w:type="dxa"/>
            <w:tcBorders>
              <w:top w:val="single" w:sz="4" w:space="0" w:color="000000"/>
              <w:left w:val="single" w:sz="4" w:space="0" w:color="000000"/>
              <w:bottom w:val="single" w:sz="4" w:space="0" w:color="000000"/>
              <w:right w:val="single" w:sz="4" w:space="0" w:color="000000"/>
            </w:tcBorders>
            <w:vAlign w:val="center"/>
          </w:tcPr>
          <w:p w14:paraId="31C1A01C" w14:textId="77777777" w:rsidR="005C3154" w:rsidRPr="00527127" w:rsidRDefault="005C3154"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C28214B" w14:textId="77777777" w:rsidR="005C3154" w:rsidRPr="00527127" w:rsidRDefault="005C3154"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5A923341" w14:textId="77777777" w:rsidR="005C3154" w:rsidRPr="00527127" w:rsidRDefault="005C3154"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5C52BF1" w14:textId="77777777" w:rsidR="005C3154" w:rsidRPr="00527127" w:rsidRDefault="005C3154"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68338288" w14:textId="77777777" w:rsidR="005C3154" w:rsidRPr="00527127" w:rsidRDefault="005C3154"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B238E46" w14:textId="77777777" w:rsidR="005C3154" w:rsidRPr="00527127" w:rsidRDefault="005C3154"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3E15D85D" w14:textId="77777777" w:rsidR="005C3154" w:rsidRPr="00527127" w:rsidRDefault="005C3154"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671A45D1" w14:textId="77777777" w:rsidR="005C3154" w:rsidRPr="00527127" w:rsidRDefault="005C3154"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75F5618D" w14:textId="77777777" w:rsidR="005C3154" w:rsidRPr="00527127" w:rsidRDefault="005C3154"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61AC5D60" w14:textId="77777777" w:rsidR="005C3154" w:rsidRPr="00527127" w:rsidRDefault="005C3154"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r>
    </w:tbl>
    <w:p w14:paraId="545D3EDB" w14:textId="77777777" w:rsidR="005C3154" w:rsidRPr="00527127" w:rsidRDefault="005C3154" w:rsidP="005C3154">
      <w:pPr>
        <w:spacing w:after="0" w:line="276" w:lineRule="auto"/>
        <w:contextualSpacing/>
        <w:rPr>
          <w:rFonts w:ascii="Times New Roman" w:hAnsi="Times New Roman"/>
          <w:sz w:val="24"/>
          <w:szCs w:val="24"/>
        </w:rPr>
      </w:pPr>
      <w:r w:rsidRPr="00527127">
        <w:rPr>
          <w:rFonts w:ascii="Times New Roman" w:hAnsi="Times New Roman"/>
          <w:sz w:val="24"/>
          <w:szCs w:val="24"/>
        </w:rPr>
        <w:t>*S-Strong; M-Medium; L-Low</w:t>
      </w:r>
    </w:p>
    <w:p w14:paraId="6D9A0A49" w14:textId="77777777" w:rsidR="005C3154" w:rsidRPr="00527127" w:rsidRDefault="005C3154">
      <w:pPr>
        <w:rPr>
          <w:rFonts w:ascii="Times New Roman" w:hAnsi="Times New Roman"/>
        </w:rPr>
      </w:pPr>
    </w:p>
    <w:p w14:paraId="4910DBA1" w14:textId="77777777" w:rsidR="005C3154" w:rsidRPr="00527127" w:rsidRDefault="005C3154">
      <w:pPr>
        <w:rPr>
          <w:rFonts w:ascii="Times New Roman" w:hAnsi="Times New Roman"/>
        </w:rPr>
      </w:pPr>
    </w:p>
    <w:p w14:paraId="2BB4347D" w14:textId="77777777" w:rsidR="005C3154" w:rsidRPr="00527127" w:rsidRDefault="005C3154">
      <w:pPr>
        <w:rPr>
          <w:rFonts w:ascii="Times New Roman" w:hAnsi="Times New Roman"/>
        </w:rPr>
      </w:pPr>
    </w:p>
    <w:p w14:paraId="498360F8" w14:textId="77777777" w:rsidR="005C3154" w:rsidRPr="00527127" w:rsidRDefault="005C3154">
      <w:pPr>
        <w:rPr>
          <w:rFonts w:ascii="Times New Roman" w:hAnsi="Times New Roman"/>
        </w:rPr>
      </w:pPr>
    </w:p>
    <w:p w14:paraId="3F66B2E7" w14:textId="77777777" w:rsidR="005C3154" w:rsidRPr="00527127" w:rsidRDefault="005C3154">
      <w:pPr>
        <w:rPr>
          <w:rFonts w:ascii="Times New Roman" w:hAnsi="Times New Roman"/>
        </w:rPr>
      </w:pPr>
    </w:p>
    <w:p w14:paraId="6B4C619B" w14:textId="77777777" w:rsidR="005C3154" w:rsidRPr="00527127" w:rsidRDefault="005C3154">
      <w:pPr>
        <w:rPr>
          <w:rFonts w:ascii="Times New Roman" w:hAnsi="Times New Roman"/>
        </w:rPr>
      </w:pPr>
    </w:p>
    <w:p w14:paraId="2ECAB995" w14:textId="77777777" w:rsidR="00EF74F1" w:rsidRPr="00527127" w:rsidRDefault="00EF74F1">
      <w:pPr>
        <w:rPr>
          <w:rFonts w:ascii="Times New Roman" w:hAnsi="Times New Roman"/>
        </w:rPr>
      </w:pPr>
    </w:p>
    <w:p w14:paraId="1D0045EF" w14:textId="77777777" w:rsidR="00EF74F1" w:rsidRPr="00527127" w:rsidRDefault="00EF74F1">
      <w:pPr>
        <w:rPr>
          <w:rFonts w:ascii="Times New Roman" w:hAnsi="Times New Roman"/>
        </w:rPr>
      </w:pPr>
    </w:p>
    <w:p w14:paraId="24DBC11A" w14:textId="77777777" w:rsidR="00EF74F1" w:rsidRPr="00527127" w:rsidRDefault="00EF74F1">
      <w:pPr>
        <w:rPr>
          <w:rFonts w:ascii="Times New Roman" w:hAnsi="Times New Roman"/>
        </w:rPr>
      </w:pPr>
    </w:p>
    <w:p w14:paraId="146D094C" w14:textId="77777777" w:rsidR="00EF74F1" w:rsidRPr="00527127" w:rsidRDefault="00EF74F1">
      <w:pPr>
        <w:rPr>
          <w:rFonts w:ascii="Times New Roman" w:hAnsi="Times New Roman"/>
        </w:rPr>
      </w:pPr>
    </w:p>
    <w:p w14:paraId="46F1645D" w14:textId="77777777" w:rsidR="00EF74F1" w:rsidRPr="00527127" w:rsidRDefault="00EF74F1">
      <w:pPr>
        <w:rPr>
          <w:rFonts w:ascii="Times New Roman" w:hAnsi="Times New Roman"/>
        </w:rPr>
      </w:pPr>
    </w:p>
    <w:p w14:paraId="71AD1057" w14:textId="77777777" w:rsidR="00EF74F1" w:rsidRPr="00527127" w:rsidRDefault="00EF74F1">
      <w:pPr>
        <w:rPr>
          <w:rFonts w:ascii="Times New Roman" w:hAnsi="Times New Roman"/>
        </w:rPr>
      </w:pPr>
    </w:p>
    <w:p w14:paraId="45E81489" w14:textId="77777777" w:rsidR="00EF74F1" w:rsidRPr="00527127" w:rsidRDefault="00EF74F1">
      <w:pPr>
        <w:rPr>
          <w:rFonts w:ascii="Times New Roman" w:hAnsi="Times New Roman"/>
        </w:rPr>
      </w:pPr>
    </w:p>
    <w:p w14:paraId="11B73710" w14:textId="77777777" w:rsidR="00EF74F1" w:rsidRPr="00527127" w:rsidRDefault="00EF74F1">
      <w:pPr>
        <w:rPr>
          <w:rFonts w:ascii="Times New Roman" w:hAnsi="Times New Roman"/>
        </w:rPr>
      </w:pPr>
    </w:p>
    <w:p w14:paraId="6182FAC7" w14:textId="77777777" w:rsidR="00EF74F1" w:rsidRPr="00527127" w:rsidRDefault="00EF74F1">
      <w:pPr>
        <w:rPr>
          <w:rFonts w:ascii="Times New Roman" w:hAnsi="Times New Roman"/>
        </w:rPr>
      </w:pPr>
    </w:p>
    <w:p w14:paraId="1C22FABE" w14:textId="77777777" w:rsidR="00EF74F1" w:rsidRPr="00527127" w:rsidRDefault="00EF74F1">
      <w:pPr>
        <w:rPr>
          <w:rFonts w:ascii="Times New Roman" w:hAnsi="Times New Roman"/>
        </w:rPr>
      </w:pPr>
    </w:p>
    <w:p w14:paraId="09DE158D" w14:textId="77777777" w:rsidR="00EF74F1" w:rsidRPr="00527127" w:rsidRDefault="00EF74F1">
      <w:pPr>
        <w:rPr>
          <w:rFonts w:ascii="Times New Roman" w:hAnsi="Times New Roman"/>
        </w:rPr>
      </w:pPr>
    </w:p>
    <w:p w14:paraId="059FEBEF" w14:textId="77777777" w:rsidR="00EF74F1" w:rsidRPr="00527127" w:rsidRDefault="00EF74F1">
      <w:pPr>
        <w:rPr>
          <w:rFonts w:ascii="Times New Roman" w:hAnsi="Times New Roman"/>
        </w:rPr>
      </w:pPr>
    </w:p>
    <w:p w14:paraId="1ACD3752" w14:textId="77777777" w:rsidR="00EF74F1" w:rsidRPr="00527127" w:rsidRDefault="00EF74F1">
      <w:pPr>
        <w:rPr>
          <w:rFonts w:ascii="Times New Roman" w:hAnsi="Times New Roman"/>
        </w:rPr>
      </w:pPr>
    </w:p>
    <w:p w14:paraId="3E76FA3F" w14:textId="77777777" w:rsidR="00EF74F1" w:rsidRPr="00527127" w:rsidRDefault="00EF74F1">
      <w:pPr>
        <w:rPr>
          <w:rFonts w:ascii="Times New Roman" w:hAnsi="Times New Roman"/>
        </w:rPr>
      </w:pPr>
    </w:p>
    <w:p w14:paraId="288A8522" w14:textId="77777777" w:rsidR="00EF74F1" w:rsidRPr="00527127" w:rsidRDefault="00EF74F1">
      <w:pPr>
        <w:rPr>
          <w:rFonts w:ascii="Times New Roman" w:hAnsi="Times New Roman"/>
        </w:rPr>
      </w:pPr>
    </w:p>
    <w:p w14:paraId="6BD7DEBC" w14:textId="77777777" w:rsidR="00EF74F1" w:rsidRPr="00527127" w:rsidRDefault="00EF74F1">
      <w:pPr>
        <w:rPr>
          <w:rFonts w:ascii="Times New Roman" w:hAnsi="Times New Roman"/>
        </w:rPr>
      </w:pPr>
    </w:p>
    <w:p w14:paraId="3DF8842F" w14:textId="77777777" w:rsidR="00EF74F1" w:rsidRPr="00527127" w:rsidRDefault="00EF74F1">
      <w:pPr>
        <w:rPr>
          <w:rFonts w:ascii="Times New Roman" w:hAnsi="Times New Roman"/>
        </w:rPr>
      </w:pPr>
    </w:p>
    <w:p w14:paraId="04876728" w14:textId="77777777" w:rsidR="00EF74F1" w:rsidRPr="00527127" w:rsidRDefault="00EF74F1">
      <w:pPr>
        <w:rPr>
          <w:rFonts w:ascii="Times New Roman" w:hAnsi="Times New Roman"/>
        </w:rPr>
      </w:pPr>
    </w:p>
    <w:p w14:paraId="1448ADC9" w14:textId="77777777" w:rsidR="00EF74F1" w:rsidRDefault="00EF74F1">
      <w:pPr>
        <w:rPr>
          <w:rFonts w:ascii="Times New Roman" w:hAnsi="Times New Roman"/>
        </w:rPr>
      </w:pPr>
    </w:p>
    <w:p w14:paraId="6FCCB912" w14:textId="77777777" w:rsidR="002F602B" w:rsidRPr="00527127" w:rsidRDefault="002F602B">
      <w:pPr>
        <w:rPr>
          <w:rFonts w:ascii="Times New Roman" w:hAnsi="Times New Roman"/>
        </w:rPr>
      </w:pPr>
    </w:p>
    <w:p w14:paraId="5932D1A5" w14:textId="77777777" w:rsidR="005C3154" w:rsidRPr="00527127" w:rsidRDefault="005C3154">
      <w:pPr>
        <w:rPr>
          <w:rFonts w:ascii="Times New Roman" w:hAnsi="Times New Roman"/>
        </w:rPr>
      </w:pPr>
    </w:p>
    <w:p w14:paraId="0DBF4391" w14:textId="77777777" w:rsidR="005C3154" w:rsidRPr="00527127" w:rsidRDefault="005C3154">
      <w:pPr>
        <w:rPr>
          <w:rFonts w:ascii="Times New Roman" w:hAnsi="Times New Roman"/>
        </w:rPr>
      </w:pPr>
    </w:p>
    <w:tbl>
      <w:tblPr>
        <w:tblW w:w="989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
        <w:gridCol w:w="19"/>
        <w:gridCol w:w="90"/>
        <w:gridCol w:w="990"/>
        <w:gridCol w:w="7"/>
        <w:gridCol w:w="1704"/>
        <w:gridCol w:w="4051"/>
        <w:gridCol w:w="293"/>
        <w:gridCol w:w="34"/>
        <w:gridCol w:w="32"/>
        <w:gridCol w:w="270"/>
        <w:gridCol w:w="359"/>
        <w:gridCol w:w="182"/>
        <w:gridCol w:w="446"/>
        <w:gridCol w:w="360"/>
        <w:gridCol w:w="451"/>
      </w:tblGrid>
      <w:tr w:rsidR="005C3154" w:rsidRPr="00527127" w14:paraId="631B9AC9" w14:textId="77777777" w:rsidTr="00E53EB6">
        <w:trPr>
          <w:trHeight w:val="464"/>
        </w:trPr>
        <w:tc>
          <w:tcPr>
            <w:tcW w:w="1708" w:type="dxa"/>
            <w:gridSpan w:val="4"/>
            <w:tcBorders>
              <w:top w:val="single" w:sz="4" w:space="0" w:color="auto"/>
              <w:left w:val="single" w:sz="4" w:space="0" w:color="auto"/>
              <w:bottom w:val="single" w:sz="4" w:space="0" w:color="auto"/>
              <w:right w:val="single" w:sz="4" w:space="0" w:color="auto"/>
            </w:tcBorders>
            <w:vAlign w:val="center"/>
            <w:hideMark/>
          </w:tcPr>
          <w:p w14:paraId="5A6CACC4" w14:textId="77777777" w:rsidR="005C3154" w:rsidRPr="00527127" w:rsidRDefault="005C3154" w:rsidP="00E53EB6">
            <w:pPr>
              <w:spacing w:after="0" w:line="276" w:lineRule="auto"/>
              <w:ind w:left="-90" w:right="-18"/>
              <w:contextualSpacing/>
              <w:jc w:val="center"/>
              <w:rPr>
                <w:rFonts w:ascii="Times New Roman" w:hAnsi="Times New Roman"/>
                <w:b/>
                <w:sz w:val="24"/>
                <w:szCs w:val="24"/>
              </w:rPr>
            </w:pPr>
            <w:r w:rsidRPr="00527127">
              <w:rPr>
                <w:rFonts w:ascii="Times New Roman" w:hAnsi="Times New Roman"/>
                <w:sz w:val="24"/>
                <w:szCs w:val="24"/>
              </w:rPr>
              <w:lastRenderedPageBreak/>
              <w:br w:type="page"/>
            </w:r>
            <w:r w:rsidRPr="00527127">
              <w:rPr>
                <w:rFonts w:ascii="Times New Roman" w:hAnsi="Times New Roman"/>
                <w:b/>
                <w:sz w:val="24"/>
                <w:szCs w:val="24"/>
              </w:rPr>
              <w:t>Course code</w:t>
            </w:r>
          </w:p>
        </w:tc>
        <w:tc>
          <w:tcPr>
            <w:tcW w:w="1711" w:type="dxa"/>
            <w:gridSpan w:val="2"/>
            <w:tcBorders>
              <w:top w:val="single" w:sz="4" w:space="0" w:color="auto"/>
              <w:left w:val="single" w:sz="4" w:space="0" w:color="auto"/>
              <w:bottom w:val="single" w:sz="4" w:space="0" w:color="auto"/>
              <w:right w:val="single" w:sz="4" w:space="0" w:color="auto"/>
            </w:tcBorders>
            <w:vAlign w:val="center"/>
          </w:tcPr>
          <w:p w14:paraId="162CAF93" w14:textId="77777777" w:rsidR="005C3154" w:rsidRPr="00527127" w:rsidRDefault="005C3154"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23PSYB13D</w:t>
            </w:r>
          </w:p>
        </w:tc>
        <w:tc>
          <w:tcPr>
            <w:tcW w:w="4051" w:type="dxa"/>
            <w:tcBorders>
              <w:top w:val="single" w:sz="4" w:space="0" w:color="auto"/>
              <w:left w:val="single" w:sz="4" w:space="0" w:color="auto"/>
              <w:bottom w:val="single" w:sz="4" w:space="0" w:color="auto"/>
              <w:right w:val="single" w:sz="4" w:space="0" w:color="auto"/>
            </w:tcBorders>
            <w:vAlign w:val="center"/>
            <w:hideMark/>
          </w:tcPr>
          <w:p w14:paraId="4B58621C" w14:textId="77777777" w:rsidR="005C3154" w:rsidRPr="00527127" w:rsidRDefault="005C3154" w:rsidP="00E53EB6">
            <w:pPr>
              <w:spacing w:after="0" w:line="276" w:lineRule="auto"/>
              <w:contextualSpacing/>
              <w:jc w:val="center"/>
              <w:rPr>
                <w:rFonts w:ascii="Times New Roman" w:hAnsi="Times New Roman"/>
                <w:b/>
                <w:bCs/>
                <w:sz w:val="24"/>
                <w:szCs w:val="24"/>
              </w:rPr>
            </w:pPr>
            <w:r w:rsidRPr="00527127">
              <w:rPr>
                <w:rFonts w:ascii="Times New Roman" w:hAnsi="Times New Roman"/>
                <w:b/>
                <w:sz w:val="24"/>
                <w:szCs w:val="24"/>
              </w:rPr>
              <w:t>COGNITIVE PSYCHOLOGY</w:t>
            </w:r>
          </w:p>
        </w:tc>
        <w:tc>
          <w:tcPr>
            <w:tcW w:w="1170" w:type="dxa"/>
            <w:gridSpan w:val="6"/>
            <w:tcBorders>
              <w:top w:val="single" w:sz="4" w:space="0" w:color="auto"/>
              <w:left w:val="single" w:sz="4" w:space="0" w:color="auto"/>
              <w:bottom w:val="single" w:sz="4" w:space="0" w:color="auto"/>
              <w:right w:val="single" w:sz="4" w:space="0" w:color="auto"/>
            </w:tcBorders>
            <w:vAlign w:val="center"/>
            <w:hideMark/>
          </w:tcPr>
          <w:p w14:paraId="18B89F7F" w14:textId="77777777" w:rsidR="005C3154" w:rsidRPr="00527127" w:rsidRDefault="005C3154"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L</w:t>
            </w:r>
          </w:p>
        </w:tc>
        <w:tc>
          <w:tcPr>
            <w:tcW w:w="446" w:type="dxa"/>
            <w:tcBorders>
              <w:top w:val="single" w:sz="4" w:space="0" w:color="auto"/>
              <w:left w:val="single" w:sz="4" w:space="0" w:color="auto"/>
              <w:bottom w:val="single" w:sz="4" w:space="0" w:color="auto"/>
              <w:right w:val="single" w:sz="4" w:space="0" w:color="auto"/>
            </w:tcBorders>
            <w:vAlign w:val="center"/>
            <w:hideMark/>
          </w:tcPr>
          <w:p w14:paraId="7DCB7E02" w14:textId="77777777" w:rsidR="005C3154" w:rsidRPr="00527127" w:rsidRDefault="005C3154"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T</w:t>
            </w:r>
          </w:p>
        </w:tc>
        <w:tc>
          <w:tcPr>
            <w:tcW w:w="360" w:type="dxa"/>
            <w:tcBorders>
              <w:top w:val="single" w:sz="4" w:space="0" w:color="auto"/>
              <w:left w:val="single" w:sz="4" w:space="0" w:color="auto"/>
              <w:bottom w:val="single" w:sz="4" w:space="0" w:color="auto"/>
              <w:right w:val="single" w:sz="4" w:space="0" w:color="auto"/>
            </w:tcBorders>
            <w:vAlign w:val="center"/>
            <w:hideMark/>
          </w:tcPr>
          <w:p w14:paraId="02AE1FBF" w14:textId="77777777" w:rsidR="005C3154" w:rsidRPr="00527127" w:rsidRDefault="005C3154"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P</w:t>
            </w:r>
          </w:p>
        </w:tc>
        <w:tc>
          <w:tcPr>
            <w:tcW w:w="451" w:type="dxa"/>
            <w:tcBorders>
              <w:top w:val="single" w:sz="4" w:space="0" w:color="auto"/>
              <w:left w:val="single" w:sz="4" w:space="0" w:color="auto"/>
              <w:bottom w:val="single" w:sz="4" w:space="0" w:color="auto"/>
              <w:right w:val="single" w:sz="4" w:space="0" w:color="auto"/>
            </w:tcBorders>
            <w:vAlign w:val="center"/>
            <w:hideMark/>
          </w:tcPr>
          <w:p w14:paraId="6D04902A" w14:textId="77777777" w:rsidR="005C3154" w:rsidRPr="00527127" w:rsidRDefault="005C3154"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C</w:t>
            </w:r>
          </w:p>
        </w:tc>
      </w:tr>
      <w:tr w:rsidR="005C3154" w:rsidRPr="00527127" w14:paraId="15E3C3A2" w14:textId="77777777" w:rsidTr="00E53EB6">
        <w:tc>
          <w:tcPr>
            <w:tcW w:w="3419" w:type="dxa"/>
            <w:gridSpan w:val="6"/>
            <w:tcBorders>
              <w:top w:val="single" w:sz="4" w:space="0" w:color="auto"/>
              <w:left w:val="single" w:sz="4" w:space="0" w:color="auto"/>
              <w:bottom w:val="single" w:sz="4" w:space="0" w:color="auto"/>
              <w:right w:val="single" w:sz="4" w:space="0" w:color="auto"/>
            </w:tcBorders>
            <w:vAlign w:val="center"/>
            <w:hideMark/>
          </w:tcPr>
          <w:p w14:paraId="350E07C8" w14:textId="77777777" w:rsidR="005C3154" w:rsidRPr="00527127" w:rsidRDefault="005C3154" w:rsidP="00E53EB6">
            <w:pPr>
              <w:spacing w:after="0" w:line="276" w:lineRule="auto"/>
              <w:ind w:right="-108"/>
              <w:contextualSpacing/>
              <w:rPr>
                <w:rFonts w:ascii="Times New Roman" w:hAnsi="Times New Roman"/>
                <w:b/>
                <w:sz w:val="24"/>
                <w:szCs w:val="24"/>
              </w:rPr>
            </w:pPr>
            <w:r w:rsidRPr="00527127">
              <w:rPr>
                <w:rFonts w:ascii="Times New Roman" w:hAnsi="Times New Roman"/>
                <w:b/>
                <w:sz w:val="24"/>
                <w:szCs w:val="24"/>
              </w:rPr>
              <w:t>Core</w:t>
            </w:r>
          </w:p>
        </w:tc>
        <w:tc>
          <w:tcPr>
            <w:tcW w:w="4051" w:type="dxa"/>
            <w:tcBorders>
              <w:top w:val="single" w:sz="4" w:space="0" w:color="auto"/>
              <w:left w:val="single" w:sz="4" w:space="0" w:color="auto"/>
              <w:bottom w:val="single" w:sz="4" w:space="0" w:color="auto"/>
              <w:right w:val="single" w:sz="4" w:space="0" w:color="auto"/>
            </w:tcBorders>
            <w:vAlign w:val="center"/>
          </w:tcPr>
          <w:p w14:paraId="764D59AC" w14:textId="77777777" w:rsidR="005C3154" w:rsidRPr="00527127" w:rsidRDefault="005C3154" w:rsidP="00E53EB6">
            <w:pPr>
              <w:spacing w:after="0" w:line="276" w:lineRule="auto"/>
              <w:contextualSpacing/>
              <w:rPr>
                <w:rFonts w:ascii="Times New Roman" w:hAnsi="Times New Roman"/>
                <w:b/>
                <w:sz w:val="24"/>
                <w:szCs w:val="24"/>
              </w:rPr>
            </w:pPr>
          </w:p>
        </w:tc>
        <w:tc>
          <w:tcPr>
            <w:tcW w:w="1170" w:type="dxa"/>
            <w:gridSpan w:val="6"/>
            <w:tcBorders>
              <w:top w:val="single" w:sz="4" w:space="0" w:color="auto"/>
              <w:left w:val="single" w:sz="4" w:space="0" w:color="auto"/>
              <w:bottom w:val="single" w:sz="4" w:space="0" w:color="auto"/>
              <w:right w:val="single" w:sz="4" w:space="0" w:color="auto"/>
            </w:tcBorders>
            <w:vAlign w:val="center"/>
          </w:tcPr>
          <w:p w14:paraId="10760968" w14:textId="77777777" w:rsidR="005C3154" w:rsidRPr="00527127" w:rsidRDefault="005C3154"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4</w:t>
            </w:r>
          </w:p>
        </w:tc>
        <w:tc>
          <w:tcPr>
            <w:tcW w:w="446" w:type="dxa"/>
            <w:tcBorders>
              <w:top w:val="single" w:sz="4" w:space="0" w:color="auto"/>
              <w:left w:val="single" w:sz="4" w:space="0" w:color="auto"/>
              <w:bottom w:val="single" w:sz="4" w:space="0" w:color="auto"/>
              <w:right w:val="single" w:sz="4" w:space="0" w:color="auto"/>
            </w:tcBorders>
            <w:vAlign w:val="center"/>
          </w:tcPr>
          <w:p w14:paraId="1B53A03E" w14:textId="77777777" w:rsidR="005C3154" w:rsidRPr="00527127" w:rsidRDefault="005C3154"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72372C9C" w14:textId="77777777" w:rsidR="005C3154" w:rsidRPr="00527127" w:rsidRDefault="005C3154"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w:t>
            </w:r>
          </w:p>
        </w:tc>
        <w:tc>
          <w:tcPr>
            <w:tcW w:w="451" w:type="dxa"/>
            <w:tcBorders>
              <w:top w:val="single" w:sz="4" w:space="0" w:color="auto"/>
              <w:left w:val="single" w:sz="4" w:space="0" w:color="auto"/>
              <w:bottom w:val="single" w:sz="4" w:space="0" w:color="auto"/>
              <w:right w:val="single" w:sz="4" w:space="0" w:color="auto"/>
            </w:tcBorders>
            <w:vAlign w:val="center"/>
          </w:tcPr>
          <w:p w14:paraId="49B73E74" w14:textId="77777777" w:rsidR="005C3154" w:rsidRPr="00527127" w:rsidRDefault="005C3154"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4</w:t>
            </w:r>
          </w:p>
        </w:tc>
      </w:tr>
      <w:tr w:rsidR="005C3154" w:rsidRPr="00527127" w14:paraId="300E9E52" w14:textId="77777777" w:rsidTr="00E53EB6">
        <w:trPr>
          <w:trHeight w:val="143"/>
        </w:trPr>
        <w:tc>
          <w:tcPr>
            <w:tcW w:w="3419" w:type="dxa"/>
            <w:gridSpan w:val="6"/>
            <w:tcBorders>
              <w:top w:val="single" w:sz="4" w:space="0" w:color="auto"/>
              <w:left w:val="single" w:sz="4" w:space="0" w:color="auto"/>
              <w:bottom w:val="single" w:sz="4" w:space="0" w:color="auto"/>
              <w:right w:val="single" w:sz="4" w:space="0" w:color="auto"/>
            </w:tcBorders>
            <w:vAlign w:val="center"/>
            <w:hideMark/>
          </w:tcPr>
          <w:p w14:paraId="5DD4C902" w14:textId="77777777" w:rsidR="005C3154" w:rsidRPr="00527127" w:rsidRDefault="005C3154"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Pre-requisite</w:t>
            </w:r>
          </w:p>
        </w:tc>
        <w:tc>
          <w:tcPr>
            <w:tcW w:w="4051" w:type="dxa"/>
            <w:tcBorders>
              <w:top w:val="single" w:sz="4" w:space="0" w:color="auto"/>
              <w:left w:val="single" w:sz="4" w:space="0" w:color="auto"/>
              <w:bottom w:val="single" w:sz="4" w:space="0" w:color="auto"/>
              <w:right w:val="single" w:sz="4" w:space="0" w:color="auto"/>
            </w:tcBorders>
            <w:vAlign w:val="center"/>
          </w:tcPr>
          <w:p w14:paraId="4730438B" w14:textId="77777777" w:rsidR="005C3154" w:rsidRPr="00527127" w:rsidRDefault="005C3154" w:rsidP="00E53EB6">
            <w:pPr>
              <w:spacing w:after="0" w:line="276" w:lineRule="auto"/>
              <w:contextualSpacing/>
              <w:rPr>
                <w:rFonts w:ascii="Times New Roman" w:hAnsi="Times New Roman"/>
                <w:bCs/>
                <w:sz w:val="24"/>
                <w:szCs w:val="24"/>
              </w:rPr>
            </w:pPr>
            <w:r w:rsidRPr="00527127">
              <w:rPr>
                <w:rFonts w:ascii="Times New Roman" w:hAnsi="Times New Roman"/>
                <w:bCs/>
                <w:sz w:val="24"/>
                <w:szCs w:val="24"/>
              </w:rPr>
              <w:t>Basics in Psychology</w:t>
            </w:r>
          </w:p>
        </w:tc>
        <w:tc>
          <w:tcPr>
            <w:tcW w:w="1170" w:type="dxa"/>
            <w:gridSpan w:val="6"/>
            <w:tcBorders>
              <w:top w:val="single" w:sz="4" w:space="0" w:color="auto"/>
              <w:left w:val="single" w:sz="4" w:space="0" w:color="auto"/>
              <w:bottom w:val="single" w:sz="4" w:space="0" w:color="auto"/>
              <w:right w:val="single" w:sz="4" w:space="0" w:color="auto"/>
            </w:tcBorders>
            <w:vAlign w:val="center"/>
            <w:hideMark/>
          </w:tcPr>
          <w:p w14:paraId="219C01F7" w14:textId="77777777" w:rsidR="005C3154" w:rsidRPr="00527127" w:rsidRDefault="005C3154" w:rsidP="00E53EB6">
            <w:pPr>
              <w:spacing w:after="0" w:line="276" w:lineRule="auto"/>
              <w:ind w:left="-108" w:right="-63"/>
              <w:contextualSpacing/>
              <w:rPr>
                <w:rFonts w:ascii="Times New Roman" w:hAnsi="Times New Roman"/>
                <w:b/>
                <w:bCs/>
                <w:sz w:val="24"/>
                <w:szCs w:val="24"/>
              </w:rPr>
            </w:pPr>
            <w:r w:rsidRPr="00527127">
              <w:rPr>
                <w:rFonts w:ascii="Times New Roman" w:hAnsi="Times New Roman"/>
                <w:b/>
                <w:bCs/>
                <w:sz w:val="24"/>
                <w:szCs w:val="24"/>
              </w:rPr>
              <w:t>Syllabus Version</w:t>
            </w:r>
          </w:p>
        </w:tc>
        <w:tc>
          <w:tcPr>
            <w:tcW w:w="1257" w:type="dxa"/>
            <w:gridSpan w:val="3"/>
            <w:tcBorders>
              <w:top w:val="single" w:sz="4" w:space="0" w:color="auto"/>
              <w:left w:val="single" w:sz="4" w:space="0" w:color="auto"/>
              <w:bottom w:val="single" w:sz="4" w:space="0" w:color="auto"/>
              <w:right w:val="single" w:sz="4" w:space="0" w:color="auto"/>
            </w:tcBorders>
            <w:vAlign w:val="center"/>
          </w:tcPr>
          <w:p w14:paraId="79042BBB" w14:textId="77777777" w:rsidR="005C3154" w:rsidRPr="00527127" w:rsidRDefault="005C3154" w:rsidP="00E53EB6">
            <w:pPr>
              <w:spacing w:after="0" w:line="276" w:lineRule="auto"/>
              <w:contextualSpacing/>
              <w:rPr>
                <w:rFonts w:ascii="Times New Roman" w:hAnsi="Times New Roman"/>
                <w:bCs/>
                <w:sz w:val="24"/>
                <w:szCs w:val="24"/>
              </w:rPr>
            </w:pPr>
            <w:r w:rsidRPr="00527127">
              <w:rPr>
                <w:rFonts w:ascii="Times New Roman" w:hAnsi="Times New Roman"/>
                <w:bCs/>
                <w:sz w:val="24"/>
                <w:szCs w:val="24"/>
              </w:rPr>
              <w:t>2020-2021</w:t>
            </w:r>
          </w:p>
        </w:tc>
      </w:tr>
      <w:tr w:rsidR="005C3154" w:rsidRPr="00527127" w14:paraId="1254684F" w14:textId="77777777" w:rsidTr="00E53EB6">
        <w:trPr>
          <w:trHeight w:val="143"/>
        </w:trPr>
        <w:tc>
          <w:tcPr>
            <w:tcW w:w="9897" w:type="dxa"/>
            <w:gridSpan w:val="16"/>
            <w:tcBorders>
              <w:top w:val="single" w:sz="4" w:space="0" w:color="auto"/>
              <w:left w:val="single" w:sz="4" w:space="0" w:color="auto"/>
              <w:bottom w:val="single" w:sz="4" w:space="0" w:color="auto"/>
              <w:right w:val="single" w:sz="4" w:space="0" w:color="auto"/>
            </w:tcBorders>
            <w:vAlign w:val="center"/>
            <w:hideMark/>
          </w:tcPr>
          <w:p w14:paraId="3BDC6D28" w14:textId="77777777" w:rsidR="005C3154" w:rsidRPr="00527127" w:rsidRDefault="005C3154"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Course Objectives:</w:t>
            </w:r>
          </w:p>
        </w:tc>
      </w:tr>
      <w:tr w:rsidR="005C3154" w:rsidRPr="00527127" w14:paraId="3B23AA11" w14:textId="77777777" w:rsidTr="00E53EB6">
        <w:trPr>
          <w:trHeight w:val="143"/>
        </w:trPr>
        <w:tc>
          <w:tcPr>
            <w:tcW w:w="9897" w:type="dxa"/>
            <w:gridSpan w:val="16"/>
            <w:tcBorders>
              <w:top w:val="single" w:sz="4" w:space="0" w:color="auto"/>
              <w:left w:val="single" w:sz="4" w:space="0" w:color="auto"/>
              <w:bottom w:val="single" w:sz="4" w:space="0" w:color="auto"/>
              <w:right w:val="single" w:sz="4" w:space="0" w:color="auto"/>
            </w:tcBorders>
          </w:tcPr>
          <w:p w14:paraId="4B324AD5" w14:textId="77777777" w:rsidR="005C3154" w:rsidRPr="00527127" w:rsidRDefault="005C3154" w:rsidP="00E53EB6">
            <w:pPr>
              <w:spacing w:after="0" w:line="276" w:lineRule="auto"/>
              <w:contextualSpacing/>
              <w:jc w:val="both"/>
              <w:rPr>
                <w:rFonts w:ascii="Times New Roman" w:hAnsi="Times New Roman"/>
                <w:bCs/>
                <w:sz w:val="24"/>
                <w:szCs w:val="24"/>
              </w:rPr>
            </w:pPr>
            <w:r w:rsidRPr="00527127">
              <w:rPr>
                <w:rFonts w:ascii="Times New Roman" w:hAnsi="Times New Roman"/>
                <w:bCs/>
                <w:sz w:val="24"/>
                <w:szCs w:val="24"/>
              </w:rPr>
              <w:t xml:space="preserve">The main objectives of this course are to: </w:t>
            </w:r>
          </w:p>
          <w:p w14:paraId="636DA6B1" w14:textId="77777777" w:rsidR="005C3154" w:rsidRPr="00527127" w:rsidRDefault="005C3154" w:rsidP="005C3154">
            <w:pPr>
              <w:numPr>
                <w:ilvl w:val="0"/>
                <w:numId w:val="4"/>
              </w:numPr>
              <w:spacing w:after="0" w:line="276" w:lineRule="auto"/>
              <w:ind w:right="0"/>
              <w:contextualSpacing/>
              <w:jc w:val="both"/>
              <w:rPr>
                <w:rFonts w:ascii="Times New Roman" w:hAnsi="Times New Roman"/>
                <w:bCs/>
                <w:sz w:val="24"/>
                <w:szCs w:val="24"/>
              </w:rPr>
            </w:pPr>
            <w:r w:rsidRPr="00527127">
              <w:rPr>
                <w:rFonts w:ascii="Times New Roman" w:hAnsi="Times New Roman"/>
                <w:bCs/>
                <w:sz w:val="24"/>
                <w:szCs w:val="24"/>
              </w:rPr>
              <w:t>Understand the  mental processes and their relationship to Brain, Mind and</w:t>
            </w:r>
          </w:p>
          <w:p w14:paraId="00A0C1ED" w14:textId="77777777" w:rsidR="005C3154" w:rsidRPr="00527127" w:rsidRDefault="005C3154" w:rsidP="00E53EB6">
            <w:pPr>
              <w:spacing w:line="276" w:lineRule="auto"/>
              <w:ind w:left="473"/>
              <w:jc w:val="both"/>
              <w:rPr>
                <w:rFonts w:ascii="Times New Roman" w:hAnsi="Times New Roman"/>
                <w:bCs/>
                <w:sz w:val="24"/>
                <w:szCs w:val="24"/>
              </w:rPr>
            </w:pPr>
            <w:r w:rsidRPr="00527127">
              <w:rPr>
                <w:rFonts w:ascii="Times New Roman" w:hAnsi="Times New Roman"/>
                <w:bCs/>
                <w:sz w:val="24"/>
                <w:szCs w:val="24"/>
              </w:rPr>
              <w:t xml:space="preserve">behavior. </w:t>
            </w:r>
          </w:p>
          <w:p w14:paraId="323C4A9C" w14:textId="77777777" w:rsidR="005C3154" w:rsidRPr="00527127" w:rsidRDefault="005C3154" w:rsidP="005C3154">
            <w:pPr>
              <w:numPr>
                <w:ilvl w:val="0"/>
                <w:numId w:val="4"/>
              </w:numPr>
              <w:spacing w:after="0" w:line="276" w:lineRule="auto"/>
              <w:ind w:right="0"/>
              <w:contextualSpacing/>
              <w:jc w:val="both"/>
              <w:rPr>
                <w:rFonts w:ascii="Times New Roman" w:hAnsi="Times New Roman"/>
                <w:bCs/>
                <w:sz w:val="24"/>
                <w:szCs w:val="24"/>
              </w:rPr>
            </w:pPr>
            <w:r w:rsidRPr="00527127">
              <w:rPr>
                <w:rFonts w:ascii="Times New Roman" w:hAnsi="Times New Roman"/>
                <w:bCs/>
                <w:sz w:val="24"/>
                <w:szCs w:val="24"/>
              </w:rPr>
              <w:t>Recognize the higher mental processes and its relevance in daily living.</w:t>
            </w:r>
          </w:p>
          <w:p w14:paraId="4E070E46" w14:textId="77777777" w:rsidR="005C3154" w:rsidRPr="00527127" w:rsidRDefault="005C3154" w:rsidP="005C3154">
            <w:pPr>
              <w:numPr>
                <w:ilvl w:val="0"/>
                <w:numId w:val="4"/>
              </w:numPr>
              <w:spacing w:after="0" w:line="276" w:lineRule="auto"/>
              <w:ind w:right="0"/>
              <w:contextualSpacing/>
              <w:jc w:val="both"/>
              <w:rPr>
                <w:rFonts w:ascii="Times New Roman" w:hAnsi="Times New Roman"/>
                <w:bCs/>
                <w:sz w:val="24"/>
                <w:szCs w:val="24"/>
              </w:rPr>
            </w:pPr>
            <w:r w:rsidRPr="00527127">
              <w:rPr>
                <w:rFonts w:ascii="Times New Roman" w:hAnsi="Times New Roman"/>
                <w:bCs/>
                <w:sz w:val="24"/>
                <w:szCs w:val="24"/>
              </w:rPr>
              <w:t>Relate the concepts of language and problem solving and creativity in everyday life</w:t>
            </w:r>
          </w:p>
          <w:p w14:paraId="7FBB8355" w14:textId="77777777" w:rsidR="005C3154" w:rsidRPr="00527127" w:rsidRDefault="005C3154" w:rsidP="005C3154">
            <w:pPr>
              <w:numPr>
                <w:ilvl w:val="0"/>
                <w:numId w:val="4"/>
              </w:numPr>
              <w:spacing w:after="0" w:line="276" w:lineRule="auto"/>
              <w:ind w:right="0"/>
              <w:contextualSpacing/>
              <w:jc w:val="both"/>
              <w:rPr>
                <w:rFonts w:ascii="Times New Roman" w:hAnsi="Times New Roman"/>
                <w:bCs/>
                <w:sz w:val="24"/>
                <w:szCs w:val="24"/>
              </w:rPr>
            </w:pPr>
            <w:r w:rsidRPr="00527127">
              <w:rPr>
                <w:rFonts w:ascii="Times New Roman" w:hAnsi="Times New Roman"/>
                <w:bCs/>
                <w:sz w:val="24"/>
                <w:szCs w:val="24"/>
              </w:rPr>
              <w:t>Understand memory structure and process and its relation to  neurocogniton</w:t>
            </w:r>
          </w:p>
          <w:p w14:paraId="57AA4B9D" w14:textId="77777777" w:rsidR="005C3154" w:rsidRPr="00527127" w:rsidRDefault="005C3154" w:rsidP="005C3154">
            <w:pPr>
              <w:numPr>
                <w:ilvl w:val="0"/>
                <w:numId w:val="4"/>
              </w:numPr>
              <w:spacing w:after="0" w:line="276" w:lineRule="auto"/>
              <w:ind w:right="0"/>
              <w:contextualSpacing/>
              <w:jc w:val="both"/>
              <w:rPr>
                <w:rFonts w:ascii="Times New Roman" w:hAnsi="Times New Roman"/>
                <w:bCs/>
                <w:sz w:val="24"/>
                <w:szCs w:val="24"/>
              </w:rPr>
            </w:pPr>
            <w:r w:rsidRPr="00527127">
              <w:rPr>
                <w:rFonts w:ascii="Times New Roman" w:hAnsi="Times New Roman"/>
                <w:bCs/>
                <w:sz w:val="24"/>
                <w:szCs w:val="24"/>
              </w:rPr>
              <w:t xml:space="preserve">Understand the Neurophysiological sensing techniques and their applications  </w:t>
            </w:r>
          </w:p>
        </w:tc>
      </w:tr>
      <w:tr w:rsidR="005C3154" w:rsidRPr="00527127" w14:paraId="4F5DB4E1" w14:textId="77777777" w:rsidTr="00E53EB6">
        <w:trPr>
          <w:trHeight w:val="143"/>
        </w:trPr>
        <w:tc>
          <w:tcPr>
            <w:tcW w:w="9897" w:type="dxa"/>
            <w:gridSpan w:val="16"/>
            <w:tcBorders>
              <w:top w:val="single" w:sz="4" w:space="0" w:color="auto"/>
              <w:left w:val="single" w:sz="4" w:space="0" w:color="auto"/>
              <w:bottom w:val="single" w:sz="4" w:space="0" w:color="auto"/>
              <w:right w:val="single" w:sz="4" w:space="0" w:color="auto"/>
            </w:tcBorders>
          </w:tcPr>
          <w:p w14:paraId="62401475" w14:textId="77777777" w:rsidR="005C3154" w:rsidRPr="00527127" w:rsidRDefault="005C3154" w:rsidP="00E53EB6">
            <w:pPr>
              <w:spacing w:after="0" w:line="276" w:lineRule="auto"/>
              <w:contextualSpacing/>
              <w:rPr>
                <w:rFonts w:ascii="Times New Roman" w:hAnsi="Times New Roman"/>
                <w:b/>
                <w:sz w:val="24"/>
                <w:szCs w:val="24"/>
              </w:rPr>
            </w:pPr>
          </w:p>
        </w:tc>
      </w:tr>
      <w:tr w:rsidR="005C3154" w:rsidRPr="00527127" w14:paraId="2F2F5EC2" w14:textId="77777777" w:rsidTr="00E53EB6">
        <w:trPr>
          <w:trHeight w:val="143"/>
        </w:trPr>
        <w:tc>
          <w:tcPr>
            <w:tcW w:w="9897" w:type="dxa"/>
            <w:gridSpan w:val="16"/>
            <w:tcBorders>
              <w:top w:val="single" w:sz="4" w:space="0" w:color="auto"/>
              <w:left w:val="single" w:sz="4" w:space="0" w:color="auto"/>
              <w:bottom w:val="single" w:sz="4" w:space="0" w:color="auto"/>
              <w:right w:val="single" w:sz="4" w:space="0" w:color="auto"/>
            </w:tcBorders>
            <w:hideMark/>
          </w:tcPr>
          <w:p w14:paraId="58F0F68D" w14:textId="77777777" w:rsidR="005C3154" w:rsidRPr="00527127" w:rsidRDefault="005C3154"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Expected Course Outcomes:</w:t>
            </w:r>
          </w:p>
        </w:tc>
      </w:tr>
      <w:tr w:rsidR="005C3154" w:rsidRPr="00527127" w14:paraId="5699BA20" w14:textId="77777777" w:rsidTr="00E53EB6">
        <w:trPr>
          <w:trHeight w:val="325"/>
        </w:trPr>
        <w:tc>
          <w:tcPr>
            <w:tcW w:w="9897" w:type="dxa"/>
            <w:gridSpan w:val="16"/>
            <w:tcBorders>
              <w:top w:val="single" w:sz="4" w:space="0" w:color="auto"/>
              <w:left w:val="single" w:sz="4" w:space="0" w:color="auto"/>
              <w:bottom w:val="single" w:sz="4" w:space="0" w:color="auto"/>
              <w:right w:val="single" w:sz="4" w:space="0" w:color="auto"/>
            </w:tcBorders>
            <w:hideMark/>
          </w:tcPr>
          <w:p w14:paraId="475302A8" w14:textId="77777777" w:rsidR="005C3154" w:rsidRPr="00527127" w:rsidRDefault="005C3154" w:rsidP="00E53EB6">
            <w:pPr>
              <w:spacing w:after="0" w:line="276" w:lineRule="auto"/>
              <w:contextualSpacing/>
              <w:rPr>
                <w:rFonts w:ascii="Times New Roman" w:hAnsi="Times New Roman"/>
                <w:sz w:val="24"/>
                <w:szCs w:val="24"/>
              </w:rPr>
            </w:pPr>
            <w:r w:rsidRPr="00527127">
              <w:rPr>
                <w:rFonts w:ascii="Times New Roman" w:hAnsi="Times New Roman"/>
                <w:sz w:val="24"/>
                <w:szCs w:val="24"/>
              </w:rPr>
              <w:t>On the successful completion of the course, student will be able to:</w:t>
            </w:r>
          </w:p>
        </w:tc>
      </w:tr>
      <w:tr w:rsidR="005C3154" w:rsidRPr="00527127" w14:paraId="4F48C68C" w14:textId="77777777" w:rsidTr="00E53EB6">
        <w:trPr>
          <w:trHeight w:val="322"/>
        </w:trPr>
        <w:tc>
          <w:tcPr>
            <w:tcW w:w="718" w:type="dxa"/>
            <w:gridSpan w:val="3"/>
            <w:tcBorders>
              <w:top w:val="single" w:sz="4" w:space="0" w:color="auto"/>
              <w:left w:val="single" w:sz="4" w:space="0" w:color="auto"/>
              <w:bottom w:val="single" w:sz="4" w:space="0" w:color="auto"/>
              <w:right w:val="single" w:sz="4" w:space="0" w:color="auto"/>
            </w:tcBorders>
            <w:hideMark/>
          </w:tcPr>
          <w:p w14:paraId="62864852" w14:textId="77777777" w:rsidR="005C3154" w:rsidRPr="00527127" w:rsidRDefault="005C3154" w:rsidP="00E53EB6">
            <w:pPr>
              <w:spacing w:after="0" w:line="276" w:lineRule="auto"/>
              <w:contextualSpacing/>
              <w:rPr>
                <w:rFonts w:ascii="Times New Roman" w:hAnsi="Times New Roman"/>
                <w:sz w:val="24"/>
                <w:szCs w:val="24"/>
              </w:rPr>
            </w:pPr>
            <w:r w:rsidRPr="00527127">
              <w:rPr>
                <w:rFonts w:ascii="Times New Roman" w:hAnsi="Times New Roman"/>
                <w:sz w:val="24"/>
                <w:szCs w:val="24"/>
              </w:rPr>
              <w:t>1</w:t>
            </w:r>
          </w:p>
        </w:tc>
        <w:tc>
          <w:tcPr>
            <w:tcW w:w="8368" w:type="dxa"/>
            <w:gridSpan w:val="11"/>
            <w:tcBorders>
              <w:top w:val="single" w:sz="4" w:space="0" w:color="auto"/>
              <w:left w:val="single" w:sz="4" w:space="0" w:color="auto"/>
              <w:bottom w:val="single" w:sz="4" w:space="0" w:color="auto"/>
              <w:right w:val="single" w:sz="4" w:space="0" w:color="auto"/>
            </w:tcBorders>
          </w:tcPr>
          <w:p w14:paraId="549164CE" w14:textId="77777777" w:rsidR="005C3154" w:rsidRPr="00527127" w:rsidRDefault="005C3154" w:rsidP="00E53EB6">
            <w:pPr>
              <w:spacing w:after="0" w:line="276" w:lineRule="auto"/>
              <w:contextualSpacing/>
              <w:rPr>
                <w:rFonts w:ascii="Times New Roman" w:hAnsi="Times New Roman"/>
                <w:sz w:val="24"/>
                <w:szCs w:val="24"/>
              </w:rPr>
            </w:pPr>
            <w:r w:rsidRPr="00527127">
              <w:rPr>
                <w:rFonts w:ascii="Times New Roman" w:hAnsi="Times New Roman"/>
                <w:sz w:val="24"/>
                <w:szCs w:val="24"/>
              </w:rPr>
              <w:t>Remember the theoretical approaches of cognitive neurosciences.</w:t>
            </w:r>
          </w:p>
        </w:tc>
        <w:tc>
          <w:tcPr>
            <w:tcW w:w="811" w:type="dxa"/>
            <w:gridSpan w:val="2"/>
            <w:tcBorders>
              <w:top w:val="single" w:sz="4" w:space="0" w:color="auto"/>
              <w:left w:val="single" w:sz="4" w:space="0" w:color="auto"/>
              <w:bottom w:val="single" w:sz="4" w:space="0" w:color="auto"/>
              <w:right w:val="single" w:sz="4" w:space="0" w:color="auto"/>
            </w:tcBorders>
            <w:hideMark/>
          </w:tcPr>
          <w:p w14:paraId="68D505B4" w14:textId="77777777" w:rsidR="005C3154" w:rsidRPr="00527127" w:rsidRDefault="005C3154" w:rsidP="00E53EB6">
            <w:pPr>
              <w:spacing w:after="0" w:line="276" w:lineRule="auto"/>
              <w:contextualSpacing/>
              <w:rPr>
                <w:rFonts w:ascii="Times New Roman" w:hAnsi="Times New Roman"/>
                <w:sz w:val="24"/>
                <w:szCs w:val="24"/>
              </w:rPr>
            </w:pPr>
            <w:r w:rsidRPr="00527127">
              <w:rPr>
                <w:rFonts w:ascii="Times New Roman" w:hAnsi="Times New Roman"/>
                <w:sz w:val="24"/>
                <w:szCs w:val="24"/>
              </w:rPr>
              <w:t>K1</w:t>
            </w:r>
          </w:p>
        </w:tc>
      </w:tr>
      <w:tr w:rsidR="005C3154" w:rsidRPr="00527127" w14:paraId="1D576EDE" w14:textId="77777777" w:rsidTr="00E53EB6">
        <w:trPr>
          <w:trHeight w:val="322"/>
        </w:trPr>
        <w:tc>
          <w:tcPr>
            <w:tcW w:w="718" w:type="dxa"/>
            <w:gridSpan w:val="3"/>
            <w:tcBorders>
              <w:top w:val="single" w:sz="4" w:space="0" w:color="auto"/>
              <w:left w:val="single" w:sz="4" w:space="0" w:color="auto"/>
              <w:bottom w:val="single" w:sz="4" w:space="0" w:color="auto"/>
              <w:right w:val="single" w:sz="4" w:space="0" w:color="auto"/>
            </w:tcBorders>
            <w:hideMark/>
          </w:tcPr>
          <w:p w14:paraId="35F5C1E0" w14:textId="77777777" w:rsidR="005C3154" w:rsidRPr="00527127" w:rsidRDefault="005C3154" w:rsidP="00E53EB6">
            <w:pPr>
              <w:spacing w:after="0" w:line="276" w:lineRule="auto"/>
              <w:contextualSpacing/>
              <w:rPr>
                <w:rFonts w:ascii="Times New Roman" w:hAnsi="Times New Roman"/>
                <w:sz w:val="24"/>
                <w:szCs w:val="24"/>
              </w:rPr>
            </w:pPr>
            <w:r w:rsidRPr="00527127">
              <w:rPr>
                <w:rFonts w:ascii="Times New Roman" w:hAnsi="Times New Roman"/>
                <w:sz w:val="24"/>
                <w:szCs w:val="24"/>
              </w:rPr>
              <w:t>2</w:t>
            </w:r>
          </w:p>
        </w:tc>
        <w:tc>
          <w:tcPr>
            <w:tcW w:w="8368" w:type="dxa"/>
            <w:gridSpan w:val="11"/>
            <w:tcBorders>
              <w:top w:val="single" w:sz="4" w:space="0" w:color="auto"/>
              <w:left w:val="single" w:sz="4" w:space="0" w:color="auto"/>
              <w:bottom w:val="single" w:sz="4" w:space="0" w:color="auto"/>
              <w:right w:val="single" w:sz="4" w:space="0" w:color="auto"/>
            </w:tcBorders>
          </w:tcPr>
          <w:p w14:paraId="301B8020" w14:textId="77777777" w:rsidR="005C3154" w:rsidRPr="00527127" w:rsidRDefault="005C3154" w:rsidP="00E53EB6">
            <w:pPr>
              <w:spacing w:after="0" w:line="276" w:lineRule="auto"/>
              <w:contextualSpacing/>
              <w:rPr>
                <w:rFonts w:ascii="Times New Roman" w:hAnsi="Times New Roman"/>
                <w:sz w:val="24"/>
                <w:szCs w:val="24"/>
              </w:rPr>
            </w:pPr>
            <w:r w:rsidRPr="00527127">
              <w:rPr>
                <w:rFonts w:ascii="Times New Roman" w:hAnsi="Times New Roman"/>
                <w:sz w:val="24"/>
                <w:szCs w:val="24"/>
              </w:rPr>
              <w:t xml:space="preserve"> Apply the various concepts of attention and memory.</w:t>
            </w:r>
          </w:p>
        </w:tc>
        <w:tc>
          <w:tcPr>
            <w:tcW w:w="811" w:type="dxa"/>
            <w:gridSpan w:val="2"/>
            <w:tcBorders>
              <w:top w:val="single" w:sz="4" w:space="0" w:color="auto"/>
              <w:left w:val="single" w:sz="4" w:space="0" w:color="auto"/>
              <w:bottom w:val="single" w:sz="4" w:space="0" w:color="auto"/>
              <w:right w:val="single" w:sz="4" w:space="0" w:color="auto"/>
            </w:tcBorders>
            <w:hideMark/>
          </w:tcPr>
          <w:p w14:paraId="2A0F059F" w14:textId="77777777" w:rsidR="005C3154" w:rsidRPr="00527127" w:rsidRDefault="005C3154" w:rsidP="00E53EB6">
            <w:pPr>
              <w:spacing w:after="0" w:line="276" w:lineRule="auto"/>
              <w:contextualSpacing/>
              <w:rPr>
                <w:rFonts w:ascii="Times New Roman" w:hAnsi="Times New Roman"/>
                <w:sz w:val="24"/>
                <w:szCs w:val="24"/>
              </w:rPr>
            </w:pPr>
            <w:r w:rsidRPr="00527127">
              <w:rPr>
                <w:rFonts w:ascii="Times New Roman" w:hAnsi="Times New Roman"/>
                <w:sz w:val="24"/>
                <w:szCs w:val="24"/>
              </w:rPr>
              <w:t>K3</w:t>
            </w:r>
          </w:p>
        </w:tc>
      </w:tr>
      <w:tr w:rsidR="005C3154" w:rsidRPr="00527127" w14:paraId="6901F515" w14:textId="77777777" w:rsidTr="00E53EB6">
        <w:trPr>
          <w:trHeight w:val="322"/>
        </w:trPr>
        <w:tc>
          <w:tcPr>
            <w:tcW w:w="718" w:type="dxa"/>
            <w:gridSpan w:val="3"/>
            <w:tcBorders>
              <w:top w:val="single" w:sz="4" w:space="0" w:color="auto"/>
              <w:left w:val="single" w:sz="4" w:space="0" w:color="auto"/>
              <w:bottom w:val="single" w:sz="4" w:space="0" w:color="auto"/>
              <w:right w:val="single" w:sz="4" w:space="0" w:color="auto"/>
            </w:tcBorders>
            <w:hideMark/>
          </w:tcPr>
          <w:p w14:paraId="3E4506C7" w14:textId="77777777" w:rsidR="005C3154" w:rsidRPr="00527127" w:rsidRDefault="005C3154" w:rsidP="00E53EB6">
            <w:pPr>
              <w:spacing w:after="0" w:line="276" w:lineRule="auto"/>
              <w:contextualSpacing/>
              <w:rPr>
                <w:rFonts w:ascii="Times New Roman" w:hAnsi="Times New Roman"/>
                <w:sz w:val="24"/>
                <w:szCs w:val="24"/>
              </w:rPr>
            </w:pPr>
            <w:r w:rsidRPr="00527127">
              <w:rPr>
                <w:rFonts w:ascii="Times New Roman" w:hAnsi="Times New Roman"/>
                <w:sz w:val="24"/>
                <w:szCs w:val="24"/>
              </w:rPr>
              <w:t>3</w:t>
            </w:r>
          </w:p>
        </w:tc>
        <w:tc>
          <w:tcPr>
            <w:tcW w:w="8368" w:type="dxa"/>
            <w:gridSpan w:val="11"/>
            <w:tcBorders>
              <w:top w:val="single" w:sz="4" w:space="0" w:color="auto"/>
              <w:left w:val="single" w:sz="4" w:space="0" w:color="auto"/>
              <w:bottom w:val="single" w:sz="4" w:space="0" w:color="auto"/>
              <w:right w:val="single" w:sz="4" w:space="0" w:color="auto"/>
            </w:tcBorders>
          </w:tcPr>
          <w:p w14:paraId="7921C8BF" w14:textId="77777777" w:rsidR="005C3154" w:rsidRPr="00527127" w:rsidRDefault="005C3154" w:rsidP="00E53EB6">
            <w:pPr>
              <w:spacing w:after="0" w:line="276" w:lineRule="auto"/>
              <w:contextualSpacing/>
              <w:rPr>
                <w:rFonts w:ascii="Times New Roman" w:hAnsi="Times New Roman"/>
                <w:sz w:val="24"/>
                <w:szCs w:val="24"/>
              </w:rPr>
            </w:pPr>
            <w:r w:rsidRPr="00527127">
              <w:rPr>
                <w:rFonts w:ascii="Times New Roman" w:hAnsi="Times New Roman"/>
                <w:sz w:val="24"/>
                <w:szCs w:val="24"/>
              </w:rPr>
              <w:t>Describe the process, acquisition of language and development.</w:t>
            </w:r>
          </w:p>
        </w:tc>
        <w:tc>
          <w:tcPr>
            <w:tcW w:w="811" w:type="dxa"/>
            <w:gridSpan w:val="2"/>
            <w:tcBorders>
              <w:top w:val="single" w:sz="4" w:space="0" w:color="auto"/>
              <w:left w:val="single" w:sz="4" w:space="0" w:color="auto"/>
              <w:bottom w:val="single" w:sz="4" w:space="0" w:color="auto"/>
              <w:right w:val="single" w:sz="4" w:space="0" w:color="auto"/>
            </w:tcBorders>
            <w:hideMark/>
          </w:tcPr>
          <w:p w14:paraId="201F3A07" w14:textId="77777777" w:rsidR="005C3154" w:rsidRPr="00527127" w:rsidRDefault="005C3154" w:rsidP="00E53EB6">
            <w:pPr>
              <w:spacing w:after="0" w:line="276" w:lineRule="auto"/>
              <w:contextualSpacing/>
              <w:rPr>
                <w:rFonts w:ascii="Times New Roman" w:hAnsi="Times New Roman"/>
                <w:sz w:val="24"/>
                <w:szCs w:val="24"/>
              </w:rPr>
            </w:pPr>
            <w:r w:rsidRPr="00527127">
              <w:rPr>
                <w:rFonts w:ascii="Times New Roman" w:hAnsi="Times New Roman"/>
                <w:sz w:val="24"/>
                <w:szCs w:val="24"/>
              </w:rPr>
              <w:t>K1</w:t>
            </w:r>
          </w:p>
        </w:tc>
      </w:tr>
      <w:tr w:rsidR="005C3154" w:rsidRPr="00527127" w14:paraId="6F7A8078" w14:textId="77777777" w:rsidTr="00E53EB6">
        <w:trPr>
          <w:trHeight w:val="322"/>
        </w:trPr>
        <w:tc>
          <w:tcPr>
            <w:tcW w:w="718" w:type="dxa"/>
            <w:gridSpan w:val="3"/>
            <w:tcBorders>
              <w:top w:val="single" w:sz="4" w:space="0" w:color="auto"/>
              <w:left w:val="single" w:sz="4" w:space="0" w:color="auto"/>
              <w:bottom w:val="single" w:sz="4" w:space="0" w:color="auto"/>
              <w:right w:val="single" w:sz="4" w:space="0" w:color="auto"/>
            </w:tcBorders>
            <w:hideMark/>
          </w:tcPr>
          <w:p w14:paraId="0B241EF8" w14:textId="77777777" w:rsidR="005C3154" w:rsidRPr="00527127" w:rsidRDefault="005C3154" w:rsidP="00E53EB6">
            <w:pPr>
              <w:spacing w:after="0" w:line="276" w:lineRule="auto"/>
              <w:contextualSpacing/>
              <w:rPr>
                <w:rFonts w:ascii="Times New Roman" w:hAnsi="Times New Roman"/>
                <w:sz w:val="24"/>
                <w:szCs w:val="24"/>
              </w:rPr>
            </w:pPr>
            <w:r w:rsidRPr="00527127">
              <w:rPr>
                <w:rFonts w:ascii="Times New Roman" w:hAnsi="Times New Roman"/>
                <w:sz w:val="24"/>
                <w:szCs w:val="24"/>
              </w:rPr>
              <w:t>4</w:t>
            </w:r>
          </w:p>
        </w:tc>
        <w:tc>
          <w:tcPr>
            <w:tcW w:w="8368" w:type="dxa"/>
            <w:gridSpan w:val="11"/>
            <w:tcBorders>
              <w:top w:val="single" w:sz="4" w:space="0" w:color="auto"/>
              <w:left w:val="single" w:sz="4" w:space="0" w:color="auto"/>
              <w:bottom w:val="single" w:sz="4" w:space="0" w:color="auto"/>
              <w:right w:val="single" w:sz="4" w:space="0" w:color="auto"/>
            </w:tcBorders>
          </w:tcPr>
          <w:p w14:paraId="03C4B8A2" w14:textId="77777777" w:rsidR="005C3154" w:rsidRPr="00527127" w:rsidRDefault="005C3154" w:rsidP="00E53EB6">
            <w:pPr>
              <w:spacing w:after="0" w:line="276" w:lineRule="auto"/>
              <w:contextualSpacing/>
              <w:rPr>
                <w:rFonts w:ascii="Times New Roman" w:hAnsi="Times New Roman"/>
                <w:sz w:val="24"/>
                <w:szCs w:val="24"/>
              </w:rPr>
            </w:pPr>
            <w:r w:rsidRPr="00527127">
              <w:rPr>
                <w:rFonts w:ascii="Times New Roman" w:hAnsi="Times New Roman"/>
                <w:sz w:val="24"/>
                <w:szCs w:val="24"/>
              </w:rPr>
              <w:t xml:space="preserve"> Analyze the aspects of problem solving and decision making.</w:t>
            </w:r>
          </w:p>
        </w:tc>
        <w:tc>
          <w:tcPr>
            <w:tcW w:w="811" w:type="dxa"/>
            <w:gridSpan w:val="2"/>
            <w:tcBorders>
              <w:top w:val="single" w:sz="4" w:space="0" w:color="auto"/>
              <w:left w:val="single" w:sz="4" w:space="0" w:color="auto"/>
              <w:bottom w:val="single" w:sz="4" w:space="0" w:color="auto"/>
              <w:right w:val="single" w:sz="4" w:space="0" w:color="auto"/>
            </w:tcBorders>
            <w:hideMark/>
          </w:tcPr>
          <w:p w14:paraId="2CEBDC98" w14:textId="77777777" w:rsidR="005C3154" w:rsidRPr="00527127" w:rsidRDefault="005C3154" w:rsidP="00E53EB6">
            <w:pPr>
              <w:spacing w:after="0" w:line="276" w:lineRule="auto"/>
              <w:contextualSpacing/>
              <w:rPr>
                <w:rFonts w:ascii="Times New Roman" w:hAnsi="Times New Roman"/>
                <w:sz w:val="24"/>
                <w:szCs w:val="24"/>
              </w:rPr>
            </w:pPr>
            <w:r w:rsidRPr="00527127">
              <w:rPr>
                <w:rFonts w:ascii="Times New Roman" w:hAnsi="Times New Roman"/>
                <w:sz w:val="24"/>
                <w:szCs w:val="24"/>
              </w:rPr>
              <w:t>K5</w:t>
            </w:r>
          </w:p>
        </w:tc>
      </w:tr>
      <w:tr w:rsidR="005C3154" w:rsidRPr="00527127" w14:paraId="0681FEBD" w14:textId="77777777" w:rsidTr="00E53EB6">
        <w:trPr>
          <w:trHeight w:val="322"/>
        </w:trPr>
        <w:tc>
          <w:tcPr>
            <w:tcW w:w="718" w:type="dxa"/>
            <w:gridSpan w:val="3"/>
            <w:tcBorders>
              <w:top w:val="single" w:sz="4" w:space="0" w:color="auto"/>
              <w:left w:val="single" w:sz="4" w:space="0" w:color="auto"/>
              <w:bottom w:val="single" w:sz="4" w:space="0" w:color="auto"/>
              <w:right w:val="single" w:sz="4" w:space="0" w:color="auto"/>
            </w:tcBorders>
            <w:hideMark/>
          </w:tcPr>
          <w:p w14:paraId="499F5FD9" w14:textId="77777777" w:rsidR="005C3154" w:rsidRPr="00527127" w:rsidRDefault="005C3154" w:rsidP="00E53EB6">
            <w:pPr>
              <w:spacing w:after="0" w:line="276" w:lineRule="auto"/>
              <w:contextualSpacing/>
              <w:rPr>
                <w:rFonts w:ascii="Times New Roman" w:hAnsi="Times New Roman"/>
                <w:sz w:val="24"/>
                <w:szCs w:val="24"/>
              </w:rPr>
            </w:pPr>
            <w:r w:rsidRPr="00527127">
              <w:rPr>
                <w:rFonts w:ascii="Times New Roman" w:hAnsi="Times New Roman"/>
                <w:sz w:val="24"/>
                <w:szCs w:val="24"/>
              </w:rPr>
              <w:t>5</w:t>
            </w:r>
          </w:p>
        </w:tc>
        <w:tc>
          <w:tcPr>
            <w:tcW w:w="8368" w:type="dxa"/>
            <w:gridSpan w:val="11"/>
            <w:tcBorders>
              <w:top w:val="single" w:sz="4" w:space="0" w:color="auto"/>
              <w:left w:val="single" w:sz="4" w:space="0" w:color="auto"/>
              <w:bottom w:val="single" w:sz="4" w:space="0" w:color="auto"/>
              <w:right w:val="single" w:sz="4" w:space="0" w:color="auto"/>
            </w:tcBorders>
          </w:tcPr>
          <w:p w14:paraId="022CE32C" w14:textId="77777777" w:rsidR="005C3154" w:rsidRPr="00527127" w:rsidRDefault="005C3154" w:rsidP="00E53EB6">
            <w:pPr>
              <w:spacing w:after="0" w:line="276" w:lineRule="auto"/>
              <w:contextualSpacing/>
              <w:rPr>
                <w:rFonts w:ascii="Times New Roman" w:hAnsi="Times New Roman"/>
                <w:sz w:val="24"/>
                <w:szCs w:val="24"/>
              </w:rPr>
            </w:pPr>
            <w:r w:rsidRPr="00527127">
              <w:rPr>
                <w:rFonts w:ascii="Times New Roman" w:hAnsi="Times New Roman"/>
                <w:sz w:val="24"/>
                <w:szCs w:val="24"/>
              </w:rPr>
              <w:t>Assess the structures, approaches of intelligence and strategies to improve intelligence</w:t>
            </w:r>
          </w:p>
        </w:tc>
        <w:tc>
          <w:tcPr>
            <w:tcW w:w="811" w:type="dxa"/>
            <w:gridSpan w:val="2"/>
            <w:tcBorders>
              <w:top w:val="single" w:sz="4" w:space="0" w:color="auto"/>
              <w:left w:val="single" w:sz="4" w:space="0" w:color="auto"/>
              <w:bottom w:val="single" w:sz="4" w:space="0" w:color="auto"/>
              <w:right w:val="single" w:sz="4" w:space="0" w:color="auto"/>
            </w:tcBorders>
            <w:hideMark/>
          </w:tcPr>
          <w:p w14:paraId="0F13D293" w14:textId="77777777" w:rsidR="005C3154" w:rsidRPr="00527127" w:rsidRDefault="005C3154" w:rsidP="00E53EB6">
            <w:pPr>
              <w:spacing w:after="0" w:line="276" w:lineRule="auto"/>
              <w:contextualSpacing/>
              <w:rPr>
                <w:rFonts w:ascii="Times New Roman" w:hAnsi="Times New Roman"/>
                <w:sz w:val="24"/>
                <w:szCs w:val="24"/>
              </w:rPr>
            </w:pPr>
            <w:r w:rsidRPr="00527127">
              <w:rPr>
                <w:rFonts w:ascii="Times New Roman" w:hAnsi="Times New Roman"/>
                <w:sz w:val="24"/>
                <w:szCs w:val="24"/>
              </w:rPr>
              <w:t>K6</w:t>
            </w:r>
          </w:p>
        </w:tc>
      </w:tr>
      <w:tr w:rsidR="005C3154" w:rsidRPr="00527127" w14:paraId="29480BCC" w14:textId="77777777" w:rsidTr="00E53EB6">
        <w:trPr>
          <w:trHeight w:val="322"/>
        </w:trPr>
        <w:tc>
          <w:tcPr>
            <w:tcW w:w="9897" w:type="dxa"/>
            <w:gridSpan w:val="16"/>
            <w:tcBorders>
              <w:top w:val="single" w:sz="4" w:space="0" w:color="auto"/>
              <w:left w:val="single" w:sz="4" w:space="0" w:color="auto"/>
              <w:bottom w:val="single" w:sz="4" w:space="0" w:color="auto"/>
              <w:right w:val="single" w:sz="4" w:space="0" w:color="auto"/>
            </w:tcBorders>
            <w:hideMark/>
          </w:tcPr>
          <w:p w14:paraId="44165F05" w14:textId="77777777" w:rsidR="005C3154" w:rsidRPr="00527127" w:rsidRDefault="005C3154" w:rsidP="00E53EB6">
            <w:pPr>
              <w:spacing w:after="0" w:line="276" w:lineRule="auto"/>
              <w:contextualSpacing/>
              <w:rPr>
                <w:rFonts w:ascii="Times New Roman" w:hAnsi="Times New Roman"/>
                <w:sz w:val="24"/>
                <w:szCs w:val="24"/>
              </w:rPr>
            </w:pPr>
            <w:r w:rsidRPr="00527127">
              <w:rPr>
                <w:rFonts w:ascii="Times New Roman" w:hAnsi="Times New Roman"/>
                <w:b/>
                <w:sz w:val="24"/>
                <w:szCs w:val="24"/>
              </w:rPr>
              <w:t>K1</w:t>
            </w:r>
            <w:r w:rsidRPr="00527127">
              <w:rPr>
                <w:rFonts w:ascii="Times New Roman" w:hAnsi="Times New Roman"/>
                <w:sz w:val="24"/>
                <w:szCs w:val="24"/>
              </w:rPr>
              <w:t xml:space="preserve"> - Remember; </w:t>
            </w:r>
            <w:r w:rsidRPr="00527127">
              <w:rPr>
                <w:rFonts w:ascii="Times New Roman" w:hAnsi="Times New Roman"/>
                <w:b/>
                <w:sz w:val="24"/>
                <w:szCs w:val="24"/>
              </w:rPr>
              <w:t>K2</w:t>
            </w:r>
            <w:r w:rsidRPr="00527127">
              <w:rPr>
                <w:rFonts w:ascii="Times New Roman" w:hAnsi="Times New Roman"/>
                <w:sz w:val="24"/>
                <w:szCs w:val="24"/>
              </w:rPr>
              <w:t xml:space="preserve"> - Understand; </w:t>
            </w:r>
            <w:r w:rsidRPr="00527127">
              <w:rPr>
                <w:rFonts w:ascii="Times New Roman" w:hAnsi="Times New Roman"/>
                <w:b/>
                <w:sz w:val="24"/>
                <w:szCs w:val="24"/>
              </w:rPr>
              <w:t>K3</w:t>
            </w:r>
            <w:r w:rsidRPr="00527127">
              <w:rPr>
                <w:rFonts w:ascii="Times New Roman" w:hAnsi="Times New Roman"/>
                <w:sz w:val="24"/>
                <w:szCs w:val="24"/>
              </w:rPr>
              <w:t xml:space="preserve"> - Apply; </w:t>
            </w:r>
            <w:r w:rsidRPr="00527127">
              <w:rPr>
                <w:rFonts w:ascii="Times New Roman" w:hAnsi="Times New Roman"/>
                <w:b/>
                <w:sz w:val="24"/>
                <w:szCs w:val="24"/>
              </w:rPr>
              <w:t>K4</w:t>
            </w:r>
            <w:r w:rsidRPr="00527127">
              <w:rPr>
                <w:rFonts w:ascii="Times New Roman" w:hAnsi="Times New Roman"/>
                <w:sz w:val="24"/>
                <w:szCs w:val="24"/>
              </w:rPr>
              <w:t xml:space="preserve"> - Analyze; </w:t>
            </w:r>
            <w:r w:rsidRPr="00527127">
              <w:rPr>
                <w:rFonts w:ascii="Times New Roman" w:hAnsi="Times New Roman"/>
                <w:b/>
                <w:sz w:val="24"/>
                <w:szCs w:val="24"/>
              </w:rPr>
              <w:t>K5</w:t>
            </w:r>
            <w:r w:rsidRPr="00527127">
              <w:rPr>
                <w:rFonts w:ascii="Times New Roman" w:hAnsi="Times New Roman"/>
                <w:sz w:val="24"/>
                <w:szCs w:val="24"/>
              </w:rPr>
              <w:t xml:space="preserve"> - Evaluate; </w:t>
            </w:r>
            <w:r w:rsidRPr="00527127">
              <w:rPr>
                <w:rFonts w:ascii="Times New Roman" w:hAnsi="Times New Roman"/>
                <w:b/>
                <w:sz w:val="24"/>
                <w:szCs w:val="24"/>
              </w:rPr>
              <w:t>K6</w:t>
            </w:r>
            <w:r w:rsidRPr="00527127">
              <w:rPr>
                <w:rFonts w:ascii="Times New Roman" w:hAnsi="Times New Roman"/>
                <w:sz w:val="24"/>
                <w:szCs w:val="24"/>
              </w:rPr>
              <w:t xml:space="preserve"> - Create</w:t>
            </w:r>
          </w:p>
        </w:tc>
      </w:tr>
      <w:tr w:rsidR="005C3154" w:rsidRPr="00527127" w14:paraId="3A100362" w14:textId="77777777" w:rsidTr="00E53EB6">
        <w:trPr>
          <w:trHeight w:val="143"/>
        </w:trPr>
        <w:tc>
          <w:tcPr>
            <w:tcW w:w="9897" w:type="dxa"/>
            <w:gridSpan w:val="16"/>
            <w:tcBorders>
              <w:top w:val="single" w:sz="4" w:space="0" w:color="auto"/>
              <w:left w:val="single" w:sz="4" w:space="0" w:color="auto"/>
              <w:bottom w:val="single" w:sz="4" w:space="0" w:color="auto"/>
              <w:right w:val="single" w:sz="4" w:space="0" w:color="auto"/>
            </w:tcBorders>
          </w:tcPr>
          <w:p w14:paraId="4BF967CD" w14:textId="77777777" w:rsidR="005C3154" w:rsidRPr="00527127" w:rsidRDefault="005C3154" w:rsidP="00E53EB6">
            <w:pPr>
              <w:suppressAutoHyphens/>
              <w:spacing w:after="0" w:line="276" w:lineRule="auto"/>
              <w:contextualSpacing/>
              <w:jc w:val="both"/>
              <w:rPr>
                <w:rFonts w:ascii="Times New Roman" w:hAnsi="Times New Roman"/>
                <w:b/>
                <w:sz w:val="24"/>
                <w:szCs w:val="24"/>
              </w:rPr>
            </w:pPr>
          </w:p>
        </w:tc>
      </w:tr>
      <w:tr w:rsidR="005C3154" w:rsidRPr="00527127" w14:paraId="613171E6" w14:textId="77777777" w:rsidTr="00E53EB6">
        <w:trPr>
          <w:trHeight w:val="143"/>
        </w:trPr>
        <w:tc>
          <w:tcPr>
            <w:tcW w:w="1715" w:type="dxa"/>
            <w:gridSpan w:val="5"/>
            <w:tcBorders>
              <w:top w:val="single" w:sz="4" w:space="0" w:color="auto"/>
              <w:left w:val="single" w:sz="4" w:space="0" w:color="auto"/>
              <w:bottom w:val="single" w:sz="4" w:space="0" w:color="auto"/>
              <w:right w:val="single" w:sz="4" w:space="0" w:color="auto"/>
            </w:tcBorders>
            <w:hideMark/>
          </w:tcPr>
          <w:p w14:paraId="135E8D43" w14:textId="77777777" w:rsidR="005C3154" w:rsidRPr="00527127" w:rsidRDefault="005C3154"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Unit:1</w:t>
            </w:r>
          </w:p>
        </w:tc>
        <w:tc>
          <w:tcPr>
            <w:tcW w:w="6384" w:type="dxa"/>
            <w:gridSpan w:val="6"/>
            <w:tcBorders>
              <w:top w:val="single" w:sz="4" w:space="0" w:color="auto"/>
              <w:left w:val="single" w:sz="4" w:space="0" w:color="auto"/>
              <w:bottom w:val="single" w:sz="4" w:space="0" w:color="auto"/>
              <w:right w:val="single" w:sz="4" w:space="0" w:color="auto"/>
            </w:tcBorders>
            <w:hideMark/>
          </w:tcPr>
          <w:p w14:paraId="2D5E01D5" w14:textId="77777777" w:rsidR="005C3154" w:rsidRPr="00527127" w:rsidRDefault="005C3154" w:rsidP="00E53EB6">
            <w:pPr>
              <w:tabs>
                <w:tab w:val="left" w:pos="2640"/>
              </w:tabs>
              <w:spacing w:after="0" w:line="276" w:lineRule="auto"/>
              <w:contextualSpacing/>
              <w:jc w:val="both"/>
              <w:rPr>
                <w:rFonts w:ascii="Times New Roman" w:hAnsi="Times New Roman"/>
                <w:b/>
                <w:sz w:val="24"/>
                <w:szCs w:val="24"/>
              </w:rPr>
            </w:pPr>
            <w:r w:rsidRPr="00527127">
              <w:rPr>
                <w:rFonts w:ascii="Times New Roman" w:hAnsi="Times New Roman"/>
                <w:b/>
                <w:bCs/>
                <w:sz w:val="24"/>
                <w:szCs w:val="24"/>
              </w:rPr>
              <w:t>The Nature, History and Cognitive Neuroscience</w:t>
            </w:r>
          </w:p>
        </w:tc>
        <w:tc>
          <w:tcPr>
            <w:tcW w:w="1798" w:type="dxa"/>
            <w:gridSpan w:val="5"/>
            <w:tcBorders>
              <w:top w:val="single" w:sz="4" w:space="0" w:color="auto"/>
              <w:left w:val="single" w:sz="4" w:space="0" w:color="auto"/>
              <w:bottom w:val="single" w:sz="4" w:space="0" w:color="auto"/>
              <w:right w:val="single" w:sz="4" w:space="0" w:color="auto"/>
            </w:tcBorders>
            <w:hideMark/>
          </w:tcPr>
          <w:p w14:paraId="0A790E97" w14:textId="77777777" w:rsidR="005C3154" w:rsidRPr="00527127" w:rsidRDefault="005C3154" w:rsidP="00E53EB6">
            <w:pPr>
              <w:spacing w:after="0" w:line="276" w:lineRule="auto"/>
              <w:contextualSpacing/>
              <w:jc w:val="right"/>
              <w:rPr>
                <w:rFonts w:ascii="Times New Roman" w:hAnsi="Times New Roman"/>
                <w:b/>
                <w:sz w:val="24"/>
                <w:szCs w:val="24"/>
              </w:rPr>
            </w:pPr>
            <w:r w:rsidRPr="00527127">
              <w:rPr>
                <w:rFonts w:ascii="Times New Roman" w:hAnsi="Times New Roman"/>
                <w:b/>
                <w:sz w:val="24"/>
                <w:szCs w:val="24"/>
              </w:rPr>
              <w:t>12  hours</w:t>
            </w:r>
          </w:p>
        </w:tc>
      </w:tr>
      <w:tr w:rsidR="005C3154" w:rsidRPr="00527127" w14:paraId="6609495C" w14:textId="77777777" w:rsidTr="00E53EB6">
        <w:trPr>
          <w:trHeight w:val="143"/>
        </w:trPr>
        <w:tc>
          <w:tcPr>
            <w:tcW w:w="9897" w:type="dxa"/>
            <w:gridSpan w:val="16"/>
            <w:tcBorders>
              <w:top w:val="single" w:sz="4" w:space="0" w:color="auto"/>
              <w:left w:val="single" w:sz="4" w:space="0" w:color="auto"/>
              <w:bottom w:val="single" w:sz="4" w:space="0" w:color="auto"/>
              <w:right w:val="single" w:sz="4" w:space="0" w:color="auto"/>
            </w:tcBorders>
          </w:tcPr>
          <w:p w14:paraId="21549192" w14:textId="433FB0BE" w:rsidR="005C3154" w:rsidRPr="00527127" w:rsidRDefault="005C3154" w:rsidP="00EF74F1">
            <w:pPr>
              <w:spacing w:after="0" w:line="276" w:lineRule="auto"/>
              <w:contextualSpacing/>
              <w:jc w:val="both"/>
              <w:rPr>
                <w:rFonts w:ascii="Times New Roman" w:hAnsi="Times New Roman"/>
                <w:bCs/>
                <w:sz w:val="24"/>
                <w:szCs w:val="24"/>
              </w:rPr>
            </w:pPr>
            <w:r w:rsidRPr="00527127">
              <w:rPr>
                <w:rFonts w:ascii="Times New Roman" w:hAnsi="Times New Roman"/>
                <w:b/>
                <w:bCs/>
                <w:sz w:val="24"/>
                <w:szCs w:val="24"/>
              </w:rPr>
              <w:t>Cognitive Psychology:</w:t>
            </w:r>
            <w:r w:rsidRPr="00527127">
              <w:rPr>
                <w:rFonts w:ascii="Times New Roman" w:hAnsi="Times New Roman"/>
                <w:bCs/>
                <w:sz w:val="24"/>
                <w:szCs w:val="24"/>
              </w:rPr>
              <w:t xml:space="preserve"> What is Cognitive Psychology? Definition and domains, Roots of Cognitive Psychology, Conceptual Science and Cognitive Psychology.</w:t>
            </w:r>
          </w:p>
          <w:p w14:paraId="44615BBD" w14:textId="77777777" w:rsidR="005C3154" w:rsidRPr="00527127" w:rsidRDefault="005C3154" w:rsidP="00E53EB6">
            <w:pPr>
              <w:spacing w:after="0" w:line="276" w:lineRule="auto"/>
              <w:contextualSpacing/>
              <w:jc w:val="both"/>
              <w:rPr>
                <w:rFonts w:ascii="Times New Roman" w:hAnsi="Times New Roman"/>
                <w:b/>
                <w:sz w:val="24"/>
                <w:szCs w:val="24"/>
              </w:rPr>
            </w:pPr>
            <w:r w:rsidRPr="00527127">
              <w:rPr>
                <w:rFonts w:ascii="Times New Roman" w:hAnsi="Times New Roman"/>
                <w:b/>
                <w:bCs/>
                <w:sz w:val="24"/>
                <w:szCs w:val="24"/>
              </w:rPr>
              <w:t>Cognitive Neuroscience:</w:t>
            </w:r>
            <w:r w:rsidRPr="00527127">
              <w:rPr>
                <w:rFonts w:ascii="Times New Roman" w:hAnsi="Times New Roman"/>
                <w:bCs/>
                <w:sz w:val="24"/>
                <w:szCs w:val="24"/>
              </w:rPr>
              <w:t xml:space="preserve"> Cognitive Psychology and Neuroscience, the Nervous System, the neuron, the cell body, the axon, presynaptic terminals, Anatomy of the Brain, Cerebral hemispheres, cerebral cortex, Sensory motor areas, lobes of the brain, Neurophysiologic Sensing Techniques, MRI, EPI, CAT scan, PET scan, Memory and PET- a tale to hemispheres, split brain research, Cognitive Psychology and Brain Science. </w:t>
            </w:r>
            <w:r w:rsidRPr="00527127">
              <w:rPr>
                <w:rFonts w:ascii="Times New Roman" w:hAnsi="Times New Roman"/>
                <w:b/>
                <w:bCs/>
                <w:sz w:val="24"/>
                <w:szCs w:val="24"/>
              </w:rPr>
              <w:t xml:space="preserve">Application: </w:t>
            </w:r>
            <w:r w:rsidRPr="00527127">
              <w:rPr>
                <w:rFonts w:ascii="Times New Roman" w:hAnsi="Times New Roman"/>
                <w:bCs/>
                <w:sz w:val="24"/>
                <w:szCs w:val="24"/>
              </w:rPr>
              <w:t>Cognitive style and cognitive map.</w:t>
            </w:r>
          </w:p>
        </w:tc>
      </w:tr>
      <w:tr w:rsidR="005C3154" w:rsidRPr="00527127" w14:paraId="59644A25" w14:textId="77777777" w:rsidTr="00E53EB6">
        <w:trPr>
          <w:trHeight w:val="143"/>
        </w:trPr>
        <w:tc>
          <w:tcPr>
            <w:tcW w:w="9897" w:type="dxa"/>
            <w:gridSpan w:val="16"/>
            <w:tcBorders>
              <w:top w:val="single" w:sz="4" w:space="0" w:color="auto"/>
              <w:left w:val="single" w:sz="4" w:space="0" w:color="auto"/>
              <w:bottom w:val="single" w:sz="4" w:space="0" w:color="auto"/>
              <w:right w:val="single" w:sz="4" w:space="0" w:color="auto"/>
            </w:tcBorders>
          </w:tcPr>
          <w:p w14:paraId="0D503740" w14:textId="77777777" w:rsidR="005C3154" w:rsidRPr="00527127" w:rsidRDefault="005C3154" w:rsidP="00E53EB6">
            <w:pPr>
              <w:spacing w:after="0" w:line="276" w:lineRule="auto"/>
              <w:ind w:firstLine="34"/>
              <w:contextualSpacing/>
              <w:jc w:val="both"/>
              <w:rPr>
                <w:rFonts w:ascii="Times New Roman" w:hAnsi="Times New Roman"/>
                <w:sz w:val="24"/>
                <w:szCs w:val="24"/>
              </w:rPr>
            </w:pPr>
          </w:p>
        </w:tc>
      </w:tr>
      <w:tr w:rsidR="005C3154" w:rsidRPr="00527127" w14:paraId="7E90B451" w14:textId="77777777" w:rsidTr="00E53EB6">
        <w:trPr>
          <w:trHeight w:val="143"/>
        </w:trPr>
        <w:tc>
          <w:tcPr>
            <w:tcW w:w="1715" w:type="dxa"/>
            <w:gridSpan w:val="5"/>
            <w:tcBorders>
              <w:top w:val="single" w:sz="4" w:space="0" w:color="auto"/>
              <w:left w:val="single" w:sz="4" w:space="0" w:color="auto"/>
              <w:bottom w:val="single" w:sz="4" w:space="0" w:color="auto"/>
              <w:right w:val="single" w:sz="4" w:space="0" w:color="auto"/>
            </w:tcBorders>
            <w:hideMark/>
          </w:tcPr>
          <w:p w14:paraId="777D5A9C" w14:textId="77777777" w:rsidR="005C3154" w:rsidRPr="00527127" w:rsidRDefault="005C3154"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Unit:2</w:t>
            </w:r>
          </w:p>
        </w:tc>
        <w:tc>
          <w:tcPr>
            <w:tcW w:w="6743" w:type="dxa"/>
            <w:gridSpan w:val="7"/>
            <w:tcBorders>
              <w:top w:val="single" w:sz="4" w:space="0" w:color="auto"/>
              <w:left w:val="single" w:sz="4" w:space="0" w:color="auto"/>
              <w:bottom w:val="single" w:sz="4" w:space="0" w:color="auto"/>
              <w:right w:val="single" w:sz="4" w:space="0" w:color="auto"/>
            </w:tcBorders>
            <w:hideMark/>
          </w:tcPr>
          <w:p w14:paraId="1F0A0577" w14:textId="77777777" w:rsidR="005C3154" w:rsidRPr="00527127" w:rsidRDefault="005C3154" w:rsidP="00E53EB6">
            <w:pPr>
              <w:spacing w:after="0" w:line="276" w:lineRule="auto"/>
              <w:contextualSpacing/>
              <w:rPr>
                <w:rFonts w:ascii="Times New Roman" w:hAnsi="Times New Roman"/>
                <w:b/>
                <w:sz w:val="24"/>
                <w:szCs w:val="24"/>
              </w:rPr>
            </w:pPr>
            <w:r w:rsidRPr="00527127">
              <w:rPr>
                <w:rFonts w:ascii="Times New Roman" w:hAnsi="Times New Roman"/>
                <w:b/>
                <w:bCs/>
                <w:sz w:val="24"/>
                <w:szCs w:val="24"/>
              </w:rPr>
              <w:t>Perception, Attention, Pattern Recognition and Consciousness</w:t>
            </w:r>
          </w:p>
        </w:tc>
        <w:tc>
          <w:tcPr>
            <w:tcW w:w="1439" w:type="dxa"/>
            <w:gridSpan w:val="4"/>
            <w:tcBorders>
              <w:top w:val="single" w:sz="4" w:space="0" w:color="auto"/>
              <w:left w:val="single" w:sz="4" w:space="0" w:color="auto"/>
              <w:bottom w:val="single" w:sz="4" w:space="0" w:color="auto"/>
              <w:right w:val="single" w:sz="4" w:space="0" w:color="auto"/>
            </w:tcBorders>
            <w:hideMark/>
          </w:tcPr>
          <w:p w14:paraId="5E806432" w14:textId="77777777" w:rsidR="005C3154" w:rsidRPr="00527127" w:rsidRDefault="005C3154" w:rsidP="00E53EB6">
            <w:pPr>
              <w:spacing w:after="0" w:line="276" w:lineRule="auto"/>
              <w:contextualSpacing/>
              <w:jc w:val="right"/>
              <w:rPr>
                <w:rFonts w:ascii="Times New Roman" w:hAnsi="Times New Roman"/>
                <w:b/>
                <w:sz w:val="24"/>
                <w:szCs w:val="24"/>
              </w:rPr>
            </w:pPr>
            <w:r w:rsidRPr="00527127">
              <w:rPr>
                <w:rFonts w:ascii="Times New Roman" w:hAnsi="Times New Roman"/>
                <w:b/>
                <w:sz w:val="24"/>
                <w:szCs w:val="24"/>
              </w:rPr>
              <w:t>12 hours</w:t>
            </w:r>
          </w:p>
        </w:tc>
      </w:tr>
      <w:tr w:rsidR="005C3154" w:rsidRPr="00527127" w14:paraId="0EDD2CC5" w14:textId="77777777" w:rsidTr="00E53EB6">
        <w:trPr>
          <w:trHeight w:val="143"/>
        </w:trPr>
        <w:tc>
          <w:tcPr>
            <w:tcW w:w="9897" w:type="dxa"/>
            <w:gridSpan w:val="16"/>
            <w:tcBorders>
              <w:top w:val="single" w:sz="4" w:space="0" w:color="auto"/>
              <w:left w:val="single" w:sz="4" w:space="0" w:color="auto"/>
              <w:bottom w:val="single" w:sz="4" w:space="0" w:color="auto"/>
              <w:right w:val="single" w:sz="4" w:space="0" w:color="auto"/>
            </w:tcBorders>
          </w:tcPr>
          <w:p w14:paraId="2EAF4099" w14:textId="7D6C2FC1" w:rsidR="005C3154" w:rsidRPr="00527127" w:rsidRDefault="005C3154" w:rsidP="00EF74F1">
            <w:pPr>
              <w:spacing w:after="0" w:line="276" w:lineRule="auto"/>
              <w:contextualSpacing/>
              <w:jc w:val="both"/>
              <w:rPr>
                <w:rFonts w:ascii="Times New Roman" w:hAnsi="Times New Roman"/>
                <w:bCs/>
                <w:sz w:val="24"/>
                <w:szCs w:val="24"/>
              </w:rPr>
            </w:pPr>
            <w:r w:rsidRPr="00527127">
              <w:rPr>
                <w:rFonts w:ascii="Times New Roman" w:hAnsi="Times New Roman"/>
                <w:b/>
                <w:bCs/>
                <w:sz w:val="24"/>
                <w:szCs w:val="24"/>
              </w:rPr>
              <w:t>Perception and Attention:</w:t>
            </w:r>
            <w:r w:rsidRPr="00527127">
              <w:rPr>
                <w:rFonts w:ascii="Times New Roman" w:hAnsi="Times New Roman"/>
                <w:bCs/>
                <w:sz w:val="24"/>
                <w:szCs w:val="24"/>
              </w:rPr>
              <w:t xml:space="preserve">  Sensation and Perception, Perceptual Span, Iconic Storage, Echoic Storage, Functions of sensory stores, Attention, Processing capacity and selective attention , Auditory signals, Models of selective attention, Visual attention, Automatic processing, The neuro-cognition of attention, Human Brain and Attention, PET.</w:t>
            </w:r>
          </w:p>
          <w:p w14:paraId="20D9CCDC" w14:textId="18F1BB5A" w:rsidR="005C3154" w:rsidRPr="00527127" w:rsidRDefault="005C3154" w:rsidP="00EF74F1">
            <w:pPr>
              <w:spacing w:after="0" w:line="276" w:lineRule="auto"/>
              <w:contextualSpacing/>
              <w:jc w:val="both"/>
              <w:rPr>
                <w:rFonts w:ascii="Times New Roman" w:hAnsi="Times New Roman"/>
                <w:sz w:val="24"/>
                <w:szCs w:val="24"/>
              </w:rPr>
            </w:pPr>
            <w:r w:rsidRPr="00527127">
              <w:rPr>
                <w:rFonts w:ascii="Times New Roman" w:hAnsi="Times New Roman"/>
                <w:b/>
                <w:bCs/>
                <w:sz w:val="24"/>
                <w:szCs w:val="24"/>
              </w:rPr>
              <w:t>Pattern Recognition:</w:t>
            </w:r>
            <w:r w:rsidRPr="00527127">
              <w:rPr>
                <w:rFonts w:ascii="Times New Roman" w:hAnsi="Times New Roman"/>
                <w:bCs/>
                <w:sz w:val="24"/>
                <w:szCs w:val="24"/>
              </w:rPr>
              <w:t xml:space="preserve"> </w:t>
            </w:r>
            <w:r w:rsidRPr="00527127">
              <w:rPr>
                <w:rFonts w:ascii="Times New Roman" w:hAnsi="Times New Roman"/>
                <w:b/>
                <w:bCs/>
                <w:sz w:val="24"/>
                <w:szCs w:val="24"/>
              </w:rPr>
              <w:t>Perceptual theories:</w:t>
            </w:r>
            <w:r w:rsidRPr="00527127">
              <w:rPr>
                <w:rFonts w:ascii="Times New Roman" w:hAnsi="Times New Roman"/>
                <w:bCs/>
                <w:sz w:val="24"/>
                <w:szCs w:val="24"/>
              </w:rPr>
              <w:t xml:space="preserve"> Template-matching theory, Feature detection theory, Independent confirmation of feature analysis, Gestalt theory, Canonic perspectives, Prototype matching, Pattern recognition, The role of the perceiver.</w:t>
            </w:r>
            <w:r w:rsidRPr="00527127">
              <w:rPr>
                <w:rFonts w:ascii="Times New Roman" w:hAnsi="Times New Roman"/>
                <w:sz w:val="24"/>
                <w:szCs w:val="24"/>
              </w:rPr>
              <w:t xml:space="preserve"> </w:t>
            </w:r>
            <w:r w:rsidRPr="00527127">
              <w:rPr>
                <w:rFonts w:ascii="Times New Roman" w:hAnsi="Times New Roman"/>
                <w:b/>
                <w:sz w:val="24"/>
                <w:szCs w:val="24"/>
              </w:rPr>
              <w:t>Application:</w:t>
            </w:r>
            <w:r w:rsidRPr="00527127">
              <w:rPr>
                <w:rFonts w:ascii="Times New Roman" w:hAnsi="Times New Roman"/>
                <w:sz w:val="24"/>
                <w:szCs w:val="24"/>
              </w:rPr>
              <w:t xml:space="preserve"> Applications of feature analysis, template matching, prototypes in Bottom-Up Top-Down and Pandemonium in visual processing </w:t>
            </w:r>
          </w:p>
          <w:p w14:paraId="5E94D5DB" w14:textId="77777777" w:rsidR="005C3154" w:rsidRPr="00527127" w:rsidRDefault="005C3154" w:rsidP="00E53EB6">
            <w:pPr>
              <w:spacing w:after="0" w:line="276" w:lineRule="auto"/>
              <w:contextualSpacing/>
              <w:jc w:val="both"/>
              <w:rPr>
                <w:rFonts w:ascii="Times New Roman" w:hAnsi="Times New Roman"/>
                <w:sz w:val="24"/>
                <w:szCs w:val="24"/>
              </w:rPr>
            </w:pPr>
            <w:r w:rsidRPr="00527127">
              <w:rPr>
                <w:rFonts w:ascii="Times New Roman" w:hAnsi="Times New Roman"/>
                <w:b/>
                <w:bCs/>
                <w:sz w:val="24"/>
                <w:szCs w:val="24"/>
              </w:rPr>
              <w:t xml:space="preserve">Consciousness: </w:t>
            </w:r>
            <w:r w:rsidRPr="00527127">
              <w:rPr>
                <w:rFonts w:ascii="Times New Roman" w:hAnsi="Times New Roman"/>
                <w:bCs/>
                <w:sz w:val="24"/>
                <w:szCs w:val="24"/>
              </w:rPr>
              <w:t xml:space="preserve">Explicit and implicit memory, Research with primes, Neuro Cognitive studies, Sleep and Amnesia, Modern theories of consciousness, Baars’ global workspace theory, Functions of consciousness. </w:t>
            </w:r>
          </w:p>
        </w:tc>
      </w:tr>
      <w:tr w:rsidR="005C3154" w:rsidRPr="00527127" w14:paraId="087747BB" w14:textId="77777777" w:rsidTr="00E53EB6">
        <w:trPr>
          <w:trHeight w:val="143"/>
        </w:trPr>
        <w:tc>
          <w:tcPr>
            <w:tcW w:w="9897" w:type="dxa"/>
            <w:gridSpan w:val="16"/>
            <w:tcBorders>
              <w:top w:val="single" w:sz="4" w:space="0" w:color="auto"/>
              <w:left w:val="single" w:sz="4" w:space="0" w:color="auto"/>
              <w:bottom w:val="single" w:sz="4" w:space="0" w:color="auto"/>
              <w:right w:val="single" w:sz="4" w:space="0" w:color="auto"/>
            </w:tcBorders>
          </w:tcPr>
          <w:p w14:paraId="560B3EDB" w14:textId="77777777" w:rsidR="005C3154" w:rsidRPr="00527127" w:rsidRDefault="005C3154" w:rsidP="00E53EB6">
            <w:pPr>
              <w:spacing w:after="0" w:line="276" w:lineRule="auto"/>
              <w:ind w:firstLine="34"/>
              <w:contextualSpacing/>
              <w:jc w:val="both"/>
              <w:rPr>
                <w:rFonts w:ascii="Times New Roman" w:hAnsi="Times New Roman"/>
                <w:sz w:val="24"/>
                <w:szCs w:val="24"/>
              </w:rPr>
            </w:pPr>
          </w:p>
        </w:tc>
      </w:tr>
      <w:tr w:rsidR="005C3154" w:rsidRPr="00527127" w14:paraId="257E60EF" w14:textId="77777777" w:rsidTr="00E53EB6">
        <w:trPr>
          <w:trHeight w:val="143"/>
        </w:trPr>
        <w:tc>
          <w:tcPr>
            <w:tcW w:w="1715" w:type="dxa"/>
            <w:gridSpan w:val="5"/>
            <w:tcBorders>
              <w:top w:val="single" w:sz="4" w:space="0" w:color="auto"/>
              <w:left w:val="single" w:sz="4" w:space="0" w:color="auto"/>
              <w:bottom w:val="single" w:sz="4" w:space="0" w:color="auto"/>
              <w:right w:val="single" w:sz="4" w:space="0" w:color="auto"/>
            </w:tcBorders>
            <w:hideMark/>
          </w:tcPr>
          <w:p w14:paraId="63078130" w14:textId="77777777" w:rsidR="005C3154" w:rsidRPr="00527127" w:rsidRDefault="005C3154"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lastRenderedPageBreak/>
              <w:t>Unit:3</w:t>
            </w:r>
          </w:p>
        </w:tc>
        <w:tc>
          <w:tcPr>
            <w:tcW w:w="6082" w:type="dxa"/>
            <w:gridSpan w:val="4"/>
            <w:tcBorders>
              <w:top w:val="single" w:sz="4" w:space="0" w:color="auto"/>
              <w:left w:val="single" w:sz="4" w:space="0" w:color="auto"/>
              <w:bottom w:val="single" w:sz="4" w:space="0" w:color="auto"/>
              <w:right w:val="single" w:sz="4" w:space="0" w:color="auto"/>
            </w:tcBorders>
            <w:hideMark/>
          </w:tcPr>
          <w:p w14:paraId="31F3E761" w14:textId="77777777" w:rsidR="005C3154" w:rsidRPr="00527127" w:rsidRDefault="005C3154" w:rsidP="00E53EB6">
            <w:pPr>
              <w:spacing w:after="0" w:line="276" w:lineRule="auto"/>
              <w:contextualSpacing/>
              <w:jc w:val="both"/>
              <w:rPr>
                <w:rFonts w:ascii="Times New Roman" w:hAnsi="Times New Roman"/>
                <w:b/>
                <w:sz w:val="24"/>
                <w:szCs w:val="24"/>
              </w:rPr>
            </w:pPr>
            <w:r w:rsidRPr="00527127">
              <w:rPr>
                <w:rFonts w:ascii="Times New Roman" w:hAnsi="Times New Roman"/>
                <w:b/>
                <w:bCs/>
                <w:sz w:val="24"/>
                <w:szCs w:val="24"/>
              </w:rPr>
              <w:t xml:space="preserve">Memory Structure and Process  </w:t>
            </w:r>
          </w:p>
        </w:tc>
        <w:tc>
          <w:tcPr>
            <w:tcW w:w="2100" w:type="dxa"/>
            <w:gridSpan w:val="7"/>
            <w:tcBorders>
              <w:top w:val="single" w:sz="4" w:space="0" w:color="auto"/>
              <w:left w:val="single" w:sz="4" w:space="0" w:color="auto"/>
              <w:bottom w:val="single" w:sz="4" w:space="0" w:color="auto"/>
              <w:right w:val="single" w:sz="4" w:space="0" w:color="auto"/>
            </w:tcBorders>
            <w:hideMark/>
          </w:tcPr>
          <w:p w14:paraId="75003F04" w14:textId="77777777" w:rsidR="005C3154" w:rsidRPr="00527127" w:rsidRDefault="005C3154" w:rsidP="00E53EB6">
            <w:pPr>
              <w:spacing w:after="0" w:line="276" w:lineRule="auto"/>
              <w:contextualSpacing/>
              <w:jc w:val="right"/>
              <w:rPr>
                <w:rFonts w:ascii="Times New Roman" w:hAnsi="Times New Roman"/>
                <w:b/>
                <w:sz w:val="24"/>
                <w:szCs w:val="24"/>
              </w:rPr>
            </w:pPr>
            <w:r w:rsidRPr="00527127">
              <w:rPr>
                <w:rFonts w:ascii="Times New Roman" w:hAnsi="Times New Roman"/>
                <w:b/>
                <w:sz w:val="24"/>
                <w:szCs w:val="24"/>
              </w:rPr>
              <w:t>12  hours</w:t>
            </w:r>
          </w:p>
        </w:tc>
      </w:tr>
      <w:tr w:rsidR="005C3154" w:rsidRPr="00527127" w14:paraId="3C04E086" w14:textId="77777777" w:rsidTr="00E53EB6">
        <w:trPr>
          <w:trHeight w:val="143"/>
        </w:trPr>
        <w:tc>
          <w:tcPr>
            <w:tcW w:w="9897" w:type="dxa"/>
            <w:gridSpan w:val="16"/>
            <w:tcBorders>
              <w:top w:val="single" w:sz="4" w:space="0" w:color="auto"/>
              <w:left w:val="single" w:sz="4" w:space="0" w:color="auto"/>
              <w:bottom w:val="single" w:sz="4" w:space="0" w:color="auto"/>
              <w:right w:val="single" w:sz="4" w:space="0" w:color="auto"/>
            </w:tcBorders>
          </w:tcPr>
          <w:p w14:paraId="0FC2491C" w14:textId="0CAD2E16" w:rsidR="005C3154" w:rsidRPr="00527127" w:rsidRDefault="005C3154" w:rsidP="00EF74F1">
            <w:pPr>
              <w:spacing w:after="0" w:line="276" w:lineRule="auto"/>
              <w:contextualSpacing/>
              <w:jc w:val="both"/>
              <w:rPr>
                <w:rFonts w:ascii="Times New Roman" w:hAnsi="Times New Roman"/>
                <w:bCs/>
                <w:sz w:val="24"/>
                <w:szCs w:val="24"/>
              </w:rPr>
            </w:pPr>
            <w:r w:rsidRPr="00527127">
              <w:rPr>
                <w:rFonts w:ascii="Times New Roman" w:hAnsi="Times New Roman"/>
                <w:b/>
                <w:bCs/>
                <w:sz w:val="24"/>
                <w:szCs w:val="24"/>
              </w:rPr>
              <w:t>Short term memory:</w:t>
            </w:r>
            <w:r w:rsidRPr="00527127">
              <w:rPr>
                <w:rFonts w:ascii="Times New Roman" w:hAnsi="Times New Roman"/>
                <w:bCs/>
                <w:sz w:val="24"/>
                <w:szCs w:val="24"/>
              </w:rPr>
              <w:t xml:space="preserve"> Neurocognition and STM, working memory, Capacity of STM, The coding of Information in STM, Retrieval of Information from STM. </w:t>
            </w:r>
            <w:r w:rsidRPr="00527127">
              <w:rPr>
                <w:rFonts w:ascii="Times New Roman" w:hAnsi="Times New Roman"/>
                <w:b/>
                <w:bCs/>
                <w:sz w:val="24"/>
                <w:szCs w:val="24"/>
              </w:rPr>
              <w:t>Long term memory</w:t>
            </w:r>
            <w:r w:rsidRPr="00527127">
              <w:rPr>
                <w:rFonts w:ascii="Times New Roman" w:hAnsi="Times New Roman"/>
                <w:bCs/>
                <w:sz w:val="24"/>
                <w:szCs w:val="24"/>
              </w:rPr>
              <w:t>: Neurocognition and LTM, LTM Storage and structure, Very long Term Memory, Autobiographical Memories, Fallibility of Memory and Eyewitness Identification.</w:t>
            </w:r>
          </w:p>
          <w:p w14:paraId="3894B587" w14:textId="6ACDB2EB" w:rsidR="005C3154" w:rsidRPr="00527127" w:rsidRDefault="005C3154" w:rsidP="00EF74F1">
            <w:pPr>
              <w:spacing w:after="0" w:line="276" w:lineRule="auto"/>
              <w:contextualSpacing/>
              <w:jc w:val="both"/>
              <w:rPr>
                <w:rFonts w:ascii="Times New Roman" w:hAnsi="Times New Roman"/>
                <w:bCs/>
                <w:sz w:val="24"/>
                <w:szCs w:val="24"/>
              </w:rPr>
            </w:pPr>
            <w:r w:rsidRPr="00527127">
              <w:rPr>
                <w:rFonts w:ascii="Times New Roman" w:hAnsi="Times New Roman"/>
                <w:b/>
                <w:bCs/>
                <w:sz w:val="24"/>
                <w:szCs w:val="24"/>
              </w:rPr>
              <w:t>Theories:</w:t>
            </w:r>
            <w:r w:rsidRPr="00527127">
              <w:rPr>
                <w:rFonts w:ascii="Times New Roman" w:hAnsi="Times New Roman"/>
                <w:bCs/>
                <w:sz w:val="24"/>
                <w:szCs w:val="24"/>
              </w:rPr>
              <w:t xml:space="preserve"> Early studies, Neurocognition of Memory, Two Memory Stores, Memory in the larger cognitive domain. </w:t>
            </w:r>
            <w:r w:rsidRPr="00527127">
              <w:rPr>
                <w:rFonts w:ascii="Times New Roman" w:hAnsi="Times New Roman"/>
                <w:b/>
                <w:bCs/>
                <w:sz w:val="24"/>
                <w:szCs w:val="24"/>
              </w:rPr>
              <w:t>Models of Memory:</w:t>
            </w:r>
            <w:r w:rsidRPr="00527127">
              <w:rPr>
                <w:rFonts w:ascii="Times New Roman" w:hAnsi="Times New Roman"/>
                <w:bCs/>
                <w:sz w:val="24"/>
                <w:szCs w:val="24"/>
              </w:rPr>
              <w:t xml:space="preserve"> Waugh and Norman, Atkinson and Shiffrin, Level of recall, levels of Processing, Self-Reference Effect, Episodic and Semantic Memory, Tulving, A connectionist (PDP) model of memory - Rumelhart and McClelland. </w:t>
            </w:r>
            <w:r w:rsidRPr="00527127">
              <w:rPr>
                <w:rFonts w:ascii="Times New Roman" w:hAnsi="Times New Roman"/>
                <w:b/>
                <w:bCs/>
                <w:sz w:val="24"/>
                <w:szCs w:val="24"/>
              </w:rPr>
              <w:t>Mnemonics and Experts:</w:t>
            </w:r>
            <w:r w:rsidRPr="00527127">
              <w:rPr>
                <w:rFonts w:ascii="Times New Roman" w:hAnsi="Times New Roman"/>
                <w:bCs/>
                <w:sz w:val="24"/>
                <w:szCs w:val="24"/>
              </w:rPr>
              <w:t xml:space="preserve"> Mnemonic System, Experts and Expertise.</w:t>
            </w:r>
          </w:p>
        </w:tc>
      </w:tr>
      <w:tr w:rsidR="005C3154" w:rsidRPr="00527127" w14:paraId="1CCC509B" w14:textId="77777777" w:rsidTr="00E53EB6">
        <w:trPr>
          <w:trHeight w:val="143"/>
        </w:trPr>
        <w:tc>
          <w:tcPr>
            <w:tcW w:w="1715" w:type="dxa"/>
            <w:gridSpan w:val="5"/>
            <w:tcBorders>
              <w:top w:val="single" w:sz="4" w:space="0" w:color="auto"/>
              <w:left w:val="single" w:sz="4" w:space="0" w:color="auto"/>
              <w:bottom w:val="single" w:sz="4" w:space="0" w:color="auto"/>
              <w:right w:val="single" w:sz="4" w:space="0" w:color="auto"/>
            </w:tcBorders>
            <w:hideMark/>
          </w:tcPr>
          <w:p w14:paraId="22263E69" w14:textId="77777777" w:rsidR="005C3154" w:rsidRPr="00527127" w:rsidRDefault="005C3154"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Unit:4</w:t>
            </w:r>
          </w:p>
        </w:tc>
        <w:tc>
          <w:tcPr>
            <w:tcW w:w="6082" w:type="dxa"/>
            <w:gridSpan w:val="4"/>
            <w:tcBorders>
              <w:top w:val="single" w:sz="4" w:space="0" w:color="auto"/>
              <w:left w:val="single" w:sz="4" w:space="0" w:color="auto"/>
              <w:bottom w:val="single" w:sz="4" w:space="0" w:color="auto"/>
              <w:right w:val="single" w:sz="4" w:space="0" w:color="auto"/>
            </w:tcBorders>
            <w:hideMark/>
          </w:tcPr>
          <w:p w14:paraId="303511CB" w14:textId="77777777" w:rsidR="005C3154" w:rsidRPr="00527127" w:rsidRDefault="005C3154" w:rsidP="00E53EB6">
            <w:pPr>
              <w:spacing w:after="0" w:line="276" w:lineRule="auto"/>
              <w:contextualSpacing/>
              <w:jc w:val="both"/>
              <w:rPr>
                <w:rFonts w:ascii="Times New Roman" w:hAnsi="Times New Roman"/>
                <w:b/>
                <w:sz w:val="24"/>
                <w:szCs w:val="24"/>
              </w:rPr>
            </w:pPr>
            <w:r w:rsidRPr="00527127">
              <w:rPr>
                <w:rFonts w:ascii="Times New Roman" w:hAnsi="Times New Roman"/>
                <w:b/>
                <w:bCs/>
                <w:sz w:val="24"/>
                <w:szCs w:val="24"/>
              </w:rPr>
              <w:t xml:space="preserve">Mental Representations: Memory and Imagery </w:t>
            </w:r>
          </w:p>
        </w:tc>
        <w:tc>
          <w:tcPr>
            <w:tcW w:w="2100" w:type="dxa"/>
            <w:gridSpan w:val="7"/>
            <w:tcBorders>
              <w:top w:val="single" w:sz="4" w:space="0" w:color="auto"/>
              <w:left w:val="single" w:sz="4" w:space="0" w:color="auto"/>
              <w:bottom w:val="single" w:sz="4" w:space="0" w:color="auto"/>
              <w:right w:val="single" w:sz="4" w:space="0" w:color="auto"/>
            </w:tcBorders>
            <w:hideMark/>
          </w:tcPr>
          <w:p w14:paraId="7EF875CE" w14:textId="77777777" w:rsidR="005C3154" w:rsidRPr="00527127" w:rsidRDefault="005C3154" w:rsidP="00E53EB6">
            <w:pPr>
              <w:tabs>
                <w:tab w:val="center" w:pos="927"/>
                <w:tab w:val="right" w:pos="1854"/>
              </w:tabs>
              <w:spacing w:after="0" w:line="276" w:lineRule="auto"/>
              <w:contextualSpacing/>
              <w:jc w:val="right"/>
              <w:rPr>
                <w:rFonts w:ascii="Times New Roman" w:hAnsi="Times New Roman"/>
                <w:b/>
                <w:sz w:val="24"/>
                <w:szCs w:val="24"/>
              </w:rPr>
            </w:pPr>
            <w:r w:rsidRPr="00527127">
              <w:rPr>
                <w:rFonts w:ascii="Times New Roman" w:hAnsi="Times New Roman"/>
                <w:b/>
                <w:sz w:val="24"/>
                <w:szCs w:val="24"/>
              </w:rPr>
              <w:t>12  hours</w:t>
            </w:r>
          </w:p>
        </w:tc>
      </w:tr>
      <w:tr w:rsidR="005C3154" w:rsidRPr="00527127" w14:paraId="52C3FD27" w14:textId="77777777" w:rsidTr="00E53EB6">
        <w:trPr>
          <w:trHeight w:val="143"/>
        </w:trPr>
        <w:tc>
          <w:tcPr>
            <w:tcW w:w="9897" w:type="dxa"/>
            <w:gridSpan w:val="16"/>
            <w:tcBorders>
              <w:top w:val="single" w:sz="4" w:space="0" w:color="auto"/>
              <w:left w:val="single" w:sz="4" w:space="0" w:color="auto"/>
              <w:bottom w:val="single" w:sz="4" w:space="0" w:color="auto"/>
              <w:right w:val="single" w:sz="4" w:space="0" w:color="auto"/>
            </w:tcBorders>
          </w:tcPr>
          <w:p w14:paraId="7203011E" w14:textId="7055D2A9" w:rsidR="005C3154" w:rsidRPr="00527127" w:rsidRDefault="005C3154" w:rsidP="00EF74F1">
            <w:pPr>
              <w:spacing w:after="0" w:line="276" w:lineRule="auto"/>
              <w:contextualSpacing/>
              <w:jc w:val="both"/>
              <w:rPr>
                <w:rFonts w:ascii="Times New Roman" w:hAnsi="Times New Roman"/>
                <w:bCs/>
                <w:sz w:val="24"/>
                <w:szCs w:val="24"/>
              </w:rPr>
            </w:pPr>
            <w:r w:rsidRPr="00527127">
              <w:rPr>
                <w:rFonts w:ascii="Times New Roman" w:hAnsi="Times New Roman"/>
                <w:b/>
                <w:bCs/>
                <w:sz w:val="24"/>
                <w:szCs w:val="24"/>
              </w:rPr>
              <w:t>The Representation of Knowledge:</w:t>
            </w:r>
            <w:r w:rsidRPr="00527127">
              <w:rPr>
                <w:rFonts w:ascii="Times New Roman" w:hAnsi="Times New Roman"/>
                <w:bCs/>
                <w:sz w:val="24"/>
                <w:szCs w:val="24"/>
              </w:rPr>
              <w:t xml:space="preserve"> Semantic organization, Associationist approach, Semantic memory model, Set theoretical model, Semantic feature, Comparison model, Network model, Propositional model networks, Representation of Knowledge, Neurocognitivie consideration, Connectionism and the Representation of Knowledge. </w:t>
            </w:r>
          </w:p>
          <w:p w14:paraId="01F1BF21" w14:textId="277F8FD0" w:rsidR="005C3154" w:rsidRPr="00527127" w:rsidRDefault="005C3154" w:rsidP="00EF74F1">
            <w:pPr>
              <w:spacing w:after="0" w:line="276" w:lineRule="auto"/>
              <w:contextualSpacing/>
              <w:jc w:val="both"/>
              <w:rPr>
                <w:rFonts w:ascii="Times New Roman" w:hAnsi="Times New Roman"/>
                <w:bCs/>
                <w:sz w:val="24"/>
                <w:szCs w:val="24"/>
              </w:rPr>
            </w:pPr>
            <w:r w:rsidRPr="00527127">
              <w:rPr>
                <w:rFonts w:ascii="Times New Roman" w:hAnsi="Times New Roman"/>
                <w:b/>
                <w:bCs/>
                <w:sz w:val="24"/>
                <w:szCs w:val="24"/>
              </w:rPr>
              <w:t>Mental Imagery:</w:t>
            </w:r>
            <w:r w:rsidRPr="00527127">
              <w:rPr>
                <w:rFonts w:ascii="Times New Roman" w:hAnsi="Times New Roman"/>
                <w:bCs/>
                <w:sz w:val="24"/>
                <w:szCs w:val="24"/>
              </w:rPr>
              <w:t xml:space="preserve"> Imagery and Cognitive Psychology, Neurocognitive Evidence, Cognitive Maps Storing, Retrieving, Retrieval from working and permanent memory, Theories of retrieval, Forgetting.</w:t>
            </w:r>
          </w:p>
          <w:p w14:paraId="12FF7614" w14:textId="63BCE01F" w:rsidR="005C3154" w:rsidRPr="00527127" w:rsidRDefault="005C3154" w:rsidP="00EF74F1">
            <w:pPr>
              <w:spacing w:after="0" w:line="276" w:lineRule="auto"/>
              <w:contextualSpacing/>
              <w:jc w:val="both"/>
              <w:rPr>
                <w:rFonts w:ascii="Times New Roman" w:hAnsi="Times New Roman"/>
                <w:bCs/>
                <w:sz w:val="24"/>
                <w:szCs w:val="24"/>
              </w:rPr>
            </w:pPr>
            <w:r w:rsidRPr="00527127">
              <w:rPr>
                <w:rFonts w:ascii="Times New Roman" w:hAnsi="Times New Roman"/>
                <w:b/>
                <w:bCs/>
                <w:sz w:val="24"/>
                <w:szCs w:val="24"/>
              </w:rPr>
              <w:t>Cognitive development:</w:t>
            </w:r>
            <w:r w:rsidRPr="00527127">
              <w:rPr>
                <w:rFonts w:ascii="Times New Roman" w:hAnsi="Times New Roman"/>
                <w:bCs/>
                <w:sz w:val="24"/>
                <w:szCs w:val="24"/>
              </w:rPr>
              <w:t xml:space="preserve"> Life-span development, Developmental Psychology, Neurocognitive Development, Comparative Development, Cognitive Development, Assimilation and Accommodation – Piaget,  Mind in Society- Vygotsky, Vygotsky and Piaget.</w:t>
            </w:r>
          </w:p>
          <w:p w14:paraId="6D618F51" w14:textId="77777777" w:rsidR="005C3154" w:rsidRPr="00527127" w:rsidRDefault="005C3154" w:rsidP="00E53EB6">
            <w:pPr>
              <w:spacing w:after="0" w:line="276" w:lineRule="auto"/>
              <w:contextualSpacing/>
              <w:jc w:val="both"/>
              <w:rPr>
                <w:rFonts w:ascii="Times New Roman" w:hAnsi="Times New Roman"/>
                <w:sz w:val="24"/>
                <w:szCs w:val="24"/>
              </w:rPr>
            </w:pPr>
            <w:r w:rsidRPr="00527127">
              <w:rPr>
                <w:rFonts w:ascii="Times New Roman" w:hAnsi="Times New Roman"/>
                <w:b/>
                <w:bCs/>
                <w:sz w:val="24"/>
                <w:szCs w:val="24"/>
              </w:rPr>
              <w:t>Neurocognitive Development:</w:t>
            </w:r>
            <w:r w:rsidRPr="00527127">
              <w:rPr>
                <w:rFonts w:ascii="Times New Roman" w:hAnsi="Times New Roman"/>
                <w:bCs/>
                <w:sz w:val="24"/>
                <w:szCs w:val="24"/>
              </w:rPr>
              <w:t xml:space="preserve"> Early Neural Development, Environment and Neural Development, Intelligence and ability, Development of Information Acquisition Skills, Higher-Order Cognition in Children, Prototype Formation among Children. </w:t>
            </w:r>
          </w:p>
        </w:tc>
      </w:tr>
      <w:tr w:rsidR="005C3154" w:rsidRPr="00527127" w14:paraId="09D3D5E3" w14:textId="77777777" w:rsidTr="00E53EB6">
        <w:trPr>
          <w:trHeight w:val="143"/>
        </w:trPr>
        <w:tc>
          <w:tcPr>
            <w:tcW w:w="1715" w:type="dxa"/>
            <w:gridSpan w:val="5"/>
            <w:tcBorders>
              <w:top w:val="single" w:sz="4" w:space="0" w:color="auto"/>
              <w:left w:val="single" w:sz="4" w:space="0" w:color="auto"/>
              <w:bottom w:val="single" w:sz="4" w:space="0" w:color="auto"/>
              <w:right w:val="single" w:sz="4" w:space="0" w:color="auto"/>
            </w:tcBorders>
            <w:hideMark/>
          </w:tcPr>
          <w:p w14:paraId="43D39C35" w14:textId="77777777" w:rsidR="005C3154" w:rsidRPr="00527127" w:rsidRDefault="005C3154"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Unit:5</w:t>
            </w:r>
          </w:p>
        </w:tc>
        <w:tc>
          <w:tcPr>
            <w:tcW w:w="6114" w:type="dxa"/>
            <w:gridSpan w:val="5"/>
            <w:tcBorders>
              <w:top w:val="single" w:sz="4" w:space="0" w:color="auto"/>
              <w:left w:val="single" w:sz="4" w:space="0" w:color="auto"/>
              <w:bottom w:val="single" w:sz="4" w:space="0" w:color="auto"/>
              <w:right w:val="single" w:sz="4" w:space="0" w:color="auto"/>
            </w:tcBorders>
            <w:hideMark/>
          </w:tcPr>
          <w:p w14:paraId="281C6B55" w14:textId="77777777" w:rsidR="005C3154" w:rsidRPr="00527127" w:rsidRDefault="005C3154" w:rsidP="00E53EB6">
            <w:pPr>
              <w:spacing w:after="0" w:line="276" w:lineRule="auto"/>
              <w:ind w:left="-18"/>
              <w:contextualSpacing/>
              <w:rPr>
                <w:rFonts w:ascii="Times New Roman" w:hAnsi="Times New Roman"/>
                <w:b/>
                <w:sz w:val="24"/>
                <w:szCs w:val="24"/>
              </w:rPr>
            </w:pPr>
            <w:r w:rsidRPr="00527127">
              <w:rPr>
                <w:rFonts w:ascii="Times New Roman" w:hAnsi="Times New Roman"/>
                <w:b/>
                <w:bCs/>
                <w:sz w:val="24"/>
                <w:szCs w:val="24"/>
              </w:rPr>
              <w:t>Thinking, Problem Solving, Creativity and Decision Making</w:t>
            </w:r>
          </w:p>
        </w:tc>
        <w:tc>
          <w:tcPr>
            <w:tcW w:w="2068" w:type="dxa"/>
            <w:gridSpan w:val="6"/>
            <w:tcBorders>
              <w:top w:val="single" w:sz="4" w:space="0" w:color="auto"/>
              <w:left w:val="single" w:sz="4" w:space="0" w:color="auto"/>
              <w:bottom w:val="single" w:sz="4" w:space="0" w:color="auto"/>
              <w:right w:val="single" w:sz="4" w:space="0" w:color="auto"/>
            </w:tcBorders>
            <w:hideMark/>
          </w:tcPr>
          <w:p w14:paraId="654E59B1" w14:textId="77777777" w:rsidR="005C3154" w:rsidRPr="00527127" w:rsidRDefault="005C3154" w:rsidP="00E53EB6">
            <w:pPr>
              <w:tabs>
                <w:tab w:val="center" w:pos="927"/>
                <w:tab w:val="right" w:pos="1854"/>
              </w:tabs>
              <w:spacing w:after="0" w:line="276" w:lineRule="auto"/>
              <w:contextualSpacing/>
              <w:jc w:val="right"/>
              <w:rPr>
                <w:rFonts w:ascii="Times New Roman" w:hAnsi="Times New Roman"/>
                <w:b/>
                <w:sz w:val="24"/>
                <w:szCs w:val="24"/>
              </w:rPr>
            </w:pPr>
            <w:r w:rsidRPr="00527127">
              <w:rPr>
                <w:rFonts w:ascii="Times New Roman" w:hAnsi="Times New Roman"/>
                <w:b/>
                <w:sz w:val="24"/>
                <w:szCs w:val="24"/>
              </w:rPr>
              <w:t>12  hours</w:t>
            </w:r>
          </w:p>
        </w:tc>
      </w:tr>
      <w:tr w:rsidR="005C3154" w:rsidRPr="00527127" w14:paraId="3B1C516A" w14:textId="77777777" w:rsidTr="00E53EB6">
        <w:trPr>
          <w:trHeight w:val="143"/>
        </w:trPr>
        <w:tc>
          <w:tcPr>
            <w:tcW w:w="9897" w:type="dxa"/>
            <w:gridSpan w:val="16"/>
            <w:tcBorders>
              <w:top w:val="single" w:sz="4" w:space="0" w:color="auto"/>
              <w:left w:val="single" w:sz="4" w:space="0" w:color="auto"/>
              <w:bottom w:val="single" w:sz="4" w:space="0" w:color="auto"/>
              <w:right w:val="single" w:sz="4" w:space="0" w:color="auto"/>
            </w:tcBorders>
          </w:tcPr>
          <w:p w14:paraId="71D81C5B" w14:textId="5FEF02FD" w:rsidR="005C3154" w:rsidRPr="00527127" w:rsidRDefault="005C3154" w:rsidP="00EF74F1">
            <w:pPr>
              <w:spacing w:after="0" w:line="276" w:lineRule="auto"/>
              <w:contextualSpacing/>
              <w:jc w:val="both"/>
              <w:rPr>
                <w:rFonts w:ascii="Times New Roman" w:hAnsi="Times New Roman"/>
                <w:sz w:val="24"/>
                <w:szCs w:val="24"/>
              </w:rPr>
            </w:pPr>
            <w:r w:rsidRPr="00527127">
              <w:rPr>
                <w:rFonts w:ascii="Times New Roman" w:hAnsi="Times New Roman"/>
                <w:b/>
                <w:bCs/>
                <w:sz w:val="24"/>
                <w:szCs w:val="24"/>
              </w:rPr>
              <w:t>Thinking:</w:t>
            </w:r>
            <w:r w:rsidRPr="00527127">
              <w:rPr>
                <w:rFonts w:ascii="Times New Roman" w:hAnsi="Times New Roman"/>
                <w:bCs/>
                <w:sz w:val="24"/>
                <w:szCs w:val="24"/>
              </w:rPr>
              <w:t xml:space="preserve"> Concept formation Association, Hypothesis testing, Logic inferences and deductive reasoning, Syllogistic reasoning. </w:t>
            </w:r>
            <w:r w:rsidRPr="00527127">
              <w:rPr>
                <w:rFonts w:ascii="Times New Roman" w:hAnsi="Times New Roman"/>
                <w:b/>
                <w:bCs/>
                <w:sz w:val="24"/>
                <w:szCs w:val="24"/>
              </w:rPr>
              <w:t>Problem solving:</w:t>
            </w:r>
            <w:r w:rsidRPr="00527127">
              <w:rPr>
                <w:rFonts w:ascii="Times New Roman" w:hAnsi="Times New Roman"/>
                <w:bCs/>
                <w:sz w:val="24"/>
                <w:szCs w:val="24"/>
              </w:rPr>
              <w:t xml:space="preserve"> Gestalt Problem solving approaches, </w:t>
            </w:r>
            <w:r w:rsidRPr="00527127">
              <w:rPr>
                <w:rFonts w:ascii="Times New Roman" w:hAnsi="Times New Roman"/>
                <w:sz w:val="24"/>
                <w:szCs w:val="24"/>
              </w:rPr>
              <w:t xml:space="preserve">Algorithm, Heuristics. </w:t>
            </w:r>
            <w:r w:rsidRPr="00527127">
              <w:rPr>
                <w:rFonts w:ascii="Times New Roman" w:hAnsi="Times New Roman"/>
                <w:b/>
                <w:sz w:val="24"/>
                <w:szCs w:val="24"/>
              </w:rPr>
              <w:t>Creativity:</w:t>
            </w:r>
            <w:r w:rsidRPr="00527127">
              <w:rPr>
                <w:rFonts w:ascii="Times New Roman" w:hAnsi="Times New Roman"/>
                <w:sz w:val="24"/>
                <w:szCs w:val="24"/>
              </w:rPr>
              <w:t xml:space="preserve"> Definition of creativity, Process, Barriers on creativity Judging creativity.</w:t>
            </w:r>
          </w:p>
          <w:p w14:paraId="0AC4CDEA" w14:textId="77777777" w:rsidR="005C3154" w:rsidRPr="00527127" w:rsidRDefault="005C3154" w:rsidP="00E53EB6">
            <w:pPr>
              <w:spacing w:after="0" w:line="276" w:lineRule="auto"/>
              <w:contextualSpacing/>
              <w:jc w:val="both"/>
              <w:rPr>
                <w:rFonts w:ascii="Times New Roman" w:hAnsi="Times New Roman"/>
                <w:sz w:val="24"/>
                <w:szCs w:val="24"/>
              </w:rPr>
            </w:pPr>
            <w:r w:rsidRPr="00527127">
              <w:rPr>
                <w:rFonts w:ascii="Times New Roman" w:hAnsi="Times New Roman"/>
                <w:b/>
                <w:bCs/>
                <w:sz w:val="24"/>
                <w:szCs w:val="24"/>
              </w:rPr>
              <w:t>Decision Making:</w:t>
            </w:r>
            <w:r w:rsidRPr="00527127">
              <w:rPr>
                <w:rFonts w:ascii="Times New Roman" w:hAnsi="Times New Roman"/>
                <w:bCs/>
                <w:sz w:val="24"/>
                <w:szCs w:val="24"/>
              </w:rPr>
              <w:t xml:space="preserve"> Steps in decision making process, Reasoning Dialogues, Decision frames, Bayes theory of decision making. </w:t>
            </w:r>
            <w:r w:rsidRPr="00527127">
              <w:rPr>
                <w:rFonts w:ascii="Times New Roman" w:hAnsi="Times New Roman"/>
                <w:b/>
                <w:sz w:val="24"/>
                <w:szCs w:val="24"/>
              </w:rPr>
              <w:t>Intelligence:</w:t>
            </w:r>
            <w:r w:rsidRPr="00527127">
              <w:rPr>
                <w:rFonts w:ascii="Times New Roman" w:hAnsi="Times New Roman"/>
                <w:sz w:val="24"/>
                <w:szCs w:val="24"/>
              </w:rPr>
              <w:t xml:space="preserve"> Human intelligence,  Cognitive theories of Intelligence, Artificial Intelligence, AI and PDP, Machines and Mind, Perception and Artificial Intelligence, AI and Human Cognition, The Chinese Room Language and Artificial Intelligence.</w:t>
            </w:r>
          </w:p>
        </w:tc>
      </w:tr>
      <w:tr w:rsidR="005C3154" w:rsidRPr="00527127" w14:paraId="2FBF2D3C" w14:textId="77777777" w:rsidTr="00E53EB6">
        <w:trPr>
          <w:trHeight w:val="143"/>
        </w:trPr>
        <w:tc>
          <w:tcPr>
            <w:tcW w:w="1715" w:type="dxa"/>
            <w:gridSpan w:val="5"/>
            <w:tcBorders>
              <w:top w:val="single" w:sz="4" w:space="0" w:color="auto"/>
              <w:left w:val="single" w:sz="4" w:space="0" w:color="auto"/>
              <w:bottom w:val="single" w:sz="4" w:space="0" w:color="auto"/>
              <w:right w:val="single" w:sz="4" w:space="0" w:color="auto"/>
            </w:tcBorders>
            <w:hideMark/>
          </w:tcPr>
          <w:p w14:paraId="486C2D51" w14:textId="77777777" w:rsidR="005C3154" w:rsidRPr="00527127" w:rsidRDefault="005C3154"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Unit:6</w:t>
            </w:r>
          </w:p>
        </w:tc>
        <w:tc>
          <w:tcPr>
            <w:tcW w:w="6048" w:type="dxa"/>
            <w:gridSpan w:val="3"/>
            <w:tcBorders>
              <w:top w:val="single" w:sz="4" w:space="0" w:color="auto"/>
              <w:left w:val="single" w:sz="4" w:space="0" w:color="auto"/>
              <w:bottom w:val="single" w:sz="4" w:space="0" w:color="auto"/>
              <w:right w:val="single" w:sz="4" w:space="0" w:color="auto"/>
            </w:tcBorders>
            <w:hideMark/>
          </w:tcPr>
          <w:p w14:paraId="79136625" w14:textId="77777777" w:rsidR="005C3154" w:rsidRPr="00527127" w:rsidRDefault="005C3154" w:rsidP="00E53EB6">
            <w:pPr>
              <w:spacing w:after="0" w:line="276" w:lineRule="auto"/>
              <w:ind w:left="-18"/>
              <w:contextualSpacing/>
              <w:jc w:val="center"/>
              <w:rPr>
                <w:rFonts w:ascii="Times New Roman" w:hAnsi="Times New Roman"/>
                <w:b/>
                <w:sz w:val="24"/>
                <w:szCs w:val="24"/>
              </w:rPr>
            </w:pPr>
            <w:r w:rsidRPr="00527127">
              <w:rPr>
                <w:rFonts w:ascii="Times New Roman" w:hAnsi="Times New Roman"/>
                <w:b/>
                <w:sz w:val="24"/>
                <w:szCs w:val="24"/>
              </w:rPr>
              <w:t>Contemporary Issues</w:t>
            </w:r>
          </w:p>
        </w:tc>
        <w:tc>
          <w:tcPr>
            <w:tcW w:w="2134" w:type="dxa"/>
            <w:gridSpan w:val="8"/>
            <w:tcBorders>
              <w:top w:val="single" w:sz="4" w:space="0" w:color="auto"/>
              <w:left w:val="single" w:sz="4" w:space="0" w:color="auto"/>
              <w:bottom w:val="single" w:sz="4" w:space="0" w:color="auto"/>
              <w:right w:val="single" w:sz="4" w:space="0" w:color="auto"/>
            </w:tcBorders>
            <w:hideMark/>
          </w:tcPr>
          <w:p w14:paraId="7842A4F4" w14:textId="77777777" w:rsidR="005C3154" w:rsidRPr="00527127" w:rsidRDefault="005C3154" w:rsidP="00E53EB6">
            <w:pPr>
              <w:tabs>
                <w:tab w:val="center" w:pos="927"/>
                <w:tab w:val="right" w:pos="1854"/>
              </w:tabs>
              <w:spacing w:after="0" w:line="276" w:lineRule="auto"/>
              <w:contextualSpacing/>
              <w:jc w:val="right"/>
              <w:rPr>
                <w:rFonts w:ascii="Times New Roman" w:hAnsi="Times New Roman"/>
                <w:b/>
                <w:sz w:val="24"/>
                <w:szCs w:val="24"/>
              </w:rPr>
            </w:pPr>
            <w:r w:rsidRPr="00527127">
              <w:rPr>
                <w:rFonts w:ascii="Times New Roman" w:hAnsi="Times New Roman"/>
                <w:b/>
                <w:sz w:val="24"/>
                <w:szCs w:val="24"/>
              </w:rPr>
              <w:t>2 hours</w:t>
            </w:r>
          </w:p>
        </w:tc>
      </w:tr>
      <w:tr w:rsidR="005C3154" w:rsidRPr="00527127" w14:paraId="65152617" w14:textId="77777777" w:rsidTr="00E53EB6">
        <w:trPr>
          <w:trHeight w:val="143"/>
        </w:trPr>
        <w:tc>
          <w:tcPr>
            <w:tcW w:w="9897" w:type="dxa"/>
            <w:gridSpan w:val="16"/>
            <w:tcBorders>
              <w:top w:val="single" w:sz="4" w:space="0" w:color="auto"/>
              <w:left w:val="single" w:sz="4" w:space="0" w:color="auto"/>
              <w:bottom w:val="single" w:sz="4" w:space="0" w:color="auto"/>
              <w:right w:val="single" w:sz="4" w:space="0" w:color="auto"/>
            </w:tcBorders>
            <w:hideMark/>
          </w:tcPr>
          <w:p w14:paraId="543735BB" w14:textId="22BF235C" w:rsidR="005C3154" w:rsidRPr="00527127" w:rsidRDefault="005C3154" w:rsidP="00E53EB6">
            <w:pPr>
              <w:spacing w:after="0" w:line="276" w:lineRule="auto"/>
              <w:contextualSpacing/>
              <w:rPr>
                <w:rFonts w:ascii="Times New Roman" w:hAnsi="Times New Roman"/>
                <w:sz w:val="24"/>
                <w:szCs w:val="24"/>
              </w:rPr>
            </w:pPr>
            <w:r w:rsidRPr="00527127">
              <w:rPr>
                <w:rFonts w:ascii="Times New Roman" w:hAnsi="Times New Roman"/>
                <w:sz w:val="24"/>
                <w:szCs w:val="24"/>
              </w:rPr>
              <w:t xml:space="preserve">Expert lectures, online seminars </w:t>
            </w:r>
            <w:r w:rsidR="00B71F7A" w:rsidRPr="00527127">
              <w:rPr>
                <w:rFonts w:ascii="Times New Roman" w:hAnsi="Times New Roman"/>
                <w:sz w:val="24"/>
                <w:szCs w:val="24"/>
              </w:rPr>
              <w:t>–</w:t>
            </w:r>
            <w:r w:rsidRPr="00527127">
              <w:rPr>
                <w:rFonts w:ascii="Times New Roman" w:hAnsi="Times New Roman"/>
                <w:sz w:val="24"/>
                <w:szCs w:val="24"/>
              </w:rPr>
              <w:t xml:space="preserve"> webinars</w:t>
            </w:r>
          </w:p>
        </w:tc>
      </w:tr>
      <w:tr w:rsidR="005C3154" w:rsidRPr="00527127" w14:paraId="091F758C" w14:textId="77777777" w:rsidTr="00E53EB6">
        <w:trPr>
          <w:trHeight w:val="350"/>
        </w:trPr>
        <w:tc>
          <w:tcPr>
            <w:tcW w:w="1715" w:type="dxa"/>
            <w:gridSpan w:val="5"/>
            <w:tcBorders>
              <w:top w:val="single" w:sz="4" w:space="0" w:color="auto"/>
              <w:left w:val="single" w:sz="4" w:space="0" w:color="auto"/>
              <w:bottom w:val="single" w:sz="4" w:space="0" w:color="auto"/>
              <w:right w:val="single" w:sz="4" w:space="0" w:color="auto"/>
            </w:tcBorders>
          </w:tcPr>
          <w:p w14:paraId="7763346B" w14:textId="77777777" w:rsidR="005C3154" w:rsidRPr="00527127" w:rsidRDefault="005C3154" w:rsidP="00E53EB6">
            <w:pPr>
              <w:spacing w:after="0" w:line="276" w:lineRule="auto"/>
              <w:contextualSpacing/>
              <w:rPr>
                <w:rFonts w:ascii="Times New Roman" w:hAnsi="Times New Roman"/>
                <w:b/>
                <w:sz w:val="24"/>
                <w:szCs w:val="24"/>
              </w:rPr>
            </w:pPr>
          </w:p>
        </w:tc>
        <w:tc>
          <w:tcPr>
            <w:tcW w:w="6048" w:type="dxa"/>
            <w:gridSpan w:val="3"/>
            <w:tcBorders>
              <w:top w:val="single" w:sz="4" w:space="0" w:color="auto"/>
              <w:left w:val="single" w:sz="4" w:space="0" w:color="auto"/>
              <w:bottom w:val="single" w:sz="4" w:space="0" w:color="auto"/>
              <w:right w:val="single" w:sz="4" w:space="0" w:color="auto"/>
            </w:tcBorders>
            <w:hideMark/>
          </w:tcPr>
          <w:p w14:paraId="33DED493" w14:textId="77777777" w:rsidR="005C3154" w:rsidRPr="00527127" w:rsidRDefault="005C3154" w:rsidP="00E53EB6">
            <w:pPr>
              <w:spacing w:after="0" w:line="276" w:lineRule="auto"/>
              <w:contextualSpacing/>
              <w:jc w:val="right"/>
              <w:rPr>
                <w:rFonts w:ascii="Times New Roman" w:hAnsi="Times New Roman"/>
                <w:b/>
                <w:sz w:val="24"/>
                <w:szCs w:val="24"/>
              </w:rPr>
            </w:pPr>
            <w:r w:rsidRPr="00527127">
              <w:rPr>
                <w:rFonts w:ascii="Times New Roman" w:hAnsi="Times New Roman"/>
                <w:b/>
                <w:sz w:val="24"/>
                <w:szCs w:val="24"/>
              </w:rPr>
              <w:t>Total Lecture hours</w:t>
            </w:r>
          </w:p>
        </w:tc>
        <w:tc>
          <w:tcPr>
            <w:tcW w:w="2134" w:type="dxa"/>
            <w:gridSpan w:val="8"/>
            <w:tcBorders>
              <w:top w:val="single" w:sz="4" w:space="0" w:color="auto"/>
              <w:left w:val="single" w:sz="4" w:space="0" w:color="auto"/>
              <w:bottom w:val="single" w:sz="4" w:space="0" w:color="auto"/>
              <w:right w:val="single" w:sz="4" w:space="0" w:color="auto"/>
            </w:tcBorders>
            <w:hideMark/>
          </w:tcPr>
          <w:p w14:paraId="068DCDDE" w14:textId="77777777" w:rsidR="005C3154" w:rsidRPr="00527127" w:rsidRDefault="005C3154" w:rsidP="00E53EB6">
            <w:pPr>
              <w:spacing w:after="0" w:line="276" w:lineRule="auto"/>
              <w:contextualSpacing/>
              <w:jc w:val="right"/>
              <w:rPr>
                <w:rFonts w:ascii="Times New Roman" w:hAnsi="Times New Roman"/>
                <w:b/>
                <w:sz w:val="24"/>
                <w:szCs w:val="24"/>
              </w:rPr>
            </w:pPr>
            <w:r w:rsidRPr="00527127">
              <w:rPr>
                <w:rFonts w:ascii="Times New Roman" w:hAnsi="Times New Roman"/>
                <w:b/>
                <w:sz w:val="24"/>
                <w:szCs w:val="24"/>
              </w:rPr>
              <w:t>62  hours</w:t>
            </w:r>
          </w:p>
        </w:tc>
      </w:tr>
      <w:tr w:rsidR="005C3154" w:rsidRPr="00527127" w14:paraId="2723668D" w14:textId="77777777" w:rsidTr="00E53EB6">
        <w:trPr>
          <w:trHeight w:val="143"/>
        </w:trPr>
        <w:tc>
          <w:tcPr>
            <w:tcW w:w="9897" w:type="dxa"/>
            <w:gridSpan w:val="16"/>
            <w:tcBorders>
              <w:top w:val="single" w:sz="4" w:space="0" w:color="auto"/>
              <w:left w:val="single" w:sz="4" w:space="0" w:color="auto"/>
              <w:bottom w:val="single" w:sz="4" w:space="0" w:color="auto"/>
              <w:right w:val="single" w:sz="4" w:space="0" w:color="auto"/>
            </w:tcBorders>
            <w:hideMark/>
          </w:tcPr>
          <w:p w14:paraId="16ED42AB" w14:textId="77777777" w:rsidR="005C3154" w:rsidRPr="00527127" w:rsidRDefault="005C3154"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Text Book(s)</w:t>
            </w:r>
          </w:p>
        </w:tc>
      </w:tr>
      <w:tr w:rsidR="005C3154" w:rsidRPr="00527127" w14:paraId="19DC9B1D" w14:textId="77777777" w:rsidTr="00E53EB6">
        <w:trPr>
          <w:trHeight w:val="143"/>
        </w:trPr>
        <w:tc>
          <w:tcPr>
            <w:tcW w:w="609" w:type="dxa"/>
            <w:tcBorders>
              <w:top w:val="single" w:sz="4" w:space="0" w:color="auto"/>
              <w:left w:val="single" w:sz="4" w:space="0" w:color="auto"/>
              <w:bottom w:val="single" w:sz="4" w:space="0" w:color="auto"/>
              <w:right w:val="single" w:sz="4" w:space="0" w:color="auto"/>
            </w:tcBorders>
            <w:hideMark/>
          </w:tcPr>
          <w:p w14:paraId="1421ED31" w14:textId="77777777" w:rsidR="005C3154" w:rsidRPr="00527127" w:rsidRDefault="005C3154" w:rsidP="00E53EB6">
            <w:pPr>
              <w:spacing w:after="0" w:line="276" w:lineRule="auto"/>
              <w:contextualSpacing/>
              <w:rPr>
                <w:rFonts w:ascii="Times New Roman" w:hAnsi="Times New Roman"/>
                <w:sz w:val="24"/>
                <w:szCs w:val="24"/>
              </w:rPr>
            </w:pPr>
            <w:r w:rsidRPr="00527127">
              <w:rPr>
                <w:rFonts w:ascii="Times New Roman" w:hAnsi="Times New Roman"/>
                <w:sz w:val="24"/>
                <w:szCs w:val="24"/>
              </w:rPr>
              <w:t>1</w:t>
            </w:r>
          </w:p>
        </w:tc>
        <w:tc>
          <w:tcPr>
            <w:tcW w:w="9288" w:type="dxa"/>
            <w:gridSpan w:val="15"/>
            <w:tcBorders>
              <w:top w:val="single" w:sz="4" w:space="0" w:color="auto"/>
              <w:left w:val="single" w:sz="4" w:space="0" w:color="auto"/>
              <w:bottom w:val="single" w:sz="4" w:space="0" w:color="auto"/>
              <w:right w:val="single" w:sz="4" w:space="0" w:color="auto"/>
            </w:tcBorders>
          </w:tcPr>
          <w:p w14:paraId="74952C97" w14:textId="77777777" w:rsidR="005C3154" w:rsidRPr="00527127" w:rsidRDefault="005C3154" w:rsidP="00E53EB6">
            <w:pPr>
              <w:spacing w:after="0" w:line="276" w:lineRule="auto"/>
              <w:contextualSpacing/>
              <w:outlineLvl w:val="0"/>
              <w:rPr>
                <w:rFonts w:ascii="Times New Roman" w:hAnsi="Times New Roman"/>
                <w:sz w:val="24"/>
                <w:szCs w:val="24"/>
              </w:rPr>
            </w:pPr>
            <w:r w:rsidRPr="00527127">
              <w:rPr>
                <w:rFonts w:ascii="Times New Roman" w:hAnsi="Times New Roman"/>
                <w:sz w:val="24"/>
                <w:szCs w:val="24"/>
              </w:rPr>
              <w:t xml:space="preserve">Solso, R. L. (2014). </w:t>
            </w:r>
            <w:r w:rsidRPr="00527127">
              <w:rPr>
                <w:rFonts w:ascii="Times New Roman" w:hAnsi="Times New Roman"/>
                <w:i/>
                <w:iCs/>
                <w:sz w:val="24"/>
                <w:szCs w:val="24"/>
              </w:rPr>
              <w:t>Cognitive Psychology</w:t>
            </w:r>
            <w:r w:rsidRPr="00527127">
              <w:rPr>
                <w:rFonts w:ascii="Times New Roman" w:hAnsi="Times New Roman"/>
                <w:iCs/>
                <w:sz w:val="24"/>
                <w:szCs w:val="24"/>
              </w:rPr>
              <w:t xml:space="preserve"> (8th ed.)</w:t>
            </w:r>
            <w:r w:rsidRPr="00527127">
              <w:rPr>
                <w:rFonts w:ascii="Times New Roman" w:hAnsi="Times New Roman"/>
                <w:i/>
                <w:iCs/>
                <w:sz w:val="24"/>
                <w:szCs w:val="24"/>
              </w:rPr>
              <w:t xml:space="preserve">. </w:t>
            </w:r>
            <w:r w:rsidRPr="00527127">
              <w:rPr>
                <w:rFonts w:ascii="Times New Roman" w:hAnsi="Times New Roman"/>
                <w:sz w:val="24"/>
                <w:szCs w:val="24"/>
              </w:rPr>
              <w:t>Delhi: Pearson Education</w:t>
            </w:r>
          </w:p>
        </w:tc>
      </w:tr>
      <w:tr w:rsidR="005C3154" w:rsidRPr="00527127" w14:paraId="72134982" w14:textId="77777777" w:rsidTr="00E53EB6">
        <w:trPr>
          <w:trHeight w:val="143"/>
        </w:trPr>
        <w:tc>
          <w:tcPr>
            <w:tcW w:w="609" w:type="dxa"/>
            <w:tcBorders>
              <w:top w:val="single" w:sz="4" w:space="0" w:color="auto"/>
              <w:left w:val="single" w:sz="4" w:space="0" w:color="auto"/>
              <w:bottom w:val="single" w:sz="4" w:space="0" w:color="auto"/>
              <w:right w:val="single" w:sz="4" w:space="0" w:color="auto"/>
            </w:tcBorders>
            <w:hideMark/>
          </w:tcPr>
          <w:p w14:paraId="3F375D8F" w14:textId="77777777" w:rsidR="005C3154" w:rsidRPr="00527127" w:rsidRDefault="005C3154" w:rsidP="00E53EB6">
            <w:pPr>
              <w:spacing w:after="0" w:line="276" w:lineRule="auto"/>
              <w:contextualSpacing/>
              <w:rPr>
                <w:rFonts w:ascii="Times New Roman" w:hAnsi="Times New Roman"/>
                <w:sz w:val="24"/>
                <w:szCs w:val="24"/>
              </w:rPr>
            </w:pPr>
            <w:r w:rsidRPr="00527127">
              <w:rPr>
                <w:rFonts w:ascii="Times New Roman" w:hAnsi="Times New Roman"/>
                <w:sz w:val="24"/>
                <w:szCs w:val="24"/>
              </w:rPr>
              <w:t>2</w:t>
            </w:r>
          </w:p>
        </w:tc>
        <w:tc>
          <w:tcPr>
            <w:tcW w:w="9288" w:type="dxa"/>
            <w:gridSpan w:val="15"/>
            <w:tcBorders>
              <w:top w:val="single" w:sz="4" w:space="0" w:color="auto"/>
              <w:left w:val="single" w:sz="4" w:space="0" w:color="auto"/>
              <w:bottom w:val="single" w:sz="4" w:space="0" w:color="auto"/>
              <w:right w:val="single" w:sz="4" w:space="0" w:color="auto"/>
            </w:tcBorders>
          </w:tcPr>
          <w:p w14:paraId="4A0D0F5D" w14:textId="77777777" w:rsidR="005C3154" w:rsidRPr="00527127" w:rsidRDefault="005C3154" w:rsidP="00E53EB6">
            <w:pPr>
              <w:spacing w:after="0" w:line="276" w:lineRule="auto"/>
              <w:contextualSpacing/>
              <w:outlineLvl w:val="0"/>
              <w:rPr>
                <w:rFonts w:ascii="Times New Roman" w:hAnsi="Times New Roman"/>
                <w:sz w:val="24"/>
                <w:szCs w:val="24"/>
                <w:shd w:val="clear" w:color="auto" w:fill="FFFFFF"/>
              </w:rPr>
            </w:pPr>
            <w:r w:rsidRPr="00527127">
              <w:rPr>
                <w:rFonts w:ascii="Times New Roman" w:hAnsi="Times New Roman"/>
                <w:bCs/>
                <w:sz w:val="24"/>
                <w:szCs w:val="24"/>
              </w:rPr>
              <w:t xml:space="preserve">Best, J. B. (1999). </w:t>
            </w:r>
            <w:r w:rsidRPr="00527127">
              <w:rPr>
                <w:rFonts w:ascii="Times New Roman" w:hAnsi="Times New Roman"/>
                <w:bCs/>
                <w:i/>
                <w:iCs/>
                <w:sz w:val="24"/>
                <w:szCs w:val="24"/>
              </w:rPr>
              <w:t>Cognitive Psychology</w:t>
            </w:r>
            <w:r w:rsidRPr="00527127">
              <w:rPr>
                <w:rFonts w:ascii="Times New Roman" w:hAnsi="Times New Roman"/>
                <w:bCs/>
                <w:sz w:val="24"/>
                <w:szCs w:val="24"/>
              </w:rPr>
              <w:t>. USA: Wadsworth Publishing Co</w:t>
            </w:r>
          </w:p>
        </w:tc>
      </w:tr>
      <w:tr w:rsidR="005C3154" w:rsidRPr="00527127" w14:paraId="0D606BD9" w14:textId="77777777" w:rsidTr="00E53EB6">
        <w:trPr>
          <w:trHeight w:val="368"/>
        </w:trPr>
        <w:tc>
          <w:tcPr>
            <w:tcW w:w="9897" w:type="dxa"/>
            <w:gridSpan w:val="16"/>
            <w:tcBorders>
              <w:top w:val="single" w:sz="4" w:space="0" w:color="auto"/>
              <w:left w:val="single" w:sz="4" w:space="0" w:color="auto"/>
              <w:bottom w:val="single" w:sz="4" w:space="0" w:color="auto"/>
              <w:right w:val="single" w:sz="4" w:space="0" w:color="auto"/>
            </w:tcBorders>
            <w:hideMark/>
          </w:tcPr>
          <w:p w14:paraId="68F8018D" w14:textId="77777777" w:rsidR="005C3154" w:rsidRPr="00527127" w:rsidRDefault="005C3154"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Reference Books</w:t>
            </w:r>
          </w:p>
        </w:tc>
      </w:tr>
      <w:tr w:rsidR="005C3154" w:rsidRPr="00527127" w14:paraId="2F48BD2D" w14:textId="77777777" w:rsidTr="00E53EB6">
        <w:trPr>
          <w:trHeight w:val="143"/>
        </w:trPr>
        <w:tc>
          <w:tcPr>
            <w:tcW w:w="609" w:type="dxa"/>
            <w:tcBorders>
              <w:top w:val="single" w:sz="4" w:space="0" w:color="auto"/>
              <w:left w:val="single" w:sz="4" w:space="0" w:color="auto"/>
              <w:bottom w:val="single" w:sz="4" w:space="0" w:color="auto"/>
              <w:right w:val="single" w:sz="4" w:space="0" w:color="auto"/>
            </w:tcBorders>
            <w:hideMark/>
          </w:tcPr>
          <w:p w14:paraId="47160D58" w14:textId="77777777" w:rsidR="005C3154" w:rsidRPr="00527127" w:rsidRDefault="005C3154" w:rsidP="00E53EB6">
            <w:pPr>
              <w:spacing w:after="0" w:line="276" w:lineRule="auto"/>
              <w:contextualSpacing/>
              <w:rPr>
                <w:rFonts w:ascii="Times New Roman" w:hAnsi="Times New Roman"/>
                <w:sz w:val="24"/>
                <w:szCs w:val="24"/>
              </w:rPr>
            </w:pPr>
            <w:r w:rsidRPr="00527127">
              <w:rPr>
                <w:rFonts w:ascii="Times New Roman" w:hAnsi="Times New Roman"/>
                <w:sz w:val="24"/>
                <w:szCs w:val="24"/>
              </w:rPr>
              <w:t>1</w:t>
            </w:r>
          </w:p>
        </w:tc>
        <w:tc>
          <w:tcPr>
            <w:tcW w:w="9288" w:type="dxa"/>
            <w:gridSpan w:val="15"/>
            <w:tcBorders>
              <w:top w:val="single" w:sz="4" w:space="0" w:color="auto"/>
              <w:left w:val="single" w:sz="4" w:space="0" w:color="auto"/>
              <w:bottom w:val="single" w:sz="4" w:space="0" w:color="auto"/>
              <w:right w:val="single" w:sz="4" w:space="0" w:color="auto"/>
            </w:tcBorders>
          </w:tcPr>
          <w:p w14:paraId="340AB493" w14:textId="77777777" w:rsidR="005C3154" w:rsidRPr="00527127" w:rsidRDefault="005C3154" w:rsidP="00E53EB6">
            <w:pPr>
              <w:spacing w:after="0" w:line="276" w:lineRule="auto"/>
              <w:contextualSpacing/>
              <w:rPr>
                <w:rFonts w:ascii="Times New Roman" w:hAnsi="Times New Roman"/>
                <w:i/>
                <w:sz w:val="24"/>
                <w:szCs w:val="24"/>
              </w:rPr>
            </w:pPr>
            <w:r w:rsidRPr="00527127">
              <w:rPr>
                <w:rFonts w:ascii="Times New Roman" w:hAnsi="Times New Roman"/>
                <w:sz w:val="24"/>
                <w:szCs w:val="24"/>
              </w:rPr>
              <w:t xml:space="preserve">Sternberg, J. R. (2009). </w:t>
            </w:r>
            <w:r w:rsidRPr="00527127">
              <w:rPr>
                <w:rFonts w:ascii="Times New Roman" w:hAnsi="Times New Roman"/>
                <w:i/>
                <w:sz w:val="24"/>
                <w:szCs w:val="24"/>
              </w:rPr>
              <w:t>Applied Cognitive Psychology: Perceiving, Learning and</w:t>
            </w:r>
          </w:p>
          <w:p w14:paraId="19BE2972" w14:textId="77777777" w:rsidR="005C3154" w:rsidRPr="00527127" w:rsidRDefault="005C3154" w:rsidP="00E53EB6">
            <w:pPr>
              <w:spacing w:after="0" w:line="276" w:lineRule="auto"/>
              <w:contextualSpacing/>
              <w:rPr>
                <w:rFonts w:ascii="Times New Roman" w:hAnsi="Times New Roman"/>
                <w:sz w:val="24"/>
                <w:szCs w:val="24"/>
                <w:shd w:val="clear" w:color="auto" w:fill="FFFFFF"/>
              </w:rPr>
            </w:pPr>
            <w:r w:rsidRPr="00527127">
              <w:rPr>
                <w:rFonts w:ascii="Times New Roman" w:hAnsi="Times New Roman"/>
                <w:i/>
                <w:sz w:val="24"/>
                <w:szCs w:val="24"/>
              </w:rPr>
              <w:t>Remembering</w:t>
            </w:r>
            <w:r w:rsidRPr="00527127">
              <w:rPr>
                <w:rFonts w:ascii="Times New Roman" w:hAnsi="Times New Roman"/>
                <w:sz w:val="24"/>
                <w:szCs w:val="24"/>
              </w:rPr>
              <w:t>. Cengage Learning India, New Delhi.</w:t>
            </w:r>
          </w:p>
        </w:tc>
      </w:tr>
      <w:tr w:rsidR="005C3154" w:rsidRPr="00527127" w14:paraId="2E2EAA6B" w14:textId="77777777" w:rsidTr="00E53EB6">
        <w:trPr>
          <w:trHeight w:val="416"/>
        </w:trPr>
        <w:tc>
          <w:tcPr>
            <w:tcW w:w="609" w:type="dxa"/>
            <w:tcBorders>
              <w:top w:val="single" w:sz="4" w:space="0" w:color="auto"/>
              <w:left w:val="single" w:sz="4" w:space="0" w:color="auto"/>
              <w:bottom w:val="single" w:sz="4" w:space="0" w:color="auto"/>
              <w:right w:val="single" w:sz="4" w:space="0" w:color="auto"/>
            </w:tcBorders>
            <w:hideMark/>
          </w:tcPr>
          <w:p w14:paraId="148E3B1F" w14:textId="77777777" w:rsidR="005C3154" w:rsidRPr="00527127" w:rsidRDefault="005C3154" w:rsidP="00E53EB6">
            <w:pPr>
              <w:spacing w:after="0" w:line="276" w:lineRule="auto"/>
              <w:contextualSpacing/>
              <w:rPr>
                <w:rFonts w:ascii="Times New Roman" w:hAnsi="Times New Roman"/>
                <w:sz w:val="24"/>
                <w:szCs w:val="24"/>
              </w:rPr>
            </w:pPr>
            <w:r w:rsidRPr="00527127">
              <w:rPr>
                <w:rFonts w:ascii="Times New Roman" w:hAnsi="Times New Roman"/>
                <w:sz w:val="24"/>
                <w:szCs w:val="24"/>
              </w:rPr>
              <w:t>2</w:t>
            </w:r>
          </w:p>
        </w:tc>
        <w:tc>
          <w:tcPr>
            <w:tcW w:w="9288" w:type="dxa"/>
            <w:gridSpan w:val="15"/>
            <w:tcBorders>
              <w:top w:val="single" w:sz="4" w:space="0" w:color="auto"/>
              <w:left w:val="single" w:sz="4" w:space="0" w:color="auto"/>
              <w:bottom w:val="single" w:sz="4" w:space="0" w:color="auto"/>
              <w:right w:val="single" w:sz="4" w:space="0" w:color="auto"/>
            </w:tcBorders>
          </w:tcPr>
          <w:p w14:paraId="2F7ECA96" w14:textId="77777777" w:rsidR="005C3154" w:rsidRPr="00527127" w:rsidRDefault="005C3154" w:rsidP="00E53EB6">
            <w:pPr>
              <w:spacing w:after="0" w:line="276" w:lineRule="auto"/>
              <w:contextualSpacing/>
              <w:rPr>
                <w:rFonts w:ascii="Times New Roman" w:hAnsi="Times New Roman"/>
                <w:sz w:val="24"/>
                <w:szCs w:val="24"/>
                <w:shd w:val="clear" w:color="auto" w:fill="FFFFFF"/>
              </w:rPr>
            </w:pPr>
            <w:r w:rsidRPr="00527127">
              <w:rPr>
                <w:rFonts w:ascii="Times New Roman" w:hAnsi="Times New Roman"/>
                <w:sz w:val="24"/>
                <w:szCs w:val="24"/>
              </w:rPr>
              <w:t xml:space="preserve">Hunt, R. &amp; Elli, H. C. (2006). </w:t>
            </w:r>
            <w:r w:rsidRPr="00527127">
              <w:rPr>
                <w:rFonts w:ascii="Times New Roman" w:hAnsi="Times New Roman"/>
                <w:i/>
                <w:sz w:val="24"/>
                <w:szCs w:val="24"/>
              </w:rPr>
              <w:t>Fundamentals of Cognitive Psychology</w:t>
            </w:r>
            <w:r w:rsidRPr="00527127">
              <w:rPr>
                <w:rFonts w:ascii="Times New Roman" w:hAnsi="Times New Roman"/>
                <w:sz w:val="24"/>
                <w:szCs w:val="24"/>
              </w:rPr>
              <w:t xml:space="preserve"> (7</w:t>
            </w:r>
            <w:r w:rsidRPr="00527127">
              <w:rPr>
                <w:rFonts w:ascii="Times New Roman" w:hAnsi="Times New Roman"/>
                <w:sz w:val="24"/>
                <w:szCs w:val="24"/>
                <w:vertAlign w:val="superscript"/>
              </w:rPr>
              <w:t>th</w:t>
            </w:r>
            <w:r w:rsidRPr="00527127">
              <w:rPr>
                <w:rFonts w:ascii="Times New Roman" w:hAnsi="Times New Roman"/>
                <w:sz w:val="24"/>
                <w:szCs w:val="24"/>
              </w:rPr>
              <w:t xml:space="preserve"> ed.). Tata McGraw Hill, New Delhi.</w:t>
            </w:r>
          </w:p>
        </w:tc>
      </w:tr>
      <w:tr w:rsidR="005C3154" w:rsidRPr="00527127" w14:paraId="49CDB1FF" w14:textId="77777777" w:rsidTr="00E53EB6">
        <w:trPr>
          <w:trHeight w:val="143"/>
        </w:trPr>
        <w:tc>
          <w:tcPr>
            <w:tcW w:w="9897" w:type="dxa"/>
            <w:gridSpan w:val="16"/>
            <w:tcBorders>
              <w:top w:val="single" w:sz="4" w:space="0" w:color="auto"/>
              <w:left w:val="single" w:sz="4" w:space="0" w:color="auto"/>
              <w:bottom w:val="single" w:sz="4" w:space="0" w:color="auto"/>
              <w:right w:val="single" w:sz="4" w:space="0" w:color="auto"/>
            </w:tcBorders>
          </w:tcPr>
          <w:p w14:paraId="4F4CA11D" w14:textId="77777777" w:rsidR="005C3154" w:rsidRPr="00527127" w:rsidRDefault="005C3154" w:rsidP="00E53EB6">
            <w:pPr>
              <w:widowControl w:val="0"/>
              <w:overflowPunct w:val="0"/>
              <w:autoSpaceDE w:val="0"/>
              <w:autoSpaceDN w:val="0"/>
              <w:adjustRightInd w:val="0"/>
              <w:spacing w:after="0" w:line="276" w:lineRule="auto"/>
              <w:contextualSpacing/>
              <w:jc w:val="both"/>
              <w:rPr>
                <w:rFonts w:ascii="Times New Roman" w:hAnsi="Times New Roman"/>
                <w:sz w:val="24"/>
                <w:szCs w:val="24"/>
                <w:shd w:val="clear" w:color="auto" w:fill="FFFFFF"/>
              </w:rPr>
            </w:pPr>
          </w:p>
        </w:tc>
      </w:tr>
      <w:tr w:rsidR="005C3154" w:rsidRPr="00527127" w14:paraId="6F0D996B" w14:textId="77777777" w:rsidTr="00E53EB6">
        <w:trPr>
          <w:trHeight w:val="143"/>
        </w:trPr>
        <w:tc>
          <w:tcPr>
            <w:tcW w:w="9897" w:type="dxa"/>
            <w:gridSpan w:val="16"/>
            <w:tcBorders>
              <w:top w:val="single" w:sz="4" w:space="0" w:color="auto"/>
              <w:left w:val="single" w:sz="4" w:space="0" w:color="auto"/>
              <w:bottom w:val="single" w:sz="4" w:space="0" w:color="auto"/>
              <w:right w:val="single" w:sz="4" w:space="0" w:color="auto"/>
            </w:tcBorders>
            <w:hideMark/>
          </w:tcPr>
          <w:p w14:paraId="73326305" w14:textId="77777777" w:rsidR="005C3154" w:rsidRPr="00527127" w:rsidRDefault="005C3154" w:rsidP="00E53EB6">
            <w:pPr>
              <w:widowControl w:val="0"/>
              <w:overflowPunct w:val="0"/>
              <w:autoSpaceDE w:val="0"/>
              <w:autoSpaceDN w:val="0"/>
              <w:adjustRightInd w:val="0"/>
              <w:spacing w:after="0" w:line="276" w:lineRule="auto"/>
              <w:contextualSpacing/>
              <w:jc w:val="both"/>
              <w:rPr>
                <w:rFonts w:ascii="Times New Roman" w:hAnsi="Times New Roman"/>
                <w:sz w:val="24"/>
                <w:szCs w:val="24"/>
                <w:shd w:val="clear" w:color="auto" w:fill="FFFFFF"/>
              </w:rPr>
            </w:pPr>
            <w:r w:rsidRPr="00527127">
              <w:rPr>
                <w:rFonts w:ascii="Times New Roman" w:hAnsi="Times New Roman"/>
                <w:b/>
                <w:sz w:val="24"/>
                <w:szCs w:val="24"/>
              </w:rPr>
              <w:t>Related Online Contents [MOOC, SWAYAM, NPTEL, Websites etc.]</w:t>
            </w:r>
          </w:p>
        </w:tc>
      </w:tr>
      <w:tr w:rsidR="005C3154" w:rsidRPr="00527127" w14:paraId="36CFD68D" w14:textId="77777777" w:rsidTr="00E53EB6">
        <w:trPr>
          <w:trHeight w:val="143"/>
        </w:trPr>
        <w:tc>
          <w:tcPr>
            <w:tcW w:w="628" w:type="dxa"/>
            <w:gridSpan w:val="2"/>
            <w:tcBorders>
              <w:top w:val="single" w:sz="4" w:space="0" w:color="auto"/>
              <w:left w:val="single" w:sz="4" w:space="0" w:color="auto"/>
              <w:bottom w:val="single" w:sz="4" w:space="0" w:color="auto"/>
              <w:right w:val="single" w:sz="4" w:space="0" w:color="auto"/>
            </w:tcBorders>
            <w:hideMark/>
          </w:tcPr>
          <w:p w14:paraId="77C39F92" w14:textId="77777777" w:rsidR="005C3154" w:rsidRPr="00527127" w:rsidRDefault="005C3154" w:rsidP="00E53EB6">
            <w:pPr>
              <w:widowControl w:val="0"/>
              <w:overflowPunct w:val="0"/>
              <w:autoSpaceDE w:val="0"/>
              <w:autoSpaceDN w:val="0"/>
              <w:adjustRightInd w:val="0"/>
              <w:spacing w:after="0" w:line="276" w:lineRule="auto"/>
              <w:contextualSpacing/>
              <w:jc w:val="both"/>
              <w:rPr>
                <w:rFonts w:ascii="Times New Roman" w:hAnsi="Times New Roman"/>
                <w:sz w:val="24"/>
                <w:szCs w:val="24"/>
              </w:rPr>
            </w:pPr>
            <w:r w:rsidRPr="00527127">
              <w:rPr>
                <w:rFonts w:ascii="Times New Roman" w:hAnsi="Times New Roman"/>
                <w:sz w:val="24"/>
                <w:szCs w:val="24"/>
              </w:rPr>
              <w:lastRenderedPageBreak/>
              <w:t>1</w:t>
            </w:r>
          </w:p>
        </w:tc>
        <w:tc>
          <w:tcPr>
            <w:tcW w:w="9269" w:type="dxa"/>
            <w:gridSpan w:val="14"/>
            <w:tcBorders>
              <w:top w:val="single" w:sz="4" w:space="0" w:color="auto"/>
              <w:left w:val="single" w:sz="4" w:space="0" w:color="auto"/>
              <w:bottom w:val="single" w:sz="4" w:space="0" w:color="auto"/>
              <w:right w:val="single" w:sz="4" w:space="0" w:color="auto"/>
            </w:tcBorders>
          </w:tcPr>
          <w:p w14:paraId="26CD8E11" w14:textId="77777777" w:rsidR="005C3154" w:rsidRPr="00527127" w:rsidRDefault="005B4DF1" w:rsidP="00E53EB6">
            <w:pPr>
              <w:widowControl w:val="0"/>
              <w:overflowPunct w:val="0"/>
              <w:autoSpaceDE w:val="0"/>
              <w:autoSpaceDN w:val="0"/>
              <w:adjustRightInd w:val="0"/>
              <w:spacing w:after="0" w:line="276" w:lineRule="auto"/>
              <w:contextualSpacing/>
              <w:jc w:val="both"/>
              <w:rPr>
                <w:rFonts w:ascii="Times New Roman" w:hAnsi="Times New Roman"/>
                <w:sz w:val="24"/>
                <w:szCs w:val="24"/>
              </w:rPr>
            </w:pPr>
            <w:hyperlink r:id="rId12" w:history="1">
              <w:r w:rsidR="005C3154" w:rsidRPr="00527127">
                <w:rPr>
                  <w:rStyle w:val="Hyperlink"/>
                  <w:rFonts w:ascii="Times New Roman" w:hAnsi="Times New Roman"/>
                  <w:sz w:val="24"/>
                  <w:szCs w:val="24"/>
                </w:rPr>
                <w:t>https://www.verywellmind.com/cognitive-psychology-4157181</w:t>
              </w:r>
            </w:hyperlink>
          </w:p>
        </w:tc>
      </w:tr>
      <w:tr w:rsidR="005C3154" w:rsidRPr="00527127" w14:paraId="5B5FA24B" w14:textId="77777777" w:rsidTr="00E53EB6">
        <w:trPr>
          <w:trHeight w:val="143"/>
        </w:trPr>
        <w:tc>
          <w:tcPr>
            <w:tcW w:w="628" w:type="dxa"/>
            <w:gridSpan w:val="2"/>
            <w:tcBorders>
              <w:top w:val="single" w:sz="4" w:space="0" w:color="auto"/>
              <w:left w:val="single" w:sz="4" w:space="0" w:color="auto"/>
              <w:bottom w:val="single" w:sz="4" w:space="0" w:color="auto"/>
              <w:right w:val="single" w:sz="4" w:space="0" w:color="auto"/>
            </w:tcBorders>
            <w:hideMark/>
          </w:tcPr>
          <w:p w14:paraId="5E66B7C9" w14:textId="77777777" w:rsidR="005C3154" w:rsidRPr="00527127" w:rsidRDefault="005C3154" w:rsidP="00E53EB6">
            <w:pPr>
              <w:widowControl w:val="0"/>
              <w:overflowPunct w:val="0"/>
              <w:autoSpaceDE w:val="0"/>
              <w:autoSpaceDN w:val="0"/>
              <w:adjustRightInd w:val="0"/>
              <w:spacing w:after="0" w:line="276" w:lineRule="auto"/>
              <w:contextualSpacing/>
              <w:jc w:val="both"/>
              <w:rPr>
                <w:rFonts w:ascii="Times New Roman" w:hAnsi="Times New Roman"/>
                <w:sz w:val="24"/>
                <w:szCs w:val="24"/>
              </w:rPr>
            </w:pPr>
            <w:r w:rsidRPr="00527127">
              <w:rPr>
                <w:rFonts w:ascii="Times New Roman" w:hAnsi="Times New Roman"/>
                <w:sz w:val="24"/>
                <w:szCs w:val="24"/>
              </w:rPr>
              <w:t>2</w:t>
            </w:r>
          </w:p>
        </w:tc>
        <w:tc>
          <w:tcPr>
            <w:tcW w:w="9269" w:type="dxa"/>
            <w:gridSpan w:val="14"/>
            <w:tcBorders>
              <w:top w:val="single" w:sz="4" w:space="0" w:color="auto"/>
              <w:left w:val="single" w:sz="4" w:space="0" w:color="auto"/>
              <w:bottom w:val="single" w:sz="4" w:space="0" w:color="auto"/>
              <w:right w:val="single" w:sz="4" w:space="0" w:color="auto"/>
            </w:tcBorders>
          </w:tcPr>
          <w:p w14:paraId="25A58EAF" w14:textId="77777777" w:rsidR="005C3154" w:rsidRPr="00527127" w:rsidRDefault="005B4DF1" w:rsidP="00E53EB6">
            <w:pPr>
              <w:widowControl w:val="0"/>
              <w:overflowPunct w:val="0"/>
              <w:autoSpaceDE w:val="0"/>
              <w:autoSpaceDN w:val="0"/>
              <w:adjustRightInd w:val="0"/>
              <w:spacing w:after="0" w:line="276" w:lineRule="auto"/>
              <w:contextualSpacing/>
              <w:jc w:val="both"/>
              <w:rPr>
                <w:rFonts w:ascii="Times New Roman" w:hAnsi="Times New Roman"/>
                <w:sz w:val="24"/>
                <w:szCs w:val="24"/>
              </w:rPr>
            </w:pPr>
            <w:hyperlink r:id="rId13" w:history="1">
              <w:r w:rsidR="005C3154" w:rsidRPr="00527127">
                <w:rPr>
                  <w:rStyle w:val="Hyperlink"/>
                  <w:rFonts w:ascii="Times New Roman" w:hAnsi="Times New Roman"/>
                  <w:sz w:val="24"/>
                  <w:szCs w:val="24"/>
                </w:rPr>
                <w:t>https://imotions.com/blog/cognitive-psychology/</w:t>
              </w:r>
            </w:hyperlink>
          </w:p>
        </w:tc>
      </w:tr>
      <w:tr w:rsidR="005C3154" w:rsidRPr="00527127" w14:paraId="3FF8877D" w14:textId="77777777" w:rsidTr="00E53EB6">
        <w:trPr>
          <w:trHeight w:val="143"/>
        </w:trPr>
        <w:tc>
          <w:tcPr>
            <w:tcW w:w="9897" w:type="dxa"/>
            <w:gridSpan w:val="16"/>
            <w:tcBorders>
              <w:top w:val="single" w:sz="4" w:space="0" w:color="auto"/>
              <w:left w:val="single" w:sz="4" w:space="0" w:color="auto"/>
              <w:bottom w:val="single" w:sz="4" w:space="0" w:color="auto"/>
              <w:right w:val="single" w:sz="4" w:space="0" w:color="auto"/>
            </w:tcBorders>
            <w:hideMark/>
          </w:tcPr>
          <w:p w14:paraId="7EE20576" w14:textId="77777777" w:rsidR="005C3154" w:rsidRPr="00527127" w:rsidRDefault="005C3154" w:rsidP="00E53EB6">
            <w:pPr>
              <w:widowControl w:val="0"/>
              <w:overflowPunct w:val="0"/>
              <w:autoSpaceDE w:val="0"/>
              <w:autoSpaceDN w:val="0"/>
              <w:adjustRightInd w:val="0"/>
              <w:spacing w:after="0" w:line="276" w:lineRule="auto"/>
              <w:contextualSpacing/>
              <w:jc w:val="both"/>
              <w:rPr>
                <w:rFonts w:ascii="Times New Roman" w:hAnsi="Times New Roman"/>
                <w:sz w:val="24"/>
                <w:szCs w:val="24"/>
              </w:rPr>
            </w:pPr>
            <w:r w:rsidRPr="00527127">
              <w:rPr>
                <w:rFonts w:ascii="Times New Roman" w:hAnsi="Times New Roman"/>
                <w:sz w:val="24"/>
                <w:szCs w:val="24"/>
              </w:rPr>
              <w:t xml:space="preserve">Course Designed By:  Dr K.V Krishna </w:t>
            </w:r>
          </w:p>
        </w:tc>
      </w:tr>
    </w:tbl>
    <w:p w14:paraId="3C72978F" w14:textId="77777777" w:rsidR="005C3154" w:rsidRPr="00527127" w:rsidRDefault="005C3154" w:rsidP="005C3154">
      <w:pPr>
        <w:spacing w:after="0" w:line="276" w:lineRule="auto"/>
        <w:contextualSpacing/>
        <w:rPr>
          <w:rFonts w:ascii="Times New Roman" w:hAnsi="Times New Roman"/>
          <w:sz w:val="24"/>
          <w:szCs w:val="24"/>
        </w:rPr>
      </w:pPr>
      <w:r w:rsidRPr="00527127">
        <w:rPr>
          <w:rFonts w:ascii="Times New Roman" w:hAnsi="Times New Roman"/>
          <w:sz w:val="24"/>
          <w:szCs w:val="24"/>
        </w:rPr>
        <w:tab/>
      </w:r>
    </w:p>
    <w:tbl>
      <w:tblPr>
        <w:tblW w:w="961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2"/>
        <w:gridCol w:w="896"/>
        <w:gridCol w:w="896"/>
        <w:gridCol w:w="896"/>
        <w:gridCol w:w="896"/>
        <w:gridCol w:w="896"/>
        <w:gridCol w:w="896"/>
        <w:gridCol w:w="829"/>
        <w:gridCol w:w="829"/>
        <w:gridCol w:w="829"/>
        <w:gridCol w:w="829"/>
      </w:tblGrid>
      <w:tr w:rsidR="005C3154" w:rsidRPr="00527127" w14:paraId="5F5DE98A" w14:textId="77777777" w:rsidTr="00E53EB6">
        <w:tc>
          <w:tcPr>
            <w:tcW w:w="922" w:type="dxa"/>
            <w:tcBorders>
              <w:top w:val="single" w:sz="4" w:space="0" w:color="000000"/>
              <w:left w:val="single" w:sz="4" w:space="0" w:color="000000"/>
              <w:bottom w:val="single" w:sz="4" w:space="0" w:color="000000"/>
              <w:right w:val="single" w:sz="4" w:space="0" w:color="000000"/>
            </w:tcBorders>
            <w:vAlign w:val="center"/>
            <w:hideMark/>
          </w:tcPr>
          <w:p w14:paraId="132D17ED" w14:textId="4F3E0BEA" w:rsidR="005C3154" w:rsidRPr="00527127" w:rsidRDefault="005C3154"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C</w:t>
            </w:r>
            <w:r w:rsidR="00EF74F1" w:rsidRPr="00527127">
              <w:rPr>
                <w:rFonts w:ascii="Times New Roman" w:hAnsi="Times New Roman"/>
                <w:b/>
                <w:sz w:val="24"/>
                <w:szCs w:val="24"/>
              </w:rPr>
              <w:t>o</w:t>
            </w:r>
            <w:r w:rsidRPr="00527127">
              <w:rPr>
                <w:rFonts w:ascii="Times New Roman" w:hAnsi="Times New Roman"/>
                <w:b/>
                <w:sz w:val="24"/>
                <w:szCs w:val="24"/>
              </w:rPr>
              <w:t>s</w:t>
            </w:r>
          </w:p>
        </w:tc>
        <w:tc>
          <w:tcPr>
            <w:tcW w:w="896" w:type="dxa"/>
            <w:tcBorders>
              <w:top w:val="single" w:sz="4" w:space="0" w:color="000000"/>
              <w:left w:val="single" w:sz="4" w:space="0" w:color="000000"/>
              <w:bottom w:val="single" w:sz="4" w:space="0" w:color="000000"/>
              <w:right w:val="single" w:sz="4" w:space="0" w:color="000000"/>
            </w:tcBorders>
            <w:vAlign w:val="center"/>
            <w:hideMark/>
          </w:tcPr>
          <w:p w14:paraId="43FBA3CF" w14:textId="77777777" w:rsidR="005C3154" w:rsidRPr="00527127" w:rsidRDefault="005C3154"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PO1</w:t>
            </w:r>
          </w:p>
        </w:tc>
        <w:tc>
          <w:tcPr>
            <w:tcW w:w="896" w:type="dxa"/>
            <w:tcBorders>
              <w:top w:val="single" w:sz="4" w:space="0" w:color="000000"/>
              <w:left w:val="single" w:sz="4" w:space="0" w:color="000000"/>
              <w:bottom w:val="single" w:sz="4" w:space="0" w:color="000000"/>
              <w:right w:val="single" w:sz="4" w:space="0" w:color="000000"/>
            </w:tcBorders>
            <w:vAlign w:val="center"/>
            <w:hideMark/>
          </w:tcPr>
          <w:p w14:paraId="27C80555" w14:textId="77777777" w:rsidR="005C3154" w:rsidRPr="00527127" w:rsidRDefault="005C3154"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PO2</w:t>
            </w:r>
          </w:p>
        </w:tc>
        <w:tc>
          <w:tcPr>
            <w:tcW w:w="896" w:type="dxa"/>
            <w:tcBorders>
              <w:top w:val="single" w:sz="4" w:space="0" w:color="000000"/>
              <w:left w:val="single" w:sz="4" w:space="0" w:color="000000"/>
              <w:bottom w:val="single" w:sz="4" w:space="0" w:color="000000"/>
              <w:right w:val="single" w:sz="4" w:space="0" w:color="000000"/>
            </w:tcBorders>
            <w:vAlign w:val="center"/>
            <w:hideMark/>
          </w:tcPr>
          <w:p w14:paraId="3F814C25" w14:textId="77777777" w:rsidR="005C3154" w:rsidRPr="00527127" w:rsidRDefault="005C3154"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PO3</w:t>
            </w:r>
          </w:p>
        </w:tc>
        <w:tc>
          <w:tcPr>
            <w:tcW w:w="896" w:type="dxa"/>
            <w:tcBorders>
              <w:top w:val="single" w:sz="4" w:space="0" w:color="000000"/>
              <w:left w:val="single" w:sz="4" w:space="0" w:color="000000"/>
              <w:bottom w:val="single" w:sz="4" w:space="0" w:color="000000"/>
              <w:right w:val="single" w:sz="4" w:space="0" w:color="000000"/>
            </w:tcBorders>
            <w:vAlign w:val="center"/>
            <w:hideMark/>
          </w:tcPr>
          <w:p w14:paraId="5E52FF1B" w14:textId="77777777" w:rsidR="005C3154" w:rsidRPr="00527127" w:rsidRDefault="005C3154"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PO4</w:t>
            </w:r>
          </w:p>
        </w:tc>
        <w:tc>
          <w:tcPr>
            <w:tcW w:w="896" w:type="dxa"/>
            <w:tcBorders>
              <w:top w:val="single" w:sz="4" w:space="0" w:color="000000"/>
              <w:left w:val="single" w:sz="4" w:space="0" w:color="000000"/>
              <w:bottom w:val="single" w:sz="4" w:space="0" w:color="000000"/>
              <w:right w:val="single" w:sz="4" w:space="0" w:color="000000"/>
            </w:tcBorders>
            <w:vAlign w:val="center"/>
          </w:tcPr>
          <w:p w14:paraId="31119C94" w14:textId="77777777" w:rsidR="005C3154" w:rsidRPr="00527127" w:rsidRDefault="005C3154"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PO5</w:t>
            </w:r>
          </w:p>
        </w:tc>
        <w:tc>
          <w:tcPr>
            <w:tcW w:w="896" w:type="dxa"/>
            <w:tcBorders>
              <w:top w:val="single" w:sz="4" w:space="0" w:color="000000"/>
              <w:left w:val="single" w:sz="4" w:space="0" w:color="000000"/>
              <w:bottom w:val="single" w:sz="4" w:space="0" w:color="000000"/>
              <w:right w:val="single" w:sz="4" w:space="0" w:color="000000"/>
            </w:tcBorders>
          </w:tcPr>
          <w:p w14:paraId="0BB0B794" w14:textId="77777777" w:rsidR="005C3154" w:rsidRPr="00527127" w:rsidRDefault="005C3154"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PO6</w:t>
            </w:r>
          </w:p>
        </w:tc>
        <w:tc>
          <w:tcPr>
            <w:tcW w:w="829" w:type="dxa"/>
            <w:tcBorders>
              <w:top w:val="single" w:sz="4" w:space="0" w:color="000000"/>
              <w:left w:val="single" w:sz="4" w:space="0" w:color="000000"/>
              <w:bottom w:val="single" w:sz="4" w:space="0" w:color="000000"/>
              <w:right w:val="single" w:sz="4" w:space="0" w:color="000000"/>
            </w:tcBorders>
          </w:tcPr>
          <w:p w14:paraId="157F6C21" w14:textId="77777777" w:rsidR="005C3154" w:rsidRPr="00527127" w:rsidRDefault="005C3154"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P07</w:t>
            </w:r>
          </w:p>
        </w:tc>
        <w:tc>
          <w:tcPr>
            <w:tcW w:w="829" w:type="dxa"/>
            <w:tcBorders>
              <w:top w:val="single" w:sz="4" w:space="0" w:color="000000"/>
              <w:left w:val="single" w:sz="4" w:space="0" w:color="000000"/>
              <w:bottom w:val="single" w:sz="4" w:space="0" w:color="000000"/>
              <w:right w:val="single" w:sz="4" w:space="0" w:color="000000"/>
            </w:tcBorders>
          </w:tcPr>
          <w:p w14:paraId="5463ECC7" w14:textId="77777777" w:rsidR="005C3154" w:rsidRPr="00527127" w:rsidRDefault="005C3154"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P08</w:t>
            </w:r>
          </w:p>
        </w:tc>
        <w:tc>
          <w:tcPr>
            <w:tcW w:w="829" w:type="dxa"/>
            <w:tcBorders>
              <w:top w:val="single" w:sz="4" w:space="0" w:color="000000"/>
              <w:left w:val="single" w:sz="4" w:space="0" w:color="000000"/>
              <w:bottom w:val="single" w:sz="4" w:space="0" w:color="000000"/>
              <w:right w:val="single" w:sz="4" w:space="0" w:color="000000"/>
            </w:tcBorders>
          </w:tcPr>
          <w:p w14:paraId="187F7060" w14:textId="77777777" w:rsidR="005C3154" w:rsidRPr="00527127" w:rsidRDefault="005C3154"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P09</w:t>
            </w:r>
          </w:p>
        </w:tc>
        <w:tc>
          <w:tcPr>
            <w:tcW w:w="829" w:type="dxa"/>
            <w:tcBorders>
              <w:top w:val="single" w:sz="4" w:space="0" w:color="000000"/>
              <w:left w:val="single" w:sz="4" w:space="0" w:color="000000"/>
              <w:bottom w:val="single" w:sz="4" w:space="0" w:color="000000"/>
              <w:right w:val="single" w:sz="4" w:space="0" w:color="000000"/>
            </w:tcBorders>
          </w:tcPr>
          <w:p w14:paraId="6C06E3CC" w14:textId="77777777" w:rsidR="005C3154" w:rsidRPr="00527127" w:rsidRDefault="005C3154"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P10</w:t>
            </w:r>
          </w:p>
        </w:tc>
      </w:tr>
      <w:tr w:rsidR="005C3154" w:rsidRPr="00527127" w14:paraId="1C61F989" w14:textId="77777777" w:rsidTr="00E53EB6">
        <w:tc>
          <w:tcPr>
            <w:tcW w:w="922" w:type="dxa"/>
            <w:tcBorders>
              <w:top w:val="single" w:sz="4" w:space="0" w:color="000000"/>
              <w:left w:val="single" w:sz="4" w:space="0" w:color="000000"/>
              <w:bottom w:val="single" w:sz="4" w:space="0" w:color="000000"/>
              <w:right w:val="single" w:sz="4" w:space="0" w:color="000000"/>
            </w:tcBorders>
            <w:vAlign w:val="center"/>
            <w:hideMark/>
          </w:tcPr>
          <w:p w14:paraId="30D54AA5" w14:textId="77777777" w:rsidR="005C3154" w:rsidRPr="00527127" w:rsidRDefault="005C3154"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CO1</w:t>
            </w:r>
          </w:p>
        </w:tc>
        <w:tc>
          <w:tcPr>
            <w:tcW w:w="896" w:type="dxa"/>
            <w:tcBorders>
              <w:top w:val="single" w:sz="4" w:space="0" w:color="000000"/>
              <w:left w:val="single" w:sz="4" w:space="0" w:color="000000"/>
              <w:bottom w:val="single" w:sz="4" w:space="0" w:color="000000"/>
              <w:right w:val="single" w:sz="4" w:space="0" w:color="000000"/>
            </w:tcBorders>
            <w:vAlign w:val="center"/>
          </w:tcPr>
          <w:p w14:paraId="019D6AEC" w14:textId="77777777" w:rsidR="005C3154" w:rsidRPr="00527127" w:rsidRDefault="005C3154"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S</w:t>
            </w:r>
          </w:p>
        </w:tc>
        <w:tc>
          <w:tcPr>
            <w:tcW w:w="896" w:type="dxa"/>
            <w:tcBorders>
              <w:top w:val="single" w:sz="4" w:space="0" w:color="000000"/>
              <w:left w:val="single" w:sz="4" w:space="0" w:color="000000"/>
              <w:bottom w:val="single" w:sz="4" w:space="0" w:color="000000"/>
              <w:right w:val="single" w:sz="4" w:space="0" w:color="000000"/>
            </w:tcBorders>
            <w:vAlign w:val="center"/>
          </w:tcPr>
          <w:p w14:paraId="0F1B7E15" w14:textId="77777777" w:rsidR="005C3154" w:rsidRPr="00527127" w:rsidRDefault="005C3154"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M</w:t>
            </w:r>
          </w:p>
        </w:tc>
        <w:tc>
          <w:tcPr>
            <w:tcW w:w="896" w:type="dxa"/>
            <w:tcBorders>
              <w:top w:val="single" w:sz="4" w:space="0" w:color="000000"/>
              <w:left w:val="single" w:sz="4" w:space="0" w:color="000000"/>
              <w:bottom w:val="single" w:sz="4" w:space="0" w:color="000000"/>
              <w:right w:val="single" w:sz="4" w:space="0" w:color="000000"/>
            </w:tcBorders>
            <w:vAlign w:val="center"/>
          </w:tcPr>
          <w:p w14:paraId="2CC0B4C3" w14:textId="77777777" w:rsidR="005C3154" w:rsidRPr="00527127" w:rsidRDefault="005C3154"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M</w:t>
            </w:r>
          </w:p>
        </w:tc>
        <w:tc>
          <w:tcPr>
            <w:tcW w:w="896" w:type="dxa"/>
            <w:tcBorders>
              <w:top w:val="single" w:sz="4" w:space="0" w:color="000000"/>
              <w:left w:val="single" w:sz="4" w:space="0" w:color="000000"/>
              <w:bottom w:val="single" w:sz="4" w:space="0" w:color="000000"/>
              <w:right w:val="single" w:sz="4" w:space="0" w:color="000000"/>
            </w:tcBorders>
            <w:vAlign w:val="center"/>
          </w:tcPr>
          <w:p w14:paraId="77E3669B" w14:textId="77777777" w:rsidR="005C3154" w:rsidRPr="00527127" w:rsidRDefault="005C3154"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S</w:t>
            </w:r>
          </w:p>
        </w:tc>
        <w:tc>
          <w:tcPr>
            <w:tcW w:w="896" w:type="dxa"/>
            <w:tcBorders>
              <w:top w:val="single" w:sz="4" w:space="0" w:color="000000"/>
              <w:left w:val="single" w:sz="4" w:space="0" w:color="000000"/>
              <w:bottom w:val="single" w:sz="4" w:space="0" w:color="000000"/>
              <w:right w:val="single" w:sz="4" w:space="0" w:color="000000"/>
            </w:tcBorders>
            <w:vAlign w:val="center"/>
          </w:tcPr>
          <w:p w14:paraId="69E42E9F" w14:textId="77777777" w:rsidR="005C3154" w:rsidRPr="00527127" w:rsidRDefault="005C3154"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M</w:t>
            </w:r>
          </w:p>
        </w:tc>
        <w:tc>
          <w:tcPr>
            <w:tcW w:w="896" w:type="dxa"/>
            <w:tcBorders>
              <w:top w:val="single" w:sz="4" w:space="0" w:color="000000"/>
              <w:left w:val="single" w:sz="4" w:space="0" w:color="000000"/>
              <w:bottom w:val="single" w:sz="4" w:space="0" w:color="000000"/>
              <w:right w:val="single" w:sz="4" w:space="0" w:color="000000"/>
            </w:tcBorders>
            <w:vAlign w:val="center"/>
          </w:tcPr>
          <w:p w14:paraId="71DD77FB" w14:textId="77777777" w:rsidR="005C3154" w:rsidRPr="00527127" w:rsidRDefault="005C3154"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M</w:t>
            </w:r>
          </w:p>
        </w:tc>
        <w:tc>
          <w:tcPr>
            <w:tcW w:w="829" w:type="dxa"/>
            <w:tcBorders>
              <w:top w:val="single" w:sz="4" w:space="0" w:color="000000"/>
              <w:left w:val="single" w:sz="4" w:space="0" w:color="000000"/>
              <w:bottom w:val="single" w:sz="4" w:space="0" w:color="000000"/>
              <w:right w:val="single" w:sz="4" w:space="0" w:color="000000"/>
            </w:tcBorders>
            <w:vAlign w:val="center"/>
          </w:tcPr>
          <w:p w14:paraId="5850B970" w14:textId="77777777" w:rsidR="005C3154" w:rsidRPr="00527127" w:rsidRDefault="005C3154"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S</w:t>
            </w:r>
          </w:p>
        </w:tc>
        <w:tc>
          <w:tcPr>
            <w:tcW w:w="829" w:type="dxa"/>
            <w:tcBorders>
              <w:top w:val="single" w:sz="4" w:space="0" w:color="000000"/>
              <w:left w:val="single" w:sz="4" w:space="0" w:color="000000"/>
              <w:bottom w:val="single" w:sz="4" w:space="0" w:color="000000"/>
              <w:right w:val="single" w:sz="4" w:space="0" w:color="000000"/>
            </w:tcBorders>
            <w:vAlign w:val="center"/>
          </w:tcPr>
          <w:p w14:paraId="2BE6F533" w14:textId="77777777" w:rsidR="005C3154" w:rsidRPr="00527127" w:rsidRDefault="005C3154"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S</w:t>
            </w:r>
          </w:p>
        </w:tc>
        <w:tc>
          <w:tcPr>
            <w:tcW w:w="829" w:type="dxa"/>
            <w:tcBorders>
              <w:top w:val="single" w:sz="4" w:space="0" w:color="000000"/>
              <w:left w:val="single" w:sz="4" w:space="0" w:color="000000"/>
              <w:bottom w:val="single" w:sz="4" w:space="0" w:color="000000"/>
              <w:right w:val="single" w:sz="4" w:space="0" w:color="000000"/>
            </w:tcBorders>
            <w:vAlign w:val="center"/>
          </w:tcPr>
          <w:p w14:paraId="56597480" w14:textId="77777777" w:rsidR="005C3154" w:rsidRPr="00527127" w:rsidRDefault="005C3154"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M</w:t>
            </w:r>
          </w:p>
        </w:tc>
        <w:tc>
          <w:tcPr>
            <w:tcW w:w="829" w:type="dxa"/>
            <w:tcBorders>
              <w:top w:val="single" w:sz="4" w:space="0" w:color="000000"/>
              <w:left w:val="single" w:sz="4" w:space="0" w:color="000000"/>
              <w:bottom w:val="single" w:sz="4" w:space="0" w:color="000000"/>
              <w:right w:val="single" w:sz="4" w:space="0" w:color="000000"/>
            </w:tcBorders>
            <w:vAlign w:val="center"/>
          </w:tcPr>
          <w:p w14:paraId="40D73D93" w14:textId="77777777" w:rsidR="005C3154" w:rsidRPr="00527127" w:rsidRDefault="005C3154"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M</w:t>
            </w:r>
          </w:p>
        </w:tc>
      </w:tr>
      <w:tr w:rsidR="005C3154" w:rsidRPr="00527127" w14:paraId="0C859653" w14:textId="77777777" w:rsidTr="00E53EB6">
        <w:tc>
          <w:tcPr>
            <w:tcW w:w="922" w:type="dxa"/>
            <w:tcBorders>
              <w:top w:val="single" w:sz="4" w:space="0" w:color="000000"/>
              <w:left w:val="single" w:sz="4" w:space="0" w:color="000000"/>
              <w:bottom w:val="single" w:sz="4" w:space="0" w:color="000000"/>
              <w:right w:val="single" w:sz="4" w:space="0" w:color="000000"/>
            </w:tcBorders>
            <w:vAlign w:val="center"/>
            <w:hideMark/>
          </w:tcPr>
          <w:p w14:paraId="75AEBB08" w14:textId="77777777" w:rsidR="005C3154" w:rsidRPr="00527127" w:rsidRDefault="005C3154"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CO3</w:t>
            </w:r>
          </w:p>
        </w:tc>
        <w:tc>
          <w:tcPr>
            <w:tcW w:w="896" w:type="dxa"/>
            <w:tcBorders>
              <w:top w:val="single" w:sz="4" w:space="0" w:color="000000"/>
              <w:left w:val="single" w:sz="4" w:space="0" w:color="000000"/>
              <w:bottom w:val="single" w:sz="4" w:space="0" w:color="000000"/>
              <w:right w:val="single" w:sz="4" w:space="0" w:color="000000"/>
            </w:tcBorders>
            <w:vAlign w:val="center"/>
          </w:tcPr>
          <w:p w14:paraId="4B4A1FEF" w14:textId="77777777" w:rsidR="005C3154" w:rsidRPr="00527127" w:rsidRDefault="005C3154"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M</w:t>
            </w:r>
          </w:p>
        </w:tc>
        <w:tc>
          <w:tcPr>
            <w:tcW w:w="896" w:type="dxa"/>
            <w:tcBorders>
              <w:top w:val="single" w:sz="4" w:space="0" w:color="000000"/>
              <w:left w:val="single" w:sz="4" w:space="0" w:color="000000"/>
              <w:bottom w:val="single" w:sz="4" w:space="0" w:color="000000"/>
              <w:right w:val="single" w:sz="4" w:space="0" w:color="000000"/>
            </w:tcBorders>
            <w:vAlign w:val="center"/>
          </w:tcPr>
          <w:p w14:paraId="75B801BE" w14:textId="77777777" w:rsidR="005C3154" w:rsidRPr="00527127" w:rsidRDefault="005C3154"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S</w:t>
            </w:r>
          </w:p>
        </w:tc>
        <w:tc>
          <w:tcPr>
            <w:tcW w:w="896" w:type="dxa"/>
            <w:tcBorders>
              <w:top w:val="single" w:sz="4" w:space="0" w:color="000000"/>
              <w:left w:val="single" w:sz="4" w:space="0" w:color="000000"/>
              <w:bottom w:val="single" w:sz="4" w:space="0" w:color="000000"/>
              <w:right w:val="single" w:sz="4" w:space="0" w:color="000000"/>
            </w:tcBorders>
            <w:vAlign w:val="center"/>
          </w:tcPr>
          <w:p w14:paraId="2F27C1C6" w14:textId="77777777" w:rsidR="005C3154" w:rsidRPr="00527127" w:rsidRDefault="005C3154"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S</w:t>
            </w:r>
          </w:p>
        </w:tc>
        <w:tc>
          <w:tcPr>
            <w:tcW w:w="896" w:type="dxa"/>
            <w:tcBorders>
              <w:top w:val="single" w:sz="4" w:space="0" w:color="000000"/>
              <w:left w:val="single" w:sz="4" w:space="0" w:color="000000"/>
              <w:bottom w:val="single" w:sz="4" w:space="0" w:color="000000"/>
              <w:right w:val="single" w:sz="4" w:space="0" w:color="000000"/>
            </w:tcBorders>
            <w:vAlign w:val="center"/>
          </w:tcPr>
          <w:p w14:paraId="23418433" w14:textId="77777777" w:rsidR="005C3154" w:rsidRPr="00527127" w:rsidRDefault="005C3154"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M</w:t>
            </w:r>
          </w:p>
        </w:tc>
        <w:tc>
          <w:tcPr>
            <w:tcW w:w="896" w:type="dxa"/>
            <w:tcBorders>
              <w:top w:val="single" w:sz="4" w:space="0" w:color="000000"/>
              <w:left w:val="single" w:sz="4" w:space="0" w:color="000000"/>
              <w:bottom w:val="single" w:sz="4" w:space="0" w:color="000000"/>
              <w:right w:val="single" w:sz="4" w:space="0" w:color="000000"/>
            </w:tcBorders>
            <w:vAlign w:val="center"/>
          </w:tcPr>
          <w:p w14:paraId="23796601" w14:textId="77777777" w:rsidR="005C3154" w:rsidRPr="00527127" w:rsidRDefault="005C3154"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S</w:t>
            </w:r>
          </w:p>
        </w:tc>
        <w:tc>
          <w:tcPr>
            <w:tcW w:w="896" w:type="dxa"/>
            <w:tcBorders>
              <w:top w:val="single" w:sz="4" w:space="0" w:color="000000"/>
              <w:left w:val="single" w:sz="4" w:space="0" w:color="000000"/>
              <w:bottom w:val="single" w:sz="4" w:space="0" w:color="000000"/>
              <w:right w:val="single" w:sz="4" w:space="0" w:color="000000"/>
            </w:tcBorders>
            <w:vAlign w:val="center"/>
          </w:tcPr>
          <w:p w14:paraId="034B072A" w14:textId="77777777" w:rsidR="005C3154" w:rsidRPr="00527127" w:rsidRDefault="005C3154"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M</w:t>
            </w:r>
          </w:p>
        </w:tc>
        <w:tc>
          <w:tcPr>
            <w:tcW w:w="829" w:type="dxa"/>
            <w:tcBorders>
              <w:top w:val="single" w:sz="4" w:space="0" w:color="000000"/>
              <w:left w:val="single" w:sz="4" w:space="0" w:color="000000"/>
              <w:bottom w:val="single" w:sz="4" w:space="0" w:color="000000"/>
              <w:right w:val="single" w:sz="4" w:space="0" w:color="000000"/>
            </w:tcBorders>
            <w:vAlign w:val="center"/>
          </w:tcPr>
          <w:p w14:paraId="705E7EB7" w14:textId="77777777" w:rsidR="005C3154" w:rsidRPr="00527127" w:rsidRDefault="005C3154"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S</w:t>
            </w:r>
          </w:p>
        </w:tc>
        <w:tc>
          <w:tcPr>
            <w:tcW w:w="829" w:type="dxa"/>
            <w:tcBorders>
              <w:top w:val="single" w:sz="4" w:space="0" w:color="000000"/>
              <w:left w:val="single" w:sz="4" w:space="0" w:color="000000"/>
              <w:bottom w:val="single" w:sz="4" w:space="0" w:color="000000"/>
              <w:right w:val="single" w:sz="4" w:space="0" w:color="000000"/>
            </w:tcBorders>
            <w:vAlign w:val="center"/>
          </w:tcPr>
          <w:p w14:paraId="743035FB" w14:textId="77777777" w:rsidR="005C3154" w:rsidRPr="00527127" w:rsidRDefault="005C3154"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M</w:t>
            </w:r>
          </w:p>
        </w:tc>
        <w:tc>
          <w:tcPr>
            <w:tcW w:w="829" w:type="dxa"/>
            <w:tcBorders>
              <w:top w:val="single" w:sz="4" w:space="0" w:color="000000"/>
              <w:left w:val="single" w:sz="4" w:space="0" w:color="000000"/>
              <w:bottom w:val="single" w:sz="4" w:space="0" w:color="000000"/>
              <w:right w:val="single" w:sz="4" w:space="0" w:color="000000"/>
            </w:tcBorders>
            <w:vAlign w:val="center"/>
          </w:tcPr>
          <w:p w14:paraId="7893C68E" w14:textId="77777777" w:rsidR="005C3154" w:rsidRPr="00527127" w:rsidRDefault="005C3154"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S</w:t>
            </w:r>
          </w:p>
        </w:tc>
        <w:tc>
          <w:tcPr>
            <w:tcW w:w="829" w:type="dxa"/>
            <w:tcBorders>
              <w:top w:val="single" w:sz="4" w:space="0" w:color="000000"/>
              <w:left w:val="single" w:sz="4" w:space="0" w:color="000000"/>
              <w:bottom w:val="single" w:sz="4" w:space="0" w:color="000000"/>
              <w:right w:val="single" w:sz="4" w:space="0" w:color="000000"/>
            </w:tcBorders>
            <w:vAlign w:val="center"/>
          </w:tcPr>
          <w:p w14:paraId="583536D6" w14:textId="77777777" w:rsidR="005C3154" w:rsidRPr="00527127" w:rsidRDefault="005C3154"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M</w:t>
            </w:r>
          </w:p>
        </w:tc>
      </w:tr>
      <w:tr w:rsidR="005C3154" w:rsidRPr="00527127" w14:paraId="4DB9380C" w14:textId="77777777" w:rsidTr="00E53EB6">
        <w:tc>
          <w:tcPr>
            <w:tcW w:w="922" w:type="dxa"/>
            <w:tcBorders>
              <w:top w:val="single" w:sz="4" w:space="0" w:color="000000"/>
              <w:left w:val="single" w:sz="4" w:space="0" w:color="000000"/>
              <w:bottom w:val="single" w:sz="4" w:space="0" w:color="000000"/>
              <w:right w:val="single" w:sz="4" w:space="0" w:color="000000"/>
            </w:tcBorders>
            <w:vAlign w:val="center"/>
            <w:hideMark/>
          </w:tcPr>
          <w:p w14:paraId="7BE494D0" w14:textId="77777777" w:rsidR="005C3154" w:rsidRPr="00527127" w:rsidRDefault="005C3154"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CO3</w:t>
            </w:r>
          </w:p>
        </w:tc>
        <w:tc>
          <w:tcPr>
            <w:tcW w:w="896" w:type="dxa"/>
            <w:tcBorders>
              <w:top w:val="single" w:sz="4" w:space="0" w:color="000000"/>
              <w:left w:val="single" w:sz="4" w:space="0" w:color="000000"/>
              <w:bottom w:val="single" w:sz="4" w:space="0" w:color="000000"/>
              <w:right w:val="single" w:sz="4" w:space="0" w:color="000000"/>
            </w:tcBorders>
            <w:vAlign w:val="center"/>
          </w:tcPr>
          <w:p w14:paraId="0B2DE547" w14:textId="77777777" w:rsidR="005C3154" w:rsidRPr="00527127" w:rsidRDefault="005C3154"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S</w:t>
            </w:r>
          </w:p>
        </w:tc>
        <w:tc>
          <w:tcPr>
            <w:tcW w:w="896" w:type="dxa"/>
            <w:tcBorders>
              <w:top w:val="single" w:sz="4" w:space="0" w:color="000000"/>
              <w:left w:val="single" w:sz="4" w:space="0" w:color="000000"/>
              <w:bottom w:val="single" w:sz="4" w:space="0" w:color="000000"/>
              <w:right w:val="single" w:sz="4" w:space="0" w:color="000000"/>
            </w:tcBorders>
            <w:vAlign w:val="center"/>
          </w:tcPr>
          <w:p w14:paraId="7AC1960D" w14:textId="77777777" w:rsidR="005C3154" w:rsidRPr="00527127" w:rsidRDefault="005C3154"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M</w:t>
            </w:r>
          </w:p>
        </w:tc>
        <w:tc>
          <w:tcPr>
            <w:tcW w:w="896" w:type="dxa"/>
            <w:tcBorders>
              <w:top w:val="single" w:sz="4" w:space="0" w:color="000000"/>
              <w:left w:val="single" w:sz="4" w:space="0" w:color="000000"/>
              <w:bottom w:val="single" w:sz="4" w:space="0" w:color="000000"/>
              <w:right w:val="single" w:sz="4" w:space="0" w:color="000000"/>
            </w:tcBorders>
            <w:vAlign w:val="center"/>
          </w:tcPr>
          <w:p w14:paraId="6FA678F1" w14:textId="77777777" w:rsidR="005C3154" w:rsidRPr="00527127" w:rsidRDefault="005C3154"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M</w:t>
            </w:r>
          </w:p>
        </w:tc>
        <w:tc>
          <w:tcPr>
            <w:tcW w:w="896" w:type="dxa"/>
            <w:tcBorders>
              <w:top w:val="single" w:sz="4" w:space="0" w:color="000000"/>
              <w:left w:val="single" w:sz="4" w:space="0" w:color="000000"/>
              <w:bottom w:val="single" w:sz="4" w:space="0" w:color="000000"/>
              <w:right w:val="single" w:sz="4" w:space="0" w:color="000000"/>
            </w:tcBorders>
            <w:vAlign w:val="center"/>
          </w:tcPr>
          <w:p w14:paraId="607A9814" w14:textId="77777777" w:rsidR="005C3154" w:rsidRPr="00527127" w:rsidRDefault="005C3154"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S</w:t>
            </w:r>
          </w:p>
        </w:tc>
        <w:tc>
          <w:tcPr>
            <w:tcW w:w="896" w:type="dxa"/>
            <w:tcBorders>
              <w:top w:val="single" w:sz="4" w:space="0" w:color="000000"/>
              <w:left w:val="single" w:sz="4" w:space="0" w:color="000000"/>
              <w:bottom w:val="single" w:sz="4" w:space="0" w:color="000000"/>
              <w:right w:val="single" w:sz="4" w:space="0" w:color="000000"/>
            </w:tcBorders>
            <w:vAlign w:val="center"/>
          </w:tcPr>
          <w:p w14:paraId="5A293212" w14:textId="77777777" w:rsidR="005C3154" w:rsidRPr="00527127" w:rsidRDefault="005C3154"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M</w:t>
            </w:r>
          </w:p>
        </w:tc>
        <w:tc>
          <w:tcPr>
            <w:tcW w:w="896" w:type="dxa"/>
            <w:tcBorders>
              <w:top w:val="single" w:sz="4" w:space="0" w:color="000000"/>
              <w:left w:val="single" w:sz="4" w:space="0" w:color="000000"/>
              <w:bottom w:val="single" w:sz="4" w:space="0" w:color="000000"/>
              <w:right w:val="single" w:sz="4" w:space="0" w:color="000000"/>
            </w:tcBorders>
            <w:vAlign w:val="center"/>
          </w:tcPr>
          <w:p w14:paraId="7972D193" w14:textId="77777777" w:rsidR="005C3154" w:rsidRPr="00527127" w:rsidRDefault="005C3154"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S</w:t>
            </w:r>
          </w:p>
        </w:tc>
        <w:tc>
          <w:tcPr>
            <w:tcW w:w="829" w:type="dxa"/>
            <w:tcBorders>
              <w:top w:val="single" w:sz="4" w:space="0" w:color="000000"/>
              <w:left w:val="single" w:sz="4" w:space="0" w:color="000000"/>
              <w:bottom w:val="single" w:sz="4" w:space="0" w:color="000000"/>
              <w:right w:val="single" w:sz="4" w:space="0" w:color="000000"/>
            </w:tcBorders>
            <w:vAlign w:val="center"/>
          </w:tcPr>
          <w:p w14:paraId="44DEE9F7" w14:textId="77777777" w:rsidR="005C3154" w:rsidRPr="00527127" w:rsidRDefault="005C3154"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S</w:t>
            </w:r>
          </w:p>
        </w:tc>
        <w:tc>
          <w:tcPr>
            <w:tcW w:w="829" w:type="dxa"/>
            <w:tcBorders>
              <w:top w:val="single" w:sz="4" w:space="0" w:color="000000"/>
              <w:left w:val="single" w:sz="4" w:space="0" w:color="000000"/>
              <w:bottom w:val="single" w:sz="4" w:space="0" w:color="000000"/>
              <w:right w:val="single" w:sz="4" w:space="0" w:color="000000"/>
            </w:tcBorders>
            <w:vAlign w:val="center"/>
          </w:tcPr>
          <w:p w14:paraId="36C2826C" w14:textId="77777777" w:rsidR="005C3154" w:rsidRPr="00527127" w:rsidRDefault="005C3154"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M</w:t>
            </w:r>
          </w:p>
        </w:tc>
        <w:tc>
          <w:tcPr>
            <w:tcW w:w="829" w:type="dxa"/>
            <w:tcBorders>
              <w:top w:val="single" w:sz="4" w:space="0" w:color="000000"/>
              <w:left w:val="single" w:sz="4" w:space="0" w:color="000000"/>
              <w:bottom w:val="single" w:sz="4" w:space="0" w:color="000000"/>
              <w:right w:val="single" w:sz="4" w:space="0" w:color="000000"/>
            </w:tcBorders>
            <w:vAlign w:val="center"/>
          </w:tcPr>
          <w:p w14:paraId="5F122CF8" w14:textId="77777777" w:rsidR="005C3154" w:rsidRPr="00527127" w:rsidRDefault="005C3154"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M</w:t>
            </w:r>
          </w:p>
        </w:tc>
        <w:tc>
          <w:tcPr>
            <w:tcW w:w="829" w:type="dxa"/>
            <w:tcBorders>
              <w:top w:val="single" w:sz="4" w:space="0" w:color="000000"/>
              <w:left w:val="single" w:sz="4" w:space="0" w:color="000000"/>
              <w:bottom w:val="single" w:sz="4" w:space="0" w:color="000000"/>
              <w:right w:val="single" w:sz="4" w:space="0" w:color="000000"/>
            </w:tcBorders>
            <w:vAlign w:val="center"/>
          </w:tcPr>
          <w:p w14:paraId="575407B9" w14:textId="77777777" w:rsidR="005C3154" w:rsidRPr="00527127" w:rsidRDefault="005C3154"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S</w:t>
            </w:r>
          </w:p>
        </w:tc>
      </w:tr>
      <w:tr w:rsidR="005C3154" w:rsidRPr="00527127" w14:paraId="4BEC8E0D" w14:textId="77777777" w:rsidTr="00E53EB6">
        <w:tc>
          <w:tcPr>
            <w:tcW w:w="922" w:type="dxa"/>
            <w:tcBorders>
              <w:top w:val="single" w:sz="4" w:space="0" w:color="000000"/>
              <w:left w:val="single" w:sz="4" w:space="0" w:color="000000"/>
              <w:bottom w:val="single" w:sz="4" w:space="0" w:color="000000"/>
              <w:right w:val="single" w:sz="4" w:space="0" w:color="000000"/>
            </w:tcBorders>
            <w:vAlign w:val="center"/>
            <w:hideMark/>
          </w:tcPr>
          <w:p w14:paraId="55A7F727" w14:textId="77777777" w:rsidR="005C3154" w:rsidRPr="00527127" w:rsidRDefault="005C3154"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CO4</w:t>
            </w:r>
          </w:p>
        </w:tc>
        <w:tc>
          <w:tcPr>
            <w:tcW w:w="896" w:type="dxa"/>
            <w:tcBorders>
              <w:top w:val="single" w:sz="4" w:space="0" w:color="000000"/>
              <w:left w:val="single" w:sz="4" w:space="0" w:color="000000"/>
              <w:bottom w:val="single" w:sz="4" w:space="0" w:color="000000"/>
              <w:right w:val="single" w:sz="4" w:space="0" w:color="000000"/>
            </w:tcBorders>
            <w:vAlign w:val="center"/>
          </w:tcPr>
          <w:p w14:paraId="27C1885C" w14:textId="77777777" w:rsidR="005C3154" w:rsidRPr="00527127" w:rsidRDefault="005C3154"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M</w:t>
            </w:r>
          </w:p>
        </w:tc>
        <w:tc>
          <w:tcPr>
            <w:tcW w:w="896" w:type="dxa"/>
            <w:tcBorders>
              <w:top w:val="single" w:sz="4" w:space="0" w:color="000000"/>
              <w:left w:val="single" w:sz="4" w:space="0" w:color="000000"/>
              <w:bottom w:val="single" w:sz="4" w:space="0" w:color="000000"/>
              <w:right w:val="single" w:sz="4" w:space="0" w:color="000000"/>
            </w:tcBorders>
            <w:vAlign w:val="center"/>
          </w:tcPr>
          <w:p w14:paraId="4698E832" w14:textId="77777777" w:rsidR="005C3154" w:rsidRPr="00527127" w:rsidRDefault="005C3154"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M</w:t>
            </w:r>
          </w:p>
        </w:tc>
        <w:tc>
          <w:tcPr>
            <w:tcW w:w="896" w:type="dxa"/>
            <w:tcBorders>
              <w:top w:val="single" w:sz="4" w:space="0" w:color="000000"/>
              <w:left w:val="single" w:sz="4" w:space="0" w:color="000000"/>
              <w:bottom w:val="single" w:sz="4" w:space="0" w:color="000000"/>
              <w:right w:val="single" w:sz="4" w:space="0" w:color="000000"/>
            </w:tcBorders>
            <w:vAlign w:val="center"/>
          </w:tcPr>
          <w:p w14:paraId="73109789" w14:textId="77777777" w:rsidR="005C3154" w:rsidRPr="00527127" w:rsidRDefault="005C3154"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M</w:t>
            </w:r>
          </w:p>
        </w:tc>
        <w:tc>
          <w:tcPr>
            <w:tcW w:w="896" w:type="dxa"/>
            <w:tcBorders>
              <w:top w:val="single" w:sz="4" w:space="0" w:color="000000"/>
              <w:left w:val="single" w:sz="4" w:space="0" w:color="000000"/>
              <w:bottom w:val="single" w:sz="4" w:space="0" w:color="000000"/>
              <w:right w:val="single" w:sz="4" w:space="0" w:color="000000"/>
            </w:tcBorders>
            <w:vAlign w:val="center"/>
          </w:tcPr>
          <w:p w14:paraId="5E9246A6" w14:textId="77777777" w:rsidR="005C3154" w:rsidRPr="00527127" w:rsidRDefault="005C3154"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M</w:t>
            </w:r>
          </w:p>
        </w:tc>
        <w:tc>
          <w:tcPr>
            <w:tcW w:w="896" w:type="dxa"/>
            <w:tcBorders>
              <w:top w:val="single" w:sz="4" w:space="0" w:color="000000"/>
              <w:left w:val="single" w:sz="4" w:space="0" w:color="000000"/>
              <w:bottom w:val="single" w:sz="4" w:space="0" w:color="000000"/>
              <w:right w:val="single" w:sz="4" w:space="0" w:color="000000"/>
            </w:tcBorders>
            <w:vAlign w:val="center"/>
          </w:tcPr>
          <w:p w14:paraId="2CAD2D17" w14:textId="77777777" w:rsidR="005C3154" w:rsidRPr="00527127" w:rsidRDefault="005C3154"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S</w:t>
            </w:r>
          </w:p>
        </w:tc>
        <w:tc>
          <w:tcPr>
            <w:tcW w:w="896" w:type="dxa"/>
            <w:tcBorders>
              <w:top w:val="single" w:sz="4" w:space="0" w:color="000000"/>
              <w:left w:val="single" w:sz="4" w:space="0" w:color="000000"/>
              <w:bottom w:val="single" w:sz="4" w:space="0" w:color="000000"/>
              <w:right w:val="single" w:sz="4" w:space="0" w:color="000000"/>
            </w:tcBorders>
            <w:vAlign w:val="center"/>
          </w:tcPr>
          <w:p w14:paraId="0AA79C95" w14:textId="77777777" w:rsidR="005C3154" w:rsidRPr="00527127" w:rsidRDefault="005C3154"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M</w:t>
            </w:r>
          </w:p>
        </w:tc>
        <w:tc>
          <w:tcPr>
            <w:tcW w:w="829" w:type="dxa"/>
            <w:tcBorders>
              <w:top w:val="single" w:sz="4" w:space="0" w:color="000000"/>
              <w:left w:val="single" w:sz="4" w:space="0" w:color="000000"/>
              <w:bottom w:val="single" w:sz="4" w:space="0" w:color="000000"/>
              <w:right w:val="single" w:sz="4" w:space="0" w:color="000000"/>
            </w:tcBorders>
            <w:vAlign w:val="center"/>
          </w:tcPr>
          <w:p w14:paraId="5B2EAFB5" w14:textId="77777777" w:rsidR="005C3154" w:rsidRPr="00527127" w:rsidRDefault="005C3154"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M</w:t>
            </w:r>
          </w:p>
        </w:tc>
        <w:tc>
          <w:tcPr>
            <w:tcW w:w="829" w:type="dxa"/>
            <w:tcBorders>
              <w:top w:val="single" w:sz="4" w:space="0" w:color="000000"/>
              <w:left w:val="single" w:sz="4" w:space="0" w:color="000000"/>
              <w:bottom w:val="single" w:sz="4" w:space="0" w:color="000000"/>
              <w:right w:val="single" w:sz="4" w:space="0" w:color="000000"/>
            </w:tcBorders>
            <w:vAlign w:val="center"/>
          </w:tcPr>
          <w:p w14:paraId="291799B5" w14:textId="77777777" w:rsidR="005C3154" w:rsidRPr="00527127" w:rsidRDefault="005C3154"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S</w:t>
            </w:r>
          </w:p>
        </w:tc>
        <w:tc>
          <w:tcPr>
            <w:tcW w:w="829" w:type="dxa"/>
            <w:tcBorders>
              <w:top w:val="single" w:sz="4" w:space="0" w:color="000000"/>
              <w:left w:val="single" w:sz="4" w:space="0" w:color="000000"/>
              <w:bottom w:val="single" w:sz="4" w:space="0" w:color="000000"/>
              <w:right w:val="single" w:sz="4" w:space="0" w:color="000000"/>
            </w:tcBorders>
            <w:vAlign w:val="center"/>
          </w:tcPr>
          <w:p w14:paraId="09707E43" w14:textId="77777777" w:rsidR="005C3154" w:rsidRPr="00527127" w:rsidRDefault="005C3154"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S</w:t>
            </w:r>
          </w:p>
        </w:tc>
        <w:tc>
          <w:tcPr>
            <w:tcW w:w="829" w:type="dxa"/>
            <w:tcBorders>
              <w:top w:val="single" w:sz="4" w:space="0" w:color="000000"/>
              <w:left w:val="single" w:sz="4" w:space="0" w:color="000000"/>
              <w:bottom w:val="single" w:sz="4" w:space="0" w:color="000000"/>
              <w:right w:val="single" w:sz="4" w:space="0" w:color="000000"/>
            </w:tcBorders>
            <w:vAlign w:val="center"/>
          </w:tcPr>
          <w:p w14:paraId="3BA88B16" w14:textId="77777777" w:rsidR="005C3154" w:rsidRPr="00527127" w:rsidRDefault="005C3154"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M</w:t>
            </w:r>
          </w:p>
        </w:tc>
      </w:tr>
      <w:tr w:rsidR="005C3154" w:rsidRPr="00527127" w14:paraId="7D3FDCCD" w14:textId="77777777" w:rsidTr="00E53EB6">
        <w:tc>
          <w:tcPr>
            <w:tcW w:w="922" w:type="dxa"/>
            <w:tcBorders>
              <w:top w:val="single" w:sz="4" w:space="0" w:color="000000"/>
              <w:left w:val="single" w:sz="4" w:space="0" w:color="000000"/>
              <w:bottom w:val="single" w:sz="4" w:space="0" w:color="000000"/>
              <w:right w:val="single" w:sz="4" w:space="0" w:color="000000"/>
            </w:tcBorders>
            <w:vAlign w:val="center"/>
            <w:hideMark/>
          </w:tcPr>
          <w:p w14:paraId="4D12785E" w14:textId="77777777" w:rsidR="005C3154" w:rsidRPr="00527127" w:rsidRDefault="005C3154" w:rsidP="00E53EB6">
            <w:pPr>
              <w:spacing w:after="0" w:line="276" w:lineRule="auto"/>
              <w:contextualSpacing/>
              <w:rPr>
                <w:rFonts w:ascii="Times New Roman" w:hAnsi="Times New Roman"/>
                <w:sz w:val="24"/>
                <w:szCs w:val="24"/>
              </w:rPr>
            </w:pPr>
            <w:r w:rsidRPr="00527127">
              <w:rPr>
                <w:rFonts w:ascii="Times New Roman" w:hAnsi="Times New Roman"/>
                <w:sz w:val="24"/>
                <w:szCs w:val="24"/>
              </w:rPr>
              <w:t>CO5</w:t>
            </w:r>
          </w:p>
        </w:tc>
        <w:tc>
          <w:tcPr>
            <w:tcW w:w="896" w:type="dxa"/>
            <w:tcBorders>
              <w:top w:val="single" w:sz="4" w:space="0" w:color="000000"/>
              <w:left w:val="single" w:sz="4" w:space="0" w:color="000000"/>
              <w:bottom w:val="single" w:sz="4" w:space="0" w:color="000000"/>
              <w:right w:val="single" w:sz="4" w:space="0" w:color="000000"/>
            </w:tcBorders>
            <w:vAlign w:val="center"/>
          </w:tcPr>
          <w:p w14:paraId="58A07A59" w14:textId="77777777" w:rsidR="005C3154" w:rsidRPr="00527127" w:rsidRDefault="005C3154"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M</w:t>
            </w:r>
          </w:p>
        </w:tc>
        <w:tc>
          <w:tcPr>
            <w:tcW w:w="896" w:type="dxa"/>
            <w:tcBorders>
              <w:top w:val="single" w:sz="4" w:space="0" w:color="000000"/>
              <w:left w:val="single" w:sz="4" w:space="0" w:color="000000"/>
              <w:bottom w:val="single" w:sz="4" w:space="0" w:color="000000"/>
              <w:right w:val="single" w:sz="4" w:space="0" w:color="000000"/>
            </w:tcBorders>
            <w:vAlign w:val="center"/>
          </w:tcPr>
          <w:p w14:paraId="1F829E1F" w14:textId="77777777" w:rsidR="005C3154" w:rsidRPr="00527127" w:rsidRDefault="005C3154"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S</w:t>
            </w:r>
          </w:p>
        </w:tc>
        <w:tc>
          <w:tcPr>
            <w:tcW w:w="896" w:type="dxa"/>
            <w:tcBorders>
              <w:top w:val="single" w:sz="4" w:space="0" w:color="000000"/>
              <w:left w:val="single" w:sz="4" w:space="0" w:color="000000"/>
              <w:bottom w:val="single" w:sz="4" w:space="0" w:color="000000"/>
              <w:right w:val="single" w:sz="4" w:space="0" w:color="000000"/>
            </w:tcBorders>
            <w:vAlign w:val="center"/>
          </w:tcPr>
          <w:p w14:paraId="70F8D36A" w14:textId="77777777" w:rsidR="005C3154" w:rsidRPr="00527127" w:rsidRDefault="005C3154"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S</w:t>
            </w:r>
          </w:p>
        </w:tc>
        <w:tc>
          <w:tcPr>
            <w:tcW w:w="896" w:type="dxa"/>
            <w:tcBorders>
              <w:top w:val="single" w:sz="4" w:space="0" w:color="000000"/>
              <w:left w:val="single" w:sz="4" w:space="0" w:color="000000"/>
              <w:bottom w:val="single" w:sz="4" w:space="0" w:color="000000"/>
              <w:right w:val="single" w:sz="4" w:space="0" w:color="000000"/>
            </w:tcBorders>
            <w:vAlign w:val="center"/>
          </w:tcPr>
          <w:p w14:paraId="14D386A4" w14:textId="77777777" w:rsidR="005C3154" w:rsidRPr="00527127" w:rsidRDefault="005C3154"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S</w:t>
            </w:r>
          </w:p>
        </w:tc>
        <w:tc>
          <w:tcPr>
            <w:tcW w:w="896" w:type="dxa"/>
            <w:tcBorders>
              <w:top w:val="single" w:sz="4" w:space="0" w:color="000000"/>
              <w:left w:val="single" w:sz="4" w:space="0" w:color="000000"/>
              <w:bottom w:val="single" w:sz="4" w:space="0" w:color="000000"/>
              <w:right w:val="single" w:sz="4" w:space="0" w:color="000000"/>
            </w:tcBorders>
            <w:vAlign w:val="center"/>
          </w:tcPr>
          <w:p w14:paraId="11E1023F" w14:textId="77777777" w:rsidR="005C3154" w:rsidRPr="00527127" w:rsidRDefault="005C3154"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M</w:t>
            </w:r>
          </w:p>
        </w:tc>
        <w:tc>
          <w:tcPr>
            <w:tcW w:w="896" w:type="dxa"/>
            <w:tcBorders>
              <w:top w:val="single" w:sz="4" w:space="0" w:color="000000"/>
              <w:left w:val="single" w:sz="4" w:space="0" w:color="000000"/>
              <w:bottom w:val="single" w:sz="4" w:space="0" w:color="000000"/>
              <w:right w:val="single" w:sz="4" w:space="0" w:color="000000"/>
            </w:tcBorders>
            <w:vAlign w:val="center"/>
          </w:tcPr>
          <w:p w14:paraId="001FD500" w14:textId="77777777" w:rsidR="005C3154" w:rsidRPr="00527127" w:rsidRDefault="005C3154"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M</w:t>
            </w:r>
          </w:p>
        </w:tc>
        <w:tc>
          <w:tcPr>
            <w:tcW w:w="829" w:type="dxa"/>
            <w:tcBorders>
              <w:top w:val="single" w:sz="4" w:space="0" w:color="000000"/>
              <w:left w:val="single" w:sz="4" w:space="0" w:color="000000"/>
              <w:bottom w:val="single" w:sz="4" w:space="0" w:color="000000"/>
              <w:right w:val="single" w:sz="4" w:space="0" w:color="000000"/>
            </w:tcBorders>
            <w:vAlign w:val="center"/>
          </w:tcPr>
          <w:p w14:paraId="603B179F" w14:textId="77777777" w:rsidR="005C3154" w:rsidRPr="00527127" w:rsidRDefault="005C3154"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M</w:t>
            </w:r>
          </w:p>
        </w:tc>
        <w:tc>
          <w:tcPr>
            <w:tcW w:w="829" w:type="dxa"/>
            <w:tcBorders>
              <w:top w:val="single" w:sz="4" w:space="0" w:color="000000"/>
              <w:left w:val="single" w:sz="4" w:space="0" w:color="000000"/>
              <w:bottom w:val="single" w:sz="4" w:space="0" w:color="000000"/>
              <w:right w:val="single" w:sz="4" w:space="0" w:color="000000"/>
            </w:tcBorders>
            <w:vAlign w:val="center"/>
          </w:tcPr>
          <w:p w14:paraId="56061890" w14:textId="77777777" w:rsidR="005C3154" w:rsidRPr="00527127" w:rsidRDefault="005C3154"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M</w:t>
            </w:r>
          </w:p>
        </w:tc>
        <w:tc>
          <w:tcPr>
            <w:tcW w:w="829" w:type="dxa"/>
            <w:tcBorders>
              <w:top w:val="single" w:sz="4" w:space="0" w:color="000000"/>
              <w:left w:val="single" w:sz="4" w:space="0" w:color="000000"/>
              <w:bottom w:val="single" w:sz="4" w:space="0" w:color="000000"/>
              <w:right w:val="single" w:sz="4" w:space="0" w:color="000000"/>
            </w:tcBorders>
            <w:vAlign w:val="center"/>
          </w:tcPr>
          <w:p w14:paraId="42E92075" w14:textId="77777777" w:rsidR="005C3154" w:rsidRPr="00527127" w:rsidRDefault="005C3154"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S</w:t>
            </w:r>
          </w:p>
        </w:tc>
        <w:tc>
          <w:tcPr>
            <w:tcW w:w="829" w:type="dxa"/>
            <w:tcBorders>
              <w:top w:val="single" w:sz="4" w:space="0" w:color="000000"/>
              <w:left w:val="single" w:sz="4" w:space="0" w:color="000000"/>
              <w:bottom w:val="single" w:sz="4" w:space="0" w:color="000000"/>
              <w:right w:val="single" w:sz="4" w:space="0" w:color="000000"/>
            </w:tcBorders>
            <w:vAlign w:val="center"/>
          </w:tcPr>
          <w:p w14:paraId="048F01AC" w14:textId="77777777" w:rsidR="005C3154" w:rsidRPr="00527127" w:rsidRDefault="005C3154"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M</w:t>
            </w:r>
          </w:p>
        </w:tc>
      </w:tr>
    </w:tbl>
    <w:p w14:paraId="1606A2F4" w14:textId="77777777" w:rsidR="005C3154" w:rsidRPr="00527127" w:rsidRDefault="005C3154" w:rsidP="005C3154">
      <w:pPr>
        <w:spacing w:after="0" w:line="276" w:lineRule="auto"/>
        <w:contextualSpacing/>
        <w:rPr>
          <w:rFonts w:ascii="Times New Roman" w:hAnsi="Times New Roman"/>
          <w:sz w:val="24"/>
          <w:szCs w:val="24"/>
        </w:rPr>
      </w:pPr>
      <w:r w:rsidRPr="00527127">
        <w:rPr>
          <w:rFonts w:ascii="Times New Roman" w:hAnsi="Times New Roman"/>
          <w:sz w:val="24"/>
          <w:szCs w:val="24"/>
        </w:rPr>
        <w:t>*S-Strong; M-Medium; L-Low</w:t>
      </w:r>
    </w:p>
    <w:p w14:paraId="0E60484B" w14:textId="77777777" w:rsidR="005C3154" w:rsidRPr="00527127" w:rsidRDefault="005C3154">
      <w:pPr>
        <w:rPr>
          <w:rFonts w:ascii="Times New Roman" w:hAnsi="Times New Roman"/>
        </w:rPr>
      </w:pPr>
    </w:p>
    <w:p w14:paraId="397B9CA3" w14:textId="77777777" w:rsidR="005C3154" w:rsidRPr="00527127" w:rsidRDefault="005C3154">
      <w:pPr>
        <w:rPr>
          <w:rFonts w:ascii="Times New Roman" w:hAnsi="Times New Roman"/>
        </w:rPr>
      </w:pPr>
    </w:p>
    <w:p w14:paraId="45C52FA2" w14:textId="77777777" w:rsidR="005C3154" w:rsidRPr="00527127" w:rsidRDefault="005C3154">
      <w:pPr>
        <w:rPr>
          <w:rFonts w:ascii="Times New Roman" w:hAnsi="Times New Roman"/>
        </w:rPr>
      </w:pPr>
    </w:p>
    <w:p w14:paraId="65C68C08" w14:textId="77777777" w:rsidR="005C3154" w:rsidRPr="00527127" w:rsidRDefault="005C3154">
      <w:pPr>
        <w:rPr>
          <w:rFonts w:ascii="Times New Roman" w:hAnsi="Times New Roman"/>
        </w:rPr>
      </w:pPr>
    </w:p>
    <w:p w14:paraId="7C1CE193" w14:textId="77777777" w:rsidR="005C3154" w:rsidRPr="00527127" w:rsidRDefault="005C3154">
      <w:pPr>
        <w:rPr>
          <w:rFonts w:ascii="Times New Roman" w:hAnsi="Times New Roman"/>
        </w:rPr>
      </w:pPr>
    </w:p>
    <w:p w14:paraId="4D246677" w14:textId="77777777" w:rsidR="005C3154" w:rsidRPr="00527127" w:rsidRDefault="005C3154">
      <w:pPr>
        <w:rPr>
          <w:rFonts w:ascii="Times New Roman" w:hAnsi="Times New Roman"/>
        </w:rPr>
      </w:pPr>
    </w:p>
    <w:p w14:paraId="119D8459" w14:textId="77777777" w:rsidR="005C3154" w:rsidRPr="00527127" w:rsidRDefault="005C3154">
      <w:pPr>
        <w:rPr>
          <w:rFonts w:ascii="Times New Roman" w:hAnsi="Times New Roman"/>
        </w:rPr>
      </w:pPr>
    </w:p>
    <w:p w14:paraId="6C56FD06" w14:textId="77777777" w:rsidR="005C3154" w:rsidRPr="00527127" w:rsidRDefault="005C3154">
      <w:pPr>
        <w:rPr>
          <w:rFonts w:ascii="Times New Roman" w:hAnsi="Times New Roman"/>
        </w:rPr>
      </w:pPr>
    </w:p>
    <w:p w14:paraId="0939CD2F" w14:textId="77777777" w:rsidR="005C3154" w:rsidRPr="00527127" w:rsidRDefault="005C3154">
      <w:pPr>
        <w:rPr>
          <w:rFonts w:ascii="Times New Roman" w:hAnsi="Times New Roman"/>
        </w:rPr>
      </w:pPr>
    </w:p>
    <w:p w14:paraId="554EE2AC" w14:textId="77777777" w:rsidR="00EF74F1" w:rsidRPr="00527127" w:rsidRDefault="00EF74F1">
      <w:pPr>
        <w:rPr>
          <w:rFonts w:ascii="Times New Roman" w:hAnsi="Times New Roman"/>
        </w:rPr>
      </w:pPr>
    </w:p>
    <w:p w14:paraId="0BC17BC6" w14:textId="77777777" w:rsidR="00EF74F1" w:rsidRPr="00527127" w:rsidRDefault="00EF74F1">
      <w:pPr>
        <w:rPr>
          <w:rFonts w:ascii="Times New Roman" w:hAnsi="Times New Roman"/>
        </w:rPr>
      </w:pPr>
    </w:p>
    <w:p w14:paraId="1B5EFCF0" w14:textId="77777777" w:rsidR="00EF74F1" w:rsidRPr="00527127" w:rsidRDefault="00EF74F1">
      <w:pPr>
        <w:rPr>
          <w:rFonts w:ascii="Times New Roman" w:hAnsi="Times New Roman"/>
        </w:rPr>
      </w:pPr>
    </w:p>
    <w:p w14:paraId="59E60471" w14:textId="77777777" w:rsidR="00EF74F1" w:rsidRPr="00527127" w:rsidRDefault="00EF74F1">
      <w:pPr>
        <w:rPr>
          <w:rFonts w:ascii="Times New Roman" w:hAnsi="Times New Roman"/>
        </w:rPr>
      </w:pPr>
    </w:p>
    <w:p w14:paraId="44C4B6E9" w14:textId="77777777" w:rsidR="00EF74F1" w:rsidRPr="00527127" w:rsidRDefault="00EF74F1">
      <w:pPr>
        <w:rPr>
          <w:rFonts w:ascii="Times New Roman" w:hAnsi="Times New Roman"/>
        </w:rPr>
      </w:pPr>
    </w:p>
    <w:p w14:paraId="179027A2" w14:textId="77777777" w:rsidR="00EF74F1" w:rsidRPr="00527127" w:rsidRDefault="00EF74F1">
      <w:pPr>
        <w:rPr>
          <w:rFonts w:ascii="Times New Roman" w:hAnsi="Times New Roman"/>
        </w:rPr>
      </w:pPr>
    </w:p>
    <w:p w14:paraId="7B784F5B" w14:textId="77777777" w:rsidR="00EF74F1" w:rsidRPr="00527127" w:rsidRDefault="00EF74F1">
      <w:pPr>
        <w:rPr>
          <w:rFonts w:ascii="Times New Roman" w:hAnsi="Times New Roman"/>
        </w:rPr>
      </w:pPr>
    </w:p>
    <w:p w14:paraId="1BBC65BA" w14:textId="77777777" w:rsidR="00EF74F1" w:rsidRPr="00527127" w:rsidRDefault="00EF74F1">
      <w:pPr>
        <w:rPr>
          <w:rFonts w:ascii="Times New Roman" w:hAnsi="Times New Roman"/>
        </w:rPr>
      </w:pPr>
    </w:p>
    <w:p w14:paraId="3BEB7A8D" w14:textId="77777777" w:rsidR="00EF74F1" w:rsidRPr="00527127" w:rsidRDefault="00EF74F1">
      <w:pPr>
        <w:rPr>
          <w:rFonts w:ascii="Times New Roman" w:hAnsi="Times New Roman"/>
        </w:rPr>
      </w:pPr>
    </w:p>
    <w:p w14:paraId="6C1156D2" w14:textId="77777777" w:rsidR="00EF74F1" w:rsidRPr="00527127" w:rsidRDefault="00EF74F1">
      <w:pPr>
        <w:rPr>
          <w:rFonts w:ascii="Times New Roman" w:hAnsi="Times New Roman"/>
        </w:rPr>
      </w:pPr>
    </w:p>
    <w:p w14:paraId="5FE4E2FA" w14:textId="77777777" w:rsidR="00EF74F1" w:rsidRPr="00527127" w:rsidRDefault="00EF74F1">
      <w:pPr>
        <w:rPr>
          <w:rFonts w:ascii="Times New Roman" w:hAnsi="Times New Roman"/>
        </w:rPr>
      </w:pPr>
    </w:p>
    <w:p w14:paraId="58A01E45" w14:textId="77777777" w:rsidR="00EF74F1" w:rsidRPr="00527127" w:rsidRDefault="00EF74F1">
      <w:pPr>
        <w:rPr>
          <w:rFonts w:ascii="Times New Roman" w:hAnsi="Times New Roman"/>
        </w:rPr>
      </w:pPr>
    </w:p>
    <w:p w14:paraId="158D666F" w14:textId="77777777" w:rsidR="00EF74F1" w:rsidRPr="00527127" w:rsidRDefault="00EF74F1">
      <w:pPr>
        <w:rPr>
          <w:rFonts w:ascii="Times New Roman" w:hAnsi="Times New Roman"/>
        </w:rPr>
      </w:pPr>
    </w:p>
    <w:p w14:paraId="3AC73581" w14:textId="77777777" w:rsidR="00EF74F1" w:rsidRPr="00527127" w:rsidRDefault="00EF74F1">
      <w:pPr>
        <w:rPr>
          <w:rFonts w:ascii="Times New Roman" w:hAnsi="Times New Roman"/>
        </w:rPr>
      </w:pPr>
    </w:p>
    <w:p w14:paraId="020D88DB" w14:textId="77777777" w:rsidR="00EF74F1" w:rsidRPr="00527127" w:rsidRDefault="00EF74F1">
      <w:pPr>
        <w:rPr>
          <w:rFonts w:ascii="Times New Roman" w:hAnsi="Times New Roman"/>
        </w:rPr>
      </w:pPr>
    </w:p>
    <w:p w14:paraId="507F6B5F" w14:textId="77777777" w:rsidR="00EF74F1" w:rsidRPr="00527127" w:rsidRDefault="00EF74F1">
      <w:pPr>
        <w:rPr>
          <w:rFonts w:ascii="Times New Roman" w:hAnsi="Times New Roman"/>
        </w:rPr>
      </w:pPr>
    </w:p>
    <w:p w14:paraId="1544E39A" w14:textId="77777777" w:rsidR="00EF74F1" w:rsidRPr="00527127" w:rsidRDefault="00EF74F1">
      <w:pPr>
        <w:rPr>
          <w:rFonts w:ascii="Times New Roman" w:hAnsi="Times New Roman"/>
        </w:rPr>
      </w:pPr>
    </w:p>
    <w:p w14:paraId="338CD8D0" w14:textId="77777777" w:rsidR="00EF74F1" w:rsidRPr="00527127" w:rsidRDefault="00EF74F1">
      <w:pPr>
        <w:rPr>
          <w:rFonts w:ascii="Times New Roman" w:hAnsi="Times New Roman"/>
        </w:rPr>
      </w:pPr>
    </w:p>
    <w:p w14:paraId="1BC0F9D0" w14:textId="77777777" w:rsidR="00EF74F1" w:rsidRPr="00527127" w:rsidRDefault="00EF74F1">
      <w:pPr>
        <w:rPr>
          <w:rFonts w:ascii="Times New Roman" w:hAnsi="Times New Roman"/>
        </w:rPr>
      </w:pPr>
    </w:p>
    <w:p w14:paraId="0A0B8BCB" w14:textId="77777777" w:rsidR="00EF74F1" w:rsidRPr="00527127" w:rsidRDefault="00EF74F1">
      <w:pPr>
        <w:rPr>
          <w:rFonts w:ascii="Times New Roman" w:hAnsi="Times New Roman"/>
        </w:rPr>
      </w:pPr>
    </w:p>
    <w:p w14:paraId="00F140E3" w14:textId="77777777" w:rsidR="00EF74F1" w:rsidRPr="00527127" w:rsidRDefault="00EF74F1">
      <w:pPr>
        <w:rPr>
          <w:rFonts w:ascii="Times New Roman" w:hAnsi="Times New Roman"/>
        </w:rPr>
      </w:pPr>
    </w:p>
    <w:p w14:paraId="04F5DF1B" w14:textId="77777777" w:rsidR="00EF74F1" w:rsidRPr="00527127" w:rsidRDefault="00EF74F1">
      <w:pPr>
        <w:rPr>
          <w:rFonts w:ascii="Times New Roman" w:hAnsi="Times New Roman"/>
        </w:rPr>
      </w:pPr>
    </w:p>
    <w:p w14:paraId="3404E419" w14:textId="77777777" w:rsidR="00EF74F1" w:rsidRPr="00527127" w:rsidRDefault="00EF74F1">
      <w:pPr>
        <w:rPr>
          <w:rFonts w:ascii="Times New Roman" w:hAnsi="Times New Roman"/>
        </w:rPr>
      </w:pPr>
    </w:p>
    <w:p w14:paraId="6BAC7D5C" w14:textId="77777777" w:rsidR="005C3154" w:rsidRPr="00527127" w:rsidRDefault="005C3154">
      <w:pPr>
        <w:rPr>
          <w:rFonts w:ascii="Times New Roman" w:hAnsi="Times New Roma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19"/>
        <w:gridCol w:w="90"/>
        <w:gridCol w:w="541"/>
        <w:gridCol w:w="1710"/>
        <w:gridCol w:w="4795"/>
        <w:gridCol w:w="34"/>
        <w:gridCol w:w="31"/>
        <w:gridCol w:w="234"/>
        <w:gridCol w:w="37"/>
        <w:gridCol w:w="446"/>
        <w:gridCol w:w="405"/>
        <w:gridCol w:w="135"/>
        <w:gridCol w:w="360"/>
        <w:gridCol w:w="450"/>
      </w:tblGrid>
      <w:tr w:rsidR="005C3154" w:rsidRPr="00527127" w14:paraId="6F3903B6" w14:textId="77777777" w:rsidTr="00E53EB6">
        <w:trPr>
          <w:trHeight w:val="464"/>
        </w:trPr>
        <w:tc>
          <w:tcPr>
            <w:tcW w:w="1098" w:type="dxa"/>
            <w:gridSpan w:val="4"/>
            <w:tcBorders>
              <w:top w:val="single" w:sz="4" w:space="0" w:color="auto"/>
              <w:left w:val="single" w:sz="4" w:space="0" w:color="auto"/>
              <w:bottom w:val="single" w:sz="4" w:space="0" w:color="auto"/>
              <w:right w:val="single" w:sz="4" w:space="0" w:color="auto"/>
            </w:tcBorders>
            <w:vAlign w:val="center"/>
            <w:hideMark/>
          </w:tcPr>
          <w:p w14:paraId="54186B54" w14:textId="77777777" w:rsidR="005C3154" w:rsidRPr="00527127" w:rsidRDefault="005C3154" w:rsidP="00E53EB6">
            <w:pPr>
              <w:spacing w:after="0" w:line="276" w:lineRule="auto"/>
              <w:ind w:left="-90" w:right="-18"/>
              <w:jc w:val="center"/>
              <w:rPr>
                <w:rFonts w:ascii="Times New Roman" w:hAnsi="Times New Roman"/>
                <w:sz w:val="24"/>
                <w:szCs w:val="24"/>
              </w:rPr>
            </w:pPr>
          </w:p>
          <w:p w14:paraId="47DA4E9B" w14:textId="77777777" w:rsidR="005C3154" w:rsidRPr="00527127" w:rsidRDefault="005C3154" w:rsidP="00E53EB6">
            <w:pPr>
              <w:spacing w:after="0" w:line="276" w:lineRule="auto"/>
              <w:ind w:left="-90" w:right="-18"/>
              <w:jc w:val="center"/>
              <w:rPr>
                <w:rFonts w:ascii="Times New Roman" w:hAnsi="Times New Roman"/>
                <w:b/>
                <w:sz w:val="24"/>
                <w:szCs w:val="24"/>
              </w:rPr>
            </w:pPr>
            <w:r w:rsidRPr="00527127">
              <w:rPr>
                <w:rFonts w:ascii="Times New Roman" w:hAnsi="Times New Roman"/>
                <w:sz w:val="24"/>
                <w:szCs w:val="24"/>
              </w:rPr>
              <w:br w:type="page"/>
            </w:r>
            <w:r w:rsidRPr="00527127">
              <w:rPr>
                <w:rFonts w:ascii="Times New Roman" w:hAnsi="Times New Roman"/>
                <w:b/>
                <w:sz w:val="24"/>
                <w:szCs w:val="24"/>
              </w:rPr>
              <w:t>Course code</w:t>
            </w:r>
          </w:p>
        </w:tc>
        <w:tc>
          <w:tcPr>
            <w:tcW w:w="1710" w:type="dxa"/>
            <w:tcBorders>
              <w:top w:val="single" w:sz="4" w:space="0" w:color="auto"/>
              <w:left w:val="single" w:sz="4" w:space="0" w:color="auto"/>
              <w:bottom w:val="single" w:sz="4" w:space="0" w:color="auto"/>
              <w:right w:val="single" w:sz="4" w:space="0" w:color="auto"/>
            </w:tcBorders>
            <w:vAlign w:val="center"/>
            <w:hideMark/>
          </w:tcPr>
          <w:p w14:paraId="1D066907" w14:textId="77777777" w:rsidR="005C3154" w:rsidRPr="00527127" w:rsidRDefault="005C3154" w:rsidP="00E53EB6">
            <w:pPr>
              <w:spacing w:after="0" w:line="276" w:lineRule="auto"/>
              <w:jc w:val="center"/>
              <w:rPr>
                <w:rFonts w:ascii="Times New Roman" w:hAnsi="Times New Roman"/>
                <w:b/>
                <w:sz w:val="24"/>
                <w:szCs w:val="24"/>
              </w:rPr>
            </w:pPr>
            <w:r w:rsidRPr="00527127">
              <w:rPr>
                <w:rFonts w:ascii="Times New Roman" w:hAnsi="Times New Roman"/>
                <w:b/>
                <w:sz w:val="24"/>
                <w:szCs w:val="24"/>
              </w:rPr>
              <w:t>23PSYB13P</w:t>
            </w:r>
          </w:p>
        </w:tc>
        <w:tc>
          <w:tcPr>
            <w:tcW w:w="4860" w:type="dxa"/>
            <w:gridSpan w:val="3"/>
            <w:tcBorders>
              <w:top w:val="single" w:sz="4" w:space="0" w:color="auto"/>
              <w:left w:val="single" w:sz="4" w:space="0" w:color="auto"/>
              <w:bottom w:val="single" w:sz="4" w:space="0" w:color="auto"/>
              <w:right w:val="single" w:sz="4" w:space="0" w:color="auto"/>
            </w:tcBorders>
            <w:vAlign w:val="center"/>
            <w:hideMark/>
          </w:tcPr>
          <w:p w14:paraId="19F7E76B" w14:textId="680DE2F6" w:rsidR="005C3154" w:rsidRPr="00527127" w:rsidRDefault="005C3154" w:rsidP="00E53EB6">
            <w:pPr>
              <w:spacing w:after="0" w:line="276" w:lineRule="auto"/>
              <w:jc w:val="center"/>
              <w:rPr>
                <w:rFonts w:ascii="Times New Roman" w:hAnsi="Times New Roman"/>
                <w:b/>
                <w:bCs/>
                <w:sz w:val="24"/>
                <w:szCs w:val="24"/>
              </w:rPr>
            </w:pPr>
            <w:r w:rsidRPr="00527127">
              <w:rPr>
                <w:rFonts w:ascii="Times New Roman" w:hAnsi="Times New Roman"/>
                <w:b/>
                <w:sz w:val="24"/>
                <w:szCs w:val="24"/>
              </w:rPr>
              <w:t xml:space="preserve">PRACTICALS </w:t>
            </w:r>
            <w:r w:rsidR="00B71F7A" w:rsidRPr="00527127">
              <w:rPr>
                <w:rFonts w:ascii="Times New Roman" w:hAnsi="Times New Roman"/>
                <w:b/>
                <w:sz w:val="24"/>
                <w:szCs w:val="24"/>
              </w:rPr>
              <w:t>–</w:t>
            </w:r>
            <w:r w:rsidRPr="00527127">
              <w:rPr>
                <w:rFonts w:ascii="Times New Roman" w:hAnsi="Times New Roman"/>
                <w:b/>
                <w:sz w:val="24"/>
                <w:szCs w:val="24"/>
              </w:rPr>
              <w:t xml:space="preserve"> I</w:t>
            </w:r>
          </w:p>
        </w:tc>
        <w:tc>
          <w:tcPr>
            <w:tcW w:w="717" w:type="dxa"/>
            <w:gridSpan w:val="3"/>
            <w:tcBorders>
              <w:top w:val="single" w:sz="4" w:space="0" w:color="auto"/>
              <w:left w:val="single" w:sz="4" w:space="0" w:color="auto"/>
              <w:bottom w:val="single" w:sz="4" w:space="0" w:color="auto"/>
              <w:right w:val="single" w:sz="4" w:space="0" w:color="auto"/>
            </w:tcBorders>
            <w:vAlign w:val="center"/>
            <w:hideMark/>
          </w:tcPr>
          <w:p w14:paraId="5675BE59" w14:textId="77777777" w:rsidR="005C3154" w:rsidRPr="00527127" w:rsidRDefault="005C3154" w:rsidP="00E53EB6">
            <w:pPr>
              <w:spacing w:after="0" w:line="276" w:lineRule="auto"/>
              <w:jc w:val="center"/>
              <w:rPr>
                <w:rFonts w:ascii="Times New Roman" w:hAnsi="Times New Roman"/>
                <w:b/>
                <w:sz w:val="24"/>
                <w:szCs w:val="24"/>
              </w:rPr>
            </w:pPr>
            <w:r w:rsidRPr="00527127">
              <w:rPr>
                <w:rFonts w:ascii="Times New Roman" w:hAnsi="Times New Roman"/>
                <w:b/>
                <w:sz w:val="24"/>
                <w:szCs w:val="24"/>
              </w:rPr>
              <w:t>L</w:t>
            </w:r>
          </w:p>
        </w:tc>
        <w:tc>
          <w:tcPr>
            <w:tcW w:w="540" w:type="dxa"/>
            <w:gridSpan w:val="2"/>
            <w:tcBorders>
              <w:top w:val="single" w:sz="4" w:space="0" w:color="auto"/>
              <w:left w:val="single" w:sz="4" w:space="0" w:color="auto"/>
              <w:bottom w:val="single" w:sz="4" w:space="0" w:color="auto"/>
              <w:right w:val="single" w:sz="4" w:space="0" w:color="auto"/>
            </w:tcBorders>
            <w:vAlign w:val="center"/>
            <w:hideMark/>
          </w:tcPr>
          <w:p w14:paraId="7E144B4C" w14:textId="77777777" w:rsidR="005C3154" w:rsidRPr="00527127" w:rsidRDefault="005C3154" w:rsidP="00E53EB6">
            <w:pPr>
              <w:spacing w:after="0" w:line="276" w:lineRule="auto"/>
              <w:ind w:left="0"/>
              <w:jc w:val="center"/>
              <w:rPr>
                <w:rFonts w:ascii="Times New Roman" w:hAnsi="Times New Roman"/>
                <w:b/>
                <w:sz w:val="24"/>
                <w:szCs w:val="24"/>
              </w:rPr>
            </w:pPr>
            <w:r w:rsidRPr="00527127">
              <w:rPr>
                <w:rFonts w:ascii="Times New Roman" w:hAnsi="Times New Roman"/>
                <w:b/>
                <w:sz w:val="24"/>
                <w:szCs w:val="24"/>
              </w:rPr>
              <w:t>T</w:t>
            </w:r>
          </w:p>
        </w:tc>
        <w:tc>
          <w:tcPr>
            <w:tcW w:w="360" w:type="dxa"/>
            <w:tcBorders>
              <w:top w:val="single" w:sz="4" w:space="0" w:color="auto"/>
              <w:left w:val="single" w:sz="4" w:space="0" w:color="auto"/>
              <w:bottom w:val="single" w:sz="4" w:space="0" w:color="auto"/>
              <w:right w:val="single" w:sz="4" w:space="0" w:color="auto"/>
            </w:tcBorders>
            <w:vAlign w:val="center"/>
            <w:hideMark/>
          </w:tcPr>
          <w:p w14:paraId="6B99A32F" w14:textId="77777777" w:rsidR="005C3154" w:rsidRPr="00527127" w:rsidRDefault="005C3154" w:rsidP="00E53EB6">
            <w:pPr>
              <w:spacing w:after="0" w:line="276" w:lineRule="auto"/>
              <w:ind w:left="0"/>
              <w:jc w:val="center"/>
              <w:rPr>
                <w:rFonts w:ascii="Times New Roman" w:hAnsi="Times New Roman"/>
                <w:b/>
                <w:sz w:val="24"/>
                <w:szCs w:val="24"/>
              </w:rPr>
            </w:pPr>
            <w:r w:rsidRPr="00527127">
              <w:rPr>
                <w:rFonts w:ascii="Times New Roman" w:hAnsi="Times New Roman"/>
                <w:b/>
                <w:sz w:val="24"/>
                <w:szCs w:val="24"/>
              </w:rPr>
              <w:t>P</w:t>
            </w:r>
          </w:p>
        </w:tc>
        <w:tc>
          <w:tcPr>
            <w:tcW w:w="450" w:type="dxa"/>
            <w:tcBorders>
              <w:top w:val="single" w:sz="4" w:space="0" w:color="auto"/>
              <w:left w:val="single" w:sz="4" w:space="0" w:color="auto"/>
              <w:bottom w:val="single" w:sz="4" w:space="0" w:color="auto"/>
              <w:right w:val="single" w:sz="4" w:space="0" w:color="auto"/>
            </w:tcBorders>
            <w:vAlign w:val="center"/>
            <w:hideMark/>
          </w:tcPr>
          <w:p w14:paraId="00163698" w14:textId="77777777" w:rsidR="005C3154" w:rsidRPr="00527127" w:rsidRDefault="005C3154" w:rsidP="00E53EB6">
            <w:pPr>
              <w:spacing w:after="0" w:line="276" w:lineRule="auto"/>
              <w:ind w:left="0"/>
              <w:jc w:val="center"/>
              <w:rPr>
                <w:rFonts w:ascii="Times New Roman" w:hAnsi="Times New Roman"/>
                <w:b/>
                <w:sz w:val="24"/>
                <w:szCs w:val="24"/>
              </w:rPr>
            </w:pPr>
            <w:r w:rsidRPr="00527127">
              <w:rPr>
                <w:rFonts w:ascii="Times New Roman" w:hAnsi="Times New Roman"/>
                <w:b/>
                <w:sz w:val="24"/>
                <w:szCs w:val="24"/>
              </w:rPr>
              <w:t>C</w:t>
            </w:r>
          </w:p>
        </w:tc>
      </w:tr>
      <w:tr w:rsidR="005C3154" w:rsidRPr="00527127" w14:paraId="6A39EDB1" w14:textId="77777777" w:rsidTr="00E53EB6">
        <w:tc>
          <w:tcPr>
            <w:tcW w:w="2808" w:type="dxa"/>
            <w:gridSpan w:val="5"/>
            <w:tcBorders>
              <w:top w:val="single" w:sz="4" w:space="0" w:color="auto"/>
              <w:left w:val="single" w:sz="4" w:space="0" w:color="auto"/>
              <w:bottom w:val="single" w:sz="4" w:space="0" w:color="auto"/>
              <w:right w:val="single" w:sz="4" w:space="0" w:color="auto"/>
            </w:tcBorders>
            <w:vAlign w:val="center"/>
            <w:hideMark/>
          </w:tcPr>
          <w:p w14:paraId="79505A8C" w14:textId="77777777" w:rsidR="005C3154" w:rsidRPr="00527127" w:rsidRDefault="005C3154" w:rsidP="00E53EB6">
            <w:pPr>
              <w:spacing w:after="0" w:line="276" w:lineRule="auto"/>
              <w:ind w:left="0" w:right="-108"/>
              <w:rPr>
                <w:rFonts w:ascii="Times New Roman" w:hAnsi="Times New Roman"/>
                <w:b/>
                <w:sz w:val="24"/>
                <w:szCs w:val="24"/>
              </w:rPr>
            </w:pPr>
            <w:r w:rsidRPr="00527127">
              <w:rPr>
                <w:rFonts w:ascii="Times New Roman" w:hAnsi="Times New Roman"/>
                <w:b/>
                <w:sz w:val="24"/>
                <w:szCs w:val="24"/>
              </w:rPr>
              <w:t>Core</w:t>
            </w:r>
          </w:p>
        </w:tc>
        <w:tc>
          <w:tcPr>
            <w:tcW w:w="4860" w:type="dxa"/>
            <w:gridSpan w:val="3"/>
            <w:tcBorders>
              <w:top w:val="single" w:sz="4" w:space="0" w:color="auto"/>
              <w:left w:val="single" w:sz="4" w:space="0" w:color="auto"/>
              <w:bottom w:val="single" w:sz="4" w:space="0" w:color="auto"/>
              <w:right w:val="single" w:sz="4" w:space="0" w:color="auto"/>
            </w:tcBorders>
            <w:vAlign w:val="center"/>
            <w:hideMark/>
          </w:tcPr>
          <w:p w14:paraId="1AAE9709" w14:textId="77777777" w:rsidR="005C3154" w:rsidRPr="00527127" w:rsidRDefault="005C3154" w:rsidP="00E53EB6">
            <w:pPr>
              <w:spacing w:after="0" w:line="276" w:lineRule="auto"/>
              <w:rPr>
                <w:rFonts w:ascii="Times New Roman" w:hAnsi="Times New Roman"/>
                <w:b/>
                <w:sz w:val="24"/>
                <w:szCs w:val="24"/>
              </w:rPr>
            </w:pPr>
          </w:p>
        </w:tc>
        <w:tc>
          <w:tcPr>
            <w:tcW w:w="717" w:type="dxa"/>
            <w:gridSpan w:val="3"/>
            <w:tcBorders>
              <w:top w:val="single" w:sz="4" w:space="0" w:color="auto"/>
              <w:left w:val="single" w:sz="4" w:space="0" w:color="auto"/>
              <w:bottom w:val="single" w:sz="4" w:space="0" w:color="auto"/>
              <w:right w:val="single" w:sz="4" w:space="0" w:color="auto"/>
            </w:tcBorders>
            <w:vAlign w:val="center"/>
            <w:hideMark/>
          </w:tcPr>
          <w:p w14:paraId="36E4F695" w14:textId="77777777" w:rsidR="005C3154" w:rsidRPr="00527127" w:rsidRDefault="005C3154" w:rsidP="00E53EB6">
            <w:pPr>
              <w:spacing w:after="0" w:line="276" w:lineRule="auto"/>
              <w:jc w:val="center"/>
              <w:rPr>
                <w:rFonts w:ascii="Times New Roman" w:hAnsi="Times New Roman"/>
                <w:b/>
                <w:sz w:val="24"/>
                <w:szCs w:val="24"/>
              </w:rPr>
            </w:pPr>
            <w:r w:rsidRPr="00527127">
              <w:rPr>
                <w:rFonts w:ascii="Times New Roman" w:hAnsi="Times New Roman"/>
                <w:b/>
                <w:sz w:val="24"/>
                <w:szCs w:val="24"/>
              </w:rPr>
              <w:t>-</w:t>
            </w:r>
          </w:p>
        </w:tc>
        <w:tc>
          <w:tcPr>
            <w:tcW w:w="540" w:type="dxa"/>
            <w:gridSpan w:val="2"/>
            <w:tcBorders>
              <w:top w:val="single" w:sz="4" w:space="0" w:color="auto"/>
              <w:left w:val="single" w:sz="4" w:space="0" w:color="auto"/>
              <w:bottom w:val="single" w:sz="4" w:space="0" w:color="auto"/>
              <w:right w:val="single" w:sz="4" w:space="0" w:color="auto"/>
            </w:tcBorders>
            <w:vAlign w:val="center"/>
            <w:hideMark/>
          </w:tcPr>
          <w:p w14:paraId="08D48275" w14:textId="77777777" w:rsidR="005C3154" w:rsidRPr="00527127" w:rsidRDefault="005C3154" w:rsidP="00E53EB6">
            <w:pPr>
              <w:spacing w:after="0" w:line="276" w:lineRule="auto"/>
              <w:ind w:left="0"/>
              <w:jc w:val="center"/>
              <w:rPr>
                <w:rFonts w:ascii="Times New Roman" w:hAnsi="Times New Roman"/>
                <w:b/>
                <w:sz w:val="24"/>
                <w:szCs w:val="24"/>
              </w:rPr>
            </w:pPr>
            <w:r w:rsidRPr="00527127">
              <w:rPr>
                <w:rFonts w:ascii="Times New Roman" w:hAnsi="Times New Roman"/>
                <w:b/>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B9D6B30" w14:textId="77777777" w:rsidR="005C3154" w:rsidRPr="00527127" w:rsidRDefault="005C3154" w:rsidP="00E53EB6">
            <w:pPr>
              <w:spacing w:after="0" w:line="276" w:lineRule="auto"/>
              <w:jc w:val="center"/>
              <w:rPr>
                <w:rFonts w:ascii="Times New Roman" w:hAnsi="Times New Roman"/>
                <w:b/>
                <w:sz w:val="24"/>
                <w:szCs w:val="24"/>
              </w:rPr>
            </w:pPr>
            <w:r w:rsidRPr="00527127">
              <w:rPr>
                <w:rFonts w:ascii="Times New Roman" w:hAnsi="Times New Roman"/>
                <w:b/>
                <w:sz w:val="24"/>
                <w:szCs w:val="24"/>
              </w:rPr>
              <w:t>8</w:t>
            </w:r>
          </w:p>
        </w:tc>
        <w:tc>
          <w:tcPr>
            <w:tcW w:w="450" w:type="dxa"/>
            <w:tcBorders>
              <w:top w:val="single" w:sz="4" w:space="0" w:color="auto"/>
              <w:left w:val="single" w:sz="4" w:space="0" w:color="auto"/>
              <w:bottom w:val="single" w:sz="4" w:space="0" w:color="auto"/>
              <w:right w:val="single" w:sz="4" w:space="0" w:color="auto"/>
            </w:tcBorders>
            <w:vAlign w:val="center"/>
            <w:hideMark/>
          </w:tcPr>
          <w:p w14:paraId="4126027B" w14:textId="77777777" w:rsidR="005C3154" w:rsidRPr="00527127" w:rsidRDefault="005C3154" w:rsidP="00E53EB6">
            <w:pPr>
              <w:spacing w:after="0" w:line="276" w:lineRule="auto"/>
              <w:jc w:val="center"/>
              <w:rPr>
                <w:rFonts w:ascii="Times New Roman" w:hAnsi="Times New Roman"/>
                <w:b/>
                <w:sz w:val="24"/>
                <w:szCs w:val="24"/>
              </w:rPr>
            </w:pPr>
            <w:r w:rsidRPr="00527127">
              <w:rPr>
                <w:rFonts w:ascii="Times New Roman" w:hAnsi="Times New Roman"/>
                <w:b/>
                <w:sz w:val="24"/>
                <w:szCs w:val="24"/>
              </w:rPr>
              <w:t>4</w:t>
            </w:r>
          </w:p>
        </w:tc>
      </w:tr>
      <w:tr w:rsidR="005C3154" w:rsidRPr="00527127" w14:paraId="6CF20B12" w14:textId="77777777" w:rsidTr="00E53EB6">
        <w:trPr>
          <w:trHeight w:val="143"/>
        </w:trPr>
        <w:tc>
          <w:tcPr>
            <w:tcW w:w="2808" w:type="dxa"/>
            <w:gridSpan w:val="5"/>
            <w:tcBorders>
              <w:top w:val="single" w:sz="4" w:space="0" w:color="auto"/>
              <w:left w:val="single" w:sz="4" w:space="0" w:color="auto"/>
              <w:bottom w:val="single" w:sz="4" w:space="0" w:color="auto"/>
              <w:right w:val="single" w:sz="4" w:space="0" w:color="auto"/>
            </w:tcBorders>
            <w:vAlign w:val="center"/>
            <w:hideMark/>
          </w:tcPr>
          <w:p w14:paraId="4B60844E" w14:textId="77777777" w:rsidR="005C3154" w:rsidRPr="00527127" w:rsidRDefault="005C3154" w:rsidP="00E53EB6">
            <w:pPr>
              <w:spacing w:after="0" w:line="276" w:lineRule="auto"/>
              <w:rPr>
                <w:rFonts w:ascii="Times New Roman" w:hAnsi="Times New Roman"/>
                <w:b/>
                <w:sz w:val="24"/>
                <w:szCs w:val="24"/>
              </w:rPr>
            </w:pPr>
            <w:r w:rsidRPr="00527127">
              <w:rPr>
                <w:rFonts w:ascii="Times New Roman" w:hAnsi="Times New Roman"/>
                <w:b/>
                <w:sz w:val="24"/>
                <w:szCs w:val="24"/>
              </w:rPr>
              <w:t>Pre-requisite</w:t>
            </w:r>
          </w:p>
        </w:tc>
        <w:tc>
          <w:tcPr>
            <w:tcW w:w="4860" w:type="dxa"/>
            <w:gridSpan w:val="3"/>
            <w:tcBorders>
              <w:top w:val="single" w:sz="4" w:space="0" w:color="auto"/>
              <w:left w:val="single" w:sz="4" w:space="0" w:color="auto"/>
              <w:bottom w:val="single" w:sz="4" w:space="0" w:color="auto"/>
              <w:right w:val="single" w:sz="4" w:space="0" w:color="auto"/>
            </w:tcBorders>
            <w:vAlign w:val="center"/>
            <w:hideMark/>
          </w:tcPr>
          <w:p w14:paraId="50C0787B" w14:textId="77777777" w:rsidR="005C3154" w:rsidRPr="00527127" w:rsidRDefault="005C3154" w:rsidP="00E53EB6">
            <w:pPr>
              <w:spacing w:after="0" w:line="276" w:lineRule="auto"/>
              <w:rPr>
                <w:rFonts w:ascii="Times New Roman" w:hAnsi="Times New Roman"/>
                <w:bCs/>
                <w:sz w:val="24"/>
                <w:szCs w:val="24"/>
              </w:rPr>
            </w:pPr>
            <w:r w:rsidRPr="00527127">
              <w:rPr>
                <w:rFonts w:ascii="Times New Roman" w:hAnsi="Times New Roman"/>
                <w:bCs/>
                <w:sz w:val="24"/>
                <w:szCs w:val="24"/>
              </w:rPr>
              <w:t xml:space="preserve">Basics in Psychology </w:t>
            </w:r>
          </w:p>
        </w:tc>
        <w:tc>
          <w:tcPr>
            <w:tcW w:w="1122" w:type="dxa"/>
            <w:gridSpan w:val="4"/>
            <w:tcBorders>
              <w:top w:val="single" w:sz="4" w:space="0" w:color="auto"/>
              <w:left w:val="single" w:sz="4" w:space="0" w:color="auto"/>
              <w:bottom w:val="single" w:sz="4" w:space="0" w:color="auto"/>
              <w:right w:val="single" w:sz="4" w:space="0" w:color="auto"/>
            </w:tcBorders>
            <w:vAlign w:val="center"/>
            <w:hideMark/>
          </w:tcPr>
          <w:p w14:paraId="02DADFDA" w14:textId="77777777" w:rsidR="005C3154" w:rsidRPr="00527127" w:rsidRDefault="005C3154" w:rsidP="00E53EB6">
            <w:pPr>
              <w:spacing w:after="0" w:line="276" w:lineRule="auto"/>
              <w:ind w:left="-108" w:right="-63"/>
              <w:rPr>
                <w:rFonts w:ascii="Times New Roman" w:hAnsi="Times New Roman"/>
                <w:b/>
                <w:bCs/>
                <w:sz w:val="24"/>
                <w:szCs w:val="24"/>
              </w:rPr>
            </w:pPr>
            <w:r w:rsidRPr="00527127">
              <w:rPr>
                <w:rFonts w:ascii="Times New Roman" w:hAnsi="Times New Roman"/>
                <w:b/>
                <w:bCs/>
                <w:sz w:val="24"/>
                <w:szCs w:val="24"/>
              </w:rPr>
              <w:t>Syllabus Version</w:t>
            </w:r>
          </w:p>
        </w:tc>
        <w:tc>
          <w:tcPr>
            <w:tcW w:w="945" w:type="dxa"/>
            <w:gridSpan w:val="3"/>
            <w:tcBorders>
              <w:top w:val="single" w:sz="4" w:space="0" w:color="auto"/>
              <w:left w:val="single" w:sz="4" w:space="0" w:color="auto"/>
              <w:bottom w:val="single" w:sz="4" w:space="0" w:color="auto"/>
              <w:right w:val="single" w:sz="4" w:space="0" w:color="auto"/>
            </w:tcBorders>
            <w:vAlign w:val="center"/>
            <w:hideMark/>
          </w:tcPr>
          <w:p w14:paraId="21CA6785" w14:textId="77777777" w:rsidR="005C3154" w:rsidRPr="00527127" w:rsidRDefault="005C3154" w:rsidP="00E53EB6">
            <w:pPr>
              <w:spacing w:after="0" w:line="276" w:lineRule="auto"/>
              <w:ind w:left="0"/>
              <w:rPr>
                <w:rFonts w:ascii="Times New Roman" w:hAnsi="Times New Roman"/>
                <w:bCs/>
                <w:sz w:val="24"/>
                <w:szCs w:val="24"/>
              </w:rPr>
            </w:pPr>
            <w:r w:rsidRPr="00527127">
              <w:rPr>
                <w:rFonts w:ascii="Times New Roman" w:hAnsi="Times New Roman"/>
                <w:bCs/>
                <w:sz w:val="24"/>
                <w:szCs w:val="24"/>
              </w:rPr>
              <w:t xml:space="preserve">2023 </w:t>
            </w:r>
          </w:p>
        </w:tc>
      </w:tr>
      <w:tr w:rsidR="005C3154" w:rsidRPr="00527127" w14:paraId="30E66C39" w14:textId="77777777" w:rsidTr="00E53EB6">
        <w:trPr>
          <w:trHeight w:val="143"/>
        </w:trPr>
        <w:tc>
          <w:tcPr>
            <w:tcW w:w="9735" w:type="dxa"/>
            <w:gridSpan w:val="15"/>
            <w:tcBorders>
              <w:top w:val="single" w:sz="4" w:space="0" w:color="auto"/>
              <w:left w:val="single" w:sz="4" w:space="0" w:color="auto"/>
              <w:bottom w:val="single" w:sz="4" w:space="0" w:color="auto"/>
              <w:right w:val="single" w:sz="4" w:space="0" w:color="auto"/>
            </w:tcBorders>
            <w:vAlign w:val="center"/>
            <w:hideMark/>
          </w:tcPr>
          <w:p w14:paraId="1C9F9366" w14:textId="77777777" w:rsidR="005C3154" w:rsidRPr="00527127" w:rsidRDefault="005C3154" w:rsidP="00E53EB6">
            <w:pPr>
              <w:spacing w:after="0" w:line="276" w:lineRule="auto"/>
              <w:ind w:left="0"/>
              <w:rPr>
                <w:rFonts w:ascii="Times New Roman" w:hAnsi="Times New Roman"/>
                <w:b/>
                <w:sz w:val="24"/>
                <w:szCs w:val="24"/>
              </w:rPr>
            </w:pPr>
            <w:r w:rsidRPr="00527127">
              <w:rPr>
                <w:rFonts w:ascii="Times New Roman" w:hAnsi="Times New Roman"/>
                <w:b/>
                <w:sz w:val="24"/>
                <w:szCs w:val="24"/>
              </w:rPr>
              <w:t>Course Objectives:</w:t>
            </w:r>
          </w:p>
        </w:tc>
      </w:tr>
      <w:tr w:rsidR="005C3154" w:rsidRPr="00527127" w14:paraId="04A7AAA5" w14:textId="77777777" w:rsidTr="00E53EB6">
        <w:trPr>
          <w:trHeight w:val="143"/>
        </w:trPr>
        <w:tc>
          <w:tcPr>
            <w:tcW w:w="9735" w:type="dxa"/>
            <w:gridSpan w:val="15"/>
            <w:tcBorders>
              <w:top w:val="single" w:sz="4" w:space="0" w:color="auto"/>
              <w:left w:val="single" w:sz="4" w:space="0" w:color="auto"/>
              <w:bottom w:val="single" w:sz="4" w:space="0" w:color="auto"/>
              <w:right w:val="single" w:sz="4" w:space="0" w:color="auto"/>
            </w:tcBorders>
            <w:hideMark/>
          </w:tcPr>
          <w:p w14:paraId="12D29B14" w14:textId="77777777" w:rsidR="005C3154" w:rsidRPr="00527127" w:rsidRDefault="005C3154" w:rsidP="00E53EB6">
            <w:pPr>
              <w:spacing w:line="276" w:lineRule="auto"/>
              <w:ind w:left="0"/>
              <w:jc w:val="both"/>
              <w:rPr>
                <w:rFonts w:ascii="Times New Roman" w:hAnsi="Times New Roman"/>
                <w:bCs/>
                <w:color w:val="000000" w:themeColor="text1"/>
                <w:sz w:val="24"/>
                <w:szCs w:val="24"/>
              </w:rPr>
            </w:pPr>
            <w:r w:rsidRPr="00527127">
              <w:rPr>
                <w:rFonts w:ascii="Times New Roman" w:hAnsi="Times New Roman"/>
                <w:bCs/>
                <w:color w:val="000000" w:themeColor="text1"/>
                <w:sz w:val="24"/>
                <w:szCs w:val="24"/>
              </w:rPr>
              <w:t xml:space="preserve">The main objective of this course are to: </w:t>
            </w:r>
          </w:p>
          <w:p w14:paraId="349415F9" w14:textId="7D557461" w:rsidR="005C3154" w:rsidRPr="00373C66" w:rsidRDefault="005C3154" w:rsidP="005C3154">
            <w:pPr>
              <w:numPr>
                <w:ilvl w:val="0"/>
                <w:numId w:val="7"/>
              </w:numPr>
              <w:spacing w:after="0" w:line="276" w:lineRule="auto"/>
              <w:ind w:right="0"/>
              <w:contextualSpacing/>
              <w:jc w:val="both"/>
              <w:rPr>
                <w:rFonts w:ascii="Times New Roman" w:hAnsi="Times New Roman"/>
                <w:bCs/>
                <w:color w:val="FF0000"/>
                <w:sz w:val="24"/>
                <w:szCs w:val="24"/>
              </w:rPr>
            </w:pPr>
            <w:r w:rsidRPr="00373C66">
              <w:rPr>
                <w:rFonts w:ascii="Times New Roman" w:hAnsi="Times New Roman"/>
                <w:bCs/>
                <w:color w:val="FF0000"/>
                <w:sz w:val="24"/>
                <w:szCs w:val="24"/>
              </w:rPr>
              <w:t xml:space="preserve">To realize the importance of research designs and statistical  tools  </w:t>
            </w:r>
          </w:p>
          <w:p w14:paraId="301BC4C7" w14:textId="77777777" w:rsidR="005C3154" w:rsidRPr="00373C66" w:rsidRDefault="005C3154" w:rsidP="005C3154">
            <w:pPr>
              <w:numPr>
                <w:ilvl w:val="0"/>
                <w:numId w:val="7"/>
              </w:numPr>
              <w:spacing w:after="0" w:line="276" w:lineRule="auto"/>
              <w:ind w:right="0"/>
              <w:contextualSpacing/>
              <w:jc w:val="both"/>
              <w:rPr>
                <w:rFonts w:ascii="Times New Roman" w:hAnsi="Times New Roman"/>
                <w:bCs/>
                <w:color w:val="FF0000"/>
                <w:sz w:val="24"/>
                <w:szCs w:val="24"/>
              </w:rPr>
            </w:pPr>
            <w:r w:rsidRPr="00373C66">
              <w:rPr>
                <w:rFonts w:ascii="Times New Roman" w:hAnsi="Times New Roman"/>
                <w:bCs/>
                <w:color w:val="FF0000"/>
                <w:sz w:val="24"/>
                <w:szCs w:val="24"/>
              </w:rPr>
              <w:t xml:space="preserve">To assess and understand the avenues to health and wellness   </w:t>
            </w:r>
          </w:p>
          <w:p w14:paraId="3458DF89" w14:textId="77777777" w:rsidR="005C3154" w:rsidRPr="00373C66" w:rsidRDefault="005C3154" w:rsidP="005C3154">
            <w:pPr>
              <w:numPr>
                <w:ilvl w:val="0"/>
                <w:numId w:val="7"/>
              </w:numPr>
              <w:spacing w:after="0" w:line="276" w:lineRule="auto"/>
              <w:ind w:right="0"/>
              <w:contextualSpacing/>
              <w:jc w:val="both"/>
              <w:rPr>
                <w:rFonts w:ascii="Times New Roman" w:hAnsi="Times New Roman"/>
                <w:bCs/>
                <w:color w:val="FF0000"/>
                <w:sz w:val="24"/>
                <w:szCs w:val="24"/>
              </w:rPr>
            </w:pPr>
            <w:r w:rsidRPr="00373C66">
              <w:rPr>
                <w:rFonts w:ascii="Times New Roman" w:hAnsi="Times New Roman"/>
                <w:bCs/>
                <w:color w:val="FF0000"/>
                <w:sz w:val="24"/>
                <w:szCs w:val="24"/>
              </w:rPr>
              <w:t xml:space="preserve">To understand the need and importance of organizational climate </w:t>
            </w:r>
          </w:p>
          <w:p w14:paraId="50844B0F" w14:textId="77777777" w:rsidR="005C3154" w:rsidRPr="00373C66" w:rsidRDefault="005C3154" w:rsidP="005C3154">
            <w:pPr>
              <w:numPr>
                <w:ilvl w:val="0"/>
                <w:numId w:val="7"/>
              </w:numPr>
              <w:spacing w:after="0" w:line="276" w:lineRule="auto"/>
              <w:ind w:right="0"/>
              <w:contextualSpacing/>
              <w:jc w:val="both"/>
              <w:rPr>
                <w:rFonts w:ascii="Times New Roman" w:hAnsi="Times New Roman"/>
                <w:bCs/>
                <w:color w:val="FF0000"/>
                <w:sz w:val="24"/>
                <w:szCs w:val="24"/>
              </w:rPr>
            </w:pPr>
            <w:r w:rsidRPr="00373C66">
              <w:rPr>
                <w:rFonts w:ascii="Times New Roman" w:hAnsi="Times New Roman"/>
                <w:bCs/>
                <w:color w:val="FF0000"/>
                <w:sz w:val="24"/>
                <w:szCs w:val="24"/>
              </w:rPr>
              <w:t xml:space="preserve"> To assess and understand the effect of cognitions and the ways to measure them  </w:t>
            </w:r>
          </w:p>
          <w:p w14:paraId="7E405271" w14:textId="77777777" w:rsidR="005C3154" w:rsidRPr="00527127" w:rsidRDefault="005C3154" w:rsidP="005C3154">
            <w:pPr>
              <w:numPr>
                <w:ilvl w:val="0"/>
                <w:numId w:val="7"/>
              </w:numPr>
              <w:spacing w:after="0" w:line="276" w:lineRule="auto"/>
              <w:ind w:right="0"/>
              <w:contextualSpacing/>
              <w:jc w:val="both"/>
              <w:rPr>
                <w:rFonts w:ascii="Times New Roman" w:hAnsi="Times New Roman"/>
                <w:bCs/>
                <w:color w:val="000000" w:themeColor="text1"/>
                <w:sz w:val="24"/>
                <w:szCs w:val="24"/>
              </w:rPr>
            </w:pPr>
            <w:r w:rsidRPr="00373C66">
              <w:rPr>
                <w:rFonts w:ascii="Times New Roman" w:hAnsi="Times New Roman"/>
                <w:bCs/>
                <w:color w:val="FF0000"/>
                <w:sz w:val="24"/>
                <w:szCs w:val="24"/>
              </w:rPr>
              <w:t xml:space="preserve">To understand the various measures in reporting test data and interpreting them </w:t>
            </w:r>
          </w:p>
        </w:tc>
      </w:tr>
      <w:tr w:rsidR="005C3154" w:rsidRPr="00527127" w14:paraId="4E26553B" w14:textId="77777777" w:rsidTr="00E53EB6">
        <w:trPr>
          <w:trHeight w:val="143"/>
        </w:trPr>
        <w:tc>
          <w:tcPr>
            <w:tcW w:w="9735" w:type="dxa"/>
            <w:gridSpan w:val="15"/>
            <w:tcBorders>
              <w:top w:val="single" w:sz="4" w:space="0" w:color="auto"/>
              <w:left w:val="single" w:sz="4" w:space="0" w:color="auto"/>
              <w:bottom w:val="single" w:sz="4" w:space="0" w:color="auto"/>
              <w:right w:val="single" w:sz="4" w:space="0" w:color="auto"/>
            </w:tcBorders>
          </w:tcPr>
          <w:p w14:paraId="2F4A3D81" w14:textId="77777777" w:rsidR="005C3154" w:rsidRPr="00527127" w:rsidRDefault="005C3154" w:rsidP="00E53EB6">
            <w:pPr>
              <w:spacing w:after="0" w:line="276" w:lineRule="auto"/>
              <w:rPr>
                <w:rFonts w:ascii="Times New Roman" w:hAnsi="Times New Roman"/>
                <w:b/>
                <w:color w:val="000000" w:themeColor="text1"/>
                <w:sz w:val="24"/>
                <w:szCs w:val="24"/>
              </w:rPr>
            </w:pPr>
          </w:p>
        </w:tc>
      </w:tr>
      <w:tr w:rsidR="005C3154" w:rsidRPr="00527127" w14:paraId="3CE7A6D0" w14:textId="77777777" w:rsidTr="00E53EB6">
        <w:trPr>
          <w:trHeight w:val="143"/>
        </w:trPr>
        <w:tc>
          <w:tcPr>
            <w:tcW w:w="9735" w:type="dxa"/>
            <w:gridSpan w:val="15"/>
            <w:tcBorders>
              <w:top w:val="single" w:sz="4" w:space="0" w:color="auto"/>
              <w:left w:val="single" w:sz="4" w:space="0" w:color="auto"/>
              <w:bottom w:val="single" w:sz="4" w:space="0" w:color="auto"/>
              <w:right w:val="single" w:sz="4" w:space="0" w:color="auto"/>
            </w:tcBorders>
            <w:hideMark/>
          </w:tcPr>
          <w:p w14:paraId="2FA08A55" w14:textId="77777777" w:rsidR="005C3154" w:rsidRPr="00527127" w:rsidRDefault="005C3154" w:rsidP="00E53EB6">
            <w:pPr>
              <w:spacing w:after="0" w:line="276" w:lineRule="auto"/>
              <w:ind w:left="0"/>
              <w:rPr>
                <w:rFonts w:ascii="Times New Roman" w:hAnsi="Times New Roman"/>
                <w:b/>
                <w:color w:val="000000" w:themeColor="text1"/>
                <w:sz w:val="24"/>
                <w:szCs w:val="24"/>
              </w:rPr>
            </w:pPr>
            <w:r w:rsidRPr="00527127">
              <w:rPr>
                <w:rFonts w:ascii="Times New Roman" w:hAnsi="Times New Roman"/>
                <w:b/>
                <w:color w:val="000000" w:themeColor="text1"/>
                <w:sz w:val="24"/>
                <w:szCs w:val="24"/>
              </w:rPr>
              <w:t>Expected Course Outcomes:</w:t>
            </w:r>
          </w:p>
        </w:tc>
      </w:tr>
      <w:tr w:rsidR="005C3154" w:rsidRPr="00527127" w14:paraId="30AF917A" w14:textId="77777777" w:rsidTr="00E53EB6">
        <w:trPr>
          <w:trHeight w:val="325"/>
        </w:trPr>
        <w:tc>
          <w:tcPr>
            <w:tcW w:w="9735" w:type="dxa"/>
            <w:gridSpan w:val="15"/>
            <w:tcBorders>
              <w:top w:val="single" w:sz="4" w:space="0" w:color="auto"/>
              <w:left w:val="single" w:sz="4" w:space="0" w:color="auto"/>
              <w:bottom w:val="single" w:sz="4" w:space="0" w:color="auto"/>
              <w:right w:val="single" w:sz="4" w:space="0" w:color="auto"/>
            </w:tcBorders>
            <w:hideMark/>
          </w:tcPr>
          <w:p w14:paraId="1DF73B6D" w14:textId="77777777" w:rsidR="005C3154" w:rsidRPr="00527127" w:rsidRDefault="005C3154" w:rsidP="00E53EB6">
            <w:pPr>
              <w:spacing w:after="0" w:line="276" w:lineRule="auto"/>
              <w:rPr>
                <w:rFonts w:ascii="Times New Roman" w:hAnsi="Times New Roman"/>
                <w:color w:val="000000" w:themeColor="text1"/>
                <w:sz w:val="24"/>
                <w:szCs w:val="24"/>
              </w:rPr>
            </w:pPr>
            <w:r w:rsidRPr="00527127">
              <w:rPr>
                <w:rFonts w:ascii="Times New Roman" w:hAnsi="Times New Roman"/>
                <w:color w:val="000000" w:themeColor="text1"/>
                <w:sz w:val="24"/>
                <w:szCs w:val="24"/>
              </w:rPr>
              <w:t>On the successful completion of the course, student will be able to:</w:t>
            </w:r>
          </w:p>
        </w:tc>
      </w:tr>
      <w:tr w:rsidR="005C3154" w:rsidRPr="00527127" w14:paraId="13C22D4D" w14:textId="77777777" w:rsidTr="00E53EB6">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5A6CB6BB" w14:textId="77777777" w:rsidR="005C3154" w:rsidRPr="00527127" w:rsidRDefault="005C3154" w:rsidP="00E53EB6">
            <w:pPr>
              <w:spacing w:after="0" w:line="276" w:lineRule="auto"/>
              <w:rPr>
                <w:rFonts w:ascii="Times New Roman" w:hAnsi="Times New Roman"/>
                <w:sz w:val="24"/>
                <w:szCs w:val="24"/>
              </w:rPr>
            </w:pPr>
            <w:r w:rsidRPr="00527127">
              <w:rPr>
                <w:rFonts w:ascii="Times New Roman" w:hAnsi="Times New Roman"/>
                <w:sz w:val="24"/>
                <w:szCs w:val="24"/>
              </w:rPr>
              <w:t>1</w:t>
            </w:r>
          </w:p>
        </w:tc>
        <w:tc>
          <w:tcPr>
            <w:tcW w:w="8368" w:type="dxa"/>
            <w:gridSpan w:val="10"/>
            <w:tcBorders>
              <w:top w:val="single" w:sz="4" w:space="0" w:color="auto"/>
              <w:left w:val="single" w:sz="4" w:space="0" w:color="auto"/>
              <w:bottom w:val="single" w:sz="4" w:space="0" w:color="auto"/>
              <w:right w:val="single" w:sz="4" w:space="0" w:color="auto"/>
            </w:tcBorders>
            <w:hideMark/>
          </w:tcPr>
          <w:p w14:paraId="17AB13BB" w14:textId="77777777" w:rsidR="005C3154" w:rsidRPr="00373C66" w:rsidRDefault="005C3154" w:rsidP="00E53EB6">
            <w:pPr>
              <w:spacing w:after="0" w:line="276" w:lineRule="auto"/>
              <w:ind w:left="0"/>
              <w:rPr>
                <w:rFonts w:ascii="Times New Roman" w:hAnsi="Times New Roman"/>
                <w:color w:val="FF0000"/>
                <w:sz w:val="24"/>
                <w:szCs w:val="24"/>
              </w:rPr>
            </w:pPr>
            <w:r w:rsidRPr="00373C66">
              <w:rPr>
                <w:rFonts w:ascii="Times New Roman" w:hAnsi="Times New Roman"/>
                <w:color w:val="FF0000"/>
                <w:sz w:val="24"/>
                <w:szCs w:val="24"/>
              </w:rPr>
              <w:t xml:space="preserve">To understand methods to collect data and apply stastical techniques  </w:t>
            </w:r>
          </w:p>
        </w:tc>
        <w:tc>
          <w:tcPr>
            <w:tcW w:w="810" w:type="dxa"/>
            <w:gridSpan w:val="2"/>
            <w:tcBorders>
              <w:top w:val="single" w:sz="4" w:space="0" w:color="auto"/>
              <w:left w:val="single" w:sz="4" w:space="0" w:color="auto"/>
              <w:bottom w:val="single" w:sz="4" w:space="0" w:color="auto"/>
              <w:right w:val="single" w:sz="4" w:space="0" w:color="auto"/>
            </w:tcBorders>
            <w:hideMark/>
          </w:tcPr>
          <w:p w14:paraId="1920A0B6" w14:textId="77777777" w:rsidR="005C3154" w:rsidRPr="00527127" w:rsidRDefault="005C3154" w:rsidP="00E53EB6">
            <w:pPr>
              <w:spacing w:after="0" w:line="276" w:lineRule="auto"/>
              <w:rPr>
                <w:rFonts w:ascii="Times New Roman" w:hAnsi="Times New Roman"/>
                <w:sz w:val="24"/>
                <w:szCs w:val="24"/>
              </w:rPr>
            </w:pPr>
            <w:r w:rsidRPr="00527127">
              <w:rPr>
                <w:rFonts w:ascii="Times New Roman" w:hAnsi="Times New Roman"/>
                <w:sz w:val="24"/>
                <w:szCs w:val="24"/>
              </w:rPr>
              <w:t>K3</w:t>
            </w:r>
          </w:p>
        </w:tc>
      </w:tr>
      <w:tr w:rsidR="005C3154" w:rsidRPr="00527127" w14:paraId="68549DD6" w14:textId="77777777" w:rsidTr="00E53EB6">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1B50ABE1" w14:textId="77777777" w:rsidR="005C3154" w:rsidRPr="00527127" w:rsidRDefault="005C3154" w:rsidP="00E53EB6">
            <w:pPr>
              <w:spacing w:after="0" w:line="276" w:lineRule="auto"/>
              <w:rPr>
                <w:rFonts w:ascii="Times New Roman" w:hAnsi="Times New Roman"/>
                <w:sz w:val="24"/>
                <w:szCs w:val="24"/>
              </w:rPr>
            </w:pPr>
            <w:r w:rsidRPr="00527127">
              <w:rPr>
                <w:rFonts w:ascii="Times New Roman" w:hAnsi="Times New Roman"/>
                <w:sz w:val="24"/>
                <w:szCs w:val="24"/>
              </w:rPr>
              <w:t>2</w:t>
            </w:r>
          </w:p>
        </w:tc>
        <w:tc>
          <w:tcPr>
            <w:tcW w:w="8368" w:type="dxa"/>
            <w:gridSpan w:val="10"/>
            <w:tcBorders>
              <w:top w:val="single" w:sz="4" w:space="0" w:color="auto"/>
              <w:left w:val="single" w:sz="4" w:space="0" w:color="auto"/>
              <w:bottom w:val="single" w:sz="4" w:space="0" w:color="auto"/>
              <w:right w:val="single" w:sz="4" w:space="0" w:color="auto"/>
            </w:tcBorders>
            <w:hideMark/>
          </w:tcPr>
          <w:p w14:paraId="00DEA677" w14:textId="77777777" w:rsidR="005C3154" w:rsidRPr="00373C66" w:rsidRDefault="005C3154" w:rsidP="00E53EB6">
            <w:pPr>
              <w:spacing w:after="0" w:line="276" w:lineRule="auto"/>
              <w:ind w:left="0"/>
              <w:rPr>
                <w:rFonts w:ascii="Times New Roman" w:hAnsi="Times New Roman"/>
                <w:color w:val="FF0000"/>
                <w:sz w:val="24"/>
                <w:szCs w:val="24"/>
              </w:rPr>
            </w:pPr>
            <w:r w:rsidRPr="00373C66">
              <w:rPr>
                <w:rFonts w:ascii="Times New Roman" w:hAnsi="Times New Roman"/>
                <w:color w:val="FF0000"/>
                <w:sz w:val="24"/>
                <w:szCs w:val="24"/>
              </w:rPr>
              <w:t xml:space="preserve">To evaluate measures such as quality of life, stress and creating a health profile </w:t>
            </w:r>
          </w:p>
        </w:tc>
        <w:tc>
          <w:tcPr>
            <w:tcW w:w="810" w:type="dxa"/>
            <w:gridSpan w:val="2"/>
            <w:tcBorders>
              <w:top w:val="single" w:sz="4" w:space="0" w:color="auto"/>
              <w:left w:val="single" w:sz="4" w:space="0" w:color="auto"/>
              <w:bottom w:val="single" w:sz="4" w:space="0" w:color="auto"/>
              <w:right w:val="single" w:sz="4" w:space="0" w:color="auto"/>
            </w:tcBorders>
            <w:hideMark/>
          </w:tcPr>
          <w:p w14:paraId="78A4E0E5" w14:textId="77777777" w:rsidR="005C3154" w:rsidRPr="00527127" w:rsidRDefault="005C3154" w:rsidP="00E53EB6">
            <w:pPr>
              <w:spacing w:after="0" w:line="276" w:lineRule="auto"/>
              <w:rPr>
                <w:rFonts w:ascii="Times New Roman" w:hAnsi="Times New Roman"/>
                <w:sz w:val="24"/>
                <w:szCs w:val="24"/>
              </w:rPr>
            </w:pPr>
            <w:r w:rsidRPr="00527127">
              <w:rPr>
                <w:rFonts w:ascii="Times New Roman" w:hAnsi="Times New Roman"/>
                <w:sz w:val="24"/>
                <w:szCs w:val="24"/>
              </w:rPr>
              <w:t>K5</w:t>
            </w:r>
          </w:p>
        </w:tc>
      </w:tr>
      <w:tr w:rsidR="005C3154" w:rsidRPr="00527127" w14:paraId="71E57112" w14:textId="77777777" w:rsidTr="00E53EB6">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11380EA9" w14:textId="77777777" w:rsidR="005C3154" w:rsidRPr="00527127" w:rsidRDefault="005C3154" w:rsidP="00E53EB6">
            <w:pPr>
              <w:spacing w:after="0" w:line="276" w:lineRule="auto"/>
              <w:rPr>
                <w:rFonts w:ascii="Times New Roman" w:hAnsi="Times New Roman"/>
                <w:sz w:val="24"/>
                <w:szCs w:val="24"/>
              </w:rPr>
            </w:pPr>
            <w:r w:rsidRPr="00527127">
              <w:rPr>
                <w:rFonts w:ascii="Times New Roman" w:hAnsi="Times New Roman"/>
                <w:sz w:val="24"/>
                <w:szCs w:val="24"/>
              </w:rPr>
              <w:t>3</w:t>
            </w:r>
          </w:p>
        </w:tc>
        <w:tc>
          <w:tcPr>
            <w:tcW w:w="8368" w:type="dxa"/>
            <w:gridSpan w:val="10"/>
            <w:tcBorders>
              <w:top w:val="single" w:sz="4" w:space="0" w:color="auto"/>
              <w:left w:val="single" w:sz="4" w:space="0" w:color="auto"/>
              <w:bottom w:val="single" w:sz="4" w:space="0" w:color="auto"/>
              <w:right w:val="single" w:sz="4" w:space="0" w:color="auto"/>
            </w:tcBorders>
            <w:hideMark/>
          </w:tcPr>
          <w:p w14:paraId="2E971CCC" w14:textId="77777777" w:rsidR="005C3154" w:rsidRPr="00373C66" w:rsidRDefault="005C3154" w:rsidP="00E53EB6">
            <w:pPr>
              <w:spacing w:after="0" w:line="276" w:lineRule="auto"/>
              <w:ind w:left="0"/>
              <w:rPr>
                <w:rFonts w:ascii="Times New Roman" w:hAnsi="Times New Roman"/>
                <w:color w:val="FF0000"/>
                <w:sz w:val="24"/>
                <w:szCs w:val="24"/>
              </w:rPr>
            </w:pPr>
            <w:r w:rsidRPr="00373C66">
              <w:rPr>
                <w:rFonts w:ascii="Times New Roman" w:hAnsi="Times New Roman"/>
                <w:color w:val="FF0000"/>
                <w:sz w:val="24"/>
                <w:szCs w:val="24"/>
              </w:rPr>
              <w:t xml:space="preserve">To understand the role of test measures and psychological testing in organizations  </w:t>
            </w:r>
          </w:p>
        </w:tc>
        <w:tc>
          <w:tcPr>
            <w:tcW w:w="810" w:type="dxa"/>
            <w:gridSpan w:val="2"/>
            <w:tcBorders>
              <w:top w:val="single" w:sz="4" w:space="0" w:color="auto"/>
              <w:left w:val="single" w:sz="4" w:space="0" w:color="auto"/>
              <w:bottom w:val="single" w:sz="4" w:space="0" w:color="auto"/>
              <w:right w:val="single" w:sz="4" w:space="0" w:color="auto"/>
            </w:tcBorders>
            <w:hideMark/>
          </w:tcPr>
          <w:p w14:paraId="763888CF" w14:textId="77777777" w:rsidR="005C3154" w:rsidRPr="00527127" w:rsidRDefault="005C3154" w:rsidP="00E53EB6">
            <w:pPr>
              <w:spacing w:after="0" w:line="276" w:lineRule="auto"/>
              <w:rPr>
                <w:rFonts w:ascii="Times New Roman" w:hAnsi="Times New Roman"/>
                <w:sz w:val="24"/>
                <w:szCs w:val="24"/>
              </w:rPr>
            </w:pPr>
            <w:r w:rsidRPr="00527127">
              <w:rPr>
                <w:rFonts w:ascii="Times New Roman" w:hAnsi="Times New Roman"/>
                <w:sz w:val="24"/>
                <w:szCs w:val="24"/>
              </w:rPr>
              <w:t>K2</w:t>
            </w:r>
          </w:p>
        </w:tc>
      </w:tr>
      <w:tr w:rsidR="005C3154" w:rsidRPr="00527127" w14:paraId="2716B3C3" w14:textId="77777777" w:rsidTr="00E53EB6">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0A2FB3C2" w14:textId="77777777" w:rsidR="005C3154" w:rsidRPr="00527127" w:rsidRDefault="005C3154" w:rsidP="00E53EB6">
            <w:pPr>
              <w:spacing w:after="0" w:line="276" w:lineRule="auto"/>
              <w:rPr>
                <w:rFonts w:ascii="Times New Roman" w:hAnsi="Times New Roman"/>
                <w:sz w:val="24"/>
                <w:szCs w:val="24"/>
              </w:rPr>
            </w:pPr>
            <w:r w:rsidRPr="00527127">
              <w:rPr>
                <w:rFonts w:ascii="Times New Roman" w:hAnsi="Times New Roman"/>
                <w:sz w:val="24"/>
                <w:szCs w:val="24"/>
              </w:rPr>
              <w:t>4</w:t>
            </w:r>
          </w:p>
        </w:tc>
        <w:tc>
          <w:tcPr>
            <w:tcW w:w="8368" w:type="dxa"/>
            <w:gridSpan w:val="10"/>
            <w:tcBorders>
              <w:top w:val="single" w:sz="4" w:space="0" w:color="auto"/>
              <w:left w:val="single" w:sz="4" w:space="0" w:color="auto"/>
              <w:bottom w:val="single" w:sz="4" w:space="0" w:color="auto"/>
              <w:right w:val="single" w:sz="4" w:space="0" w:color="auto"/>
            </w:tcBorders>
            <w:hideMark/>
          </w:tcPr>
          <w:p w14:paraId="630FC276" w14:textId="77777777" w:rsidR="005C3154" w:rsidRPr="00373C66" w:rsidRDefault="005C3154" w:rsidP="00E53EB6">
            <w:pPr>
              <w:spacing w:after="0" w:line="276" w:lineRule="auto"/>
              <w:ind w:left="0"/>
              <w:rPr>
                <w:rFonts w:ascii="Times New Roman" w:hAnsi="Times New Roman"/>
                <w:color w:val="FF0000"/>
                <w:sz w:val="24"/>
                <w:szCs w:val="24"/>
              </w:rPr>
            </w:pPr>
            <w:r w:rsidRPr="00373C66">
              <w:rPr>
                <w:rFonts w:ascii="Times New Roman" w:hAnsi="Times New Roman"/>
                <w:color w:val="FF0000"/>
                <w:sz w:val="24"/>
                <w:szCs w:val="24"/>
              </w:rPr>
              <w:t xml:space="preserve">To assess the levels of cognitions and tools to detect them   </w:t>
            </w:r>
          </w:p>
        </w:tc>
        <w:tc>
          <w:tcPr>
            <w:tcW w:w="810" w:type="dxa"/>
            <w:gridSpan w:val="2"/>
            <w:tcBorders>
              <w:top w:val="single" w:sz="4" w:space="0" w:color="auto"/>
              <w:left w:val="single" w:sz="4" w:space="0" w:color="auto"/>
              <w:bottom w:val="single" w:sz="4" w:space="0" w:color="auto"/>
              <w:right w:val="single" w:sz="4" w:space="0" w:color="auto"/>
            </w:tcBorders>
            <w:hideMark/>
          </w:tcPr>
          <w:p w14:paraId="6EA4106A" w14:textId="77777777" w:rsidR="005C3154" w:rsidRPr="00527127" w:rsidRDefault="005C3154" w:rsidP="00E53EB6">
            <w:pPr>
              <w:spacing w:after="0" w:line="276" w:lineRule="auto"/>
              <w:rPr>
                <w:rFonts w:ascii="Times New Roman" w:hAnsi="Times New Roman"/>
                <w:sz w:val="24"/>
                <w:szCs w:val="24"/>
              </w:rPr>
            </w:pPr>
            <w:r w:rsidRPr="00527127">
              <w:rPr>
                <w:rFonts w:ascii="Times New Roman" w:hAnsi="Times New Roman"/>
                <w:sz w:val="24"/>
                <w:szCs w:val="24"/>
              </w:rPr>
              <w:t>K5</w:t>
            </w:r>
          </w:p>
        </w:tc>
      </w:tr>
      <w:tr w:rsidR="005C3154" w:rsidRPr="00527127" w14:paraId="4D9B86A7" w14:textId="77777777" w:rsidTr="00E53EB6">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2CFB000E" w14:textId="77777777" w:rsidR="005C3154" w:rsidRPr="00527127" w:rsidRDefault="005C3154" w:rsidP="00E53EB6">
            <w:pPr>
              <w:spacing w:after="0" w:line="276" w:lineRule="auto"/>
              <w:rPr>
                <w:rFonts w:ascii="Times New Roman" w:hAnsi="Times New Roman"/>
                <w:sz w:val="24"/>
                <w:szCs w:val="24"/>
              </w:rPr>
            </w:pPr>
            <w:r w:rsidRPr="00527127">
              <w:rPr>
                <w:rFonts w:ascii="Times New Roman" w:hAnsi="Times New Roman"/>
                <w:sz w:val="24"/>
                <w:szCs w:val="24"/>
              </w:rPr>
              <w:t>5</w:t>
            </w:r>
          </w:p>
        </w:tc>
        <w:tc>
          <w:tcPr>
            <w:tcW w:w="8368" w:type="dxa"/>
            <w:gridSpan w:val="10"/>
            <w:tcBorders>
              <w:top w:val="single" w:sz="4" w:space="0" w:color="auto"/>
              <w:left w:val="single" w:sz="4" w:space="0" w:color="auto"/>
              <w:bottom w:val="single" w:sz="4" w:space="0" w:color="auto"/>
              <w:right w:val="single" w:sz="4" w:space="0" w:color="auto"/>
            </w:tcBorders>
            <w:hideMark/>
          </w:tcPr>
          <w:p w14:paraId="343DE61D" w14:textId="77777777" w:rsidR="005C3154" w:rsidRPr="00373C66" w:rsidRDefault="005C3154" w:rsidP="00E53EB6">
            <w:pPr>
              <w:spacing w:after="0" w:line="276" w:lineRule="auto"/>
              <w:ind w:left="0"/>
              <w:rPr>
                <w:rFonts w:ascii="Times New Roman" w:hAnsi="Times New Roman"/>
                <w:color w:val="FF0000"/>
                <w:sz w:val="24"/>
                <w:szCs w:val="24"/>
              </w:rPr>
            </w:pPr>
            <w:r w:rsidRPr="00373C66">
              <w:rPr>
                <w:rFonts w:ascii="Times New Roman" w:hAnsi="Times New Roman"/>
                <w:color w:val="FF0000"/>
                <w:sz w:val="24"/>
                <w:szCs w:val="24"/>
              </w:rPr>
              <w:t xml:space="preserve">To understand the structure ,style  and formatting of presenting reported data </w:t>
            </w:r>
          </w:p>
        </w:tc>
        <w:tc>
          <w:tcPr>
            <w:tcW w:w="810" w:type="dxa"/>
            <w:gridSpan w:val="2"/>
            <w:tcBorders>
              <w:top w:val="single" w:sz="4" w:space="0" w:color="auto"/>
              <w:left w:val="single" w:sz="4" w:space="0" w:color="auto"/>
              <w:bottom w:val="single" w:sz="4" w:space="0" w:color="auto"/>
              <w:right w:val="single" w:sz="4" w:space="0" w:color="auto"/>
            </w:tcBorders>
            <w:hideMark/>
          </w:tcPr>
          <w:p w14:paraId="45B1B5E2" w14:textId="77777777" w:rsidR="005C3154" w:rsidRPr="00527127" w:rsidRDefault="005C3154" w:rsidP="00E53EB6">
            <w:pPr>
              <w:spacing w:after="0" w:line="276" w:lineRule="auto"/>
              <w:rPr>
                <w:rFonts w:ascii="Times New Roman" w:hAnsi="Times New Roman"/>
                <w:sz w:val="24"/>
                <w:szCs w:val="24"/>
              </w:rPr>
            </w:pPr>
            <w:r w:rsidRPr="00527127">
              <w:rPr>
                <w:rFonts w:ascii="Times New Roman" w:hAnsi="Times New Roman"/>
                <w:sz w:val="24"/>
                <w:szCs w:val="24"/>
              </w:rPr>
              <w:t>K4</w:t>
            </w:r>
          </w:p>
        </w:tc>
      </w:tr>
      <w:tr w:rsidR="005C3154" w:rsidRPr="00527127" w14:paraId="52552116" w14:textId="77777777" w:rsidTr="00E53EB6">
        <w:trPr>
          <w:trHeight w:val="322"/>
        </w:trPr>
        <w:tc>
          <w:tcPr>
            <w:tcW w:w="9735" w:type="dxa"/>
            <w:gridSpan w:val="15"/>
            <w:tcBorders>
              <w:top w:val="single" w:sz="4" w:space="0" w:color="auto"/>
              <w:left w:val="single" w:sz="4" w:space="0" w:color="auto"/>
              <w:bottom w:val="single" w:sz="4" w:space="0" w:color="auto"/>
              <w:right w:val="single" w:sz="4" w:space="0" w:color="auto"/>
            </w:tcBorders>
            <w:hideMark/>
          </w:tcPr>
          <w:p w14:paraId="62898F8E" w14:textId="77777777" w:rsidR="005C3154" w:rsidRPr="00527127" w:rsidRDefault="005C3154" w:rsidP="00E53EB6">
            <w:pPr>
              <w:spacing w:after="0" w:line="276" w:lineRule="auto"/>
              <w:rPr>
                <w:rFonts w:ascii="Times New Roman" w:hAnsi="Times New Roman"/>
                <w:sz w:val="24"/>
                <w:szCs w:val="24"/>
              </w:rPr>
            </w:pPr>
            <w:r w:rsidRPr="00527127">
              <w:rPr>
                <w:rFonts w:ascii="Times New Roman" w:hAnsi="Times New Roman"/>
                <w:b/>
                <w:sz w:val="24"/>
                <w:szCs w:val="24"/>
              </w:rPr>
              <w:t>K1</w:t>
            </w:r>
            <w:r w:rsidRPr="00527127">
              <w:rPr>
                <w:rFonts w:ascii="Times New Roman" w:hAnsi="Times New Roman"/>
                <w:sz w:val="24"/>
                <w:szCs w:val="24"/>
              </w:rPr>
              <w:t xml:space="preserve"> - Remember; </w:t>
            </w:r>
            <w:r w:rsidRPr="00527127">
              <w:rPr>
                <w:rFonts w:ascii="Times New Roman" w:hAnsi="Times New Roman"/>
                <w:b/>
                <w:sz w:val="24"/>
                <w:szCs w:val="24"/>
              </w:rPr>
              <w:t>K2</w:t>
            </w:r>
            <w:r w:rsidRPr="00527127">
              <w:rPr>
                <w:rFonts w:ascii="Times New Roman" w:hAnsi="Times New Roman"/>
                <w:sz w:val="24"/>
                <w:szCs w:val="24"/>
              </w:rPr>
              <w:t xml:space="preserve"> - Understand; </w:t>
            </w:r>
            <w:r w:rsidRPr="00527127">
              <w:rPr>
                <w:rFonts w:ascii="Times New Roman" w:hAnsi="Times New Roman"/>
                <w:b/>
                <w:sz w:val="24"/>
                <w:szCs w:val="24"/>
              </w:rPr>
              <w:t>K3</w:t>
            </w:r>
            <w:r w:rsidRPr="00527127">
              <w:rPr>
                <w:rFonts w:ascii="Times New Roman" w:hAnsi="Times New Roman"/>
                <w:sz w:val="24"/>
                <w:szCs w:val="24"/>
              </w:rPr>
              <w:t xml:space="preserve"> - Apply; </w:t>
            </w:r>
            <w:r w:rsidRPr="00527127">
              <w:rPr>
                <w:rFonts w:ascii="Times New Roman" w:hAnsi="Times New Roman"/>
                <w:b/>
                <w:sz w:val="24"/>
                <w:szCs w:val="24"/>
              </w:rPr>
              <w:t>K4</w:t>
            </w:r>
            <w:r w:rsidRPr="00527127">
              <w:rPr>
                <w:rFonts w:ascii="Times New Roman" w:hAnsi="Times New Roman"/>
                <w:sz w:val="24"/>
                <w:szCs w:val="24"/>
              </w:rPr>
              <w:t xml:space="preserve"> - Analyze; </w:t>
            </w:r>
            <w:r w:rsidRPr="00527127">
              <w:rPr>
                <w:rFonts w:ascii="Times New Roman" w:hAnsi="Times New Roman"/>
                <w:b/>
                <w:sz w:val="24"/>
                <w:szCs w:val="24"/>
              </w:rPr>
              <w:t>K5</w:t>
            </w:r>
            <w:r w:rsidRPr="00527127">
              <w:rPr>
                <w:rFonts w:ascii="Times New Roman" w:hAnsi="Times New Roman"/>
                <w:sz w:val="24"/>
                <w:szCs w:val="24"/>
              </w:rPr>
              <w:t xml:space="preserve"> - Evaluate; </w:t>
            </w:r>
            <w:r w:rsidRPr="00527127">
              <w:rPr>
                <w:rFonts w:ascii="Times New Roman" w:hAnsi="Times New Roman"/>
                <w:b/>
                <w:sz w:val="24"/>
                <w:szCs w:val="24"/>
              </w:rPr>
              <w:t>K6</w:t>
            </w:r>
            <w:r w:rsidRPr="00527127">
              <w:rPr>
                <w:rFonts w:ascii="Times New Roman" w:hAnsi="Times New Roman"/>
                <w:sz w:val="24"/>
                <w:szCs w:val="24"/>
              </w:rPr>
              <w:t xml:space="preserve"> - Create</w:t>
            </w:r>
          </w:p>
        </w:tc>
      </w:tr>
      <w:tr w:rsidR="005C3154" w:rsidRPr="00527127" w14:paraId="7584F6FA" w14:textId="77777777" w:rsidTr="00E53EB6">
        <w:trPr>
          <w:trHeight w:val="143"/>
        </w:trPr>
        <w:tc>
          <w:tcPr>
            <w:tcW w:w="9735" w:type="dxa"/>
            <w:gridSpan w:val="15"/>
            <w:tcBorders>
              <w:top w:val="single" w:sz="4" w:space="0" w:color="auto"/>
              <w:left w:val="single" w:sz="4" w:space="0" w:color="auto"/>
              <w:bottom w:val="single" w:sz="4" w:space="0" w:color="auto"/>
              <w:right w:val="single" w:sz="4" w:space="0" w:color="auto"/>
            </w:tcBorders>
          </w:tcPr>
          <w:p w14:paraId="26E3356A" w14:textId="77777777" w:rsidR="005C3154" w:rsidRPr="00527127" w:rsidRDefault="005C3154" w:rsidP="00E53EB6">
            <w:pPr>
              <w:suppressAutoHyphens/>
              <w:spacing w:after="0" w:line="276" w:lineRule="auto"/>
              <w:ind w:right="0"/>
              <w:jc w:val="both"/>
              <w:rPr>
                <w:rFonts w:ascii="Times New Roman" w:hAnsi="Times New Roman"/>
                <w:b/>
                <w:sz w:val="24"/>
                <w:szCs w:val="24"/>
              </w:rPr>
            </w:pPr>
          </w:p>
        </w:tc>
      </w:tr>
      <w:tr w:rsidR="005C3154" w:rsidRPr="00527127" w14:paraId="7E54DAE1" w14:textId="77777777" w:rsidTr="00E53EB6">
        <w:trPr>
          <w:trHeight w:val="143"/>
        </w:trPr>
        <w:tc>
          <w:tcPr>
            <w:tcW w:w="1098" w:type="dxa"/>
            <w:gridSpan w:val="4"/>
            <w:tcBorders>
              <w:top w:val="single" w:sz="4" w:space="0" w:color="auto"/>
              <w:left w:val="single" w:sz="4" w:space="0" w:color="auto"/>
              <w:bottom w:val="single" w:sz="4" w:space="0" w:color="auto"/>
              <w:right w:val="single" w:sz="4" w:space="0" w:color="auto"/>
            </w:tcBorders>
            <w:hideMark/>
          </w:tcPr>
          <w:p w14:paraId="0903BC00" w14:textId="77777777" w:rsidR="005C3154" w:rsidRPr="00527127" w:rsidRDefault="005C3154" w:rsidP="00E53EB6">
            <w:pPr>
              <w:spacing w:after="0" w:line="276" w:lineRule="auto"/>
              <w:rPr>
                <w:rFonts w:ascii="Times New Roman" w:hAnsi="Times New Roman"/>
                <w:b/>
                <w:sz w:val="24"/>
                <w:szCs w:val="24"/>
              </w:rPr>
            </w:pPr>
            <w:r w:rsidRPr="00527127">
              <w:rPr>
                <w:rFonts w:ascii="Times New Roman" w:hAnsi="Times New Roman"/>
                <w:b/>
                <w:sz w:val="24"/>
                <w:szCs w:val="24"/>
              </w:rPr>
              <w:t>Unit:1</w:t>
            </w:r>
          </w:p>
        </w:tc>
        <w:tc>
          <w:tcPr>
            <w:tcW w:w="6841" w:type="dxa"/>
            <w:gridSpan w:val="6"/>
            <w:tcBorders>
              <w:top w:val="single" w:sz="4" w:space="0" w:color="auto"/>
              <w:left w:val="single" w:sz="4" w:space="0" w:color="auto"/>
              <w:bottom w:val="single" w:sz="4" w:space="0" w:color="auto"/>
              <w:right w:val="single" w:sz="4" w:space="0" w:color="auto"/>
            </w:tcBorders>
            <w:hideMark/>
          </w:tcPr>
          <w:p w14:paraId="6F50041E" w14:textId="77777777" w:rsidR="005C3154" w:rsidRPr="00527127" w:rsidRDefault="005C3154" w:rsidP="00E53EB6">
            <w:pPr>
              <w:spacing w:after="0" w:line="276" w:lineRule="auto"/>
              <w:jc w:val="center"/>
              <w:rPr>
                <w:rFonts w:ascii="Times New Roman" w:hAnsi="Times New Roman"/>
                <w:b/>
                <w:sz w:val="24"/>
                <w:szCs w:val="24"/>
              </w:rPr>
            </w:pPr>
            <w:r w:rsidRPr="00527127">
              <w:rPr>
                <w:rFonts w:ascii="Times New Roman" w:hAnsi="Times New Roman"/>
                <w:b/>
                <w:sz w:val="24"/>
                <w:szCs w:val="24"/>
              </w:rPr>
              <w:t>Research Methodology and Statistics</w:t>
            </w:r>
          </w:p>
        </w:tc>
        <w:tc>
          <w:tcPr>
            <w:tcW w:w="1796" w:type="dxa"/>
            <w:gridSpan w:val="5"/>
            <w:tcBorders>
              <w:top w:val="single" w:sz="4" w:space="0" w:color="auto"/>
              <w:left w:val="single" w:sz="4" w:space="0" w:color="auto"/>
              <w:bottom w:val="single" w:sz="4" w:space="0" w:color="auto"/>
              <w:right w:val="single" w:sz="4" w:space="0" w:color="auto"/>
            </w:tcBorders>
            <w:hideMark/>
          </w:tcPr>
          <w:p w14:paraId="6BBAF4F9" w14:textId="77777777" w:rsidR="005C3154" w:rsidRPr="00527127" w:rsidRDefault="005C3154" w:rsidP="00E53EB6">
            <w:pPr>
              <w:spacing w:after="0" w:line="276" w:lineRule="auto"/>
              <w:jc w:val="right"/>
              <w:rPr>
                <w:rFonts w:ascii="Times New Roman" w:hAnsi="Times New Roman"/>
                <w:b/>
                <w:sz w:val="24"/>
                <w:szCs w:val="24"/>
              </w:rPr>
            </w:pPr>
            <w:r w:rsidRPr="00527127">
              <w:rPr>
                <w:rFonts w:ascii="Times New Roman" w:hAnsi="Times New Roman"/>
                <w:b/>
                <w:sz w:val="24"/>
                <w:szCs w:val="24"/>
              </w:rPr>
              <w:t>12  hours</w:t>
            </w:r>
          </w:p>
        </w:tc>
      </w:tr>
      <w:tr w:rsidR="005C3154" w:rsidRPr="00527127" w14:paraId="3A530BC8" w14:textId="77777777" w:rsidTr="00E53EB6">
        <w:trPr>
          <w:trHeight w:val="143"/>
        </w:trPr>
        <w:tc>
          <w:tcPr>
            <w:tcW w:w="9735" w:type="dxa"/>
            <w:gridSpan w:val="15"/>
            <w:tcBorders>
              <w:top w:val="single" w:sz="4" w:space="0" w:color="auto"/>
              <w:left w:val="single" w:sz="4" w:space="0" w:color="auto"/>
              <w:bottom w:val="single" w:sz="4" w:space="0" w:color="auto"/>
              <w:right w:val="single" w:sz="4" w:space="0" w:color="auto"/>
            </w:tcBorders>
            <w:hideMark/>
          </w:tcPr>
          <w:p w14:paraId="185DF5A2" w14:textId="77777777" w:rsidR="005C3154" w:rsidRPr="00527127" w:rsidRDefault="005C3154" w:rsidP="005C3154">
            <w:pPr>
              <w:numPr>
                <w:ilvl w:val="0"/>
                <w:numId w:val="5"/>
              </w:numPr>
              <w:autoSpaceDE w:val="0"/>
              <w:autoSpaceDN w:val="0"/>
              <w:adjustRightInd w:val="0"/>
              <w:spacing w:after="0" w:line="276" w:lineRule="auto"/>
              <w:ind w:left="502"/>
              <w:jc w:val="both"/>
              <w:rPr>
                <w:rFonts w:ascii="Times New Roman" w:hAnsi="Times New Roman"/>
                <w:sz w:val="24"/>
                <w:szCs w:val="24"/>
              </w:rPr>
            </w:pPr>
            <w:r w:rsidRPr="00527127">
              <w:rPr>
                <w:rFonts w:ascii="Times New Roman" w:hAnsi="Times New Roman"/>
                <w:sz w:val="24"/>
                <w:szCs w:val="24"/>
              </w:rPr>
              <w:t xml:space="preserve">Conduct a Survey </w:t>
            </w:r>
          </w:p>
          <w:p w14:paraId="67A5001F" w14:textId="77777777" w:rsidR="005C3154" w:rsidRPr="00527127" w:rsidRDefault="005C3154" w:rsidP="005C3154">
            <w:pPr>
              <w:numPr>
                <w:ilvl w:val="0"/>
                <w:numId w:val="5"/>
              </w:numPr>
              <w:autoSpaceDE w:val="0"/>
              <w:autoSpaceDN w:val="0"/>
              <w:adjustRightInd w:val="0"/>
              <w:spacing w:after="0" w:line="276" w:lineRule="auto"/>
              <w:ind w:left="502"/>
              <w:jc w:val="both"/>
              <w:rPr>
                <w:rFonts w:ascii="Times New Roman" w:hAnsi="Times New Roman"/>
                <w:sz w:val="24"/>
                <w:szCs w:val="24"/>
              </w:rPr>
            </w:pPr>
            <w:r w:rsidRPr="00527127">
              <w:rPr>
                <w:rFonts w:ascii="Times New Roman" w:hAnsi="Times New Roman"/>
                <w:sz w:val="24"/>
                <w:szCs w:val="24"/>
              </w:rPr>
              <w:t>Conduct a Focus group</w:t>
            </w:r>
          </w:p>
          <w:p w14:paraId="40028EE9" w14:textId="77777777" w:rsidR="005C3154" w:rsidRPr="00527127" w:rsidRDefault="005C3154" w:rsidP="005C3154">
            <w:pPr>
              <w:numPr>
                <w:ilvl w:val="0"/>
                <w:numId w:val="5"/>
              </w:numPr>
              <w:autoSpaceDE w:val="0"/>
              <w:autoSpaceDN w:val="0"/>
              <w:adjustRightInd w:val="0"/>
              <w:spacing w:after="0" w:line="276" w:lineRule="auto"/>
              <w:ind w:left="502"/>
              <w:jc w:val="both"/>
              <w:rPr>
                <w:rFonts w:ascii="Times New Roman" w:hAnsi="Times New Roman"/>
                <w:sz w:val="24"/>
                <w:szCs w:val="24"/>
              </w:rPr>
            </w:pPr>
            <w:r w:rsidRPr="00527127">
              <w:rPr>
                <w:rFonts w:ascii="Times New Roman" w:hAnsi="Times New Roman"/>
                <w:sz w:val="24"/>
                <w:szCs w:val="24"/>
              </w:rPr>
              <w:t>Design an experiment</w:t>
            </w:r>
          </w:p>
          <w:p w14:paraId="3D315ED4" w14:textId="77777777" w:rsidR="005C3154" w:rsidRPr="00527127" w:rsidRDefault="005C3154" w:rsidP="005C3154">
            <w:pPr>
              <w:numPr>
                <w:ilvl w:val="0"/>
                <w:numId w:val="5"/>
              </w:numPr>
              <w:autoSpaceDE w:val="0"/>
              <w:autoSpaceDN w:val="0"/>
              <w:adjustRightInd w:val="0"/>
              <w:spacing w:after="0" w:line="276" w:lineRule="auto"/>
              <w:ind w:left="502"/>
              <w:jc w:val="both"/>
              <w:rPr>
                <w:rFonts w:ascii="Times New Roman" w:hAnsi="Times New Roman"/>
                <w:sz w:val="24"/>
                <w:szCs w:val="24"/>
              </w:rPr>
            </w:pPr>
            <w:r w:rsidRPr="00527127">
              <w:rPr>
                <w:rFonts w:ascii="Times New Roman" w:hAnsi="Times New Roman"/>
                <w:sz w:val="24"/>
                <w:szCs w:val="24"/>
              </w:rPr>
              <w:t>Computing t-test</w:t>
            </w:r>
          </w:p>
          <w:p w14:paraId="2A0FD138" w14:textId="77777777" w:rsidR="005C3154" w:rsidRPr="00527127" w:rsidRDefault="005C3154" w:rsidP="005C3154">
            <w:pPr>
              <w:numPr>
                <w:ilvl w:val="0"/>
                <w:numId w:val="5"/>
              </w:numPr>
              <w:autoSpaceDE w:val="0"/>
              <w:autoSpaceDN w:val="0"/>
              <w:adjustRightInd w:val="0"/>
              <w:spacing w:after="0" w:line="276" w:lineRule="auto"/>
              <w:ind w:left="502"/>
              <w:jc w:val="both"/>
              <w:rPr>
                <w:rFonts w:ascii="Times New Roman" w:hAnsi="Times New Roman"/>
                <w:sz w:val="24"/>
                <w:szCs w:val="24"/>
              </w:rPr>
            </w:pPr>
            <w:r w:rsidRPr="00527127">
              <w:rPr>
                <w:rFonts w:ascii="Times New Roman" w:hAnsi="Times New Roman"/>
                <w:sz w:val="24"/>
                <w:szCs w:val="24"/>
              </w:rPr>
              <w:t>Computing partial correlation</w:t>
            </w:r>
          </w:p>
          <w:p w14:paraId="3BDA21E4" w14:textId="77777777" w:rsidR="005C3154" w:rsidRPr="00527127" w:rsidRDefault="005C3154" w:rsidP="005C3154">
            <w:pPr>
              <w:numPr>
                <w:ilvl w:val="0"/>
                <w:numId w:val="5"/>
              </w:numPr>
              <w:autoSpaceDE w:val="0"/>
              <w:autoSpaceDN w:val="0"/>
              <w:adjustRightInd w:val="0"/>
              <w:spacing w:after="0" w:line="276" w:lineRule="auto"/>
              <w:ind w:left="502"/>
              <w:jc w:val="both"/>
              <w:rPr>
                <w:rFonts w:ascii="Times New Roman" w:hAnsi="Times New Roman"/>
                <w:sz w:val="24"/>
                <w:szCs w:val="24"/>
              </w:rPr>
            </w:pPr>
            <w:r w:rsidRPr="00527127">
              <w:rPr>
                <w:rFonts w:ascii="Times New Roman" w:hAnsi="Times New Roman"/>
                <w:sz w:val="24"/>
                <w:szCs w:val="24"/>
              </w:rPr>
              <w:t>Computing ANOVA</w:t>
            </w:r>
          </w:p>
        </w:tc>
      </w:tr>
      <w:tr w:rsidR="005C3154" w:rsidRPr="00527127" w14:paraId="25F2F261" w14:textId="77777777" w:rsidTr="00E53EB6">
        <w:trPr>
          <w:trHeight w:val="143"/>
        </w:trPr>
        <w:tc>
          <w:tcPr>
            <w:tcW w:w="9735" w:type="dxa"/>
            <w:gridSpan w:val="15"/>
            <w:tcBorders>
              <w:top w:val="single" w:sz="4" w:space="0" w:color="auto"/>
              <w:left w:val="single" w:sz="4" w:space="0" w:color="auto"/>
              <w:bottom w:val="single" w:sz="4" w:space="0" w:color="auto"/>
              <w:right w:val="single" w:sz="4" w:space="0" w:color="auto"/>
            </w:tcBorders>
          </w:tcPr>
          <w:p w14:paraId="1EF7DD56" w14:textId="77777777" w:rsidR="005C3154" w:rsidRPr="00527127" w:rsidRDefault="005C3154" w:rsidP="00E53EB6">
            <w:pPr>
              <w:spacing w:after="0" w:line="276" w:lineRule="auto"/>
              <w:ind w:firstLine="34"/>
              <w:jc w:val="both"/>
              <w:rPr>
                <w:rFonts w:ascii="Times New Roman" w:hAnsi="Times New Roman"/>
                <w:sz w:val="24"/>
                <w:szCs w:val="24"/>
              </w:rPr>
            </w:pPr>
          </w:p>
        </w:tc>
      </w:tr>
      <w:tr w:rsidR="005C3154" w:rsidRPr="00527127" w14:paraId="59173689" w14:textId="77777777" w:rsidTr="00E53EB6">
        <w:trPr>
          <w:trHeight w:val="143"/>
        </w:trPr>
        <w:tc>
          <w:tcPr>
            <w:tcW w:w="1098" w:type="dxa"/>
            <w:gridSpan w:val="4"/>
            <w:tcBorders>
              <w:top w:val="single" w:sz="4" w:space="0" w:color="auto"/>
              <w:left w:val="single" w:sz="4" w:space="0" w:color="auto"/>
              <w:bottom w:val="single" w:sz="4" w:space="0" w:color="auto"/>
              <w:right w:val="single" w:sz="4" w:space="0" w:color="auto"/>
            </w:tcBorders>
            <w:hideMark/>
          </w:tcPr>
          <w:p w14:paraId="74492750" w14:textId="77777777" w:rsidR="005C3154" w:rsidRPr="00527127" w:rsidRDefault="005C3154" w:rsidP="00E53EB6">
            <w:pPr>
              <w:spacing w:after="0" w:line="276" w:lineRule="auto"/>
              <w:rPr>
                <w:rFonts w:ascii="Times New Roman" w:hAnsi="Times New Roman"/>
                <w:b/>
                <w:sz w:val="24"/>
                <w:szCs w:val="24"/>
              </w:rPr>
            </w:pPr>
            <w:r w:rsidRPr="00527127">
              <w:rPr>
                <w:rFonts w:ascii="Times New Roman" w:hAnsi="Times New Roman"/>
                <w:b/>
                <w:sz w:val="24"/>
                <w:szCs w:val="24"/>
              </w:rPr>
              <w:t>Unit:2</w:t>
            </w:r>
          </w:p>
        </w:tc>
        <w:tc>
          <w:tcPr>
            <w:tcW w:w="6804" w:type="dxa"/>
            <w:gridSpan w:val="5"/>
            <w:tcBorders>
              <w:top w:val="single" w:sz="4" w:space="0" w:color="auto"/>
              <w:left w:val="single" w:sz="4" w:space="0" w:color="auto"/>
              <w:bottom w:val="single" w:sz="4" w:space="0" w:color="auto"/>
              <w:right w:val="single" w:sz="4" w:space="0" w:color="auto"/>
            </w:tcBorders>
            <w:hideMark/>
          </w:tcPr>
          <w:p w14:paraId="35760B1E" w14:textId="77777777" w:rsidR="005C3154" w:rsidRPr="00527127" w:rsidRDefault="005C3154" w:rsidP="00E53EB6">
            <w:pPr>
              <w:spacing w:after="0" w:line="276" w:lineRule="auto"/>
              <w:jc w:val="center"/>
              <w:rPr>
                <w:rFonts w:ascii="Times New Roman" w:hAnsi="Times New Roman"/>
                <w:b/>
                <w:sz w:val="24"/>
                <w:szCs w:val="24"/>
              </w:rPr>
            </w:pPr>
            <w:r w:rsidRPr="00527127">
              <w:rPr>
                <w:rFonts w:ascii="Times New Roman" w:hAnsi="Times New Roman"/>
                <w:b/>
                <w:sz w:val="24"/>
                <w:szCs w:val="24"/>
              </w:rPr>
              <w:t>Health Psychology</w:t>
            </w:r>
          </w:p>
        </w:tc>
        <w:tc>
          <w:tcPr>
            <w:tcW w:w="1833" w:type="dxa"/>
            <w:gridSpan w:val="6"/>
            <w:tcBorders>
              <w:top w:val="single" w:sz="4" w:space="0" w:color="auto"/>
              <w:left w:val="single" w:sz="4" w:space="0" w:color="auto"/>
              <w:bottom w:val="single" w:sz="4" w:space="0" w:color="auto"/>
              <w:right w:val="single" w:sz="4" w:space="0" w:color="auto"/>
            </w:tcBorders>
            <w:hideMark/>
          </w:tcPr>
          <w:p w14:paraId="0C955CD6" w14:textId="77777777" w:rsidR="005C3154" w:rsidRPr="00527127" w:rsidRDefault="005C3154" w:rsidP="00E53EB6">
            <w:pPr>
              <w:spacing w:after="0" w:line="276" w:lineRule="auto"/>
              <w:jc w:val="right"/>
              <w:rPr>
                <w:rFonts w:ascii="Times New Roman" w:hAnsi="Times New Roman"/>
                <w:b/>
                <w:sz w:val="24"/>
                <w:szCs w:val="24"/>
              </w:rPr>
            </w:pPr>
            <w:r w:rsidRPr="00527127">
              <w:rPr>
                <w:rFonts w:ascii="Times New Roman" w:hAnsi="Times New Roman"/>
                <w:b/>
                <w:sz w:val="24"/>
                <w:szCs w:val="24"/>
              </w:rPr>
              <w:t>12  hours</w:t>
            </w:r>
          </w:p>
        </w:tc>
      </w:tr>
      <w:tr w:rsidR="005C3154" w:rsidRPr="00527127" w14:paraId="3660748A" w14:textId="77777777" w:rsidTr="00E53EB6">
        <w:trPr>
          <w:trHeight w:val="143"/>
        </w:trPr>
        <w:tc>
          <w:tcPr>
            <w:tcW w:w="9735" w:type="dxa"/>
            <w:gridSpan w:val="15"/>
            <w:tcBorders>
              <w:top w:val="single" w:sz="4" w:space="0" w:color="auto"/>
              <w:left w:val="single" w:sz="4" w:space="0" w:color="auto"/>
              <w:bottom w:val="single" w:sz="4" w:space="0" w:color="auto"/>
              <w:right w:val="single" w:sz="4" w:space="0" w:color="auto"/>
            </w:tcBorders>
            <w:hideMark/>
          </w:tcPr>
          <w:p w14:paraId="6A9419D5" w14:textId="77777777" w:rsidR="005C3154" w:rsidRPr="00527127" w:rsidRDefault="005C3154" w:rsidP="005C3154">
            <w:pPr>
              <w:pStyle w:val="ListParagraph"/>
              <w:numPr>
                <w:ilvl w:val="0"/>
                <w:numId w:val="9"/>
              </w:numPr>
              <w:spacing w:after="0" w:line="276" w:lineRule="auto"/>
              <w:ind w:right="115"/>
              <w:jc w:val="both"/>
              <w:rPr>
                <w:rFonts w:ascii="Times New Roman" w:hAnsi="Times New Roman"/>
                <w:sz w:val="24"/>
                <w:szCs w:val="24"/>
              </w:rPr>
            </w:pPr>
            <w:r w:rsidRPr="00527127">
              <w:rPr>
                <w:rFonts w:ascii="Times New Roman" w:hAnsi="Times New Roman"/>
                <w:sz w:val="24"/>
                <w:szCs w:val="24"/>
              </w:rPr>
              <w:t>Stress Assessment Questionnaire</w:t>
            </w:r>
          </w:p>
          <w:p w14:paraId="4EAFE814" w14:textId="77777777" w:rsidR="005C3154" w:rsidRPr="00527127" w:rsidRDefault="005C3154" w:rsidP="005C3154">
            <w:pPr>
              <w:pStyle w:val="ListParagraph"/>
              <w:numPr>
                <w:ilvl w:val="0"/>
                <w:numId w:val="9"/>
              </w:numPr>
              <w:spacing w:after="0" w:line="276" w:lineRule="auto"/>
              <w:ind w:right="115"/>
              <w:jc w:val="both"/>
              <w:rPr>
                <w:rFonts w:ascii="Times New Roman" w:hAnsi="Times New Roman"/>
                <w:sz w:val="24"/>
                <w:szCs w:val="24"/>
              </w:rPr>
            </w:pPr>
            <w:r w:rsidRPr="00527127">
              <w:rPr>
                <w:rFonts w:ascii="Times New Roman" w:hAnsi="Times New Roman"/>
                <w:sz w:val="24"/>
                <w:szCs w:val="24"/>
              </w:rPr>
              <w:t>Quality of Life Index Questionnaire</w:t>
            </w:r>
          </w:p>
          <w:p w14:paraId="4D673017" w14:textId="77777777" w:rsidR="005C3154" w:rsidRPr="00527127" w:rsidRDefault="005C3154" w:rsidP="005C3154">
            <w:pPr>
              <w:pStyle w:val="ListParagraph"/>
              <w:numPr>
                <w:ilvl w:val="0"/>
                <w:numId w:val="9"/>
              </w:numPr>
              <w:spacing w:after="0" w:line="276" w:lineRule="auto"/>
              <w:ind w:right="115"/>
              <w:jc w:val="both"/>
              <w:rPr>
                <w:rFonts w:ascii="Times New Roman" w:hAnsi="Times New Roman"/>
                <w:sz w:val="24"/>
                <w:szCs w:val="24"/>
              </w:rPr>
            </w:pPr>
            <w:r w:rsidRPr="00527127">
              <w:rPr>
                <w:rFonts w:ascii="Times New Roman" w:hAnsi="Times New Roman"/>
                <w:sz w:val="24"/>
                <w:szCs w:val="24"/>
              </w:rPr>
              <w:t>Sustainable</w:t>
            </w:r>
            <w:r w:rsidRPr="00527127">
              <w:rPr>
                <w:rFonts w:ascii="Times New Roman" w:hAnsi="Times New Roman"/>
                <w:spacing w:val="-27"/>
                <w:sz w:val="24"/>
                <w:szCs w:val="24"/>
              </w:rPr>
              <w:t xml:space="preserve"> </w:t>
            </w:r>
            <w:r w:rsidRPr="00527127">
              <w:rPr>
                <w:rFonts w:ascii="Times New Roman" w:hAnsi="Times New Roman"/>
                <w:spacing w:val="-2"/>
                <w:sz w:val="24"/>
                <w:szCs w:val="24"/>
              </w:rPr>
              <w:t>habit</w:t>
            </w:r>
            <w:r w:rsidRPr="00527127">
              <w:rPr>
                <w:rFonts w:ascii="Times New Roman" w:hAnsi="Times New Roman"/>
                <w:spacing w:val="-25"/>
                <w:sz w:val="24"/>
                <w:szCs w:val="24"/>
              </w:rPr>
              <w:t xml:space="preserve"> </w:t>
            </w:r>
            <w:r w:rsidRPr="00527127">
              <w:rPr>
                <w:rFonts w:ascii="Times New Roman" w:hAnsi="Times New Roman"/>
                <w:spacing w:val="-2"/>
                <w:sz w:val="24"/>
                <w:szCs w:val="24"/>
              </w:rPr>
              <w:t>scale</w:t>
            </w:r>
            <w:r w:rsidRPr="00527127">
              <w:rPr>
                <w:rFonts w:ascii="Times New Roman" w:hAnsi="Times New Roman"/>
                <w:spacing w:val="-6"/>
                <w:sz w:val="24"/>
                <w:szCs w:val="24"/>
              </w:rPr>
              <w:t xml:space="preserve"> </w:t>
            </w:r>
          </w:p>
          <w:p w14:paraId="0AACC09E" w14:textId="77777777" w:rsidR="005C3154" w:rsidRPr="00527127" w:rsidRDefault="005C3154" w:rsidP="005C3154">
            <w:pPr>
              <w:pStyle w:val="ListParagraph"/>
              <w:numPr>
                <w:ilvl w:val="0"/>
                <w:numId w:val="9"/>
              </w:numPr>
              <w:spacing w:after="0" w:line="276" w:lineRule="auto"/>
              <w:ind w:right="115"/>
              <w:jc w:val="both"/>
              <w:rPr>
                <w:rFonts w:ascii="Times New Roman" w:hAnsi="Times New Roman"/>
                <w:sz w:val="24"/>
                <w:szCs w:val="24"/>
              </w:rPr>
            </w:pPr>
            <w:r w:rsidRPr="00527127">
              <w:rPr>
                <w:rFonts w:ascii="Times New Roman" w:hAnsi="Times New Roman"/>
                <w:spacing w:val="-6"/>
                <w:sz w:val="24"/>
                <w:szCs w:val="24"/>
              </w:rPr>
              <w:t>S</w:t>
            </w:r>
            <w:r w:rsidRPr="00527127">
              <w:rPr>
                <w:rFonts w:ascii="Times New Roman" w:hAnsi="Times New Roman"/>
                <w:spacing w:val="7"/>
                <w:sz w:val="24"/>
                <w:szCs w:val="24"/>
              </w:rPr>
              <w:t>p</w:t>
            </w:r>
            <w:r w:rsidRPr="00527127">
              <w:rPr>
                <w:rFonts w:ascii="Times New Roman" w:hAnsi="Times New Roman"/>
                <w:spacing w:val="-11"/>
                <w:sz w:val="24"/>
                <w:szCs w:val="24"/>
              </w:rPr>
              <w:t>i</w:t>
            </w:r>
            <w:r w:rsidRPr="00527127">
              <w:rPr>
                <w:rFonts w:ascii="Times New Roman" w:hAnsi="Times New Roman"/>
                <w:spacing w:val="-7"/>
                <w:sz w:val="24"/>
                <w:szCs w:val="24"/>
              </w:rPr>
              <w:t>r</w:t>
            </w:r>
            <w:r w:rsidRPr="00527127">
              <w:rPr>
                <w:rFonts w:ascii="Times New Roman" w:hAnsi="Times New Roman"/>
                <w:spacing w:val="-11"/>
                <w:sz w:val="24"/>
                <w:szCs w:val="24"/>
              </w:rPr>
              <w:t>i</w:t>
            </w:r>
            <w:r w:rsidRPr="00527127">
              <w:rPr>
                <w:rFonts w:ascii="Times New Roman" w:hAnsi="Times New Roman"/>
                <w:spacing w:val="6"/>
                <w:sz w:val="24"/>
                <w:szCs w:val="24"/>
              </w:rPr>
              <w:t>t</w:t>
            </w:r>
            <w:r w:rsidRPr="00527127">
              <w:rPr>
                <w:rFonts w:ascii="Times New Roman" w:hAnsi="Times New Roman"/>
                <w:spacing w:val="7"/>
                <w:sz w:val="24"/>
                <w:szCs w:val="24"/>
              </w:rPr>
              <w:t>u</w:t>
            </w:r>
            <w:r w:rsidRPr="00527127">
              <w:rPr>
                <w:rFonts w:ascii="Times New Roman" w:hAnsi="Times New Roman"/>
                <w:spacing w:val="3"/>
                <w:sz w:val="24"/>
                <w:szCs w:val="24"/>
              </w:rPr>
              <w:t>a</w:t>
            </w:r>
            <w:r w:rsidRPr="00527127">
              <w:rPr>
                <w:rFonts w:ascii="Times New Roman" w:hAnsi="Times New Roman"/>
                <w:spacing w:val="22"/>
                <w:sz w:val="24"/>
                <w:szCs w:val="24"/>
              </w:rPr>
              <w:t>l</w:t>
            </w:r>
            <w:r w:rsidRPr="00527127">
              <w:rPr>
                <w:rFonts w:ascii="Times New Roman" w:hAnsi="Times New Roman"/>
                <w:spacing w:val="-11"/>
                <w:sz w:val="24"/>
                <w:szCs w:val="24"/>
              </w:rPr>
              <w:t xml:space="preserve"> </w:t>
            </w:r>
            <w:r w:rsidRPr="00527127">
              <w:rPr>
                <w:rFonts w:ascii="Times New Roman" w:hAnsi="Times New Roman"/>
                <w:spacing w:val="7"/>
                <w:sz w:val="24"/>
                <w:szCs w:val="24"/>
              </w:rPr>
              <w:t>i</w:t>
            </w:r>
            <w:r w:rsidRPr="00527127">
              <w:rPr>
                <w:rFonts w:ascii="Times New Roman" w:hAnsi="Times New Roman"/>
                <w:spacing w:val="6"/>
                <w:sz w:val="24"/>
                <w:szCs w:val="24"/>
              </w:rPr>
              <w:t>n</w:t>
            </w:r>
            <w:r w:rsidRPr="00527127">
              <w:rPr>
                <w:rFonts w:ascii="Times New Roman" w:hAnsi="Times New Roman"/>
                <w:spacing w:val="3"/>
                <w:sz w:val="24"/>
                <w:szCs w:val="24"/>
              </w:rPr>
              <w:t>t</w:t>
            </w:r>
            <w:r w:rsidRPr="00527127">
              <w:rPr>
                <w:rFonts w:ascii="Times New Roman" w:hAnsi="Times New Roman"/>
                <w:spacing w:val="-11"/>
                <w:sz w:val="24"/>
                <w:szCs w:val="24"/>
              </w:rPr>
              <w:t>ell</w:t>
            </w:r>
            <w:r w:rsidRPr="00527127">
              <w:rPr>
                <w:rFonts w:ascii="Times New Roman" w:hAnsi="Times New Roman"/>
                <w:spacing w:val="7"/>
                <w:sz w:val="24"/>
                <w:szCs w:val="24"/>
              </w:rPr>
              <w:t>i</w:t>
            </w:r>
            <w:r w:rsidRPr="00527127">
              <w:rPr>
                <w:rFonts w:ascii="Times New Roman" w:hAnsi="Times New Roman"/>
                <w:spacing w:val="3"/>
                <w:sz w:val="24"/>
                <w:szCs w:val="24"/>
              </w:rPr>
              <w:t>g</w:t>
            </w:r>
            <w:r w:rsidRPr="00527127">
              <w:rPr>
                <w:rFonts w:ascii="Times New Roman" w:hAnsi="Times New Roman"/>
                <w:spacing w:val="7"/>
                <w:sz w:val="24"/>
                <w:szCs w:val="24"/>
              </w:rPr>
              <w:t>e</w:t>
            </w:r>
            <w:r w:rsidRPr="00527127">
              <w:rPr>
                <w:rFonts w:ascii="Times New Roman" w:hAnsi="Times New Roman"/>
                <w:spacing w:val="3"/>
                <w:sz w:val="24"/>
                <w:szCs w:val="24"/>
              </w:rPr>
              <w:t>n</w:t>
            </w:r>
            <w:r w:rsidRPr="00527127">
              <w:rPr>
                <w:rFonts w:ascii="Times New Roman" w:hAnsi="Times New Roman"/>
                <w:sz w:val="24"/>
                <w:szCs w:val="24"/>
              </w:rPr>
              <w:t>ce</w:t>
            </w:r>
            <w:r w:rsidRPr="00527127">
              <w:rPr>
                <w:rFonts w:ascii="Times New Roman" w:hAnsi="Times New Roman"/>
                <w:spacing w:val="-32"/>
                <w:sz w:val="24"/>
                <w:szCs w:val="24"/>
              </w:rPr>
              <w:t xml:space="preserve"> </w:t>
            </w:r>
            <w:r w:rsidRPr="00527127">
              <w:rPr>
                <w:rFonts w:ascii="Times New Roman" w:hAnsi="Times New Roman"/>
                <w:spacing w:val="2"/>
                <w:sz w:val="24"/>
                <w:szCs w:val="24"/>
              </w:rPr>
              <w:t>scale</w:t>
            </w:r>
            <w:r w:rsidRPr="00527127">
              <w:rPr>
                <w:rFonts w:ascii="Times New Roman" w:hAnsi="Times New Roman"/>
                <w:sz w:val="24"/>
                <w:szCs w:val="24"/>
              </w:rPr>
              <w:t xml:space="preserve"> </w:t>
            </w:r>
          </w:p>
          <w:p w14:paraId="20663435" w14:textId="77777777" w:rsidR="005C3154" w:rsidRPr="00527127" w:rsidRDefault="005C3154" w:rsidP="005C3154">
            <w:pPr>
              <w:pStyle w:val="ListParagraph"/>
              <w:numPr>
                <w:ilvl w:val="0"/>
                <w:numId w:val="9"/>
              </w:numPr>
              <w:spacing w:after="0" w:line="276" w:lineRule="auto"/>
              <w:ind w:right="115"/>
              <w:jc w:val="both"/>
              <w:rPr>
                <w:rFonts w:ascii="Times New Roman" w:hAnsi="Times New Roman"/>
                <w:sz w:val="24"/>
                <w:szCs w:val="24"/>
              </w:rPr>
            </w:pPr>
            <w:r w:rsidRPr="00527127">
              <w:rPr>
                <w:rFonts w:ascii="Times New Roman" w:hAnsi="Times New Roman"/>
                <w:sz w:val="24"/>
                <w:szCs w:val="24"/>
              </w:rPr>
              <w:t>Student’s Alcohol Syndrome Questionnaire</w:t>
            </w:r>
          </w:p>
          <w:p w14:paraId="0BEDA1AF" w14:textId="77777777" w:rsidR="005C3154" w:rsidRPr="00527127" w:rsidRDefault="005C3154" w:rsidP="005C3154">
            <w:pPr>
              <w:pStyle w:val="ListParagraph"/>
              <w:numPr>
                <w:ilvl w:val="0"/>
                <w:numId w:val="9"/>
              </w:numPr>
              <w:spacing w:after="0" w:line="276" w:lineRule="auto"/>
              <w:ind w:right="0"/>
              <w:rPr>
                <w:rFonts w:ascii="Times New Roman" w:hAnsi="Times New Roman"/>
                <w:sz w:val="24"/>
                <w:szCs w:val="24"/>
              </w:rPr>
            </w:pPr>
            <w:r w:rsidRPr="00527127">
              <w:rPr>
                <w:rFonts w:ascii="Times New Roman" w:hAnsi="Times New Roman"/>
                <w:sz w:val="24"/>
                <w:szCs w:val="24"/>
              </w:rPr>
              <w:t>Multidimensional Health profile</w:t>
            </w:r>
          </w:p>
        </w:tc>
      </w:tr>
      <w:tr w:rsidR="005C3154" w:rsidRPr="00527127" w14:paraId="650852C6" w14:textId="77777777" w:rsidTr="00E53EB6">
        <w:trPr>
          <w:trHeight w:val="143"/>
        </w:trPr>
        <w:tc>
          <w:tcPr>
            <w:tcW w:w="9735" w:type="dxa"/>
            <w:gridSpan w:val="15"/>
            <w:tcBorders>
              <w:top w:val="single" w:sz="4" w:space="0" w:color="auto"/>
              <w:left w:val="single" w:sz="4" w:space="0" w:color="auto"/>
              <w:bottom w:val="single" w:sz="4" w:space="0" w:color="auto"/>
              <w:right w:val="single" w:sz="4" w:space="0" w:color="auto"/>
            </w:tcBorders>
          </w:tcPr>
          <w:p w14:paraId="2D63B44A" w14:textId="77777777" w:rsidR="005C3154" w:rsidRPr="00527127" w:rsidRDefault="005C3154" w:rsidP="00E53EB6">
            <w:pPr>
              <w:spacing w:after="0" w:line="276" w:lineRule="auto"/>
              <w:ind w:firstLine="34"/>
              <w:jc w:val="both"/>
              <w:rPr>
                <w:rFonts w:ascii="Times New Roman" w:hAnsi="Times New Roman"/>
                <w:sz w:val="24"/>
                <w:szCs w:val="24"/>
              </w:rPr>
            </w:pPr>
          </w:p>
        </w:tc>
      </w:tr>
      <w:tr w:rsidR="005C3154" w:rsidRPr="00527127" w14:paraId="1582094B" w14:textId="77777777" w:rsidTr="00E53EB6">
        <w:trPr>
          <w:trHeight w:val="143"/>
        </w:trPr>
        <w:tc>
          <w:tcPr>
            <w:tcW w:w="1098" w:type="dxa"/>
            <w:gridSpan w:val="4"/>
            <w:tcBorders>
              <w:top w:val="single" w:sz="4" w:space="0" w:color="auto"/>
              <w:left w:val="single" w:sz="4" w:space="0" w:color="auto"/>
              <w:bottom w:val="single" w:sz="4" w:space="0" w:color="auto"/>
              <w:right w:val="single" w:sz="4" w:space="0" w:color="auto"/>
            </w:tcBorders>
            <w:hideMark/>
          </w:tcPr>
          <w:p w14:paraId="0B5C523F" w14:textId="77777777" w:rsidR="005C3154" w:rsidRPr="00527127" w:rsidRDefault="005C3154" w:rsidP="00E53EB6">
            <w:pPr>
              <w:spacing w:after="0" w:line="276" w:lineRule="auto"/>
              <w:rPr>
                <w:rFonts w:ascii="Times New Roman" w:hAnsi="Times New Roman"/>
                <w:b/>
                <w:sz w:val="24"/>
                <w:szCs w:val="24"/>
              </w:rPr>
            </w:pPr>
            <w:r w:rsidRPr="00527127">
              <w:rPr>
                <w:rFonts w:ascii="Times New Roman" w:hAnsi="Times New Roman"/>
                <w:b/>
                <w:sz w:val="24"/>
                <w:szCs w:val="24"/>
              </w:rPr>
              <w:t>Unit:3</w:t>
            </w:r>
          </w:p>
        </w:tc>
        <w:tc>
          <w:tcPr>
            <w:tcW w:w="6539" w:type="dxa"/>
            <w:gridSpan w:val="3"/>
            <w:tcBorders>
              <w:top w:val="single" w:sz="4" w:space="0" w:color="auto"/>
              <w:left w:val="single" w:sz="4" w:space="0" w:color="auto"/>
              <w:bottom w:val="single" w:sz="4" w:space="0" w:color="auto"/>
              <w:right w:val="single" w:sz="4" w:space="0" w:color="auto"/>
            </w:tcBorders>
            <w:hideMark/>
          </w:tcPr>
          <w:p w14:paraId="6FCBE5F8" w14:textId="77777777" w:rsidR="005C3154" w:rsidRPr="00527127" w:rsidRDefault="005C3154" w:rsidP="00E53EB6">
            <w:pPr>
              <w:spacing w:line="276" w:lineRule="auto"/>
              <w:jc w:val="center"/>
              <w:rPr>
                <w:rFonts w:ascii="Times New Roman" w:hAnsi="Times New Roman"/>
                <w:b/>
                <w:sz w:val="24"/>
                <w:szCs w:val="24"/>
              </w:rPr>
            </w:pPr>
            <w:r w:rsidRPr="00527127">
              <w:rPr>
                <w:rFonts w:ascii="Times New Roman" w:hAnsi="Times New Roman"/>
                <w:b/>
                <w:sz w:val="24"/>
                <w:szCs w:val="24"/>
              </w:rPr>
              <w:t>Organizational Behaviour</w:t>
            </w:r>
          </w:p>
        </w:tc>
        <w:tc>
          <w:tcPr>
            <w:tcW w:w="2098" w:type="dxa"/>
            <w:gridSpan w:val="8"/>
            <w:tcBorders>
              <w:top w:val="single" w:sz="4" w:space="0" w:color="auto"/>
              <w:left w:val="single" w:sz="4" w:space="0" w:color="auto"/>
              <w:bottom w:val="single" w:sz="4" w:space="0" w:color="auto"/>
              <w:right w:val="single" w:sz="4" w:space="0" w:color="auto"/>
            </w:tcBorders>
            <w:hideMark/>
          </w:tcPr>
          <w:p w14:paraId="7C4245F0" w14:textId="77777777" w:rsidR="005C3154" w:rsidRPr="00527127" w:rsidRDefault="005C3154" w:rsidP="005C3154">
            <w:pPr>
              <w:numPr>
                <w:ilvl w:val="0"/>
                <w:numId w:val="8"/>
              </w:numPr>
              <w:spacing w:after="0" w:line="276" w:lineRule="auto"/>
              <w:jc w:val="right"/>
              <w:rPr>
                <w:rFonts w:ascii="Times New Roman" w:hAnsi="Times New Roman"/>
                <w:b/>
                <w:sz w:val="24"/>
                <w:szCs w:val="24"/>
              </w:rPr>
            </w:pPr>
            <w:r w:rsidRPr="00527127">
              <w:rPr>
                <w:rFonts w:ascii="Times New Roman" w:hAnsi="Times New Roman"/>
                <w:b/>
                <w:sz w:val="24"/>
                <w:szCs w:val="24"/>
              </w:rPr>
              <w:t>hours</w:t>
            </w:r>
          </w:p>
        </w:tc>
      </w:tr>
      <w:tr w:rsidR="005C3154" w:rsidRPr="00527127" w14:paraId="740574B5" w14:textId="77777777" w:rsidTr="00E53EB6">
        <w:trPr>
          <w:trHeight w:val="143"/>
        </w:trPr>
        <w:tc>
          <w:tcPr>
            <w:tcW w:w="9735" w:type="dxa"/>
            <w:gridSpan w:val="15"/>
            <w:tcBorders>
              <w:top w:val="single" w:sz="4" w:space="0" w:color="auto"/>
              <w:left w:val="single" w:sz="4" w:space="0" w:color="auto"/>
              <w:bottom w:val="single" w:sz="4" w:space="0" w:color="auto"/>
              <w:right w:val="single" w:sz="4" w:space="0" w:color="auto"/>
            </w:tcBorders>
            <w:hideMark/>
          </w:tcPr>
          <w:p w14:paraId="38AB3486" w14:textId="77777777" w:rsidR="005C3154" w:rsidRPr="00527127" w:rsidRDefault="005C3154" w:rsidP="005C3154">
            <w:pPr>
              <w:pStyle w:val="ListParagraph"/>
              <w:numPr>
                <w:ilvl w:val="0"/>
                <w:numId w:val="11"/>
              </w:numPr>
              <w:spacing w:after="0" w:line="276" w:lineRule="auto"/>
              <w:ind w:right="115"/>
              <w:jc w:val="both"/>
              <w:rPr>
                <w:rFonts w:ascii="Times New Roman" w:eastAsia="Times New Roman" w:hAnsi="Times New Roman"/>
                <w:sz w:val="24"/>
                <w:szCs w:val="24"/>
                <w:lang w:eastAsia="en-IN"/>
              </w:rPr>
            </w:pPr>
            <w:r w:rsidRPr="00527127">
              <w:rPr>
                <w:rFonts w:ascii="Times New Roman" w:eastAsia="Times New Roman" w:hAnsi="Times New Roman"/>
                <w:sz w:val="24"/>
                <w:szCs w:val="24"/>
                <w:lang w:eastAsia="en-IN"/>
              </w:rPr>
              <w:t>MBTI</w:t>
            </w:r>
          </w:p>
          <w:p w14:paraId="1B0ACDF3" w14:textId="77777777" w:rsidR="005C3154" w:rsidRPr="00527127" w:rsidRDefault="005C3154" w:rsidP="005C3154">
            <w:pPr>
              <w:pStyle w:val="ListParagraph"/>
              <w:numPr>
                <w:ilvl w:val="0"/>
                <w:numId w:val="11"/>
              </w:numPr>
              <w:spacing w:after="0" w:line="276" w:lineRule="auto"/>
              <w:ind w:right="115"/>
              <w:jc w:val="both"/>
              <w:rPr>
                <w:rFonts w:ascii="Times New Roman" w:eastAsia="Times New Roman" w:hAnsi="Times New Roman"/>
                <w:sz w:val="24"/>
                <w:szCs w:val="24"/>
                <w:lang w:eastAsia="en-IN"/>
              </w:rPr>
            </w:pPr>
            <w:r w:rsidRPr="00527127">
              <w:rPr>
                <w:rFonts w:ascii="Times New Roman" w:eastAsia="Times New Roman" w:hAnsi="Times New Roman"/>
                <w:sz w:val="24"/>
                <w:szCs w:val="24"/>
                <w:lang w:eastAsia="en-IN"/>
              </w:rPr>
              <w:t>Motivational Climate Scale</w:t>
            </w:r>
          </w:p>
          <w:p w14:paraId="088BB1E1" w14:textId="77777777" w:rsidR="005C3154" w:rsidRPr="00527127" w:rsidRDefault="005C3154" w:rsidP="005C3154">
            <w:pPr>
              <w:pStyle w:val="ListParagraph"/>
              <w:numPr>
                <w:ilvl w:val="0"/>
                <w:numId w:val="11"/>
              </w:numPr>
              <w:spacing w:after="0" w:line="276" w:lineRule="auto"/>
              <w:ind w:right="115"/>
              <w:jc w:val="both"/>
              <w:rPr>
                <w:rFonts w:ascii="Times New Roman" w:eastAsia="Times New Roman" w:hAnsi="Times New Roman"/>
                <w:sz w:val="24"/>
                <w:szCs w:val="24"/>
                <w:lang w:eastAsia="en-IN"/>
              </w:rPr>
            </w:pPr>
            <w:r w:rsidRPr="00527127">
              <w:rPr>
                <w:rFonts w:ascii="Times New Roman" w:eastAsia="Times New Roman" w:hAnsi="Times New Roman"/>
                <w:sz w:val="24"/>
                <w:szCs w:val="24"/>
                <w:lang w:eastAsia="en-IN"/>
              </w:rPr>
              <w:t>Minnesota Satisfaction Scale</w:t>
            </w:r>
          </w:p>
          <w:p w14:paraId="7233CCF7" w14:textId="77777777" w:rsidR="005C3154" w:rsidRPr="00527127" w:rsidRDefault="005C3154" w:rsidP="005C3154">
            <w:pPr>
              <w:pStyle w:val="ListParagraph"/>
              <w:numPr>
                <w:ilvl w:val="0"/>
                <w:numId w:val="11"/>
              </w:numPr>
              <w:spacing w:after="0" w:line="276" w:lineRule="auto"/>
              <w:ind w:right="115"/>
              <w:jc w:val="both"/>
              <w:rPr>
                <w:rFonts w:ascii="Times New Roman" w:eastAsia="Times New Roman" w:hAnsi="Times New Roman"/>
                <w:sz w:val="24"/>
                <w:szCs w:val="24"/>
                <w:lang w:eastAsia="en-IN"/>
              </w:rPr>
            </w:pPr>
            <w:r w:rsidRPr="00527127">
              <w:rPr>
                <w:rFonts w:ascii="Times New Roman" w:eastAsia="Times New Roman" w:hAnsi="Times New Roman"/>
                <w:sz w:val="24"/>
                <w:szCs w:val="24"/>
                <w:lang w:eastAsia="en-IN"/>
              </w:rPr>
              <w:t>Decision Making Style Scale</w:t>
            </w:r>
          </w:p>
          <w:p w14:paraId="484B23D4" w14:textId="77777777" w:rsidR="005C3154" w:rsidRPr="00527127" w:rsidRDefault="005C3154" w:rsidP="005C3154">
            <w:pPr>
              <w:pStyle w:val="ListParagraph"/>
              <w:numPr>
                <w:ilvl w:val="0"/>
                <w:numId w:val="11"/>
              </w:numPr>
              <w:spacing w:after="0" w:line="276" w:lineRule="auto"/>
              <w:ind w:right="115"/>
              <w:jc w:val="both"/>
              <w:rPr>
                <w:rFonts w:ascii="Times New Roman" w:eastAsia="Times New Roman" w:hAnsi="Times New Roman"/>
                <w:sz w:val="24"/>
                <w:szCs w:val="24"/>
                <w:lang w:eastAsia="en-IN"/>
              </w:rPr>
            </w:pPr>
            <w:r w:rsidRPr="00527127">
              <w:rPr>
                <w:rFonts w:ascii="Times New Roman" w:eastAsia="Times New Roman" w:hAnsi="Times New Roman"/>
                <w:sz w:val="24"/>
                <w:szCs w:val="24"/>
                <w:lang w:eastAsia="en-IN"/>
              </w:rPr>
              <w:t>Leadership Effectiveness Scale</w:t>
            </w:r>
          </w:p>
          <w:p w14:paraId="05AA5EDA" w14:textId="77777777" w:rsidR="005C3154" w:rsidRPr="00527127" w:rsidRDefault="005C3154" w:rsidP="005C3154">
            <w:pPr>
              <w:pStyle w:val="ListParagraph"/>
              <w:numPr>
                <w:ilvl w:val="0"/>
                <w:numId w:val="11"/>
              </w:numPr>
              <w:spacing w:after="0" w:line="276" w:lineRule="auto"/>
              <w:ind w:right="115"/>
              <w:jc w:val="both"/>
              <w:rPr>
                <w:rFonts w:ascii="Times New Roman" w:eastAsia="Times New Roman" w:hAnsi="Times New Roman"/>
                <w:sz w:val="24"/>
                <w:szCs w:val="24"/>
                <w:lang w:eastAsia="en-IN"/>
              </w:rPr>
            </w:pPr>
            <w:r w:rsidRPr="00527127">
              <w:rPr>
                <w:rFonts w:ascii="Times New Roman" w:eastAsia="Times New Roman" w:hAnsi="Times New Roman"/>
                <w:sz w:val="24"/>
                <w:szCs w:val="24"/>
                <w:lang w:eastAsia="en-IN"/>
              </w:rPr>
              <w:t>Organisational Health Description</w:t>
            </w:r>
          </w:p>
        </w:tc>
      </w:tr>
      <w:tr w:rsidR="005C3154" w:rsidRPr="00527127" w14:paraId="18DA9949" w14:textId="77777777" w:rsidTr="00E53EB6">
        <w:trPr>
          <w:trHeight w:val="143"/>
        </w:trPr>
        <w:tc>
          <w:tcPr>
            <w:tcW w:w="9735" w:type="dxa"/>
            <w:gridSpan w:val="15"/>
            <w:tcBorders>
              <w:top w:val="single" w:sz="4" w:space="0" w:color="auto"/>
              <w:left w:val="single" w:sz="4" w:space="0" w:color="auto"/>
              <w:bottom w:val="single" w:sz="4" w:space="0" w:color="auto"/>
              <w:right w:val="single" w:sz="4" w:space="0" w:color="auto"/>
            </w:tcBorders>
          </w:tcPr>
          <w:p w14:paraId="105B47B5" w14:textId="77777777" w:rsidR="005C3154" w:rsidRPr="00527127" w:rsidRDefault="005C3154" w:rsidP="00E53EB6">
            <w:pPr>
              <w:spacing w:after="0" w:line="276" w:lineRule="auto"/>
              <w:jc w:val="right"/>
              <w:rPr>
                <w:rFonts w:ascii="Times New Roman" w:hAnsi="Times New Roman"/>
                <w:b/>
                <w:sz w:val="24"/>
                <w:szCs w:val="24"/>
              </w:rPr>
            </w:pPr>
          </w:p>
        </w:tc>
      </w:tr>
      <w:tr w:rsidR="005C3154" w:rsidRPr="00527127" w14:paraId="17E1B384" w14:textId="77777777" w:rsidTr="00E53EB6">
        <w:trPr>
          <w:trHeight w:val="143"/>
        </w:trPr>
        <w:tc>
          <w:tcPr>
            <w:tcW w:w="1098" w:type="dxa"/>
            <w:gridSpan w:val="4"/>
            <w:tcBorders>
              <w:top w:val="single" w:sz="4" w:space="0" w:color="auto"/>
              <w:left w:val="single" w:sz="4" w:space="0" w:color="auto"/>
              <w:bottom w:val="single" w:sz="4" w:space="0" w:color="auto"/>
              <w:right w:val="single" w:sz="4" w:space="0" w:color="auto"/>
            </w:tcBorders>
            <w:hideMark/>
          </w:tcPr>
          <w:p w14:paraId="153757A5" w14:textId="77777777" w:rsidR="005C3154" w:rsidRPr="00527127" w:rsidRDefault="005C3154" w:rsidP="00E53EB6">
            <w:pPr>
              <w:spacing w:after="0" w:line="276" w:lineRule="auto"/>
              <w:rPr>
                <w:rFonts w:ascii="Times New Roman" w:hAnsi="Times New Roman"/>
                <w:b/>
                <w:sz w:val="24"/>
                <w:szCs w:val="24"/>
              </w:rPr>
            </w:pPr>
            <w:r w:rsidRPr="00527127">
              <w:rPr>
                <w:rFonts w:ascii="Times New Roman" w:hAnsi="Times New Roman"/>
                <w:b/>
                <w:sz w:val="24"/>
                <w:szCs w:val="24"/>
              </w:rPr>
              <w:lastRenderedPageBreak/>
              <w:t>Unit:4</w:t>
            </w:r>
          </w:p>
        </w:tc>
        <w:tc>
          <w:tcPr>
            <w:tcW w:w="6539" w:type="dxa"/>
            <w:gridSpan w:val="3"/>
            <w:tcBorders>
              <w:top w:val="single" w:sz="4" w:space="0" w:color="auto"/>
              <w:left w:val="single" w:sz="4" w:space="0" w:color="auto"/>
              <w:bottom w:val="single" w:sz="4" w:space="0" w:color="auto"/>
              <w:right w:val="single" w:sz="4" w:space="0" w:color="auto"/>
            </w:tcBorders>
            <w:hideMark/>
          </w:tcPr>
          <w:p w14:paraId="072A0B6B" w14:textId="77777777" w:rsidR="005C3154" w:rsidRPr="00527127" w:rsidRDefault="005C3154" w:rsidP="00E53EB6">
            <w:pPr>
              <w:spacing w:after="0" w:line="276" w:lineRule="auto"/>
              <w:ind w:left="-18"/>
              <w:jc w:val="center"/>
              <w:rPr>
                <w:rFonts w:ascii="Times New Roman" w:hAnsi="Times New Roman"/>
                <w:b/>
                <w:sz w:val="24"/>
                <w:szCs w:val="24"/>
              </w:rPr>
            </w:pPr>
            <w:r w:rsidRPr="00527127">
              <w:rPr>
                <w:rFonts w:ascii="Times New Roman" w:hAnsi="Times New Roman"/>
                <w:b/>
                <w:sz w:val="24"/>
                <w:szCs w:val="24"/>
              </w:rPr>
              <w:t>Cognitive Psychology</w:t>
            </w:r>
          </w:p>
        </w:tc>
        <w:tc>
          <w:tcPr>
            <w:tcW w:w="2098" w:type="dxa"/>
            <w:gridSpan w:val="8"/>
            <w:tcBorders>
              <w:top w:val="single" w:sz="4" w:space="0" w:color="auto"/>
              <w:left w:val="single" w:sz="4" w:space="0" w:color="auto"/>
              <w:bottom w:val="single" w:sz="4" w:space="0" w:color="auto"/>
              <w:right w:val="single" w:sz="4" w:space="0" w:color="auto"/>
            </w:tcBorders>
            <w:hideMark/>
          </w:tcPr>
          <w:p w14:paraId="7304BD5E" w14:textId="77777777" w:rsidR="005C3154" w:rsidRPr="00527127" w:rsidRDefault="005C3154" w:rsidP="00E53EB6">
            <w:pPr>
              <w:tabs>
                <w:tab w:val="center" w:pos="927"/>
                <w:tab w:val="right" w:pos="1854"/>
              </w:tabs>
              <w:spacing w:after="0" w:line="276" w:lineRule="auto"/>
              <w:jc w:val="center"/>
              <w:rPr>
                <w:rFonts w:ascii="Times New Roman" w:hAnsi="Times New Roman"/>
                <w:b/>
                <w:sz w:val="24"/>
                <w:szCs w:val="24"/>
              </w:rPr>
            </w:pPr>
            <w:r w:rsidRPr="00527127">
              <w:rPr>
                <w:rFonts w:ascii="Times New Roman" w:hAnsi="Times New Roman"/>
                <w:b/>
                <w:sz w:val="24"/>
                <w:szCs w:val="24"/>
              </w:rPr>
              <w:t>12hours</w:t>
            </w:r>
          </w:p>
        </w:tc>
      </w:tr>
      <w:tr w:rsidR="005C3154" w:rsidRPr="00527127" w14:paraId="14767FE1" w14:textId="77777777" w:rsidTr="00E53EB6">
        <w:trPr>
          <w:trHeight w:val="143"/>
        </w:trPr>
        <w:tc>
          <w:tcPr>
            <w:tcW w:w="9735" w:type="dxa"/>
            <w:gridSpan w:val="15"/>
            <w:tcBorders>
              <w:top w:val="single" w:sz="4" w:space="0" w:color="auto"/>
              <w:left w:val="single" w:sz="4" w:space="0" w:color="auto"/>
              <w:bottom w:val="single" w:sz="4" w:space="0" w:color="auto"/>
              <w:right w:val="single" w:sz="4" w:space="0" w:color="auto"/>
            </w:tcBorders>
            <w:hideMark/>
          </w:tcPr>
          <w:p w14:paraId="48B085E0" w14:textId="77777777" w:rsidR="005C3154" w:rsidRPr="00527127" w:rsidRDefault="005C3154" w:rsidP="005C3154">
            <w:pPr>
              <w:pStyle w:val="ListParagraph"/>
              <w:numPr>
                <w:ilvl w:val="0"/>
                <w:numId w:val="10"/>
              </w:numPr>
              <w:spacing w:after="0" w:line="276" w:lineRule="auto"/>
              <w:ind w:left="567" w:right="0"/>
              <w:rPr>
                <w:rFonts w:ascii="Times New Roman" w:hAnsi="Times New Roman"/>
                <w:color w:val="000000" w:themeColor="text1"/>
                <w:sz w:val="24"/>
                <w:szCs w:val="24"/>
              </w:rPr>
            </w:pPr>
            <w:r w:rsidRPr="00527127">
              <w:rPr>
                <w:rFonts w:ascii="Times New Roman" w:hAnsi="Times New Roman"/>
                <w:color w:val="000000" w:themeColor="text1"/>
                <w:sz w:val="24"/>
                <w:szCs w:val="24"/>
              </w:rPr>
              <w:t>Metacognitive Inventory</w:t>
            </w:r>
          </w:p>
          <w:p w14:paraId="370CC1AF" w14:textId="77777777" w:rsidR="005C3154" w:rsidRPr="00527127" w:rsidRDefault="005C3154" w:rsidP="005C3154">
            <w:pPr>
              <w:pStyle w:val="ListParagraph"/>
              <w:numPr>
                <w:ilvl w:val="0"/>
                <w:numId w:val="10"/>
              </w:numPr>
              <w:spacing w:after="0" w:line="276" w:lineRule="auto"/>
              <w:ind w:left="567" w:right="0"/>
              <w:rPr>
                <w:rFonts w:ascii="Times New Roman" w:hAnsi="Times New Roman"/>
                <w:color w:val="000000" w:themeColor="text1"/>
                <w:sz w:val="24"/>
                <w:szCs w:val="24"/>
              </w:rPr>
            </w:pPr>
            <w:r w:rsidRPr="00527127">
              <w:rPr>
                <w:rFonts w:ascii="Times New Roman" w:hAnsi="Times New Roman"/>
                <w:color w:val="000000" w:themeColor="text1"/>
                <w:sz w:val="24"/>
                <w:szCs w:val="24"/>
              </w:rPr>
              <w:t>Stroop effect</w:t>
            </w:r>
          </w:p>
          <w:p w14:paraId="7F6F3235" w14:textId="77777777" w:rsidR="005C3154" w:rsidRPr="00527127" w:rsidRDefault="005C3154" w:rsidP="005C3154">
            <w:pPr>
              <w:pStyle w:val="ListParagraph"/>
              <w:numPr>
                <w:ilvl w:val="0"/>
                <w:numId w:val="10"/>
              </w:numPr>
              <w:spacing w:after="0" w:line="276" w:lineRule="auto"/>
              <w:ind w:left="567" w:right="0"/>
              <w:rPr>
                <w:rFonts w:ascii="Times New Roman" w:hAnsi="Times New Roman"/>
                <w:color w:val="000000" w:themeColor="text1"/>
                <w:sz w:val="24"/>
                <w:szCs w:val="24"/>
              </w:rPr>
            </w:pPr>
            <w:r w:rsidRPr="00527127">
              <w:rPr>
                <w:rFonts w:ascii="Times New Roman" w:eastAsia="Times New Roman" w:hAnsi="Times New Roman"/>
                <w:color w:val="000000" w:themeColor="text1"/>
                <w:spacing w:val="-5"/>
                <w:sz w:val="24"/>
                <w:szCs w:val="24"/>
              </w:rPr>
              <w:t>P</w:t>
            </w:r>
            <w:r w:rsidRPr="00527127">
              <w:rPr>
                <w:rFonts w:ascii="Times New Roman" w:eastAsia="Times New Roman" w:hAnsi="Times New Roman"/>
                <w:color w:val="000000" w:themeColor="text1"/>
                <w:spacing w:val="3"/>
                <w:sz w:val="24"/>
                <w:szCs w:val="24"/>
              </w:rPr>
              <w:t>a</w:t>
            </w:r>
            <w:r w:rsidRPr="00527127">
              <w:rPr>
                <w:rFonts w:ascii="Times New Roman" w:eastAsia="Times New Roman" w:hAnsi="Times New Roman"/>
                <w:color w:val="000000" w:themeColor="text1"/>
                <w:spacing w:val="7"/>
                <w:sz w:val="24"/>
                <w:szCs w:val="24"/>
              </w:rPr>
              <w:t>nd</w:t>
            </w:r>
            <w:r w:rsidRPr="00527127">
              <w:rPr>
                <w:rFonts w:ascii="Times New Roman" w:eastAsia="Times New Roman" w:hAnsi="Times New Roman"/>
                <w:color w:val="000000" w:themeColor="text1"/>
                <w:spacing w:val="3"/>
                <w:sz w:val="24"/>
                <w:szCs w:val="24"/>
              </w:rPr>
              <w:t>e</w:t>
            </w:r>
            <w:r w:rsidRPr="00527127">
              <w:rPr>
                <w:rFonts w:ascii="Times New Roman" w:eastAsia="Times New Roman" w:hAnsi="Times New Roman"/>
                <w:color w:val="000000" w:themeColor="text1"/>
                <w:spacing w:val="7"/>
                <w:sz w:val="24"/>
                <w:szCs w:val="24"/>
              </w:rPr>
              <w:t>y</w:t>
            </w:r>
            <w:r w:rsidRPr="00527127">
              <w:rPr>
                <w:rFonts w:ascii="Times New Roman" w:eastAsia="Times New Roman" w:hAnsi="Times New Roman"/>
                <w:color w:val="000000" w:themeColor="text1"/>
                <w:spacing w:val="-7"/>
                <w:sz w:val="24"/>
                <w:szCs w:val="24"/>
              </w:rPr>
              <w:t>’</w:t>
            </w:r>
            <w:r w:rsidRPr="00527127">
              <w:rPr>
                <w:rFonts w:ascii="Times New Roman" w:eastAsia="Times New Roman" w:hAnsi="Times New Roman"/>
                <w:color w:val="000000" w:themeColor="text1"/>
                <w:sz w:val="24"/>
                <w:szCs w:val="24"/>
              </w:rPr>
              <w:t xml:space="preserve">s </w:t>
            </w:r>
            <w:r w:rsidRPr="00527127">
              <w:rPr>
                <w:rFonts w:ascii="Times New Roman" w:eastAsia="Times New Roman" w:hAnsi="Times New Roman"/>
                <w:color w:val="000000" w:themeColor="text1"/>
                <w:spacing w:val="-31"/>
                <w:sz w:val="24"/>
                <w:szCs w:val="24"/>
              </w:rPr>
              <w:t xml:space="preserve"> </w:t>
            </w:r>
            <w:r w:rsidRPr="00527127">
              <w:rPr>
                <w:rFonts w:ascii="Times New Roman" w:eastAsia="Times New Roman" w:hAnsi="Times New Roman"/>
                <w:color w:val="000000" w:themeColor="text1"/>
                <w:spacing w:val="-13"/>
                <w:sz w:val="24"/>
                <w:szCs w:val="24"/>
              </w:rPr>
              <w:t>C</w:t>
            </w:r>
            <w:r w:rsidRPr="00527127">
              <w:rPr>
                <w:rFonts w:ascii="Times New Roman" w:eastAsia="Times New Roman" w:hAnsi="Times New Roman"/>
                <w:color w:val="000000" w:themeColor="text1"/>
                <w:spacing w:val="7"/>
                <w:sz w:val="24"/>
                <w:szCs w:val="24"/>
              </w:rPr>
              <w:t>og</w:t>
            </w:r>
            <w:r w:rsidRPr="00527127">
              <w:rPr>
                <w:rFonts w:ascii="Times New Roman" w:eastAsia="Times New Roman" w:hAnsi="Times New Roman"/>
                <w:color w:val="000000" w:themeColor="text1"/>
                <w:spacing w:val="-10"/>
                <w:sz w:val="24"/>
                <w:szCs w:val="24"/>
              </w:rPr>
              <w:t>n</w:t>
            </w:r>
            <w:r w:rsidRPr="00527127">
              <w:rPr>
                <w:rFonts w:ascii="Times New Roman" w:eastAsia="Times New Roman" w:hAnsi="Times New Roman"/>
                <w:color w:val="000000" w:themeColor="text1"/>
                <w:spacing w:val="-11"/>
                <w:sz w:val="24"/>
                <w:szCs w:val="24"/>
              </w:rPr>
              <w:t>i</w:t>
            </w:r>
            <w:r w:rsidRPr="00527127">
              <w:rPr>
                <w:rFonts w:ascii="Times New Roman" w:eastAsia="Times New Roman" w:hAnsi="Times New Roman"/>
                <w:color w:val="000000" w:themeColor="text1"/>
                <w:spacing w:val="6"/>
                <w:sz w:val="24"/>
                <w:szCs w:val="24"/>
              </w:rPr>
              <w:t>t</w:t>
            </w:r>
            <w:r w:rsidRPr="00527127">
              <w:rPr>
                <w:rFonts w:ascii="Times New Roman" w:eastAsia="Times New Roman" w:hAnsi="Times New Roman"/>
                <w:color w:val="000000" w:themeColor="text1"/>
                <w:spacing w:val="-11"/>
                <w:sz w:val="24"/>
                <w:szCs w:val="24"/>
              </w:rPr>
              <w:t>i</w:t>
            </w:r>
            <w:r w:rsidRPr="00527127">
              <w:rPr>
                <w:rFonts w:ascii="Times New Roman" w:eastAsia="Times New Roman" w:hAnsi="Times New Roman"/>
                <w:color w:val="000000" w:themeColor="text1"/>
                <w:spacing w:val="7"/>
                <w:sz w:val="24"/>
                <w:szCs w:val="24"/>
              </w:rPr>
              <w:t>v</w:t>
            </w:r>
            <w:r w:rsidRPr="00527127">
              <w:rPr>
                <w:rFonts w:ascii="Times New Roman" w:eastAsia="Times New Roman" w:hAnsi="Times New Roman"/>
                <w:color w:val="000000" w:themeColor="text1"/>
                <w:spacing w:val="19"/>
                <w:sz w:val="24"/>
                <w:szCs w:val="24"/>
              </w:rPr>
              <w:t xml:space="preserve">e </w:t>
            </w:r>
            <w:r w:rsidRPr="00527127">
              <w:rPr>
                <w:rFonts w:ascii="Times New Roman" w:eastAsia="Times New Roman" w:hAnsi="Times New Roman"/>
                <w:color w:val="000000" w:themeColor="text1"/>
                <w:spacing w:val="7"/>
                <w:sz w:val="24"/>
                <w:szCs w:val="24"/>
              </w:rPr>
              <w:t>D</w:t>
            </w:r>
            <w:r w:rsidRPr="00527127">
              <w:rPr>
                <w:rFonts w:ascii="Times New Roman" w:eastAsia="Times New Roman" w:hAnsi="Times New Roman"/>
                <w:color w:val="000000" w:themeColor="text1"/>
                <w:spacing w:val="3"/>
                <w:sz w:val="24"/>
                <w:szCs w:val="24"/>
              </w:rPr>
              <w:t>e</w:t>
            </w:r>
            <w:r w:rsidRPr="00527127">
              <w:rPr>
                <w:rFonts w:ascii="Times New Roman" w:eastAsia="Times New Roman" w:hAnsi="Times New Roman"/>
                <w:color w:val="000000" w:themeColor="text1"/>
                <w:spacing w:val="-10"/>
                <w:sz w:val="24"/>
                <w:szCs w:val="24"/>
              </w:rPr>
              <w:t>v</w:t>
            </w:r>
            <w:r w:rsidRPr="00527127">
              <w:rPr>
                <w:rFonts w:ascii="Times New Roman" w:eastAsia="Times New Roman" w:hAnsi="Times New Roman"/>
                <w:color w:val="000000" w:themeColor="text1"/>
                <w:spacing w:val="3"/>
                <w:sz w:val="24"/>
                <w:szCs w:val="24"/>
              </w:rPr>
              <w:t>e</w:t>
            </w:r>
            <w:r w:rsidRPr="00527127">
              <w:rPr>
                <w:rFonts w:ascii="Times New Roman" w:eastAsia="Times New Roman" w:hAnsi="Times New Roman"/>
                <w:color w:val="000000" w:themeColor="text1"/>
                <w:spacing w:val="-11"/>
                <w:sz w:val="24"/>
                <w:szCs w:val="24"/>
              </w:rPr>
              <w:t>l</w:t>
            </w:r>
            <w:r w:rsidRPr="00527127">
              <w:rPr>
                <w:rFonts w:ascii="Times New Roman" w:eastAsia="Times New Roman" w:hAnsi="Times New Roman"/>
                <w:color w:val="000000" w:themeColor="text1"/>
                <w:spacing w:val="7"/>
                <w:sz w:val="24"/>
                <w:szCs w:val="24"/>
              </w:rPr>
              <w:t>o</w:t>
            </w:r>
            <w:r w:rsidRPr="00527127">
              <w:rPr>
                <w:rFonts w:ascii="Times New Roman" w:eastAsia="Times New Roman" w:hAnsi="Times New Roman"/>
                <w:color w:val="000000" w:themeColor="text1"/>
                <w:spacing w:val="-10"/>
                <w:sz w:val="24"/>
                <w:szCs w:val="24"/>
              </w:rPr>
              <w:t>p</w:t>
            </w:r>
            <w:r w:rsidRPr="00527127">
              <w:rPr>
                <w:rFonts w:ascii="Times New Roman" w:eastAsia="Times New Roman" w:hAnsi="Times New Roman"/>
                <w:color w:val="000000" w:themeColor="text1"/>
                <w:spacing w:val="-20"/>
                <w:sz w:val="24"/>
                <w:szCs w:val="24"/>
              </w:rPr>
              <w:t>m</w:t>
            </w:r>
            <w:r w:rsidRPr="00527127">
              <w:rPr>
                <w:rFonts w:ascii="Times New Roman" w:eastAsia="Times New Roman" w:hAnsi="Times New Roman"/>
                <w:color w:val="000000" w:themeColor="text1"/>
                <w:spacing w:val="3"/>
                <w:sz w:val="24"/>
                <w:szCs w:val="24"/>
              </w:rPr>
              <w:t>e</w:t>
            </w:r>
            <w:r w:rsidRPr="00527127">
              <w:rPr>
                <w:rFonts w:ascii="Times New Roman" w:eastAsia="Times New Roman" w:hAnsi="Times New Roman"/>
                <w:color w:val="000000" w:themeColor="text1"/>
                <w:spacing w:val="-10"/>
                <w:sz w:val="24"/>
                <w:szCs w:val="24"/>
              </w:rPr>
              <w:t>n</w:t>
            </w:r>
            <w:r w:rsidRPr="00527127">
              <w:rPr>
                <w:rFonts w:ascii="Times New Roman" w:eastAsia="Times New Roman" w:hAnsi="Times New Roman"/>
                <w:color w:val="000000" w:themeColor="text1"/>
                <w:sz w:val="24"/>
                <w:szCs w:val="24"/>
              </w:rPr>
              <w:t>t</w:t>
            </w:r>
            <w:r w:rsidRPr="00527127">
              <w:rPr>
                <w:rFonts w:ascii="Times New Roman" w:eastAsia="Times New Roman" w:hAnsi="Times New Roman"/>
                <w:color w:val="000000" w:themeColor="text1"/>
                <w:spacing w:val="-25"/>
                <w:sz w:val="24"/>
                <w:szCs w:val="24"/>
              </w:rPr>
              <w:t xml:space="preserve"> </w:t>
            </w:r>
            <w:r w:rsidRPr="00527127">
              <w:rPr>
                <w:rFonts w:ascii="Times New Roman" w:eastAsia="Times New Roman" w:hAnsi="Times New Roman"/>
                <w:color w:val="000000" w:themeColor="text1"/>
                <w:spacing w:val="6"/>
                <w:sz w:val="24"/>
                <w:szCs w:val="24"/>
              </w:rPr>
              <w:t>t</w:t>
            </w:r>
            <w:r w:rsidRPr="00527127">
              <w:rPr>
                <w:rFonts w:ascii="Times New Roman" w:eastAsia="Times New Roman" w:hAnsi="Times New Roman"/>
                <w:color w:val="000000" w:themeColor="text1"/>
                <w:spacing w:val="3"/>
                <w:sz w:val="24"/>
                <w:szCs w:val="24"/>
              </w:rPr>
              <w:t>e</w:t>
            </w:r>
            <w:r w:rsidRPr="00527127">
              <w:rPr>
                <w:rFonts w:ascii="Times New Roman" w:eastAsia="Times New Roman" w:hAnsi="Times New Roman"/>
                <w:color w:val="000000" w:themeColor="text1"/>
                <w:spacing w:val="-2"/>
                <w:sz w:val="24"/>
                <w:szCs w:val="24"/>
              </w:rPr>
              <w:t>s</w:t>
            </w:r>
            <w:r w:rsidRPr="00527127">
              <w:rPr>
                <w:rFonts w:ascii="Times New Roman" w:eastAsia="Times New Roman" w:hAnsi="Times New Roman"/>
                <w:color w:val="000000" w:themeColor="text1"/>
                <w:sz w:val="24"/>
                <w:szCs w:val="24"/>
              </w:rPr>
              <w:t>t</w:t>
            </w:r>
          </w:p>
          <w:p w14:paraId="67E62113" w14:textId="77777777" w:rsidR="005C3154" w:rsidRPr="00527127" w:rsidRDefault="005C3154" w:rsidP="005C3154">
            <w:pPr>
              <w:pStyle w:val="ListParagraph"/>
              <w:numPr>
                <w:ilvl w:val="0"/>
                <w:numId w:val="10"/>
              </w:numPr>
              <w:spacing w:after="0" w:line="276" w:lineRule="auto"/>
              <w:ind w:left="567" w:right="0"/>
              <w:rPr>
                <w:rFonts w:ascii="Times New Roman" w:hAnsi="Times New Roman"/>
                <w:color w:val="000000" w:themeColor="text1"/>
                <w:sz w:val="24"/>
                <w:szCs w:val="24"/>
              </w:rPr>
            </w:pPr>
            <w:r w:rsidRPr="00527127">
              <w:rPr>
                <w:rFonts w:ascii="Times New Roman" w:hAnsi="Times New Roman"/>
                <w:color w:val="000000" w:themeColor="text1"/>
                <w:sz w:val="24"/>
                <w:szCs w:val="24"/>
              </w:rPr>
              <w:t>Mental Imagery Questionnaire</w:t>
            </w:r>
          </w:p>
          <w:p w14:paraId="028FBFA1" w14:textId="77777777" w:rsidR="005C3154" w:rsidRPr="00527127" w:rsidRDefault="005C3154" w:rsidP="005C3154">
            <w:pPr>
              <w:pStyle w:val="ListParagraph"/>
              <w:numPr>
                <w:ilvl w:val="0"/>
                <w:numId w:val="10"/>
              </w:numPr>
              <w:spacing w:after="0" w:line="276" w:lineRule="auto"/>
              <w:ind w:left="567" w:right="0"/>
              <w:rPr>
                <w:rFonts w:ascii="Times New Roman" w:hAnsi="Times New Roman"/>
                <w:color w:val="000000" w:themeColor="text1"/>
                <w:sz w:val="24"/>
                <w:szCs w:val="24"/>
              </w:rPr>
            </w:pPr>
            <w:r w:rsidRPr="00527127">
              <w:rPr>
                <w:rFonts w:ascii="Times New Roman" w:hAnsi="Times New Roman"/>
                <w:color w:val="000000" w:themeColor="text1"/>
                <w:sz w:val="24"/>
                <w:szCs w:val="24"/>
              </w:rPr>
              <w:t>Cognitive Style Questionnaire</w:t>
            </w:r>
          </w:p>
          <w:p w14:paraId="5FB74247" w14:textId="77777777" w:rsidR="005C3154" w:rsidRPr="00527127" w:rsidRDefault="005C3154" w:rsidP="005C3154">
            <w:pPr>
              <w:pStyle w:val="ListParagraph"/>
              <w:numPr>
                <w:ilvl w:val="0"/>
                <w:numId w:val="10"/>
              </w:numPr>
              <w:spacing w:after="0" w:line="276" w:lineRule="auto"/>
              <w:ind w:left="567" w:right="0"/>
              <w:rPr>
                <w:rFonts w:ascii="Times New Roman" w:hAnsi="Times New Roman"/>
                <w:color w:val="000000" w:themeColor="text1"/>
                <w:sz w:val="24"/>
                <w:szCs w:val="24"/>
              </w:rPr>
            </w:pPr>
            <w:r w:rsidRPr="00373C66">
              <w:rPr>
                <w:rFonts w:ascii="Times New Roman" w:hAnsi="Times New Roman"/>
                <w:color w:val="FF0000"/>
                <w:sz w:val="24"/>
                <w:szCs w:val="24"/>
              </w:rPr>
              <w:t xml:space="preserve">Laterality- Left Hemisphere Right Hemisphere </w:t>
            </w:r>
          </w:p>
        </w:tc>
      </w:tr>
      <w:tr w:rsidR="005C3154" w:rsidRPr="00527127" w14:paraId="2EBD0D57" w14:textId="77777777" w:rsidTr="00E53EB6">
        <w:trPr>
          <w:trHeight w:val="143"/>
        </w:trPr>
        <w:tc>
          <w:tcPr>
            <w:tcW w:w="9735" w:type="dxa"/>
            <w:gridSpan w:val="15"/>
            <w:tcBorders>
              <w:top w:val="single" w:sz="4" w:space="0" w:color="auto"/>
              <w:left w:val="single" w:sz="4" w:space="0" w:color="auto"/>
              <w:bottom w:val="single" w:sz="4" w:space="0" w:color="auto"/>
              <w:right w:val="single" w:sz="4" w:space="0" w:color="auto"/>
            </w:tcBorders>
          </w:tcPr>
          <w:p w14:paraId="21149C4E" w14:textId="77777777" w:rsidR="005C3154" w:rsidRPr="00527127" w:rsidRDefault="005C3154" w:rsidP="00E53EB6">
            <w:pPr>
              <w:spacing w:after="0" w:line="276" w:lineRule="auto"/>
              <w:jc w:val="right"/>
              <w:rPr>
                <w:rFonts w:ascii="Times New Roman" w:hAnsi="Times New Roman"/>
                <w:b/>
                <w:sz w:val="24"/>
                <w:szCs w:val="24"/>
              </w:rPr>
            </w:pPr>
          </w:p>
        </w:tc>
      </w:tr>
      <w:tr w:rsidR="005C3154" w:rsidRPr="00527127" w14:paraId="4FD2B3F9" w14:textId="77777777" w:rsidTr="00E53EB6">
        <w:trPr>
          <w:trHeight w:val="143"/>
        </w:trPr>
        <w:tc>
          <w:tcPr>
            <w:tcW w:w="9735" w:type="dxa"/>
            <w:gridSpan w:val="15"/>
            <w:tcBorders>
              <w:top w:val="single" w:sz="4" w:space="0" w:color="auto"/>
              <w:left w:val="single" w:sz="4" w:space="0" w:color="auto"/>
              <w:bottom w:val="single" w:sz="4" w:space="0" w:color="auto"/>
              <w:right w:val="single" w:sz="4" w:space="0" w:color="auto"/>
            </w:tcBorders>
            <w:hideMark/>
          </w:tcPr>
          <w:p w14:paraId="25B59481" w14:textId="77777777" w:rsidR="005C3154" w:rsidRPr="00527127" w:rsidRDefault="005C3154" w:rsidP="005C3154">
            <w:pPr>
              <w:numPr>
                <w:ilvl w:val="0"/>
                <w:numId w:val="6"/>
              </w:numPr>
              <w:spacing w:before="100" w:beforeAutospacing="1" w:afterAutospacing="1" w:line="276" w:lineRule="auto"/>
              <w:jc w:val="both"/>
              <w:rPr>
                <w:rFonts w:ascii="Times New Roman" w:hAnsi="Times New Roman"/>
                <w:sz w:val="24"/>
                <w:szCs w:val="24"/>
              </w:rPr>
            </w:pPr>
            <w:r w:rsidRPr="00527127">
              <w:rPr>
                <w:rFonts w:ascii="Times New Roman" w:hAnsi="Times New Roman"/>
                <w:sz w:val="24"/>
                <w:szCs w:val="24"/>
              </w:rPr>
              <w:t>This list is suggestive</w:t>
            </w:r>
          </w:p>
          <w:p w14:paraId="420EE0CB" w14:textId="77777777" w:rsidR="005C3154" w:rsidRPr="00527127" w:rsidRDefault="005C3154" w:rsidP="005C3154">
            <w:pPr>
              <w:numPr>
                <w:ilvl w:val="0"/>
                <w:numId w:val="6"/>
              </w:numPr>
              <w:spacing w:after="0" w:line="276" w:lineRule="auto"/>
              <w:ind w:left="835" w:right="115"/>
              <w:jc w:val="both"/>
              <w:rPr>
                <w:rFonts w:ascii="Times New Roman" w:hAnsi="Times New Roman"/>
                <w:sz w:val="24"/>
                <w:szCs w:val="24"/>
              </w:rPr>
            </w:pPr>
            <w:r w:rsidRPr="00527127">
              <w:rPr>
                <w:rFonts w:ascii="Times New Roman" w:hAnsi="Times New Roman"/>
                <w:sz w:val="24"/>
                <w:szCs w:val="24"/>
              </w:rPr>
              <w:t>A minimum of 12 practicals/exercises must be completed</w:t>
            </w:r>
          </w:p>
        </w:tc>
      </w:tr>
      <w:tr w:rsidR="005C3154" w:rsidRPr="00527127" w14:paraId="3431B8A8" w14:textId="77777777" w:rsidTr="00E53EB6">
        <w:trPr>
          <w:trHeight w:val="143"/>
        </w:trPr>
        <w:tc>
          <w:tcPr>
            <w:tcW w:w="9735" w:type="dxa"/>
            <w:gridSpan w:val="15"/>
            <w:tcBorders>
              <w:top w:val="single" w:sz="4" w:space="0" w:color="auto"/>
              <w:left w:val="single" w:sz="4" w:space="0" w:color="auto"/>
              <w:bottom w:val="single" w:sz="4" w:space="0" w:color="auto"/>
              <w:right w:val="single" w:sz="4" w:space="0" w:color="auto"/>
            </w:tcBorders>
          </w:tcPr>
          <w:p w14:paraId="614F2455" w14:textId="77777777" w:rsidR="005C3154" w:rsidRPr="00527127" w:rsidRDefault="005C3154" w:rsidP="00E53EB6">
            <w:pPr>
              <w:spacing w:after="0" w:line="276" w:lineRule="auto"/>
              <w:ind w:firstLine="34"/>
              <w:jc w:val="both"/>
              <w:rPr>
                <w:rFonts w:ascii="Times New Roman" w:hAnsi="Times New Roman"/>
                <w:sz w:val="24"/>
                <w:szCs w:val="24"/>
              </w:rPr>
            </w:pPr>
          </w:p>
        </w:tc>
      </w:tr>
      <w:tr w:rsidR="005C3154" w:rsidRPr="00527127" w14:paraId="7C70116B" w14:textId="77777777" w:rsidTr="00E53EB6">
        <w:trPr>
          <w:trHeight w:val="143"/>
        </w:trPr>
        <w:tc>
          <w:tcPr>
            <w:tcW w:w="1098" w:type="dxa"/>
            <w:gridSpan w:val="4"/>
            <w:tcBorders>
              <w:top w:val="single" w:sz="4" w:space="0" w:color="auto"/>
              <w:left w:val="single" w:sz="4" w:space="0" w:color="auto"/>
              <w:bottom w:val="single" w:sz="4" w:space="0" w:color="auto"/>
              <w:right w:val="single" w:sz="4" w:space="0" w:color="auto"/>
            </w:tcBorders>
            <w:hideMark/>
          </w:tcPr>
          <w:p w14:paraId="7285CE75" w14:textId="77777777" w:rsidR="005C3154" w:rsidRPr="00527127" w:rsidRDefault="005C3154" w:rsidP="00E53EB6">
            <w:pPr>
              <w:spacing w:after="0" w:line="276" w:lineRule="auto"/>
              <w:rPr>
                <w:rFonts w:ascii="Times New Roman" w:hAnsi="Times New Roman"/>
                <w:b/>
                <w:sz w:val="24"/>
                <w:szCs w:val="24"/>
              </w:rPr>
            </w:pPr>
            <w:r w:rsidRPr="00527127">
              <w:rPr>
                <w:rFonts w:ascii="Times New Roman" w:hAnsi="Times New Roman"/>
                <w:b/>
                <w:sz w:val="24"/>
                <w:szCs w:val="24"/>
              </w:rPr>
              <w:t>Unit:5</w:t>
            </w:r>
          </w:p>
        </w:tc>
        <w:tc>
          <w:tcPr>
            <w:tcW w:w="6505" w:type="dxa"/>
            <w:gridSpan w:val="2"/>
            <w:tcBorders>
              <w:top w:val="single" w:sz="4" w:space="0" w:color="auto"/>
              <w:left w:val="single" w:sz="4" w:space="0" w:color="auto"/>
              <w:bottom w:val="single" w:sz="4" w:space="0" w:color="auto"/>
              <w:right w:val="single" w:sz="4" w:space="0" w:color="auto"/>
            </w:tcBorders>
            <w:hideMark/>
          </w:tcPr>
          <w:p w14:paraId="124E5F02" w14:textId="77777777" w:rsidR="005C3154" w:rsidRPr="00527127" w:rsidRDefault="005C3154" w:rsidP="00E53EB6">
            <w:pPr>
              <w:spacing w:after="0" w:line="276" w:lineRule="auto"/>
              <w:ind w:left="-18"/>
              <w:jc w:val="center"/>
              <w:rPr>
                <w:rFonts w:ascii="Times New Roman" w:hAnsi="Times New Roman"/>
                <w:b/>
                <w:sz w:val="24"/>
                <w:szCs w:val="24"/>
              </w:rPr>
            </w:pPr>
            <w:r w:rsidRPr="00527127">
              <w:rPr>
                <w:rFonts w:ascii="Times New Roman" w:hAnsi="Times New Roman"/>
                <w:b/>
                <w:sz w:val="24"/>
                <w:szCs w:val="24"/>
              </w:rPr>
              <w:t>Contemporary Issues</w:t>
            </w:r>
          </w:p>
        </w:tc>
        <w:tc>
          <w:tcPr>
            <w:tcW w:w="2132" w:type="dxa"/>
            <w:gridSpan w:val="9"/>
            <w:tcBorders>
              <w:top w:val="single" w:sz="4" w:space="0" w:color="auto"/>
              <w:left w:val="single" w:sz="4" w:space="0" w:color="auto"/>
              <w:bottom w:val="single" w:sz="4" w:space="0" w:color="auto"/>
              <w:right w:val="single" w:sz="4" w:space="0" w:color="auto"/>
            </w:tcBorders>
            <w:hideMark/>
          </w:tcPr>
          <w:p w14:paraId="639F96FB" w14:textId="77777777" w:rsidR="005C3154" w:rsidRPr="00527127" w:rsidRDefault="005C3154" w:rsidP="00E53EB6">
            <w:pPr>
              <w:tabs>
                <w:tab w:val="center" w:pos="927"/>
                <w:tab w:val="right" w:pos="1854"/>
              </w:tabs>
              <w:spacing w:after="0" w:line="276" w:lineRule="auto"/>
              <w:jc w:val="right"/>
              <w:rPr>
                <w:rFonts w:ascii="Times New Roman" w:hAnsi="Times New Roman"/>
                <w:b/>
                <w:sz w:val="24"/>
                <w:szCs w:val="24"/>
              </w:rPr>
            </w:pPr>
            <w:r w:rsidRPr="00527127">
              <w:rPr>
                <w:rFonts w:ascii="Times New Roman" w:hAnsi="Times New Roman"/>
                <w:b/>
                <w:sz w:val="24"/>
                <w:szCs w:val="24"/>
              </w:rPr>
              <w:t>2 hours</w:t>
            </w:r>
          </w:p>
        </w:tc>
      </w:tr>
      <w:tr w:rsidR="005C3154" w:rsidRPr="00527127" w14:paraId="615A2138" w14:textId="77777777" w:rsidTr="00E53EB6">
        <w:trPr>
          <w:trHeight w:val="143"/>
        </w:trPr>
        <w:tc>
          <w:tcPr>
            <w:tcW w:w="9735" w:type="dxa"/>
            <w:gridSpan w:val="15"/>
            <w:tcBorders>
              <w:top w:val="single" w:sz="4" w:space="0" w:color="auto"/>
              <w:left w:val="single" w:sz="4" w:space="0" w:color="auto"/>
              <w:bottom w:val="single" w:sz="4" w:space="0" w:color="auto"/>
              <w:right w:val="single" w:sz="4" w:space="0" w:color="auto"/>
            </w:tcBorders>
            <w:hideMark/>
          </w:tcPr>
          <w:p w14:paraId="725927D6" w14:textId="77777777" w:rsidR="005C3154" w:rsidRPr="00527127" w:rsidRDefault="005C3154" w:rsidP="00E53EB6">
            <w:pPr>
              <w:spacing w:after="0" w:line="276" w:lineRule="auto"/>
              <w:rPr>
                <w:rFonts w:ascii="Times New Roman" w:hAnsi="Times New Roman"/>
                <w:sz w:val="24"/>
                <w:szCs w:val="24"/>
              </w:rPr>
            </w:pPr>
            <w:r w:rsidRPr="00527127">
              <w:rPr>
                <w:rFonts w:ascii="Times New Roman" w:hAnsi="Times New Roman"/>
                <w:sz w:val="24"/>
                <w:szCs w:val="24"/>
              </w:rPr>
              <w:t>Expert lectures, online seminars - webinars</w:t>
            </w:r>
          </w:p>
        </w:tc>
      </w:tr>
      <w:tr w:rsidR="005C3154" w:rsidRPr="00527127" w14:paraId="3578E535" w14:textId="77777777" w:rsidTr="00E53EB6">
        <w:trPr>
          <w:trHeight w:val="143"/>
        </w:trPr>
        <w:tc>
          <w:tcPr>
            <w:tcW w:w="9735" w:type="dxa"/>
            <w:gridSpan w:val="15"/>
            <w:tcBorders>
              <w:top w:val="single" w:sz="4" w:space="0" w:color="auto"/>
              <w:left w:val="single" w:sz="4" w:space="0" w:color="auto"/>
              <w:bottom w:val="single" w:sz="4" w:space="0" w:color="auto"/>
              <w:right w:val="single" w:sz="4" w:space="0" w:color="auto"/>
            </w:tcBorders>
          </w:tcPr>
          <w:p w14:paraId="59B95183" w14:textId="77777777" w:rsidR="005C3154" w:rsidRPr="00527127" w:rsidRDefault="005C3154" w:rsidP="00E53EB6">
            <w:pPr>
              <w:spacing w:after="0" w:line="276" w:lineRule="auto"/>
              <w:jc w:val="right"/>
              <w:rPr>
                <w:rFonts w:ascii="Times New Roman" w:hAnsi="Times New Roman"/>
                <w:b/>
                <w:sz w:val="24"/>
                <w:szCs w:val="24"/>
              </w:rPr>
            </w:pPr>
          </w:p>
        </w:tc>
      </w:tr>
      <w:tr w:rsidR="005C3154" w:rsidRPr="00527127" w14:paraId="654FE560" w14:textId="77777777" w:rsidTr="00E53EB6">
        <w:trPr>
          <w:trHeight w:val="350"/>
        </w:trPr>
        <w:tc>
          <w:tcPr>
            <w:tcW w:w="1098" w:type="dxa"/>
            <w:gridSpan w:val="4"/>
            <w:tcBorders>
              <w:top w:val="single" w:sz="4" w:space="0" w:color="auto"/>
              <w:left w:val="single" w:sz="4" w:space="0" w:color="auto"/>
              <w:bottom w:val="single" w:sz="4" w:space="0" w:color="auto"/>
              <w:right w:val="single" w:sz="4" w:space="0" w:color="auto"/>
            </w:tcBorders>
          </w:tcPr>
          <w:p w14:paraId="79FDFB31" w14:textId="77777777" w:rsidR="005C3154" w:rsidRPr="00527127" w:rsidRDefault="005C3154" w:rsidP="00E53EB6">
            <w:pPr>
              <w:spacing w:after="0" w:line="276" w:lineRule="auto"/>
              <w:ind w:left="0"/>
              <w:rPr>
                <w:rFonts w:ascii="Times New Roman" w:hAnsi="Times New Roman"/>
                <w:b/>
                <w:sz w:val="24"/>
                <w:szCs w:val="24"/>
              </w:rPr>
            </w:pPr>
          </w:p>
        </w:tc>
        <w:tc>
          <w:tcPr>
            <w:tcW w:w="6505" w:type="dxa"/>
            <w:gridSpan w:val="2"/>
            <w:tcBorders>
              <w:top w:val="single" w:sz="4" w:space="0" w:color="auto"/>
              <w:left w:val="single" w:sz="4" w:space="0" w:color="auto"/>
              <w:bottom w:val="single" w:sz="4" w:space="0" w:color="auto"/>
              <w:right w:val="single" w:sz="4" w:space="0" w:color="auto"/>
            </w:tcBorders>
            <w:hideMark/>
          </w:tcPr>
          <w:p w14:paraId="1F9A77F2" w14:textId="77777777" w:rsidR="005C3154" w:rsidRPr="00527127" w:rsidRDefault="005C3154" w:rsidP="00E53EB6">
            <w:pPr>
              <w:spacing w:after="0" w:line="276" w:lineRule="auto"/>
              <w:jc w:val="right"/>
              <w:rPr>
                <w:rFonts w:ascii="Times New Roman" w:hAnsi="Times New Roman"/>
                <w:b/>
                <w:sz w:val="24"/>
                <w:szCs w:val="24"/>
              </w:rPr>
            </w:pPr>
            <w:r w:rsidRPr="00527127">
              <w:rPr>
                <w:rFonts w:ascii="Times New Roman" w:hAnsi="Times New Roman"/>
                <w:b/>
                <w:sz w:val="24"/>
                <w:szCs w:val="24"/>
              </w:rPr>
              <w:t>Total Lecture hours</w:t>
            </w:r>
          </w:p>
        </w:tc>
        <w:tc>
          <w:tcPr>
            <w:tcW w:w="2132" w:type="dxa"/>
            <w:gridSpan w:val="9"/>
            <w:tcBorders>
              <w:top w:val="single" w:sz="4" w:space="0" w:color="auto"/>
              <w:left w:val="single" w:sz="4" w:space="0" w:color="auto"/>
              <w:bottom w:val="single" w:sz="4" w:space="0" w:color="auto"/>
              <w:right w:val="single" w:sz="4" w:space="0" w:color="auto"/>
            </w:tcBorders>
            <w:hideMark/>
          </w:tcPr>
          <w:p w14:paraId="03F83D2F" w14:textId="77777777" w:rsidR="005C3154" w:rsidRPr="00527127" w:rsidRDefault="005C3154" w:rsidP="00E53EB6">
            <w:pPr>
              <w:spacing w:after="0" w:line="276" w:lineRule="auto"/>
              <w:jc w:val="right"/>
              <w:rPr>
                <w:rFonts w:ascii="Times New Roman" w:hAnsi="Times New Roman"/>
                <w:b/>
                <w:sz w:val="24"/>
                <w:szCs w:val="24"/>
              </w:rPr>
            </w:pPr>
            <w:r w:rsidRPr="00527127">
              <w:rPr>
                <w:rFonts w:ascii="Times New Roman" w:hAnsi="Times New Roman"/>
                <w:b/>
                <w:sz w:val="24"/>
                <w:szCs w:val="24"/>
              </w:rPr>
              <w:t>62  hours</w:t>
            </w:r>
          </w:p>
        </w:tc>
      </w:tr>
      <w:tr w:rsidR="005C3154" w:rsidRPr="00527127" w14:paraId="64BD74C0" w14:textId="77777777" w:rsidTr="00E53EB6">
        <w:trPr>
          <w:trHeight w:val="143"/>
        </w:trPr>
        <w:tc>
          <w:tcPr>
            <w:tcW w:w="9735" w:type="dxa"/>
            <w:gridSpan w:val="15"/>
            <w:tcBorders>
              <w:top w:val="single" w:sz="4" w:space="0" w:color="auto"/>
              <w:left w:val="single" w:sz="4" w:space="0" w:color="auto"/>
              <w:bottom w:val="single" w:sz="4" w:space="0" w:color="auto"/>
              <w:right w:val="single" w:sz="4" w:space="0" w:color="auto"/>
            </w:tcBorders>
            <w:hideMark/>
          </w:tcPr>
          <w:p w14:paraId="451F81A5" w14:textId="77777777" w:rsidR="005C3154" w:rsidRPr="00527127" w:rsidRDefault="005C3154" w:rsidP="00E53EB6">
            <w:pPr>
              <w:spacing w:after="0" w:line="276" w:lineRule="auto"/>
              <w:rPr>
                <w:rFonts w:ascii="Times New Roman" w:hAnsi="Times New Roman"/>
                <w:b/>
                <w:sz w:val="24"/>
                <w:szCs w:val="24"/>
              </w:rPr>
            </w:pPr>
            <w:r w:rsidRPr="00527127">
              <w:rPr>
                <w:rFonts w:ascii="Times New Roman" w:hAnsi="Times New Roman"/>
                <w:b/>
                <w:sz w:val="24"/>
                <w:szCs w:val="24"/>
              </w:rPr>
              <w:t>Text Book(s)</w:t>
            </w:r>
          </w:p>
        </w:tc>
      </w:tr>
      <w:tr w:rsidR="005C3154" w:rsidRPr="00527127" w14:paraId="51A14A41" w14:textId="77777777" w:rsidTr="00E53EB6">
        <w:trPr>
          <w:trHeight w:val="143"/>
        </w:trPr>
        <w:tc>
          <w:tcPr>
            <w:tcW w:w="448" w:type="dxa"/>
            <w:tcBorders>
              <w:top w:val="single" w:sz="4" w:space="0" w:color="auto"/>
              <w:left w:val="single" w:sz="4" w:space="0" w:color="auto"/>
              <w:bottom w:val="single" w:sz="4" w:space="0" w:color="auto"/>
              <w:right w:val="single" w:sz="4" w:space="0" w:color="auto"/>
            </w:tcBorders>
            <w:hideMark/>
          </w:tcPr>
          <w:p w14:paraId="5334D379" w14:textId="77777777" w:rsidR="005C3154" w:rsidRPr="00527127" w:rsidRDefault="005C3154" w:rsidP="00E53EB6">
            <w:pPr>
              <w:spacing w:after="0" w:line="276" w:lineRule="auto"/>
              <w:rPr>
                <w:rFonts w:ascii="Times New Roman" w:hAnsi="Times New Roman"/>
                <w:sz w:val="24"/>
                <w:szCs w:val="24"/>
              </w:rPr>
            </w:pPr>
            <w:r w:rsidRPr="00527127">
              <w:rPr>
                <w:rFonts w:ascii="Times New Roman" w:hAnsi="Times New Roman"/>
                <w:sz w:val="24"/>
                <w:szCs w:val="24"/>
              </w:rPr>
              <w:t>1</w:t>
            </w:r>
          </w:p>
        </w:tc>
        <w:tc>
          <w:tcPr>
            <w:tcW w:w="9287" w:type="dxa"/>
            <w:gridSpan w:val="14"/>
            <w:tcBorders>
              <w:top w:val="single" w:sz="4" w:space="0" w:color="auto"/>
              <w:left w:val="single" w:sz="4" w:space="0" w:color="auto"/>
              <w:bottom w:val="single" w:sz="4" w:space="0" w:color="auto"/>
              <w:right w:val="single" w:sz="4" w:space="0" w:color="auto"/>
            </w:tcBorders>
            <w:hideMark/>
          </w:tcPr>
          <w:p w14:paraId="2CA1AE1D" w14:textId="77777777" w:rsidR="005C3154" w:rsidRPr="00527127" w:rsidRDefault="005C3154" w:rsidP="00E53EB6">
            <w:pPr>
              <w:spacing w:before="100" w:beforeAutospacing="1" w:afterAutospacing="1" w:line="276" w:lineRule="auto"/>
              <w:ind w:left="0" w:right="0"/>
              <w:outlineLvl w:val="0"/>
              <w:rPr>
                <w:rFonts w:ascii="Times New Roman" w:hAnsi="Times New Roman"/>
                <w:sz w:val="24"/>
                <w:szCs w:val="24"/>
              </w:rPr>
            </w:pPr>
            <w:r w:rsidRPr="00527127">
              <w:rPr>
                <w:rFonts w:ascii="Times New Roman" w:hAnsi="Times New Roman"/>
                <w:color w:val="222222"/>
                <w:sz w:val="24"/>
                <w:szCs w:val="24"/>
                <w:shd w:val="clear" w:color="auto" w:fill="FFFFFF"/>
              </w:rPr>
              <w:t>Myers, A., &amp; Hansen, C. H. (2012). </w:t>
            </w:r>
            <w:r w:rsidRPr="00527127">
              <w:rPr>
                <w:rFonts w:ascii="Times New Roman" w:hAnsi="Times New Roman"/>
                <w:i/>
                <w:iCs/>
                <w:color w:val="222222"/>
                <w:sz w:val="24"/>
                <w:szCs w:val="24"/>
                <w:shd w:val="clear" w:color="auto" w:fill="FFFFFF"/>
              </w:rPr>
              <w:t>Experimental psychology</w:t>
            </w:r>
            <w:r w:rsidRPr="00527127">
              <w:rPr>
                <w:rFonts w:ascii="Times New Roman" w:hAnsi="Times New Roman"/>
                <w:color w:val="222222"/>
                <w:sz w:val="24"/>
                <w:szCs w:val="24"/>
                <w:shd w:val="clear" w:color="auto" w:fill="FFFFFF"/>
              </w:rPr>
              <w:t>. Cengage Learning.</w:t>
            </w:r>
          </w:p>
        </w:tc>
      </w:tr>
      <w:tr w:rsidR="005C3154" w:rsidRPr="00527127" w14:paraId="2CAC1834" w14:textId="77777777" w:rsidTr="00E53EB6">
        <w:trPr>
          <w:trHeight w:val="143"/>
        </w:trPr>
        <w:tc>
          <w:tcPr>
            <w:tcW w:w="9735" w:type="dxa"/>
            <w:gridSpan w:val="15"/>
            <w:tcBorders>
              <w:top w:val="single" w:sz="4" w:space="0" w:color="auto"/>
              <w:left w:val="single" w:sz="4" w:space="0" w:color="auto"/>
              <w:bottom w:val="single" w:sz="4" w:space="0" w:color="auto"/>
              <w:right w:val="single" w:sz="4" w:space="0" w:color="auto"/>
            </w:tcBorders>
          </w:tcPr>
          <w:p w14:paraId="33AA7089" w14:textId="77777777" w:rsidR="005C3154" w:rsidRPr="00527127" w:rsidRDefault="005C3154" w:rsidP="00E53EB6">
            <w:pPr>
              <w:spacing w:before="100" w:beforeAutospacing="1" w:afterAutospacing="1" w:line="276" w:lineRule="auto"/>
              <w:ind w:left="0" w:right="0"/>
              <w:outlineLvl w:val="0"/>
              <w:rPr>
                <w:rFonts w:ascii="Times New Roman" w:hAnsi="Times New Roman"/>
                <w:sz w:val="24"/>
                <w:szCs w:val="24"/>
                <w:shd w:val="clear" w:color="auto" w:fill="FFFFFF"/>
              </w:rPr>
            </w:pPr>
          </w:p>
        </w:tc>
      </w:tr>
      <w:tr w:rsidR="005C3154" w:rsidRPr="00527127" w14:paraId="0986F2BD" w14:textId="77777777" w:rsidTr="00E53EB6">
        <w:trPr>
          <w:trHeight w:val="368"/>
        </w:trPr>
        <w:tc>
          <w:tcPr>
            <w:tcW w:w="9735" w:type="dxa"/>
            <w:gridSpan w:val="15"/>
            <w:tcBorders>
              <w:top w:val="single" w:sz="4" w:space="0" w:color="auto"/>
              <w:left w:val="single" w:sz="4" w:space="0" w:color="auto"/>
              <w:bottom w:val="single" w:sz="4" w:space="0" w:color="auto"/>
              <w:right w:val="single" w:sz="4" w:space="0" w:color="auto"/>
            </w:tcBorders>
            <w:hideMark/>
          </w:tcPr>
          <w:p w14:paraId="612953F6" w14:textId="77777777" w:rsidR="005C3154" w:rsidRPr="00527127" w:rsidRDefault="005C3154" w:rsidP="00E53EB6">
            <w:pPr>
              <w:spacing w:after="0" w:line="276" w:lineRule="auto"/>
              <w:rPr>
                <w:rFonts w:ascii="Times New Roman" w:hAnsi="Times New Roman"/>
                <w:b/>
                <w:sz w:val="24"/>
                <w:szCs w:val="24"/>
              </w:rPr>
            </w:pPr>
            <w:r w:rsidRPr="00527127">
              <w:rPr>
                <w:rFonts w:ascii="Times New Roman" w:hAnsi="Times New Roman"/>
                <w:b/>
                <w:sz w:val="24"/>
                <w:szCs w:val="24"/>
              </w:rPr>
              <w:t>Reference Books</w:t>
            </w:r>
          </w:p>
        </w:tc>
      </w:tr>
      <w:tr w:rsidR="005C3154" w:rsidRPr="00527127" w14:paraId="0CC5D232" w14:textId="77777777" w:rsidTr="00E53EB6">
        <w:trPr>
          <w:trHeight w:val="143"/>
        </w:trPr>
        <w:tc>
          <w:tcPr>
            <w:tcW w:w="448" w:type="dxa"/>
            <w:tcBorders>
              <w:top w:val="single" w:sz="4" w:space="0" w:color="auto"/>
              <w:left w:val="single" w:sz="4" w:space="0" w:color="auto"/>
              <w:bottom w:val="single" w:sz="4" w:space="0" w:color="auto"/>
              <w:right w:val="single" w:sz="4" w:space="0" w:color="auto"/>
            </w:tcBorders>
            <w:hideMark/>
          </w:tcPr>
          <w:p w14:paraId="191B057E" w14:textId="77777777" w:rsidR="005C3154" w:rsidRPr="00527127" w:rsidRDefault="005C3154" w:rsidP="00E53EB6">
            <w:pPr>
              <w:spacing w:after="0" w:line="276" w:lineRule="auto"/>
              <w:rPr>
                <w:rFonts w:ascii="Times New Roman" w:hAnsi="Times New Roman"/>
                <w:sz w:val="24"/>
                <w:szCs w:val="24"/>
              </w:rPr>
            </w:pPr>
            <w:r w:rsidRPr="00527127">
              <w:rPr>
                <w:rFonts w:ascii="Times New Roman" w:hAnsi="Times New Roman"/>
                <w:sz w:val="24"/>
                <w:szCs w:val="24"/>
              </w:rPr>
              <w:t>1</w:t>
            </w:r>
          </w:p>
        </w:tc>
        <w:tc>
          <w:tcPr>
            <w:tcW w:w="9287" w:type="dxa"/>
            <w:gridSpan w:val="14"/>
            <w:tcBorders>
              <w:top w:val="single" w:sz="4" w:space="0" w:color="auto"/>
              <w:left w:val="single" w:sz="4" w:space="0" w:color="auto"/>
              <w:bottom w:val="single" w:sz="4" w:space="0" w:color="auto"/>
              <w:right w:val="single" w:sz="4" w:space="0" w:color="auto"/>
            </w:tcBorders>
            <w:hideMark/>
          </w:tcPr>
          <w:p w14:paraId="3CAE7B88" w14:textId="77777777" w:rsidR="005C3154" w:rsidRPr="00527127" w:rsidRDefault="005C3154" w:rsidP="00E53EB6">
            <w:pPr>
              <w:widowControl w:val="0"/>
              <w:overflowPunct w:val="0"/>
              <w:autoSpaceDE w:val="0"/>
              <w:autoSpaceDN w:val="0"/>
              <w:adjustRightInd w:val="0"/>
              <w:spacing w:after="0" w:line="276" w:lineRule="auto"/>
              <w:ind w:left="0"/>
              <w:jc w:val="both"/>
              <w:rPr>
                <w:rFonts w:ascii="Times New Roman" w:hAnsi="Times New Roman"/>
                <w:sz w:val="24"/>
                <w:szCs w:val="24"/>
                <w:shd w:val="clear" w:color="auto" w:fill="FFFFFF"/>
              </w:rPr>
            </w:pPr>
            <w:r w:rsidRPr="00527127">
              <w:rPr>
                <w:rFonts w:ascii="Times New Roman" w:hAnsi="Times New Roman"/>
                <w:color w:val="222222"/>
                <w:sz w:val="24"/>
                <w:szCs w:val="24"/>
                <w:shd w:val="clear" w:color="auto" w:fill="FFFFFF"/>
              </w:rPr>
              <w:t>Anastasi, A., &amp; Urbina, S. (2016). </w:t>
            </w:r>
            <w:r w:rsidRPr="00527127">
              <w:rPr>
                <w:rFonts w:ascii="Times New Roman" w:hAnsi="Times New Roman"/>
                <w:i/>
                <w:iCs/>
                <w:color w:val="222222"/>
                <w:sz w:val="24"/>
                <w:szCs w:val="24"/>
                <w:shd w:val="clear" w:color="auto" w:fill="FFFFFF"/>
              </w:rPr>
              <w:t>Psychological testing</w:t>
            </w:r>
            <w:r w:rsidRPr="00527127">
              <w:rPr>
                <w:rFonts w:ascii="Times New Roman" w:hAnsi="Times New Roman"/>
                <w:color w:val="222222"/>
                <w:sz w:val="24"/>
                <w:szCs w:val="24"/>
                <w:shd w:val="clear" w:color="auto" w:fill="FFFFFF"/>
              </w:rPr>
              <w:t>. Prentice Hall/Pearson Education.</w:t>
            </w:r>
            <w:r w:rsidRPr="00527127">
              <w:rPr>
                <w:rFonts w:ascii="Times New Roman" w:hAnsi="Times New Roman"/>
                <w:sz w:val="24"/>
                <w:szCs w:val="24"/>
                <w:shd w:val="clear" w:color="auto" w:fill="FFFFFF"/>
              </w:rPr>
              <w:t xml:space="preserve"> </w:t>
            </w:r>
          </w:p>
        </w:tc>
      </w:tr>
      <w:tr w:rsidR="005C3154" w:rsidRPr="00527127" w14:paraId="184875BF" w14:textId="77777777" w:rsidTr="00E53EB6">
        <w:trPr>
          <w:trHeight w:val="143"/>
        </w:trPr>
        <w:tc>
          <w:tcPr>
            <w:tcW w:w="448" w:type="dxa"/>
            <w:tcBorders>
              <w:top w:val="single" w:sz="4" w:space="0" w:color="auto"/>
              <w:left w:val="single" w:sz="4" w:space="0" w:color="auto"/>
              <w:bottom w:val="single" w:sz="4" w:space="0" w:color="auto"/>
              <w:right w:val="single" w:sz="4" w:space="0" w:color="auto"/>
            </w:tcBorders>
            <w:hideMark/>
          </w:tcPr>
          <w:p w14:paraId="1C1D8E13" w14:textId="77777777" w:rsidR="005C3154" w:rsidRPr="00527127" w:rsidRDefault="005C3154" w:rsidP="00E53EB6">
            <w:pPr>
              <w:spacing w:after="0" w:line="276" w:lineRule="auto"/>
              <w:rPr>
                <w:rFonts w:ascii="Times New Roman" w:hAnsi="Times New Roman"/>
                <w:sz w:val="24"/>
                <w:szCs w:val="24"/>
              </w:rPr>
            </w:pPr>
            <w:r w:rsidRPr="00527127">
              <w:rPr>
                <w:rFonts w:ascii="Times New Roman" w:hAnsi="Times New Roman"/>
                <w:sz w:val="24"/>
                <w:szCs w:val="24"/>
              </w:rPr>
              <w:t>2</w:t>
            </w:r>
          </w:p>
        </w:tc>
        <w:tc>
          <w:tcPr>
            <w:tcW w:w="9287" w:type="dxa"/>
            <w:gridSpan w:val="14"/>
            <w:tcBorders>
              <w:top w:val="single" w:sz="4" w:space="0" w:color="auto"/>
              <w:left w:val="single" w:sz="4" w:space="0" w:color="auto"/>
              <w:bottom w:val="single" w:sz="4" w:space="0" w:color="auto"/>
              <w:right w:val="single" w:sz="4" w:space="0" w:color="auto"/>
            </w:tcBorders>
            <w:hideMark/>
          </w:tcPr>
          <w:p w14:paraId="34E03470" w14:textId="77777777" w:rsidR="005C3154" w:rsidRPr="00527127" w:rsidRDefault="005C3154" w:rsidP="00E53EB6">
            <w:pPr>
              <w:widowControl w:val="0"/>
              <w:overflowPunct w:val="0"/>
              <w:autoSpaceDE w:val="0"/>
              <w:autoSpaceDN w:val="0"/>
              <w:adjustRightInd w:val="0"/>
              <w:spacing w:after="0" w:line="276" w:lineRule="auto"/>
              <w:ind w:left="0"/>
              <w:jc w:val="both"/>
              <w:rPr>
                <w:rFonts w:ascii="Times New Roman" w:hAnsi="Times New Roman"/>
                <w:sz w:val="24"/>
                <w:szCs w:val="24"/>
                <w:shd w:val="clear" w:color="auto" w:fill="FFFFFF"/>
              </w:rPr>
            </w:pPr>
            <w:r w:rsidRPr="00527127">
              <w:rPr>
                <w:rFonts w:ascii="Times New Roman" w:hAnsi="Times New Roman"/>
                <w:color w:val="222222"/>
                <w:sz w:val="24"/>
                <w:szCs w:val="24"/>
                <w:shd w:val="clear" w:color="auto" w:fill="FFFFFF"/>
              </w:rPr>
              <w:t>Coolican, H. (2018). </w:t>
            </w:r>
            <w:r w:rsidRPr="00527127">
              <w:rPr>
                <w:rFonts w:ascii="Times New Roman" w:hAnsi="Times New Roman"/>
                <w:i/>
                <w:iCs/>
                <w:color w:val="222222"/>
                <w:sz w:val="24"/>
                <w:szCs w:val="24"/>
                <w:shd w:val="clear" w:color="auto" w:fill="FFFFFF"/>
              </w:rPr>
              <w:t>Research methods and statistics in psychology</w:t>
            </w:r>
            <w:r w:rsidRPr="00527127">
              <w:rPr>
                <w:rFonts w:ascii="Times New Roman" w:hAnsi="Times New Roman"/>
                <w:color w:val="222222"/>
                <w:sz w:val="24"/>
                <w:szCs w:val="24"/>
                <w:shd w:val="clear" w:color="auto" w:fill="FFFFFF"/>
              </w:rPr>
              <w:t>. Routledge.</w:t>
            </w:r>
          </w:p>
        </w:tc>
      </w:tr>
      <w:tr w:rsidR="005C3154" w:rsidRPr="00527127" w14:paraId="7634305C" w14:textId="77777777" w:rsidTr="00E53EB6">
        <w:trPr>
          <w:trHeight w:val="143"/>
        </w:trPr>
        <w:tc>
          <w:tcPr>
            <w:tcW w:w="9735" w:type="dxa"/>
            <w:gridSpan w:val="15"/>
            <w:tcBorders>
              <w:top w:val="single" w:sz="4" w:space="0" w:color="auto"/>
              <w:left w:val="single" w:sz="4" w:space="0" w:color="auto"/>
              <w:bottom w:val="single" w:sz="4" w:space="0" w:color="auto"/>
              <w:right w:val="single" w:sz="4" w:space="0" w:color="auto"/>
            </w:tcBorders>
          </w:tcPr>
          <w:p w14:paraId="2ED9D7AF" w14:textId="77777777" w:rsidR="005C3154" w:rsidRPr="00527127" w:rsidRDefault="005C3154" w:rsidP="00E53EB6">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p>
        </w:tc>
      </w:tr>
      <w:tr w:rsidR="005C3154" w:rsidRPr="00527127" w14:paraId="114E0143" w14:textId="77777777" w:rsidTr="00E53EB6">
        <w:trPr>
          <w:trHeight w:val="143"/>
        </w:trPr>
        <w:tc>
          <w:tcPr>
            <w:tcW w:w="9735" w:type="dxa"/>
            <w:gridSpan w:val="15"/>
            <w:tcBorders>
              <w:top w:val="single" w:sz="4" w:space="0" w:color="auto"/>
              <w:left w:val="single" w:sz="4" w:space="0" w:color="auto"/>
              <w:bottom w:val="single" w:sz="4" w:space="0" w:color="auto"/>
              <w:right w:val="single" w:sz="4" w:space="0" w:color="auto"/>
            </w:tcBorders>
            <w:hideMark/>
          </w:tcPr>
          <w:p w14:paraId="4B3026D1" w14:textId="77777777" w:rsidR="005C3154" w:rsidRPr="00527127" w:rsidRDefault="005C3154" w:rsidP="00E53EB6">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r w:rsidRPr="00527127">
              <w:rPr>
                <w:rFonts w:ascii="Times New Roman" w:hAnsi="Times New Roman"/>
                <w:b/>
                <w:sz w:val="24"/>
                <w:szCs w:val="24"/>
              </w:rPr>
              <w:t>Related Online Contents [MOOC, SWAYAM, NPTEL, Websites etc.]</w:t>
            </w:r>
          </w:p>
        </w:tc>
      </w:tr>
      <w:tr w:rsidR="005C3154" w:rsidRPr="00527127" w14:paraId="6E2F90C7" w14:textId="77777777" w:rsidTr="00E53EB6">
        <w:trPr>
          <w:trHeight w:val="143"/>
        </w:trPr>
        <w:tc>
          <w:tcPr>
            <w:tcW w:w="467" w:type="dxa"/>
            <w:gridSpan w:val="2"/>
            <w:tcBorders>
              <w:top w:val="single" w:sz="4" w:space="0" w:color="auto"/>
              <w:left w:val="single" w:sz="4" w:space="0" w:color="auto"/>
              <w:bottom w:val="single" w:sz="4" w:space="0" w:color="auto"/>
              <w:right w:val="single" w:sz="4" w:space="0" w:color="auto"/>
            </w:tcBorders>
            <w:hideMark/>
          </w:tcPr>
          <w:p w14:paraId="789318F0" w14:textId="77777777" w:rsidR="005C3154" w:rsidRPr="00527127" w:rsidRDefault="005C3154" w:rsidP="00E53EB6">
            <w:pPr>
              <w:widowControl w:val="0"/>
              <w:overflowPunct w:val="0"/>
              <w:autoSpaceDE w:val="0"/>
              <w:autoSpaceDN w:val="0"/>
              <w:adjustRightInd w:val="0"/>
              <w:spacing w:after="0" w:line="276" w:lineRule="auto"/>
              <w:jc w:val="both"/>
              <w:rPr>
                <w:rFonts w:ascii="Times New Roman" w:hAnsi="Times New Roman"/>
                <w:sz w:val="24"/>
                <w:szCs w:val="24"/>
              </w:rPr>
            </w:pPr>
            <w:r w:rsidRPr="00527127">
              <w:rPr>
                <w:rFonts w:ascii="Times New Roman" w:hAnsi="Times New Roman"/>
                <w:sz w:val="24"/>
                <w:szCs w:val="24"/>
              </w:rPr>
              <w:t>1</w:t>
            </w:r>
          </w:p>
        </w:tc>
        <w:tc>
          <w:tcPr>
            <w:tcW w:w="9268" w:type="dxa"/>
            <w:gridSpan w:val="13"/>
            <w:tcBorders>
              <w:top w:val="single" w:sz="4" w:space="0" w:color="auto"/>
              <w:left w:val="single" w:sz="4" w:space="0" w:color="auto"/>
              <w:bottom w:val="single" w:sz="4" w:space="0" w:color="auto"/>
              <w:right w:val="single" w:sz="4" w:space="0" w:color="auto"/>
            </w:tcBorders>
            <w:hideMark/>
          </w:tcPr>
          <w:p w14:paraId="3E30B8D5" w14:textId="77777777" w:rsidR="005C3154" w:rsidRPr="00527127" w:rsidRDefault="005B4DF1" w:rsidP="00E53EB6">
            <w:pPr>
              <w:widowControl w:val="0"/>
              <w:overflowPunct w:val="0"/>
              <w:autoSpaceDE w:val="0"/>
              <w:autoSpaceDN w:val="0"/>
              <w:adjustRightInd w:val="0"/>
              <w:spacing w:after="0" w:line="276" w:lineRule="auto"/>
              <w:jc w:val="both"/>
              <w:rPr>
                <w:rFonts w:ascii="Times New Roman" w:hAnsi="Times New Roman"/>
                <w:sz w:val="24"/>
                <w:szCs w:val="24"/>
              </w:rPr>
            </w:pPr>
            <w:hyperlink r:id="rId14" w:history="1">
              <w:r w:rsidR="005C3154" w:rsidRPr="00527127">
                <w:rPr>
                  <w:rStyle w:val="Hyperlink"/>
                  <w:rFonts w:ascii="Times New Roman" w:hAnsi="Times New Roman"/>
                  <w:sz w:val="24"/>
                  <w:szCs w:val="24"/>
                </w:rPr>
                <w:t>https://swayam.gov.in/nd1_noc20_hs45/preview</w:t>
              </w:r>
            </w:hyperlink>
          </w:p>
        </w:tc>
      </w:tr>
      <w:tr w:rsidR="005C3154" w:rsidRPr="00527127" w14:paraId="6368ABFE" w14:textId="77777777" w:rsidTr="00E53EB6">
        <w:trPr>
          <w:trHeight w:val="143"/>
        </w:trPr>
        <w:tc>
          <w:tcPr>
            <w:tcW w:w="9735" w:type="dxa"/>
            <w:gridSpan w:val="15"/>
            <w:tcBorders>
              <w:top w:val="single" w:sz="4" w:space="0" w:color="auto"/>
              <w:left w:val="single" w:sz="4" w:space="0" w:color="auto"/>
              <w:bottom w:val="single" w:sz="4" w:space="0" w:color="auto"/>
              <w:right w:val="single" w:sz="4" w:space="0" w:color="auto"/>
            </w:tcBorders>
          </w:tcPr>
          <w:p w14:paraId="31D2147C" w14:textId="77777777" w:rsidR="005C3154" w:rsidRPr="00527127" w:rsidRDefault="005C3154" w:rsidP="00E53EB6">
            <w:pPr>
              <w:widowControl w:val="0"/>
              <w:overflowPunct w:val="0"/>
              <w:autoSpaceDE w:val="0"/>
              <w:autoSpaceDN w:val="0"/>
              <w:adjustRightInd w:val="0"/>
              <w:spacing w:after="0" w:line="276" w:lineRule="auto"/>
              <w:jc w:val="both"/>
              <w:rPr>
                <w:rFonts w:ascii="Times New Roman" w:hAnsi="Times New Roman"/>
                <w:sz w:val="24"/>
                <w:szCs w:val="24"/>
              </w:rPr>
            </w:pPr>
          </w:p>
        </w:tc>
      </w:tr>
      <w:tr w:rsidR="005C3154" w:rsidRPr="00527127" w14:paraId="74298A29" w14:textId="77777777" w:rsidTr="00E53EB6">
        <w:trPr>
          <w:trHeight w:val="143"/>
        </w:trPr>
        <w:tc>
          <w:tcPr>
            <w:tcW w:w="9735" w:type="dxa"/>
            <w:gridSpan w:val="15"/>
            <w:tcBorders>
              <w:top w:val="single" w:sz="4" w:space="0" w:color="auto"/>
              <w:left w:val="single" w:sz="4" w:space="0" w:color="auto"/>
              <w:bottom w:val="single" w:sz="4" w:space="0" w:color="auto"/>
              <w:right w:val="single" w:sz="4" w:space="0" w:color="auto"/>
            </w:tcBorders>
            <w:hideMark/>
          </w:tcPr>
          <w:p w14:paraId="419B0C09" w14:textId="77777777" w:rsidR="005C3154" w:rsidRPr="00527127" w:rsidRDefault="005C3154" w:rsidP="00E53EB6">
            <w:pPr>
              <w:widowControl w:val="0"/>
              <w:overflowPunct w:val="0"/>
              <w:autoSpaceDE w:val="0"/>
              <w:autoSpaceDN w:val="0"/>
              <w:adjustRightInd w:val="0"/>
              <w:spacing w:after="0" w:line="276" w:lineRule="auto"/>
              <w:jc w:val="both"/>
              <w:rPr>
                <w:rFonts w:ascii="Times New Roman" w:hAnsi="Times New Roman"/>
                <w:sz w:val="24"/>
                <w:szCs w:val="24"/>
              </w:rPr>
            </w:pPr>
            <w:r w:rsidRPr="00527127">
              <w:rPr>
                <w:rFonts w:ascii="Times New Roman" w:hAnsi="Times New Roman"/>
                <w:sz w:val="24"/>
                <w:szCs w:val="24"/>
              </w:rPr>
              <w:t>Course Designed By: Prof. N. Annalakshmi</w:t>
            </w:r>
          </w:p>
        </w:tc>
      </w:tr>
    </w:tbl>
    <w:p w14:paraId="78A63F60" w14:textId="77777777" w:rsidR="005C3154" w:rsidRPr="00527127" w:rsidRDefault="005C3154" w:rsidP="005C3154">
      <w:pPr>
        <w:spacing w:line="276" w:lineRule="auto"/>
        <w:rPr>
          <w:rFonts w:ascii="Times New Roman" w:hAnsi="Times New Roman"/>
          <w:sz w:val="24"/>
          <w:szCs w:val="24"/>
        </w:rPr>
      </w:pPr>
      <w:r w:rsidRPr="00527127">
        <w:rPr>
          <w:rFonts w:ascii="Times New Roman" w:hAnsi="Times New Roman"/>
          <w:sz w:val="24"/>
          <w:szCs w:val="24"/>
        </w:rPr>
        <w:tab/>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0"/>
        <w:gridCol w:w="809"/>
        <w:gridCol w:w="810"/>
        <w:gridCol w:w="810"/>
        <w:gridCol w:w="810"/>
        <w:gridCol w:w="810"/>
        <w:gridCol w:w="810"/>
        <w:gridCol w:w="789"/>
        <w:gridCol w:w="810"/>
        <w:gridCol w:w="789"/>
        <w:gridCol w:w="836"/>
      </w:tblGrid>
      <w:tr w:rsidR="005C3154" w:rsidRPr="00527127" w14:paraId="464D0989" w14:textId="77777777" w:rsidTr="00E53EB6">
        <w:tc>
          <w:tcPr>
            <w:tcW w:w="827" w:type="dxa"/>
            <w:tcBorders>
              <w:top w:val="single" w:sz="4" w:space="0" w:color="000000"/>
              <w:left w:val="single" w:sz="4" w:space="0" w:color="000000"/>
              <w:bottom w:val="single" w:sz="4" w:space="0" w:color="000000"/>
              <w:right w:val="single" w:sz="4" w:space="0" w:color="000000"/>
            </w:tcBorders>
            <w:vAlign w:val="center"/>
            <w:hideMark/>
          </w:tcPr>
          <w:p w14:paraId="1CDA4914" w14:textId="77777777" w:rsidR="005C3154" w:rsidRPr="00527127" w:rsidRDefault="005C3154" w:rsidP="00E53EB6">
            <w:pPr>
              <w:spacing w:after="0" w:line="276" w:lineRule="auto"/>
              <w:ind w:left="0"/>
              <w:jc w:val="center"/>
              <w:rPr>
                <w:rFonts w:ascii="Times New Roman" w:hAnsi="Times New Roman"/>
                <w:b/>
                <w:sz w:val="24"/>
                <w:szCs w:val="24"/>
              </w:rPr>
            </w:pPr>
            <w:r w:rsidRPr="00527127">
              <w:rPr>
                <w:rFonts w:ascii="Times New Roman" w:hAnsi="Times New Roman"/>
                <w:b/>
                <w:sz w:val="24"/>
                <w:szCs w:val="24"/>
              </w:rPr>
              <w:t>COs</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7D3239D6" w14:textId="77777777" w:rsidR="005C3154" w:rsidRPr="00527127" w:rsidRDefault="005C3154" w:rsidP="00E53EB6">
            <w:pPr>
              <w:spacing w:after="0" w:line="276" w:lineRule="auto"/>
              <w:ind w:left="0"/>
              <w:jc w:val="center"/>
              <w:rPr>
                <w:rFonts w:ascii="Times New Roman" w:hAnsi="Times New Roman"/>
                <w:b/>
                <w:sz w:val="24"/>
                <w:szCs w:val="24"/>
              </w:rPr>
            </w:pPr>
            <w:r w:rsidRPr="00527127">
              <w:rPr>
                <w:rFonts w:ascii="Times New Roman" w:hAnsi="Times New Roman"/>
                <w:b/>
                <w:sz w:val="24"/>
                <w:szCs w:val="24"/>
              </w:rPr>
              <w:t>PO1</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0AE1C214" w14:textId="77777777" w:rsidR="005C3154" w:rsidRPr="00527127" w:rsidRDefault="005C3154" w:rsidP="00E53EB6">
            <w:pPr>
              <w:spacing w:after="0" w:line="276" w:lineRule="auto"/>
              <w:ind w:left="0"/>
              <w:jc w:val="center"/>
              <w:rPr>
                <w:rFonts w:ascii="Times New Roman" w:hAnsi="Times New Roman"/>
                <w:b/>
                <w:sz w:val="24"/>
                <w:szCs w:val="24"/>
              </w:rPr>
            </w:pPr>
            <w:r w:rsidRPr="00527127">
              <w:rPr>
                <w:rFonts w:ascii="Times New Roman" w:hAnsi="Times New Roman"/>
                <w:b/>
                <w:sz w:val="24"/>
                <w:szCs w:val="24"/>
              </w:rPr>
              <w:t>PO2</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11DF2C25" w14:textId="77777777" w:rsidR="005C3154" w:rsidRPr="00527127" w:rsidRDefault="005C3154" w:rsidP="00E53EB6">
            <w:pPr>
              <w:spacing w:after="0" w:line="276" w:lineRule="auto"/>
              <w:ind w:left="0"/>
              <w:jc w:val="center"/>
              <w:rPr>
                <w:rFonts w:ascii="Times New Roman" w:hAnsi="Times New Roman"/>
                <w:b/>
                <w:sz w:val="24"/>
                <w:szCs w:val="24"/>
              </w:rPr>
            </w:pPr>
            <w:r w:rsidRPr="00527127">
              <w:rPr>
                <w:rFonts w:ascii="Times New Roman" w:hAnsi="Times New Roman"/>
                <w:b/>
                <w:sz w:val="24"/>
                <w:szCs w:val="24"/>
              </w:rPr>
              <w:t>PO3</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39AD47BB" w14:textId="77777777" w:rsidR="005C3154" w:rsidRPr="00527127" w:rsidRDefault="005C3154" w:rsidP="00E53EB6">
            <w:pPr>
              <w:spacing w:after="0" w:line="276" w:lineRule="auto"/>
              <w:ind w:left="0"/>
              <w:jc w:val="center"/>
              <w:rPr>
                <w:rFonts w:ascii="Times New Roman" w:hAnsi="Times New Roman"/>
                <w:b/>
                <w:sz w:val="24"/>
                <w:szCs w:val="24"/>
              </w:rPr>
            </w:pPr>
            <w:r w:rsidRPr="00527127">
              <w:rPr>
                <w:rFonts w:ascii="Times New Roman" w:hAnsi="Times New Roman"/>
                <w:b/>
                <w:sz w:val="24"/>
                <w:szCs w:val="24"/>
              </w:rPr>
              <w:t>PO4</w:t>
            </w:r>
          </w:p>
        </w:tc>
        <w:tc>
          <w:tcPr>
            <w:tcW w:w="822" w:type="dxa"/>
            <w:tcBorders>
              <w:top w:val="single" w:sz="4" w:space="0" w:color="000000"/>
              <w:left w:val="single" w:sz="4" w:space="0" w:color="000000"/>
              <w:bottom w:val="single" w:sz="4" w:space="0" w:color="000000"/>
              <w:right w:val="single" w:sz="4" w:space="0" w:color="000000"/>
            </w:tcBorders>
            <w:vAlign w:val="center"/>
          </w:tcPr>
          <w:p w14:paraId="47A5A4EE" w14:textId="77777777" w:rsidR="005C3154" w:rsidRPr="00527127" w:rsidRDefault="005C3154" w:rsidP="00E53EB6">
            <w:pPr>
              <w:spacing w:after="0" w:line="276" w:lineRule="auto"/>
              <w:ind w:left="0"/>
              <w:jc w:val="center"/>
              <w:rPr>
                <w:rFonts w:ascii="Times New Roman" w:hAnsi="Times New Roman"/>
                <w:b/>
                <w:sz w:val="24"/>
                <w:szCs w:val="24"/>
              </w:rPr>
            </w:pPr>
            <w:r w:rsidRPr="00527127">
              <w:rPr>
                <w:rFonts w:ascii="Times New Roman" w:hAnsi="Times New Roman"/>
                <w:b/>
                <w:sz w:val="24"/>
                <w:szCs w:val="24"/>
              </w:rPr>
              <w:t>PO5</w:t>
            </w:r>
          </w:p>
        </w:tc>
        <w:tc>
          <w:tcPr>
            <w:tcW w:w="822" w:type="dxa"/>
            <w:tcBorders>
              <w:top w:val="single" w:sz="4" w:space="0" w:color="000000"/>
              <w:left w:val="single" w:sz="4" w:space="0" w:color="000000"/>
              <w:bottom w:val="single" w:sz="4" w:space="0" w:color="000000"/>
              <w:right w:val="single" w:sz="4" w:space="0" w:color="000000"/>
            </w:tcBorders>
          </w:tcPr>
          <w:p w14:paraId="38B509B1" w14:textId="77777777" w:rsidR="005C3154" w:rsidRPr="00527127" w:rsidRDefault="005C3154" w:rsidP="00E53EB6">
            <w:pPr>
              <w:spacing w:after="0" w:line="276" w:lineRule="auto"/>
              <w:ind w:left="0"/>
              <w:jc w:val="center"/>
              <w:rPr>
                <w:rFonts w:ascii="Times New Roman" w:hAnsi="Times New Roman"/>
                <w:b/>
                <w:sz w:val="24"/>
                <w:szCs w:val="24"/>
              </w:rPr>
            </w:pPr>
            <w:r w:rsidRPr="00527127">
              <w:rPr>
                <w:rFonts w:ascii="Times New Roman" w:hAnsi="Times New Roman"/>
                <w:b/>
                <w:sz w:val="24"/>
                <w:szCs w:val="24"/>
              </w:rPr>
              <w:t>PO6</w:t>
            </w:r>
          </w:p>
        </w:tc>
        <w:tc>
          <w:tcPr>
            <w:tcW w:w="822" w:type="dxa"/>
            <w:tcBorders>
              <w:top w:val="single" w:sz="4" w:space="0" w:color="000000"/>
              <w:left w:val="single" w:sz="4" w:space="0" w:color="000000"/>
              <w:bottom w:val="single" w:sz="4" w:space="0" w:color="000000"/>
              <w:right w:val="single" w:sz="4" w:space="0" w:color="000000"/>
            </w:tcBorders>
          </w:tcPr>
          <w:p w14:paraId="14418CDE" w14:textId="77777777" w:rsidR="005C3154" w:rsidRPr="00527127" w:rsidRDefault="005C3154" w:rsidP="00E53EB6">
            <w:pPr>
              <w:spacing w:after="0" w:line="276" w:lineRule="auto"/>
              <w:ind w:left="0"/>
              <w:jc w:val="center"/>
              <w:rPr>
                <w:rFonts w:ascii="Times New Roman" w:hAnsi="Times New Roman"/>
                <w:b/>
                <w:sz w:val="24"/>
                <w:szCs w:val="24"/>
              </w:rPr>
            </w:pPr>
            <w:r w:rsidRPr="00527127">
              <w:rPr>
                <w:rFonts w:ascii="Times New Roman" w:hAnsi="Times New Roman"/>
                <w:b/>
                <w:sz w:val="24"/>
                <w:szCs w:val="24"/>
              </w:rPr>
              <w:t>P07</w:t>
            </w:r>
          </w:p>
        </w:tc>
        <w:tc>
          <w:tcPr>
            <w:tcW w:w="822" w:type="dxa"/>
            <w:tcBorders>
              <w:top w:val="single" w:sz="4" w:space="0" w:color="000000"/>
              <w:left w:val="single" w:sz="4" w:space="0" w:color="000000"/>
              <w:bottom w:val="single" w:sz="4" w:space="0" w:color="000000"/>
              <w:right w:val="single" w:sz="4" w:space="0" w:color="000000"/>
            </w:tcBorders>
          </w:tcPr>
          <w:p w14:paraId="31C5D1A7" w14:textId="77777777" w:rsidR="005C3154" w:rsidRPr="00527127" w:rsidRDefault="005C3154" w:rsidP="00E53EB6">
            <w:pPr>
              <w:spacing w:after="0" w:line="276" w:lineRule="auto"/>
              <w:ind w:left="0"/>
              <w:jc w:val="center"/>
              <w:rPr>
                <w:rFonts w:ascii="Times New Roman" w:hAnsi="Times New Roman"/>
                <w:b/>
                <w:sz w:val="24"/>
                <w:szCs w:val="24"/>
              </w:rPr>
            </w:pPr>
            <w:r w:rsidRPr="00527127">
              <w:rPr>
                <w:rFonts w:ascii="Times New Roman" w:hAnsi="Times New Roman"/>
                <w:b/>
                <w:sz w:val="24"/>
                <w:szCs w:val="24"/>
              </w:rPr>
              <w:t>PO8</w:t>
            </w:r>
          </w:p>
        </w:tc>
        <w:tc>
          <w:tcPr>
            <w:tcW w:w="822" w:type="dxa"/>
            <w:tcBorders>
              <w:top w:val="single" w:sz="4" w:space="0" w:color="000000"/>
              <w:left w:val="single" w:sz="4" w:space="0" w:color="000000"/>
              <w:bottom w:val="single" w:sz="4" w:space="0" w:color="000000"/>
              <w:right w:val="single" w:sz="4" w:space="0" w:color="000000"/>
            </w:tcBorders>
          </w:tcPr>
          <w:p w14:paraId="0D08C591" w14:textId="77777777" w:rsidR="005C3154" w:rsidRPr="00527127" w:rsidRDefault="005C3154" w:rsidP="00E53EB6">
            <w:pPr>
              <w:spacing w:after="0" w:line="276" w:lineRule="auto"/>
              <w:ind w:left="0"/>
              <w:jc w:val="center"/>
              <w:rPr>
                <w:rFonts w:ascii="Times New Roman" w:hAnsi="Times New Roman"/>
                <w:b/>
                <w:sz w:val="24"/>
                <w:szCs w:val="24"/>
              </w:rPr>
            </w:pPr>
            <w:r w:rsidRPr="00527127">
              <w:rPr>
                <w:rFonts w:ascii="Times New Roman" w:hAnsi="Times New Roman"/>
                <w:b/>
                <w:sz w:val="24"/>
                <w:szCs w:val="24"/>
              </w:rPr>
              <w:t>P09</w:t>
            </w:r>
          </w:p>
        </w:tc>
        <w:tc>
          <w:tcPr>
            <w:tcW w:w="836" w:type="dxa"/>
            <w:tcBorders>
              <w:top w:val="single" w:sz="4" w:space="0" w:color="000000"/>
              <w:left w:val="single" w:sz="4" w:space="0" w:color="000000"/>
              <w:bottom w:val="single" w:sz="4" w:space="0" w:color="000000"/>
              <w:right w:val="single" w:sz="4" w:space="0" w:color="000000"/>
            </w:tcBorders>
          </w:tcPr>
          <w:p w14:paraId="2490139C" w14:textId="77777777" w:rsidR="005C3154" w:rsidRPr="00527127" w:rsidRDefault="005C3154" w:rsidP="00E53EB6">
            <w:pPr>
              <w:spacing w:after="0" w:line="276" w:lineRule="auto"/>
              <w:ind w:left="0"/>
              <w:jc w:val="center"/>
              <w:rPr>
                <w:rFonts w:ascii="Times New Roman" w:hAnsi="Times New Roman"/>
                <w:b/>
                <w:sz w:val="24"/>
                <w:szCs w:val="24"/>
              </w:rPr>
            </w:pPr>
            <w:r w:rsidRPr="00527127">
              <w:rPr>
                <w:rFonts w:ascii="Times New Roman" w:hAnsi="Times New Roman"/>
                <w:b/>
                <w:sz w:val="24"/>
                <w:szCs w:val="24"/>
              </w:rPr>
              <w:t>P010</w:t>
            </w:r>
          </w:p>
        </w:tc>
      </w:tr>
      <w:tr w:rsidR="005C3154" w:rsidRPr="00527127" w14:paraId="040C0853" w14:textId="77777777" w:rsidTr="00E53EB6">
        <w:tc>
          <w:tcPr>
            <w:tcW w:w="827" w:type="dxa"/>
            <w:tcBorders>
              <w:top w:val="single" w:sz="4" w:space="0" w:color="000000"/>
              <w:left w:val="single" w:sz="4" w:space="0" w:color="000000"/>
              <w:bottom w:val="single" w:sz="4" w:space="0" w:color="000000"/>
              <w:right w:val="single" w:sz="4" w:space="0" w:color="000000"/>
            </w:tcBorders>
            <w:vAlign w:val="center"/>
            <w:hideMark/>
          </w:tcPr>
          <w:p w14:paraId="147399A6" w14:textId="77777777" w:rsidR="005C3154" w:rsidRPr="00527127" w:rsidRDefault="005C3154" w:rsidP="00E53EB6">
            <w:pPr>
              <w:spacing w:after="0" w:line="276" w:lineRule="auto"/>
              <w:ind w:left="0"/>
              <w:rPr>
                <w:rFonts w:ascii="Times New Roman" w:hAnsi="Times New Roman"/>
                <w:b/>
                <w:sz w:val="24"/>
                <w:szCs w:val="24"/>
              </w:rPr>
            </w:pPr>
            <w:r w:rsidRPr="00527127">
              <w:rPr>
                <w:rFonts w:ascii="Times New Roman" w:hAnsi="Times New Roman"/>
                <w:b/>
                <w:sz w:val="24"/>
                <w:szCs w:val="24"/>
              </w:rPr>
              <w:t>CO1</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31DA36B8" w14:textId="77777777" w:rsidR="005C3154" w:rsidRPr="00527127" w:rsidRDefault="005C3154"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1B71FA47" w14:textId="77777777" w:rsidR="005C3154" w:rsidRPr="00527127" w:rsidRDefault="005C3154"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7E9B2991" w14:textId="77777777" w:rsidR="005C3154" w:rsidRPr="00527127" w:rsidRDefault="005C3154"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21968D39" w14:textId="77777777" w:rsidR="005C3154" w:rsidRPr="00527127" w:rsidRDefault="005C3154"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7B48CC4" w14:textId="77777777" w:rsidR="005C3154" w:rsidRPr="00527127" w:rsidRDefault="005C3154"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5488F280" w14:textId="77777777" w:rsidR="005C3154" w:rsidRPr="00527127" w:rsidRDefault="005C3154"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4CBF44A" w14:textId="77777777" w:rsidR="005C3154" w:rsidRPr="00527127" w:rsidRDefault="005C3154"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F6781EA" w14:textId="77777777" w:rsidR="005C3154" w:rsidRPr="00527127" w:rsidRDefault="005C3154"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00EFCF58" w14:textId="77777777" w:rsidR="005C3154" w:rsidRPr="00527127" w:rsidRDefault="005C3154"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36" w:type="dxa"/>
            <w:tcBorders>
              <w:top w:val="single" w:sz="4" w:space="0" w:color="000000"/>
              <w:left w:val="single" w:sz="4" w:space="0" w:color="000000"/>
              <w:bottom w:val="single" w:sz="4" w:space="0" w:color="000000"/>
              <w:right w:val="single" w:sz="4" w:space="0" w:color="000000"/>
            </w:tcBorders>
            <w:vAlign w:val="center"/>
          </w:tcPr>
          <w:p w14:paraId="0AF21493" w14:textId="77777777" w:rsidR="005C3154" w:rsidRPr="00527127" w:rsidRDefault="005C3154"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r>
      <w:tr w:rsidR="005C3154" w:rsidRPr="00527127" w14:paraId="441B00F2" w14:textId="77777777" w:rsidTr="00E53EB6">
        <w:tc>
          <w:tcPr>
            <w:tcW w:w="827" w:type="dxa"/>
            <w:tcBorders>
              <w:top w:val="single" w:sz="4" w:space="0" w:color="000000"/>
              <w:left w:val="single" w:sz="4" w:space="0" w:color="000000"/>
              <w:bottom w:val="single" w:sz="4" w:space="0" w:color="000000"/>
              <w:right w:val="single" w:sz="4" w:space="0" w:color="000000"/>
            </w:tcBorders>
            <w:vAlign w:val="center"/>
            <w:hideMark/>
          </w:tcPr>
          <w:p w14:paraId="5CA80A9D" w14:textId="77777777" w:rsidR="005C3154" w:rsidRPr="00527127" w:rsidRDefault="005C3154" w:rsidP="00E53EB6">
            <w:pPr>
              <w:spacing w:after="0" w:line="276" w:lineRule="auto"/>
              <w:ind w:left="0"/>
              <w:rPr>
                <w:rFonts w:ascii="Times New Roman" w:hAnsi="Times New Roman"/>
                <w:b/>
                <w:sz w:val="24"/>
                <w:szCs w:val="24"/>
              </w:rPr>
            </w:pPr>
            <w:r w:rsidRPr="00527127">
              <w:rPr>
                <w:rFonts w:ascii="Times New Roman" w:hAnsi="Times New Roman"/>
                <w:b/>
                <w:sz w:val="24"/>
                <w:szCs w:val="24"/>
              </w:rPr>
              <w:t>CO3</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35AC22E8" w14:textId="77777777" w:rsidR="005C3154" w:rsidRPr="00527127" w:rsidRDefault="005C3154"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27C3F5CD" w14:textId="77777777" w:rsidR="005C3154" w:rsidRPr="00527127" w:rsidRDefault="005C3154"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23B972F2" w14:textId="77777777" w:rsidR="005C3154" w:rsidRPr="00527127" w:rsidRDefault="005C3154"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1C7B6D9B" w14:textId="77777777" w:rsidR="005C3154" w:rsidRPr="00527127" w:rsidRDefault="005C3154"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62895EB" w14:textId="77777777" w:rsidR="005C3154" w:rsidRPr="00527127" w:rsidRDefault="005C3154"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1E0C4492" w14:textId="77777777" w:rsidR="005C3154" w:rsidRPr="00527127" w:rsidRDefault="005C3154"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7AF539A" w14:textId="77777777" w:rsidR="005C3154" w:rsidRPr="00527127" w:rsidRDefault="005C3154"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C272E7B" w14:textId="77777777" w:rsidR="005C3154" w:rsidRPr="00527127" w:rsidRDefault="005C3154"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62F2856" w14:textId="77777777" w:rsidR="005C3154" w:rsidRPr="00527127" w:rsidRDefault="005C3154"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36" w:type="dxa"/>
            <w:tcBorders>
              <w:top w:val="single" w:sz="4" w:space="0" w:color="000000"/>
              <w:left w:val="single" w:sz="4" w:space="0" w:color="000000"/>
              <w:bottom w:val="single" w:sz="4" w:space="0" w:color="000000"/>
              <w:right w:val="single" w:sz="4" w:space="0" w:color="000000"/>
            </w:tcBorders>
            <w:vAlign w:val="center"/>
          </w:tcPr>
          <w:p w14:paraId="5A2B2443" w14:textId="77777777" w:rsidR="005C3154" w:rsidRPr="00527127" w:rsidRDefault="005C3154"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M</w:t>
            </w:r>
          </w:p>
        </w:tc>
      </w:tr>
      <w:tr w:rsidR="005C3154" w:rsidRPr="00527127" w14:paraId="001189CF" w14:textId="77777777" w:rsidTr="00E53EB6">
        <w:tc>
          <w:tcPr>
            <w:tcW w:w="827" w:type="dxa"/>
            <w:tcBorders>
              <w:top w:val="single" w:sz="4" w:space="0" w:color="000000"/>
              <w:left w:val="single" w:sz="4" w:space="0" w:color="000000"/>
              <w:bottom w:val="single" w:sz="4" w:space="0" w:color="000000"/>
              <w:right w:val="single" w:sz="4" w:space="0" w:color="000000"/>
            </w:tcBorders>
            <w:vAlign w:val="center"/>
            <w:hideMark/>
          </w:tcPr>
          <w:p w14:paraId="5B001F40" w14:textId="77777777" w:rsidR="005C3154" w:rsidRPr="00527127" w:rsidRDefault="005C3154" w:rsidP="00E53EB6">
            <w:pPr>
              <w:spacing w:after="0" w:line="276" w:lineRule="auto"/>
              <w:ind w:left="0"/>
              <w:rPr>
                <w:rFonts w:ascii="Times New Roman" w:hAnsi="Times New Roman"/>
                <w:b/>
                <w:sz w:val="24"/>
                <w:szCs w:val="24"/>
              </w:rPr>
            </w:pPr>
            <w:r w:rsidRPr="00527127">
              <w:rPr>
                <w:rFonts w:ascii="Times New Roman" w:hAnsi="Times New Roman"/>
                <w:b/>
                <w:sz w:val="24"/>
                <w:szCs w:val="24"/>
              </w:rPr>
              <w:t>CO3</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2EBBC433" w14:textId="77777777" w:rsidR="005C3154" w:rsidRPr="00527127" w:rsidRDefault="005C3154"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7462AC38" w14:textId="77777777" w:rsidR="005C3154" w:rsidRPr="00527127" w:rsidRDefault="005C3154"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0875DC6E" w14:textId="77777777" w:rsidR="005C3154" w:rsidRPr="00527127" w:rsidRDefault="005C3154"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2C9613A5" w14:textId="77777777" w:rsidR="005C3154" w:rsidRPr="00527127" w:rsidRDefault="005C3154"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47C76D0" w14:textId="77777777" w:rsidR="005C3154" w:rsidRPr="00527127" w:rsidRDefault="005C3154"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05E6C330" w14:textId="77777777" w:rsidR="005C3154" w:rsidRPr="00527127" w:rsidRDefault="005C3154"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0DAAFB4" w14:textId="77777777" w:rsidR="005C3154" w:rsidRPr="00527127" w:rsidRDefault="005C3154"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09346C2" w14:textId="77777777" w:rsidR="005C3154" w:rsidRPr="00527127" w:rsidRDefault="005C3154"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0D0E6D6D" w14:textId="77777777" w:rsidR="005C3154" w:rsidRPr="00527127" w:rsidRDefault="005C3154"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M</w:t>
            </w:r>
          </w:p>
        </w:tc>
        <w:tc>
          <w:tcPr>
            <w:tcW w:w="836" w:type="dxa"/>
            <w:tcBorders>
              <w:top w:val="single" w:sz="4" w:space="0" w:color="000000"/>
              <w:left w:val="single" w:sz="4" w:space="0" w:color="000000"/>
              <w:bottom w:val="single" w:sz="4" w:space="0" w:color="000000"/>
              <w:right w:val="single" w:sz="4" w:space="0" w:color="000000"/>
            </w:tcBorders>
            <w:vAlign w:val="center"/>
          </w:tcPr>
          <w:p w14:paraId="7D88B195" w14:textId="77777777" w:rsidR="005C3154" w:rsidRPr="00527127" w:rsidRDefault="005C3154"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r>
      <w:tr w:rsidR="005C3154" w:rsidRPr="00527127" w14:paraId="5CFA9D0E" w14:textId="77777777" w:rsidTr="00E53EB6">
        <w:tc>
          <w:tcPr>
            <w:tcW w:w="827" w:type="dxa"/>
            <w:tcBorders>
              <w:top w:val="single" w:sz="4" w:space="0" w:color="000000"/>
              <w:left w:val="single" w:sz="4" w:space="0" w:color="000000"/>
              <w:bottom w:val="single" w:sz="4" w:space="0" w:color="000000"/>
              <w:right w:val="single" w:sz="4" w:space="0" w:color="000000"/>
            </w:tcBorders>
            <w:vAlign w:val="center"/>
            <w:hideMark/>
          </w:tcPr>
          <w:p w14:paraId="3BE0743C" w14:textId="77777777" w:rsidR="005C3154" w:rsidRPr="00527127" w:rsidRDefault="005C3154" w:rsidP="00E53EB6">
            <w:pPr>
              <w:spacing w:after="0" w:line="276" w:lineRule="auto"/>
              <w:ind w:left="0"/>
              <w:rPr>
                <w:rFonts w:ascii="Times New Roman" w:hAnsi="Times New Roman"/>
                <w:b/>
                <w:sz w:val="24"/>
                <w:szCs w:val="24"/>
              </w:rPr>
            </w:pPr>
            <w:r w:rsidRPr="00527127">
              <w:rPr>
                <w:rFonts w:ascii="Times New Roman" w:hAnsi="Times New Roman"/>
                <w:b/>
                <w:sz w:val="24"/>
                <w:szCs w:val="24"/>
              </w:rPr>
              <w:t>CO4</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2CD7F7D1" w14:textId="77777777" w:rsidR="005C3154" w:rsidRPr="00527127" w:rsidRDefault="005C3154"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744AE21E" w14:textId="77777777" w:rsidR="005C3154" w:rsidRPr="00527127" w:rsidRDefault="005C3154"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77D186E4" w14:textId="77777777" w:rsidR="005C3154" w:rsidRPr="00527127" w:rsidRDefault="005C3154"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3C30CB8B" w14:textId="77777777" w:rsidR="005C3154" w:rsidRPr="00527127" w:rsidRDefault="005C3154"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6FD70EF" w14:textId="77777777" w:rsidR="005C3154" w:rsidRPr="00527127" w:rsidRDefault="005C3154"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33E247B5" w14:textId="77777777" w:rsidR="005C3154" w:rsidRPr="00527127" w:rsidRDefault="005C3154"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AE5BE27" w14:textId="77777777" w:rsidR="005C3154" w:rsidRPr="00527127" w:rsidRDefault="005C3154"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ABC9804" w14:textId="77777777" w:rsidR="005C3154" w:rsidRPr="00527127" w:rsidRDefault="005C3154"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20208D9F" w14:textId="77777777" w:rsidR="005C3154" w:rsidRPr="00527127" w:rsidRDefault="005C3154"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M</w:t>
            </w:r>
          </w:p>
        </w:tc>
        <w:tc>
          <w:tcPr>
            <w:tcW w:w="836" w:type="dxa"/>
            <w:tcBorders>
              <w:top w:val="single" w:sz="4" w:space="0" w:color="000000"/>
              <w:left w:val="single" w:sz="4" w:space="0" w:color="000000"/>
              <w:bottom w:val="single" w:sz="4" w:space="0" w:color="000000"/>
              <w:right w:val="single" w:sz="4" w:space="0" w:color="000000"/>
            </w:tcBorders>
            <w:vAlign w:val="center"/>
          </w:tcPr>
          <w:p w14:paraId="1BE5E122" w14:textId="77777777" w:rsidR="005C3154" w:rsidRPr="00527127" w:rsidRDefault="005C3154"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M</w:t>
            </w:r>
          </w:p>
        </w:tc>
      </w:tr>
      <w:tr w:rsidR="005C3154" w:rsidRPr="00527127" w14:paraId="14164399" w14:textId="77777777" w:rsidTr="00E53EB6">
        <w:tc>
          <w:tcPr>
            <w:tcW w:w="827" w:type="dxa"/>
            <w:tcBorders>
              <w:top w:val="single" w:sz="4" w:space="0" w:color="000000"/>
              <w:left w:val="single" w:sz="4" w:space="0" w:color="000000"/>
              <w:bottom w:val="single" w:sz="4" w:space="0" w:color="000000"/>
              <w:right w:val="single" w:sz="4" w:space="0" w:color="000000"/>
            </w:tcBorders>
            <w:vAlign w:val="center"/>
            <w:hideMark/>
          </w:tcPr>
          <w:p w14:paraId="15681BC6" w14:textId="77777777" w:rsidR="005C3154" w:rsidRPr="00527127" w:rsidRDefault="005C3154" w:rsidP="00E53EB6">
            <w:pPr>
              <w:spacing w:after="0" w:line="276" w:lineRule="auto"/>
              <w:ind w:left="0"/>
              <w:rPr>
                <w:rFonts w:ascii="Times New Roman" w:hAnsi="Times New Roman"/>
                <w:sz w:val="24"/>
                <w:szCs w:val="24"/>
              </w:rPr>
            </w:pPr>
            <w:r w:rsidRPr="00527127">
              <w:rPr>
                <w:rFonts w:ascii="Times New Roman" w:hAnsi="Times New Roman"/>
                <w:sz w:val="24"/>
                <w:szCs w:val="24"/>
              </w:rPr>
              <w:t>CO5</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55FE2DCE" w14:textId="77777777" w:rsidR="005C3154" w:rsidRPr="00527127" w:rsidRDefault="005C3154"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13301E7E" w14:textId="77777777" w:rsidR="005C3154" w:rsidRPr="00527127" w:rsidRDefault="005C3154"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380E7568" w14:textId="77777777" w:rsidR="005C3154" w:rsidRPr="00527127" w:rsidRDefault="005C3154"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1DBAE203" w14:textId="77777777" w:rsidR="005C3154" w:rsidRPr="00527127" w:rsidRDefault="005C3154"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57D4EA7" w14:textId="77777777" w:rsidR="005C3154" w:rsidRPr="00527127" w:rsidRDefault="005C3154"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533F3409" w14:textId="77777777" w:rsidR="005C3154" w:rsidRPr="00527127" w:rsidRDefault="005C3154"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ABC0F2B" w14:textId="77777777" w:rsidR="005C3154" w:rsidRPr="00527127" w:rsidRDefault="005C3154"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5B9EAC8D" w14:textId="77777777" w:rsidR="005C3154" w:rsidRPr="00527127" w:rsidRDefault="005C3154"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714E8572" w14:textId="77777777" w:rsidR="005C3154" w:rsidRPr="00527127" w:rsidRDefault="005C3154"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36" w:type="dxa"/>
            <w:tcBorders>
              <w:top w:val="single" w:sz="4" w:space="0" w:color="000000"/>
              <w:left w:val="single" w:sz="4" w:space="0" w:color="000000"/>
              <w:bottom w:val="single" w:sz="4" w:space="0" w:color="000000"/>
              <w:right w:val="single" w:sz="4" w:space="0" w:color="000000"/>
            </w:tcBorders>
            <w:vAlign w:val="center"/>
          </w:tcPr>
          <w:p w14:paraId="6C6259A7" w14:textId="77777777" w:rsidR="005C3154" w:rsidRPr="00527127" w:rsidRDefault="005C3154"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M</w:t>
            </w:r>
          </w:p>
        </w:tc>
      </w:tr>
    </w:tbl>
    <w:p w14:paraId="352BF5A9" w14:textId="77777777" w:rsidR="005C3154" w:rsidRPr="00527127" w:rsidRDefault="005C3154" w:rsidP="005C3154">
      <w:pPr>
        <w:spacing w:line="276" w:lineRule="auto"/>
        <w:rPr>
          <w:rFonts w:ascii="Times New Roman" w:hAnsi="Times New Roman"/>
          <w:sz w:val="24"/>
          <w:szCs w:val="24"/>
        </w:rPr>
      </w:pPr>
      <w:r w:rsidRPr="00527127">
        <w:rPr>
          <w:rFonts w:ascii="Times New Roman" w:hAnsi="Times New Roman"/>
          <w:sz w:val="24"/>
          <w:szCs w:val="24"/>
        </w:rPr>
        <w:t>*S-Strong; M-Medium; L-Low</w:t>
      </w:r>
    </w:p>
    <w:p w14:paraId="13C0520D" w14:textId="77777777" w:rsidR="005C3154" w:rsidRPr="00527127" w:rsidRDefault="005C3154">
      <w:pPr>
        <w:rPr>
          <w:rFonts w:ascii="Times New Roman" w:hAnsi="Times New Roman"/>
        </w:rPr>
      </w:pPr>
    </w:p>
    <w:p w14:paraId="03289C9C" w14:textId="77777777" w:rsidR="00527127" w:rsidRPr="00527127" w:rsidRDefault="00527127">
      <w:pPr>
        <w:rPr>
          <w:rFonts w:ascii="Times New Roman" w:hAnsi="Times New Roman"/>
        </w:rPr>
      </w:pPr>
    </w:p>
    <w:p w14:paraId="2986B253" w14:textId="77777777" w:rsidR="00527127" w:rsidRPr="00527127" w:rsidRDefault="00527127">
      <w:pPr>
        <w:rPr>
          <w:rFonts w:ascii="Times New Roman" w:hAnsi="Times New Roman"/>
        </w:rPr>
      </w:pPr>
    </w:p>
    <w:p w14:paraId="0CB4FC59" w14:textId="77777777" w:rsidR="00527127" w:rsidRPr="00527127" w:rsidRDefault="00527127">
      <w:pPr>
        <w:rPr>
          <w:rFonts w:ascii="Times New Roman" w:hAnsi="Times New Roman"/>
        </w:rPr>
      </w:pPr>
    </w:p>
    <w:p w14:paraId="6DB27125" w14:textId="77777777" w:rsidR="00527127" w:rsidRPr="00527127" w:rsidRDefault="00527127">
      <w:pPr>
        <w:rPr>
          <w:rFonts w:ascii="Times New Roman" w:hAnsi="Times New Roman"/>
        </w:rPr>
      </w:pPr>
    </w:p>
    <w:p w14:paraId="5B9C2B43" w14:textId="77777777" w:rsidR="00527127" w:rsidRDefault="00527127">
      <w:pPr>
        <w:rPr>
          <w:rFonts w:ascii="Times New Roman" w:hAnsi="Times New Roman"/>
        </w:rPr>
      </w:pPr>
    </w:p>
    <w:p w14:paraId="334B676F" w14:textId="77777777" w:rsidR="002F602B" w:rsidRDefault="002F602B">
      <w:pPr>
        <w:rPr>
          <w:rFonts w:ascii="Times New Roman" w:hAnsi="Times New Roman"/>
        </w:rPr>
      </w:pPr>
    </w:p>
    <w:p w14:paraId="1C1A4E58" w14:textId="77777777" w:rsidR="002F602B" w:rsidRDefault="002F602B">
      <w:pPr>
        <w:rPr>
          <w:rFonts w:ascii="Times New Roman" w:hAnsi="Times New Roman"/>
        </w:rPr>
      </w:pPr>
    </w:p>
    <w:p w14:paraId="78D96311" w14:textId="77777777" w:rsidR="002F602B" w:rsidRDefault="002F602B">
      <w:pPr>
        <w:rPr>
          <w:rFonts w:ascii="Times New Roman" w:hAnsi="Times New Roman"/>
        </w:rPr>
      </w:pPr>
    </w:p>
    <w:p w14:paraId="7B187FF3" w14:textId="77777777" w:rsidR="002F602B" w:rsidRDefault="002F602B">
      <w:pPr>
        <w:rPr>
          <w:rFonts w:ascii="Times New Roman" w:hAnsi="Times New Roman"/>
        </w:rPr>
      </w:pPr>
    </w:p>
    <w:p w14:paraId="4D7D28A3" w14:textId="77777777" w:rsidR="002F602B" w:rsidRPr="00527127" w:rsidRDefault="002F602B">
      <w:pPr>
        <w:rPr>
          <w:rFonts w:ascii="Times New Roman" w:hAnsi="Times New Roman"/>
        </w:rPr>
      </w:pPr>
    </w:p>
    <w:p w14:paraId="26D88A8A" w14:textId="77777777" w:rsidR="00527127" w:rsidRPr="00527127" w:rsidRDefault="00527127">
      <w:pPr>
        <w:rPr>
          <w:rFonts w:ascii="Times New Roman" w:hAnsi="Times New Roman"/>
        </w:rPr>
      </w:pPr>
    </w:p>
    <w:p w14:paraId="42289FF6" w14:textId="77777777" w:rsidR="00527127" w:rsidRPr="00527127" w:rsidRDefault="00527127">
      <w:pPr>
        <w:rPr>
          <w:rFonts w:ascii="Times New Roman" w:hAnsi="Times New Roman"/>
        </w:rPr>
      </w:pPr>
    </w:p>
    <w:p w14:paraId="6B5CEE88" w14:textId="77777777" w:rsidR="00527127" w:rsidRPr="00527127" w:rsidRDefault="00527127">
      <w:pPr>
        <w:rPr>
          <w:rFonts w:ascii="Times New Roman" w:hAnsi="Times New Roma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19"/>
        <w:gridCol w:w="90"/>
        <w:gridCol w:w="631"/>
        <w:gridCol w:w="366"/>
        <w:gridCol w:w="1434"/>
        <w:gridCol w:w="4615"/>
        <w:gridCol w:w="34"/>
        <w:gridCol w:w="208"/>
        <w:gridCol w:w="57"/>
        <w:gridCol w:w="37"/>
        <w:gridCol w:w="703"/>
        <w:gridCol w:w="148"/>
        <w:gridCol w:w="135"/>
        <w:gridCol w:w="360"/>
        <w:gridCol w:w="450"/>
      </w:tblGrid>
      <w:tr w:rsidR="00523FEC" w:rsidRPr="00527127" w14:paraId="049A1185" w14:textId="77777777" w:rsidTr="00E53EB6">
        <w:trPr>
          <w:trHeight w:val="620"/>
        </w:trPr>
        <w:tc>
          <w:tcPr>
            <w:tcW w:w="1188" w:type="dxa"/>
            <w:gridSpan w:val="4"/>
            <w:tcBorders>
              <w:top w:val="single" w:sz="4" w:space="0" w:color="auto"/>
              <w:left w:val="single" w:sz="4" w:space="0" w:color="auto"/>
              <w:bottom w:val="single" w:sz="4" w:space="0" w:color="auto"/>
              <w:right w:val="single" w:sz="4" w:space="0" w:color="auto"/>
            </w:tcBorders>
            <w:vAlign w:val="center"/>
            <w:hideMark/>
          </w:tcPr>
          <w:p w14:paraId="51CFCCA5" w14:textId="77777777" w:rsidR="00523FEC" w:rsidRPr="00527127" w:rsidRDefault="00523FEC" w:rsidP="00E53EB6">
            <w:pPr>
              <w:spacing w:after="0" w:line="276" w:lineRule="auto"/>
              <w:ind w:left="-90" w:right="-18"/>
              <w:contextualSpacing/>
              <w:jc w:val="center"/>
              <w:rPr>
                <w:rFonts w:ascii="Times New Roman" w:hAnsi="Times New Roman"/>
                <w:b/>
                <w:sz w:val="24"/>
                <w:szCs w:val="24"/>
              </w:rPr>
            </w:pPr>
            <w:r w:rsidRPr="00527127">
              <w:rPr>
                <w:rFonts w:ascii="Times New Roman" w:hAnsi="Times New Roman"/>
                <w:b/>
                <w:sz w:val="24"/>
                <w:szCs w:val="24"/>
              </w:rPr>
              <w:t>Course code</w:t>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2BEABEB1" w14:textId="77777777" w:rsidR="00523FEC" w:rsidRPr="00527127" w:rsidRDefault="00523FEC"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23PSYB23A</w:t>
            </w:r>
          </w:p>
        </w:tc>
        <w:tc>
          <w:tcPr>
            <w:tcW w:w="4857" w:type="dxa"/>
            <w:gridSpan w:val="3"/>
            <w:tcBorders>
              <w:top w:val="single" w:sz="4" w:space="0" w:color="auto"/>
              <w:left w:val="single" w:sz="4" w:space="0" w:color="auto"/>
              <w:bottom w:val="single" w:sz="4" w:space="0" w:color="auto"/>
              <w:right w:val="single" w:sz="4" w:space="0" w:color="auto"/>
            </w:tcBorders>
            <w:vAlign w:val="center"/>
            <w:hideMark/>
          </w:tcPr>
          <w:p w14:paraId="67A26397" w14:textId="77777777" w:rsidR="00523FEC" w:rsidRPr="00527127" w:rsidRDefault="00523FEC" w:rsidP="00E53EB6">
            <w:pPr>
              <w:spacing w:after="0" w:line="276" w:lineRule="auto"/>
              <w:contextualSpacing/>
              <w:jc w:val="center"/>
              <w:rPr>
                <w:rFonts w:ascii="Times New Roman" w:hAnsi="Times New Roman"/>
                <w:b/>
                <w:bCs/>
                <w:sz w:val="24"/>
                <w:szCs w:val="24"/>
              </w:rPr>
            </w:pPr>
            <w:r w:rsidRPr="00527127">
              <w:rPr>
                <w:rFonts w:ascii="Times New Roman" w:hAnsi="Times New Roman"/>
                <w:b/>
                <w:sz w:val="24"/>
                <w:szCs w:val="24"/>
              </w:rPr>
              <w:t xml:space="preserve">SOCIAL PSYCHOLOGY  </w:t>
            </w:r>
          </w:p>
        </w:tc>
        <w:tc>
          <w:tcPr>
            <w:tcW w:w="797" w:type="dxa"/>
            <w:gridSpan w:val="3"/>
            <w:tcBorders>
              <w:top w:val="single" w:sz="4" w:space="0" w:color="auto"/>
              <w:left w:val="single" w:sz="4" w:space="0" w:color="auto"/>
              <w:bottom w:val="single" w:sz="4" w:space="0" w:color="auto"/>
              <w:right w:val="single" w:sz="4" w:space="0" w:color="auto"/>
            </w:tcBorders>
            <w:vAlign w:val="center"/>
            <w:hideMark/>
          </w:tcPr>
          <w:p w14:paraId="5BD38925" w14:textId="77777777" w:rsidR="00523FEC" w:rsidRPr="00527127" w:rsidRDefault="00523FEC"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L</w:t>
            </w:r>
          </w:p>
        </w:tc>
        <w:tc>
          <w:tcPr>
            <w:tcW w:w="283" w:type="dxa"/>
            <w:gridSpan w:val="2"/>
            <w:tcBorders>
              <w:top w:val="single" w:sz="4" w:space="0" w:color="auto"/>
              <w:left w:val="single" w:sz="4" w:space="0" w:color="auto"/>
              <w:bottom w:val="single" w:sz="4" w:space="0" w:color="auto"/>
              <w:right w:val="single" w:sz="4" w:space="0" w:color="auto"/>
            </w:tcBorders>
            <w:vAlign w:val="center"/>
            <w:hideMark/>
          </w:tcPr>
          <w:p w14:paraId="5D4142DB" w14:textId="77777777" w:rsidR="00523FEC" w:rsidRPr="00527127" w:rsidRDefault="00523FEC"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T</w:t>
            </w:r>
          </w:p>
        </w:tc>
        <w:tc>
          <w:tcPr>
            <w:tcW w:w="360" w:type="dxa"/>
            <w:tcBorders>
              <w:top w:val="single" w:sz="4" w:space="0" w:color="auto"/>
              <w:left w:val="single" w:sz="4" w:space="0" w:color="auto"/>
              <w:bottom w:val="single" w:sz="4" w:space="0" w:color="auto"/>
              <w:right w:val="single" w:sz="4" w:space="0" w:color="auto"/>
            </w:tcBorders>
            <w:vAlign w:val="center"/>
            <w:hideMark/>
          </w:tcPr>
          <w:p w14:paraId="2BAEB369" w14:textId="77777777" w:rsidR="00523FEC" w:rsidRPr="00527127" w:rsidRDefault="00523FEC"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P</w:t>
            </w:r>
          </w:p>
        </w:tc>
        <w:tc>
          <w:tcPr>
            <w:tcW w:w="450" w:type="dxa"/>
            <w:tcBorders>
              <w:top w:val="single" w:sz="4" w:space="0" w:color="auto"/>
              <w:left w:val="single" w:sz="4" w:space="0" w:color="auto"/>
              <w:bottom w:val="single" w:sz="4" w:space="0" w:color="auto"/>
              <w:right w:val="single" w:sz="4" w:space="0" w:color="auto"/>
            </w:tcBorders>
            <w:vAlign w:val="center"/>
            <w:hideMark/>
          </w:tcPr>
          <w:p w14:paraId="6825938A" w14:textId="77777777" w:rsidR="00523FEC" w:rsidRPr="00527127" w:rsidRDefault="00523FEC"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C</w:t>
            </w:r>
          </w:p>
        </w:tc>
      </w:tr>
      <w:tr w:rsidR="00523FEC" w:rsidRPr="00527127" w14:paraId="440CE441" w14:textId="77777777" w:rsidTr="00E53EB6">
        <w:tc>
          <w:tcPr>
            <w:tcW w:w="2988" w:type="dxa"/>
            <w:gridSpan w:val="6"/>
            <w:tcBorders>
              <w:top w:val="single" w:sz="4" w:space="0" w:color="auto"/>
              <w:left w:val="single" w:sz="4" w:space="0" w:color="auto"/>
              <w:bottom w:val="single" w:sz="4" w:space="0" w:color="auto"/>
              <w:right w:val="single" w:sz="4" w:space="0" w:color="auto"/>
            </w:tcBorders>
            <w:vAlign w:val="center"/>
            <w:hideMark/>
          </w:tcPr>
          <w:p w14:paraId="259EBC83" w14:textId="77777777" w:rsidR="00523FEC" w:rsidRPr="00527127" w:rsidRDefault="00523FEC" w:rsidP="00E53EB6">
            <w:pPr>
              <w:spacing w:after="0" w:line="276" w:lineRule="auto"/>
              <w:ind w:left="0" w:right="-108"/>
              <w:contextualSpacing/>
              <w:rPr>
                <w:rFonts w:ascii="Times New Roman" w:hAnsi="Times New Roman"/>
                <w:b/>
                <w:sz w:val="24"/>
                <w:szCs w:val="24"/>
              </w:rPr>
            </w:pPr>
            <w:r w:rsidRPr="00527127">
              <w:rPr>
                <w:rFonts w:ascii="Times New Roman" w:hAnsi="Times New Roman"/>
                <w:b/>
                <w:sz w:val="24"/>
                <w:szCs w:val="24"/>
              </w:rPr>
              <w:t>Core</w:t>
            </w:r>
          </w:p>
        </w:tc>
        <w:tc>
          <w:tcPr>
            <w:tcW w:w="4857" w:type="dxa"/>
            <w:gridSpan w:val="3"/>
            <w:tcBorders>
              <w:top w:val="single" w:sz="4" w:space="0" w:color="auto"/>
              <w:left w:val="single" w:sz="4" w:space="0" w:color="auto"/>
              <w:bottom w:val="single" w:sz="4" w:space="0" w:color="auto"/>
              <w:right w:val="single" w:sz="4" w:space="0" w:color="auto"/>
            </w:tcBorders>
            <w:vAlign w:val="center"/>
          </w:tcPr>
          <w:p w14:paraId="55B2B2F9" w14:textId="77777777" w:rsidR="00523FEC" w:rsidRPr="00527127" w:rsidRDefault="00523FEC" w:rsidP="00E53EB6">
            <w:pPr>
              <w:spacing w:after="0" w:line="276" w:lineRule="auto"/>
              <w:contextualSpacing/>
              <w:rPr>
                <w:rFonts w:ascii="Times New Roman" w:hAnsi="Times New Roman"/>
                <w:b/>
                <w:sz w:val="24"/>
                <w:szCs w:val="24"/>
              </w:rPr>
            </w:pPr>
          </w:p>
        </w:tc>
        <w:tc>
          <w:tcPr>
            <w:tcW w:w="797" w:type="dxa"/>
            <w:gridSpan w:val="3"/>
            <w:tcBorders>
              <w:top w:val="single" w:sz="4" w:space="0" w:color="auto"/>
              <w:left w:val="single" w:sz="4" w:space="0" w:color="auto"/>
              <w:bottom w:val="single" w:sz="4" w:space="0" w:color="auto"/>
              <w:right w:val="single" w:sz="4" w:space="0" w:color="auto"/>
            </w:tcBorders>
            <w:vAlign w:val="center"/>
          </w:tcPr>
          <w:p w14:paraId="4388DBF0" w14:textId="77777777" w:rsidR="00523FEC" w:rsidRPr="00527127" w:rsidRDefault="00523FEC"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4</w:t>
            </w:r>
          </w:p>
        </w:tc>
        <w:tc>
          <w:tcPr>
            <w:tcW w:w="283" w:type="dxa"/>
            <w:gridSpan w:val="2"/>
            <w:tcBorders>
              <w:top w:val="single" w:sz="4" w:space="0" w:color="auto"/>
              <w:left w:val="single" w:sz="4" w:space="0" w:color="auto"/>
              <w:bottom w:val="single" w:sz="4" w:space="0" w:color="auto"/>
              <w:right w:val="single" w:sz="4" w:space="0" w:color="auto"/>
            </w:tcBorders>
            <w:vAlign w:val="center"/>
          </w:tcPr>
          <w:p w14:paraId="746A6C16" w14:textId="77777777" w:rsidR="00523FEC" w:rsidRPr="00527127" w:rsidRDefault="00523FEC" w:rsidP="00E53EB6">
            <w:pPr>
              <w:spacing w:after="0" w:line="276" w:lineRule="auto"/>
              <w:ind w:left="0"/>
              <w:contextualSpacing/>
              <w:jc w:val="center"/>
              <w:rPr>
                <w:rFonts w:ascii="Times New Roman" w:hAnsi="Times New Roman"/>
                <w:b/>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31C18965" w14:textId="77777777" w:rsidR="00523FEC" w:rsidRPr="00527127" w:rsidRDefault="00523FEC" w:rsidP="00E53EB6">
            <w:pPr>
              <w:spacing w:after="0" w:line="276" w:lineRule="auto"/>
              <w:contextualSpacing/>
              <w:jc w:val="center"/>
              <w:rPr>
                <w:rFonts w:ascii="Times New Roman" w:hAnsi="Times New Roman"/>
                <w:b/>
                <w:sz w:val="24"/>
                <w:szCs w:val="24"/>
              </w:rPr>
            </w:pPr>
          </w:p>
        </w:tc>
        <w:tc>
          <w:tcPr>
            <w:tcW w:w="450" w:type="dxa"/>
            <w:tcBorders>
              <w:top w:val="single" w:sz="4" w:space="0" w:color="auto"/>
              <w:left w:val="single" w:sz="4" w:space="0" w:color="auto"/>
              <w:bottom w:val="single" w:sz="4" w:space="0" w:color="auto"/>
              <w:right w:val="single" w:sz="4" w:space="0" w:color="auto"/>
            </w:tcBorders>
            <w:vAlign w:val="center"/>
          </w:tcPr>
          <w:p w14:paraId="68C0B5D7" w14:textId="77777777" w:rsidR="00523FEC" w:rsidRPr="00527127" w:rsidRDefault="00523FEC"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4</w:t>
            </w:r>
          </w:p>
        </w:tc>
      </w:tr>
      <w:tr w:rsidR="00523FEC" w:rsidRPr="00527127" w14:paraId="6EE7566E" w14:textId="77777777" w:rsidTr="00E53EB6">
        <w:trPr>
          <w:trHeight w:val="143"/>
        </w:trPr>
        <w:tc>
          <w:tcPr>
            <w:tcW w:w="2988" w:type="dxa"/>
            <w:gridSpan w:val="6"/>
            <w:tcBorders>
              <w:top w:val="single" w:sz="4" w:space="0" w:color="auto"/>
              <w:left w:val="single" w:sz="4" w:space="0" w:color="auto"/>
              <w:bottom w:val="single" w:sz="4" w:space="0" w:color="auto"/>
              <w:right w:val="single" w:sz="4" w:space="0" w:color="auto"/>
            </w:tcBorders>
            <w:vAlign w:val="center"/>
            <w:hideMark/>
          </w:tcPr>
          <w:p w14:paraId="3D9D61B6" w14:textId="77777777" w:rsidR="00523FEC" w:rsidRPr="00527127" w:rsidRDefault="00523FEC"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Pre-requisite</w:t>
            </w:r>
          </w:p>
        </w:tc>
        <w:tc>
          <w:tcPr>
            <w:tcW w:w="4857" w:type="dxa"/>
            <w:gridSpan w:val="3"/>
            <w:tcBorders>
              <w:top w:val="single" w:sz="4" w:space="0" w:color="auto"/>
              <w:left w:val="single" w:sz="4" w:space="0" w:color="auto"/>
              <w:bottom w:val="single" w:sz="4" w:space="0" w:color="auto"/>
              <w:right w:val="single" w:sz="4" w:space="0" w:color="auto"/>
            </w:tcBorders>
            <w:vAlign w:val="center"/>
          </w:tcPr>
          <w:p w14:paraId="59BA63A0" w14:textId="77777777" w:rsidR="00523FEC" w:rsidRPr="00527127" w:rsidRDefault="00523FEC" w:rsidP="00E53EB6">
            <w:pPr>
              <w:spacing w:after="0" w:line="276" w:lineRule="auto"/>
              <w:contextualSpacing/>
              <w:rPr>
                <w:rFonts w:ascii="Times New Roman" w:hAnsi="Times New Roman"/>
                <w:bCs/>
                <w:sz w:val="24"/>
                <w:szCs w:val="24"/>
              </w:rPr>
            </w:pPr>
            <w:r w:rsidRPr="00527127">
              <w:rPr>
                <w:rFonts w:ascii="Times New Roman" w:hAnsi="Times New Roman"/>
                <w:bCs/>
                <w:sz w:val="24"/>
                <w:szCs w:val="24"/>
              </w:rPr>
              <w:t xml:space="preserve">Basics in Psychology </w:t>
            </w:r>
          </w:p>
        </w:tc>
        <w:tc>
          <w:tcPr>
            <w:tcW w:w="945" w:type="dxa"/>
            <w:gridSpan w:val="4"/>
            <w:tcBorders>
              <w:top w:val="single" w:sz="4" w:space="0" w:color="auto"/>
              <w:left w:val="single" w:sz="4" w:space="0" w:color="auto"/>
              <w:bottom w:val="single" w:sz="4" w:space="0" w:color="auto"/>
              <w:right w:val="single" w:sz="4" w:space="0" w:color="auto"/>
            </w:tcBorders>
            <w:vAlign w:val="center"/>
            <w:hideMark/>
          </w:tcPr>
          <w:p w14:paraId="5E8CC92A" w14:textId="77777777" w:rsidR="00523FEC" w:rsidRPr="00527127" w:rsidRDefault="00523FEC" w:rsidP="00E53EB6">
            <w:pPr>
              <w:spacing w:after="0" w:line="276" w:lineRule="auto"/>
              <w:ind w:left="-108" w:right="-63"/>
              <w:contextualSpacing/>
              <w:rPr>
                <w:rFonts w:ascii="Times New Roman" w:hAnsi="Times New Roman"/>
                <w:b/>
                <w:bCs/>
                <w:sz w:val="24"/>
                <w:szCs w:val="24"/>
              </w:rPr>
            </w:pPr>
            <w:r w:rsidRPr="00527127">
              <w:rPr>
                <w:rFonts w:ascii="Times New Roman" w:hAnsi="Times New Roman"/>
                <w:b/>
                <w:bCs/>
                <w:sz w:val="24"/>
                <w:szCs w:val="24"/>
              </w:rPr>
              <w:t>Syllabus Version</w:t>
            </w:r>
          </w:p>
        </w:tc>
        <w:tc>
          <w:tcPr>
            <w:tcW w:w="945" w:type="dxa"/>
            <w:gridSpan w:val="3"/>
            <w:tcBorders>
              <w:top w:val="single" w:sz="4" w:space="0" w:color="auto"/>
              <w:left w:val="single" w:sz="4" w:space="0" w:color="auto"/>
              <w:bottom w:val="single" w:sz="4" w:space="0" w:color="auto"/>
              <w:right w:val="single" w:sz="4" w:space="0" w:color="auto"/>
            </w:tcBorders>
            <w:vAlign w:val="center"/>
          </w:tcPr>
          <w:p w14:paraId="5A0E3A81" w14:textId="77777777" w:rsidR="00523FEC" w:rsidRPr="00527127" w:rsidRDefault="00523FEC" w:rsidP="00E53EB6">
            <w:pPr>
              <w:spacing w:after="0" w:line="276" w:lineRule="auto"/>
              <w:ind w:left="0"/>
              <w:contextualSpacing/>
              <w:rPr>
                <w:rFonts w:ascii="Times New Roman" w:hAnsi="Times New Roman"/>
                <w:b/>
                <w:bCs/>
                <w:sz w:val="24"/>
                <w:szCs w:val="24"/>
              </w:rPr>
            </w:pPr>
            <w:r w:rsidRPr="00527127">
              <w:rPr>
                <w:rFonts w:ascii="Times New Roman" w:hAnsi="Times New Roman"/>
                <w:b/>
                <w:bCs/>
                <w:sz w:val="24"/>
                <w:szCs w:val="24"/>
              </w:rPr>
              <w:t>2024-25</w:t>
            </w:r>
          </w:p>
        </w:tc>
      </w:tr>
      <w:tr w:rsidR="00523FEC" w:rsidRPr="00527127" w14:paraId="5A3B327E"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vAlign w:val="center"/>
            <w:hideMark/>
          </w:tcPr>
          <w:p w14:paraId="3BEBA58F" w14:textId="77777777" w:rsidR="00523FEC" w:rsidRPr="00527127" w:rsidRDefault="00523FEC" w:rsidP="00E53EB6">
            <w:pPr>
              <w:spacing w:after="0" w:line="276" w:lineRule="auto"/>
              <w:ind w:left="0"/>
              <w:contextualSpacing/>
              <w:rPr>
                <w:rFonts w:ascii="Times New Roman" w:hAnsi="Times New Roman"/>
                <w:b/>
                <w:sz w:val="24"/>
                <w:szCs w:val="24"/>
              </w:rPr>
            </w:pPr>
            <w:r w:rsidRPr="00527127">
              <w:rPr>
                <w:rFonts w:ascii="Times New Roman" w:hAnsi="Times New Roman"/>
                <w:b/>
                <w:sz w:val="24"/>
                <w:szCs w:val="24"/>
              </w:rPr>
              <w:t>Course Objectives:</w:t>
            </w:r>
          </w:p>
        </w:tc>
      </w:tr>
      <w:tr w:rsidR="00523FEC" w:rsidRPr="00527127" w14:paraId="252D6E70"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2C0CF9EB" w14:textId="77777777" w:rsidR="00523FEC" w:rsidRPr="00527127" w:rsidRDefault="00523FEC" w:rsidP="00E53EB6">
            <w:pPr>
              <w:spacing w:after="0" w:line="276" w:lineRule="auto"/>
              <w:ind w:left="0"/>
              <w:contextualSpacing/>
              <w:jc w:val="both"/>
              <w:rPr>
                <w:rFonts w:ascii="Times New Roman" w:hAnsi="Times New Roman"/>
                <w:bCs/>
                <w:sz w:val="24"/>
                <w:szCs w:val="24"/>
              </w:rPr>
            </w:pPr>
            <w:r w:rsidRPr="00527127">
              <w:rPr>
                <w:rFonts w:ascii="Times New Roman" w:hAnsi="Times New Roman"/>
                <w:bCs/>
                <w:sz w:val="24"/>
                <w:szCs w:val="24"/>
              </w:rPr>
              <w:t xml:space="preserve">The main </w:t>
            </w:r>
            <w:r w:rsidRPr="00527127">
              <w:rPr>
                <w:rFonts w:ascii="Times New Roman" w:hAnsi="Times New Roman"/>
                <w:bCs/>
                <w:color w:val="000000" w:themeColor="text1"/>
                <w:sz w:val="24"/>
                <w:szCs w:val="24"/>
              </w:rPr>
              <w:t>objectives</w:t>
            </w:r>
            <w:r w:rsidRPr="00527127">
              <w:rPr>
                <w:rFonts w:ascii="Times New Roman" w:hAnsi="Times New Roman"/>
                <w:bCs/>
                <w:sz w:val="24"/>
                <w:szCs w:val="24"/>
              </w:rPr>
              <w:t xml:space="preserve"> of this course are to: </w:t>
            </w:r>
          </w:p>
          <w:p w14:paraId="08DC86AA" w14:textId="77777777" w:rsidR="00523FEC" w:rsidRPr="008564C4" w:rsidRDefault="00523FEC" w:rsidP="00523FEC">
            <w:pPr>
              <w:numPr>
                <w:ilvl w:val="0"/>
                <w:numId w:val="12"/>
              </w:numPr>
              <w:spacing w:after="0" w:line="276" w:lineRule="auto"/>
              <w:ind w:right="0"/>
              <w:contextualSpacing/>
              <w:rPr>
                <w:rFonts w:ascii="Times New Roman" w:eastAsia="Times New Roman" w:hAnsi="Times New Roman"/>
                <w:sz w:val="24"/>
                <w:szCs w:val="24"/>
                <w:highlight w:val="yellow"/>
                <w:lang w:val="en-IN" w:eastAsia="en-IN"/>
              </w:rPr>
            </w:pPr>
            <w:r w:rsidRPr="008564C4">
              <w:rPr>
                <w:rFonts w:ascii="Times New Roman" w:hAnsi="Times New Roman"/>
                <w:bCs/>
                <w:sz w:val="24"/>
                <w:szCs w:val="24"/>
                <w:highlight w:val="yellow"/>
              </w:rPr>
              <w:t>Introduce students to the foundational theories, concepts, and perspectives in social psychology</w:t>
            </w:r>
          </w:p>
          <w:p w14:paraId="0F26D684" w14:textId="77777777" w:rsidR="00523FEC" w:rsidRPr="008564C4" w:rsidRDefault="00523FEC" w:rsidP="00523FEC">
            <w:pPr>
              <w:numPr>
                <w:ilvl w:val="0"/>
                <w:numId w:val="12"/>
              </w:numPr>
              <w:spacing w:after="0" w:line="276" w:lineRule="auto"/>
              <w:ind w:right="0"/>
              <w:contextualSpacing/>
              <w:rPr>
                <w:rFonts w:ascii="Times New Roman" w:eastAsia="Times New Roman" w:hAnsi="Times New Roman"/>
                <w:sz w:val="24"/>
                <w:szCs w:val="24"/>
                <w:highlight w:val="yellow"/>
                <w:lang w:val="en-IN" w:eastAsia="en-IN"/>
              </w:rPr>
            </w:pPr>
            <w:r w:rsidRPr="008564C4">
              <w:rPr>
                <w:rFonts w:ascii="Times New Roman" w:eastAsia="Times New Roman" w:hAnsi="Times New Roman"/>
                <w:sz w:val="24"/>
                <w:szCs w:val="24"/>
                <w:highlight w:val="yellow"/>
                <w:lang w:val="en-IN" w:eastAsia="en-IN"/>
              </w:rPr>
              <w:t xml:space="preserve">Facilitate an understanding of the application of social psychological theories in explaining human attitudes and behaviors. </w:t>
            </w:r>
          </w:p>
          <w:p w14:paraId="6000469D" w14:textId="77777777" w:rsidR="00523FEC" w:rsidRPr="00527127" w:rsidRDefault="00523FEC" w:rsidP="00523FEC">
            <w:pPr>
              <w:numPr>
                <w:ilvl w:val="0"/>
                <w:numId w:val="12"/>
              </w:numPr>
              <w:spacing w:after="0" w:line="276" w:lineRule="auto"/>
              <w:ind w:right="0"/>
              <w:contextualSpacing/>
              <w:jc w:val="both"/>
              <w:rPr>
                <w:rFonts w:ascii="Times New Roman" w:hAnsi="Times New Roman"/>
                <w:bCs/>
                <w:sz w:val="24"/>
                <w:szCs w:val="24"/>
                <w:lang w:val="en-IN"/>
              </w:rPr>
            </w:pPr>
            <w:r w:rsidRPr="00527127">
              <w:rPr>
                <w:rFonts w:ascii="Times New Roman" w:hAnsi="Times New Roman"/>
                <w:bCs/>
                <w:sz w:val="24"/>
                <w:szCs w:val="24"/>
                <w:lang w:val="en-IN"/>
              </w:rPr>
              <w:t>Analyze the dynamics of human diversity and attitudes toward diversity.</w:t>
            </w:r>
          </w:p>
          <w:p w14:paraId="05A1EBE0" w14:textId="77777777" w:rsidR="00523FEC" w:rsidRPr="008564C4" w:rsidRDefault="00523FEC" w:rsidP="00523FEC">
            <w:pPr>
              <w:numPr>
                <w:ilvl w:val="0"/>
                <w:numId w:val="12"/>
              </w:numPr>
              <w:spacing w:after="0" w:line="276" w:lineRule="auto"/>
              <w:ind w:right="0"/>
              <w:contextualSpacing/>
              <w:jc w:val="both"/>
              <w:rPr>
                <w:rFonts w:ascii="Times New Roman" w:hAnsi="Times New Roman"/>
                <w:bCs/>
                <w:sz w:val="24"/>
                <w:szCs w:val="24"/>
                <w:highlight w:val="yellow"/>
              </w:rPr>
            </w:pPr>
            <w:r w:rsidRPr="008564C4">
              <w:rPr>
                <w:rFonts w:ascii="Times New Roman" w:hAnsi="Times New Roman"/>
                <w:bCs/>
                <w:sz w:val="24"/>
                <w:szCs w:val="24"/>
                <w:highlight w:val="yellow"/>
              </w:rPr>
              <w:t>Identify and evaluate factors influencing patterns of individual and group behavior</w:t>
            </w:r>
          </w:p>
          <w:p w14:paraId="2FE2A700" w14:textId="77777777" w:rsidR="00523FEC" w:rsidRPr="00527127" w:rsidRDefault="00523FEC" w:rsidP="00523FEC">
            <w:pPr>
              <w:numPr>
                <w:ilvl w:val="0"/>
                <w:numId w:val="12"/>
              </w:numPr>
              <w:spacing w:after="0" w:line="276" w:lineRule="auto"/>
              <w:ind w:right="0"/>
              <w:contextualSpacing/>
              <w:jc w:val="both"/>
              <w:rPr>
                <w:rFonts w:ascii="Times New Roman" w:hAnsi="Times New Roman"/>
                <w:bCs/>
                <w:sz w:val="24"/>
                <w:szCs w:val="24"/>
              </w:rPr>
            </w:pPr>
            <w:r w:rsidRPr="008564C4">
              <w:rPr>
                <w:rFonts w:ascii="Times New Roman" w:hAnsi="Times New Roman"/>
                <w:bCs/>
                <w:sz w:val="24"/>
                <w:szCs w:val="24"/>
                <w:highlight w:val="yellow"/>
              </w:rPr>
              <w:t>Examine intergroup relationships, including cooperation, conflict, and resolution mechanisms</w:t>
            </w:r>
          </w:p>
        </w:tc>
      </w:tr>
      <w:tr w:rsidR="00523FEC" w:rsidRPr="00527127" w14:paraId="24CFE760"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5AF28472" w14:textId="77777777" w:rsidR="00523FEC" w:rsidRPr="00527127" w:rsidRDefault="00523FEC" w:rsidP="00E53EB6">
            <w:pPr>
              <w:spacing w:after="0" w:line="276" w:lineRule="auto"/>
              <w:contextualSpacing/>
              <w:rPr>
                <w:rFonts w:ascii="Times New Roman" w:hAnsi="Times New Roman"/>
                <w:b/>
                <w:sz w:val="24"/>
                <w:szCs w:val="24"/>
              </w:rPr>
            </w:pPr>
          </w:p>
        </w:tc>
      </w:tr>
      <w:tr w:rsidR="00523FEC" w:rsidRPr="00527127" w14:paraId="3B74B7E5"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hideMark/>
          </w:tcPr>
          <w:p w14:paraId="56EC1F2C" w14:textId="77777777" w:rsidR="00523FEC" w:rsidRPr="00527127" w:rsidRDefault="00523FEC" w:rsidP="00E53EB6">
            <w:pPr>
              <w:spacing w:after="0" w:line="276" w:lineRule="auto"/>
              <w:ind w:left="0"/>
              <w:contextualSpacing/>
              <w:rPr>
                <w:rFonts w:ascii="Times New Roman" w:hAnsi="Times New Roman"/>
                <w:b/>
                <w:sz w:val="24"/>
                <w:szCs w:val="24"/>
              </w:rPr>
            </w:pPr>
            <w:r w:rsidRPr="00527127">
              <w:rPr>
                <w:rFonts w:ascii="Times New Roman" w:hAnsi="Times New Roman"/>
                <w:b/>
                <w:sz w:val="24"/>
                <w:szCs w:val="24"/>
              </w:rPr>
              <w:t>Expected Course Outcomes:</w:t>
            </w:r>
          </w:p>
        </w:tc>
      </w:tr>
      <w:tr w:rsidR="00523FEC" w:rsidRPr="00527127" w14:paraId="5FAA430F" w14:textId="77777777" w:rsidTr="00E53EB6">
        <w:trPr>
          <w:trHeight w:val="325"/>
        </w:trPr>
        <w:tc>
          <w:tcPr>
            <w:tcW w:w="9735" w:type="dxa"/>
            <w:gridSpan w:val="16"/>
            <w:tcBorders>
              <w:top w:val="single" w:sz="4" w:space="0" w:color="auto"/>
              <w:left w:val="single" w:sz="4" w:space="0" w:color="auto"/>
              <w:bottom w:val="single" w:sz="4" w:space="0" w:color="auto"/>
              <w:right w:val="single" w:sz="4" w:space="0" w:color="auto"/>
            </w:tcBorders>
            <w:hideMark/>
          </w:tcPr>
          <w:p w14:paraId="07BFAF07" w14:textId="77777777" w:rsidR="00523FEC" w:rsidRPr="00527127" w:rsidRDefault="00523FEC" w:rsidP="00E53EB6">
            <w:pPr>
              <w:spacing w:after="0" w:line="276" w:lineRule="auto"/>
              <w:contextualSpacing/>
              <w:rPr>
                <w:rFonts w:ascii="Times New Roman" w:hAnsi="Times New Roman"/>
                <w:sz w:val="24"/>
                <w:szCs w:val="24"/>
              </w:rPr>
            </w:pPr>
            <w:r w:rsidRPr="00527127">
              <w:rPr>
                <w:rFonts w:ascii="Times New Roman" w:hAnsi="Times New Roman"/>
                <w:sz w:val="24"/>
                <w:szCs w:val="24"/>
              </w:rPr>
              <w:t>On the successful completion of the course, students will be able to:</w:t>
            </w:r>
          </w:p>
        </w:tc>
      </w:tr>
      <w:tr w:rsidR="00523FEC" w:rsidRPr="00527127" w14:paraId="1915E743" w14:textId="77777777" w:rsidTr="00E53EB6">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21DB7409" w14:textId="77777777" w:rsidR="00523FEC" w:rsidRPr="00527127" w:rsidRDefault="00523FEC" w:rsidP="00E53EB6">
            <w:pPr>
              <w:spacing w:after="0" w:line="276" w:lineRule="auto"/>
              <w:contextualSpacing/>
              <w:rPr>
                <w:rFonts w:ascii="Times New Roman" w:hAnsi="Times New Roman"/>
                <w:sz w:val="24"/>
                <w:szCs w:val="24"/>
              </w:rPr>
            </w:pPr>
            <w:r w:rsidRPr="00527127">
              <w:rPr>
                <w:rFonts w:ascii="Times New Roman" w:hAnsi="Times New Roman"/>
                <w:sz w:val="24"/>
                <w:szCs w:val="24"/>
              </w:rPr>
              <w:t>1</w:t>
            </w:r>
          </w:p>
        </w:tc>
        <w:tc>
          <w:tcPr>
            <w:tcW w:w="8368" w:type="dxa"/>
            <w:gridSpan w:val="11"/>
            <w:tcBorders>
              <w:top w:val="single" w:sz="4" w:space="0" w:color="auto"/>
              <w:left w:val="single" w:sz="4" w:space="0" w:color="auto"/>
              <w:bottom w:val="single" w:sz="4" w:space="0" w:color="auto"/>
              <w:right w:val="single" w:sz="4" w:space="0" w:color="auto"/>
            </w:tcBorders>
          </w:tcPr>
          <w:p w14:paraId="7AFF5216" w14:textId="77777777" w:rsidR="00523FEC" w:rsidRPr="008564C4" w:rsidRDefault="00523FEC" w:rsidP="00E53EB6">
            <w:pPr>
              <w:spacing w:after="0" w:line="276" w:lineRule="auto"/>
              <w:ind w:left="0"/>
              <w:contextualSpacing/>
              <w:rPr>
                <w:rFonts w:ascii="Times New Roman" w:hAnsi="Times New Roman"/>
                <w:sz w:val="24"/>
                <w:szCs w:val="24"/>
                <w:highlight w:val="yellow"/>
              </w:rPr>
            </w:pPr>
            <w:r w:rsidRPr="008564C4">
              <w:rPr>
                <w:rFonts w:ascii="Times New Roman" w:hAnsi="Times New Roman"/>
                <w:sz w:val="24"/>
                <w:szCs w:val="24"/>
                <w:highlight w:val="yellow"/>
              </w:rPr>
              <w:t>Understand the fundamental concepts, theories, and research methods used in social psychology.</w:t>
            </w:r>
          </w:p>
        </w:tc>
        <w:tc>
          <w:tcPr>
            <w:tcW w:w="810" w:type="dxa"/>
            <w:gridSpan w:val="2"/>
            <w:tcBorders>
              <w:top w:val="single" w:sz="4" w:space="0" w:color="auto"/>
              <w:left w:val="single" w:sz="4" w:space="0" w:color="auto"/>
              <w:bottom w:val="single" w:sz="4" w:space="0" w:color="auto"/>
              <w:right w:val="single" w:sz="4" w:space="0" w:color="auto"/>
            </w:tcBorders>
            <w:hideMark/>
          </w:tcPr>
          <w:p w14:paraId="2FFD0783" w14:textId="77777777" w:rsidR="00523FEC" w:rsidRPr="00527127" w:rsidRDefault="00523FEC" w:rsidP="00E53EB6">
            <w:pPr>
              <w:spacing w:after="0" w:line="276" w:lineRule="auto"/>
              <w:contextualSpacing/>
              <w:rPr>
                <w:rFonts w:ascii="Times New Roman" w:hAnsi="Times New Roman"/>
                <w:sz w:val="24"/>
                <w:szCs w:val="24"/>
              </w:rPr>
            </w:pPr>
            <w:r w:rsidRPr="00527127">
              <w:rPr>
                <w:rFonts w:ascii="Times New Roman" w:hAnsi="Times New Roman"/>
                <w:sz w:val="24"/>
                <w:szCs w:val="24"/>
              </w:rPr>
              <w:t>K2</w:t>
            </w:r>
          </w:p>
        </w:tc>
      </w:tr>
      <w:tr w:rsidR="00523FEC" w:rsidRPr="00527127" w14:paraId="074AB6E0" w14:textId="77777777" w:rsidTr="00E53EB6">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7855B16E" w14:textId="77777777" w:rsidR="00523FEC" w:rsidRPr="00527127" w:rsidRDefault="00523FEC" w:rsidP="00E53EB6">
            <w:pPr>
              <w:spacing w:after="0" w:line="276" w:lineRule="auto"/>
              <w:contextualSpacing/>
              <w:rPr>
                <w:rFonts w:ascii="Times New Roman" w:hAnsi="Times New Roman"/>
                <w:sz w:val="24"/>
                <w:szCs w:val="24"/>
              </w:rPr>
            </w:pPr>
            <w:r w:rsidRPr="00527127">
              <w:rPr>
                <w:rFonts w:ascii="Times New Roman" w:hAnsi="Times New Roman"/>
                <w:sz w:val="24"/>
                <w:szCs w:val="24"/>
              </w:rPr>
              <w:t>2</w:t>
            </w:r>
          </w:p>
        </w:tc>
        <w:tc>
          <w:tcPr>
            <w:tcW w:w="8368" w:type="dxa"/>
            <w:gridSpan w:val="11"/>
            <w:tcBorders>
              <w:top w:val="single" w:sz="4" w:space="0" w:color="auto"/>
              <w:left w:val="single" w:sz="4" w:space="0" w:color="auto"/>
              <w:bottom w:val="single" w:sz="4" w:space="0" w:color="auto"/>
              <w:right w:val="single" w:sz="4" w:space="0" w:color="auto"/>
            </w:tcBorders>
          </w:tcPr>
          <w:p w14:paraId="0A84BCBB" w14:textId="77777777" w:rsidR="00523FEC" w:rsidRPr="008564C4" w:rsidRDefault="00523FEC" w:rsidP="00E53EB6">
            <w:pPr>
              <w:spacing w:after="0" w:line="276" w:lineRule="auto"/>
              <w:ind w:left="0"/>
              <w:contextualSpacing/>
              <w:rPr>
                <w:rFonts w:ascii="Times New Roman" w:hAnsi="Times New Roman"/>
                <w:sz w:val="24"/>
                <w:szCs w:val="24"/>
                <w:highlight w:val="yellow"/>
              </w:rPr>
            </w:pPr>
            <w:r w:rsidRPr="008564C4">
              <w:rPr>
                <w:rFonts w:ascii="Times New Roman" w:hAnsi="Times New Roman"/>
                <w:sz w:val="24"/>
                <w:szCs w:val="24"/>
                <w:highlight w:val="yellow"/>
              </w:rPr>
              <w:t>Apply social psychological principles to explain the causes and influences of human social behavior.</w:t>
            </w:r>
          </w:p>
        </w:tc>
        <w:tc>
          <w:tcPr>
            <w:tcW w:w="810" w:type="dxa"/>
            <w:gridSpan w:val="2"/>
            <w:tcBorders>
              <w:top w:val="single" w:sz="4" w:space="0" w:color="auto"/>
              <w:left w:val="single" w:sz="4" w:space="0" w:color="auto"/>
              <w:bottom w:val="single" w:sz="4" w:space="0" w:color="auto"/>
              <w:right w:val="single" w:sz="4" w:space="0" w:color="auto"/>
            </w:tcBorders>
            <w:hideMark/>
          </w:tcPr>
          <w:p w14:paraId="2148F77A" w14:textId="77777777" w:rsidR="00523FEC" w:rsidRPr="00527127" w:rsidRDefault="00523FEC" w:rsidP="00E53EB6">
            <w:pPr>
              <w:spacing w:after="0" w:line="276" w:lineRule="auto"/>
              <w:contextualSpacing/>
              <w:rPr>
                <w:rFonts w:ascii="Times New Roman" w:hAnsi="Times New Roman"/>
                <w:sz w:val="24"/>
                <w:szCs w:val="24"/>
              </w:rPr>
            </w:pPr>
            <w:r w:rsidRPr="00527127">
              <w:rPr>
                <w:rFonts w:ascii="Times New Roman" w:hAnsi="Times New Roman"/>
                <w:sz w:val="24"/>
                <w:szCs w:val="24"/>
              </w:rPr>
              <w:t>K3</w:t>
            </w:r>
          </w:p>
        </w:tc>
      </w:tr>
      <w:tr w:rsidR="00523FEC" w:rsidRPr="00527127" w14:paraId="0A00769E" w14:textId="77777777" w:rsidTr="00E53EB6">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585661A7" w14:textId="77777777" w:rsidR="00523FEC" w:rsidRPr="00527127" w:rsidRDefault="00523FEC" w:rsidP="00E53EB6">
            <w:pPr>
              <w:spacing w:after="0" w:line="276" w:lineRule="auto"/>
              <w:contextualSpacing/>
              <w:rPr>
                <w:rFonts w:ascii="Times New Roman" w:hAnsi="Times New Roman"/>
                <w:sz w:val="24"/>
                <w:szCs w:val="24"/>
              </w:rPr>
            </w:pPr>
            <w:r w:rsidRPr="00527127">
              <w:rPr>
                <w:rFonts w:ascii="Times New Roman" w:hAnsi="Times New Roman"/>
                <w:sz w:val="24"/>
                <w:szCs w:val="24"/>
              </w:rPr>
              <w:t>3</w:t>
            </w:r>
          </w:p>
        </w:tc>
        <w:tc>
          <w:tcPr>
            <w:tcW w:w="8368" w:type="dxa"/>
            <w:gridSpan w:val="11"/>
            <w:tcBorders>
              <w:top w:val="single" w:sz="4" w:space="0" w:color="auto"/>
              <w:left w:val="single" w:sz="4" w:space="0" w:color="auto"/>
              <w:bottom w:val="single" w:sz="4" w:space="0" w:color="auto"/>
              <w:right w:val="single" w:sz="4" w:space="0" w:color="auto"/>
            </w:tcBorders>
          </w:tcPr>
          <w:p w14:paraId="04ED18F1" w14:textId="77777777" w:rsidR="00523FEC" w:rsidRPr="008564C4" w:rsidRDefault="00523FEC" w:rsidP="00E53EB6">
            <w:pPr>
              <w:spacing w:after="0" w:line="276" w:lineRule="auto"/>
              <w:ind w:left="0"/>
              <w:contextualSpacing/>
              <w:rPr>
                <w:rFonts w:ascii="Times New Roman" w:hAnsi="Times New Roman"/>
                <w:sz w:val="24"/>
                <w:szCs w:val="24"/>
                <w:highlight w:val="yellow"/>
              </w:rPr>
            </w:pPr>
            <w:r w:rsidRPr="008564C4">
              <w:rPr>
                <w:rFonts w:ascii="Times New Roman" w:hAnsi="Times New Roman"/>
                <w:sz w:val="24"/>
                <w:szCs w:val="24"/>
                <w:highlight w:val="yellow"/>
              </w:rPr>
              <w:t>Analyze (K4) the underlying mechanisms that govern social interactions and individual behaviors in diverse settings.</w:t>
            </w:r>
          </w:p>
        </w:tc>
        <w:tc>
          <w:tcPr>
            <w:tcW w:w="810" w:type="dxa"/>
            <w:gridSpan w:val="2"/>
            <w:tcBorders>
              <w:top w:val="single" w:sz="4" w:space="0" w:color="auto"/>
              <w:left w:val="single" w:sz="4" w:space="0" w:color="auto"/>
              <w:bottom w:val="single" w:sz="4" w:space="0" w:color="auto"/>
              <w:right w:val="single" w:sz="4" w:space="0" w:color="auto"/>
            </w:tcBorders>
            <w:hideMark/>
          </w:tcPr>
          <w:p w14:paraId="16E27DCA" w14:textId="77777777" w:rsidR="00523FEC" w:rsidRPr="00527127" w:rsidRDefault="00523FEC" w:rsidP="00E53EB6">
            <w:pPr>
              <w:spacing w:after="0" w:line="276" w:lineRule="auto"/>
              <w:contextualSpacing/>
              <w:rPr>
                <w:rFonts w:ascii="Times New Roman" w:hAnsi="Times New Roman"/>
                <w:sz w:val="24"/>
                <w:szCs w:val="24"/>
              </w:rPr>
            </w:pPr>
            <w:r w:rsidRPr="00527127">
              <w:rPr>
                <w:rFonts w:ascii="Times New Roman" w:hAnsi="Times New Roman"/>
                <w:sz w:val="24"/>
                <w:szCs w:val="24"/>
              </w:rPr>
              <w:t>K4</w:t>
            </w:r>
          </w:p>
        </w:tc>
      </w:tr>
      <w:tr w:rsidR="00523FEC" w:rsidRPr="00527127" w14:paraId="678CC084" w14:textId="77777777" w:rsidTr="00E53EB6">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4ED342C5" w14:textId="77777777" w:rsidR="00523FEC" w:rsidRPr="00527127" w:rsidRDefault="00523FEC" w:rsidP="00E53EB6">
            <w:pPr>
              <w:spacing w:after="0" w:line="276" w:lineRule="auto"/>
              <w:contextualSpacing/>
              <w:rPr>
                <w:rFonts w:ascii="Times New Roman" w:hAnsi="Times New Roman"/>
                <w:sz w:val="24"/>
                <w:szCs w:val="24"/>
              </w:rPr>
            </w:pPr>
            <w:r w:rsidRPr="00527127">
              <w:rPr>
                <w:rFonts w:ascii="Times New Roman" w:hAnsi="Times New Roman"/>
                <w:sz w:val="24"/>
                <w:szCs w:val="24"/>
              </w:rPr>
              <w:t>4</w:t>
            </w:r>
          </w:p>
        </w:tc>
        <w:tc>
          <w:tcPr>
            <w:tcW w:w="8368" w:type="dxa"/>
            <w:gridSpan w:val="11"/>
            <w:tcBorders>
              <w:top w:val="single" w:sz="4" w:space="0" w:color="auto"/>
              <w:left w:val="single" w:sz="4" w:space="0" w:color="auto"/>
              <w:bottom w:val="single" w:sz="4" w:space="0" w:color="auto"/>
              <w:right w:val="single" w:sz="4" w:space="0" w:color="auto"/>
            </w:tcBorders>
          </w:tcPr>
          <w:p w14:paraId="19B56253" w14:textId="77777777" w:rsidR="00523FEC" w:rsidRPr="008564C4" w:rsidRDefault="00523FEC" w:rsidP="00E53EB6">
            <w:pPr>
              <w:spacing w:after="0" w:line="276" w:lineRule="auto"/>
              <w:ind w:left="0"/>
              <w:contextualSpacing/>
              <w:rPr>
                <w:rFonts w:ascii="Times New Roman" w:hAnsi="Times New Roman"/>
                <w:sz w:val="24"/>
                <w:szCs w:val="24"/>
                <w:highlight w:val="yellow"/>
                <w:lang w:val="en-IN"/>
              </w:rPr>
            </w:pPr>
            <w:r w:rsidRPr="008564C4">
              <w:rPr>
                <w:rFonts w:ascii="Times New Roman" w:hAnsi="Times New Roman"/>
                <w:sz w:val="24"/>
                <w:szCs w:val="24"/>
                <w:highlight w:val="yellow"/>
              </w:rPr>
              <w:t>Evaluate (K5) empirical research and theoretical models to predict, interpret, and influence social behavior.</w:t>
            </w:r>
          </w:p>
        </w:tc>
        <w:tc>
          <w:tcPr>
            <w:tcW w:w="810" w:type="dxa"/>
            <w:gridSpan w:val="2"/>
            <w:tcBorders>
              <w:top w:val="single" w:sz="4" w:space="0" w:color="auto"/>
              <w:left w:val="single" w:sz="4" w:space="0" w:color="auto"/>
              <w:bottom w:val="single" w:sz="4" w:space="0" w:color="auto"/>
              <w:right w:val="single" w:sz="4" w:space="0" w:color="auto"/>
            </w:tcBorders>
            <w:hideMark/>
          </w:tcPr>
          <w:p w14:paraId="5E89CD10" w14:textId="77777777" w:rsidR="00523FEC" w:rsidRPr="00527127" w:rsidRDefault="00523FEC" w:rsidP="00E53EB6">
            <w:pPr>
              <w:spacing w:after="0" w:line="276" w:lineRule="auto"/>
              <w:contextualSpacing/>
              <w:rPr>
                <w:rFonts w:ascii="Times New Roman" w:hAnsi="Times New Roman"/>
                <w:sz w:val="24"/>
                <w:szCs w:val="24"/>
              </w:rPr>
            </w:pPr>
            <w:r w:rsidRPr="00527127">
              <w:rPr>
                <w:rFonts w:ascii="Times New Roman" w:hAnsi="Times New Roman"/>
                <w:sz w:val="24"/>
                <w:szCs w:val="24"/>
              </w:rPr>
              <w:t>K5</w:t>
            </w:r>
          </w:p>
        </w:tc>
      </w:tr>
      <w:tr w:rsidR="00523FEC" w:rsidRPr="00527127" w14:paraId="10DA95C9" w14:textId="77777777" w:rsidTr="00E53EB6">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1DC282C3" w14:textId="77777777" w:rsidR="00523FEC" w:rsidRPr="00527127" w:rsidRDefault="00523FEC" w:rsidP="00E53EB6">
            <w:pPr>
              <w:spacing w:after="0" w:line="276" w:lineRule="auto"/>
              <w:contextualSpacing/>
              <w:rPr>
                <w:rFonts w:ascii="Times New Roman" w:hAnsi="Times New Roman"/>
                <w:sz w:val="24"/>
                <w:szCs w:val="24"/>
              </w:rPr>
            </w:pPr>
            <w:r w:rsidRPr="00527127">
              <w:rPr>
                <w:rFonts w:ascii="Times New Roman" w:hAnsi="Times New Roman"/>
                <w:sz w:val="24"/>
                <w:szCs w:val="24"/>
              </w:rPr>
              <w:t>5</w:t>
            </w:r>
          </w:p>
        </w:tc>
        <w:tc>
          <w:tcPr>
            <w:tcW w:w="8368" w:type="dxa"/>
            <w:gridSpan w:val="11"/>
            <w:tcBorders>
              <w:top w:val="single" w:sz="4" w:space="0" w:color="auto"/>
              <w:left w:val="single" w:sz="4" w:space="0" w:color="auto"/>
              <w:bottom w:val="single" w:sz="4" w:space="0" w:color="auto"/>
              <w:right w:val="single" w:sz="4" w:space="0" w:color="auto"/>
            </w:tcBorders>
          </w:tcPr>
          <w:p w14:paraId="4A1F4184" w14:textId="77777777" w:rsidR="00523FEC" w:rsidRPr="008564C4" w:rsidRDefault="00523FEC" w:rsidP="00E53EB6">
            <w:pPr>
              <w:spacing w:after="0" w:line="276" w:lineRule="auto"/>
              <w:ind w:left="0"/>
              <w:contextualSpacing/>
              <w:rPr>
                <w:rFonts w:ascii="Times New Roman" w:hAnsi="Times New Roman"/>
                <w:sz w:val="24"/>
                <w:szCs w:val="24"/>
                <w:highlight w:val="yellow"/>
                <w:lang w:val="en-IN"/>
              </w:rPr>
            </w:pPr>
            <w:r w:rsidRPr="008564C4">
              <w:rPr>
                <w:rFonts w:ascii="Times New Roman" w:hAnsi="Times New Roman"/>
                <w:sz w:val="24"/>
                <w:szCs w:val="24"/>
                <w:highlight w:val="yellow"/>
              </w:rPr>
              <w:t>Apply (K3) ethical guidelines and principles relevant to conducting social psychological research.</w:t>
            </w:r>
          </w:p>
        </w:tc>
        <w:tc>
          <w:tcPr>
            <w:tcW w:w="810" w:type="dxa"/>
            <w:gridSpan w:val="2"/>
            <w:tcBorders>
              <w:top w:val="single" w:sz="4" w:space="0" w:color="auto"/>
              <w:left w:val="single" w:sz="4" w:space="0" w:color="auto"/>
              <w:bottom w:val="single" w:sz="4" w:space="0" w:color="auto"/>
              <w:right w:val="single" w:sz="4" w:space="0" w:color="auto"/>
            </w:tcBorders>
            <w:hideMark/>
          </w:tcPr>
          <w:p w14:paraId="2C213427" w14:textId="77777777" w:rsidR="00523FEC" w:rsidRPr="00527127" w:rsidRDefault="00523FEC" w:rsidP="00E53EB6">
            <w:pPr>
              <w:spacing w:after="0" w:line="276" w:lineRule="auto"/>
              <w:contextualSpacing/>
              <w:rPr>
                <w:rFonts w:ascii="Times New Roman" w:hAnsi="Times New Roman"/>
                <w:sz w:val="24"/>
                <w:szCs w:val="24"/>
              </w:rPr>
            </w:pPr>
            <w:r w:rsidRPr="008564C4">
              <w:rPr>
                <w:rFonts w:ascii="Times New Roman" w:hAnsi="Times New Roman"/>
                <w:sz w:val="24"/>
                <w:szCs w:val="24"/>
                <w:highlight w:val="yellow"/>
              </w:rPr>
              <w:t>K3</w:t>
            </w:r>
          </w:p>
        </w:tc>
      </w:tr>
      <w:tr w:rsidR="00523FEC" w:rsidRPr="00527127" w14:paraId="1CDE90C6" w14:textId="77777777" w:rsidTr="00E53EB6">
        <w:trPr>
          <w:trHeight w:val="322"/>
        </w:trPr>
        <w:tc>
          <w:tcPr>
            <w:tcW w:w="9735" w:type="dxa"/>
            <w:gridSpan w:val="16"/>
            <w:tcBorders>
              <w:top w:val="single" w:sz="4" w:space="0" w:color="auto"/>
              <w:left w:val="single" w:sz="4" w:space="0" w:color="auto"/>
              <w:bottom w:val="single" w:sz="4" w:space="0" w:color="auto"/>
              <w:right w:val="single" w:sz="4" w:space="0" w:color="auto"/>
            </w:tcBorders>
            <w:hideMark/>
          </w:tcPr>
          <w:p w14:paraId="2CB0FCCA" w14:textId="77777777" w:rsidR="00523FEC" w:rsidRPr="00527127" w:rsidRDefault="00523FEC" w:rsidP="00E53EB6">
            <w:pPr>
              <w:spacing w:after="0" w:line="276" w:lineRule="auto"/>
              <w:contextualSpacing/>
              <w:rPr>
                <w:rFonts w:ascii="Times New Roman" w:hAnsi="Times New Roman"/>
                <w:sz w:val="24"/>
                <w:szCs w:val="24"/>
              </w:rPr>
            </w:pPr>
            <w:r w:rsidRPr="00527127">
              <w:rPr>
                <w:rFonts w:ascii="Times New Roman" w:hAnsi="Times New Roman"/>
                <w:b/>
                <w:sz w:val="24"/>
                <w:szCs w:val="24"/>
              </w:rPr>
              <w:t>K1</w:t>
            </w:r>
            <w:r w:rsidRPr="00527127">
              <w:rPr>
                <w:rFonts w:ascii="Times New Roman" w:hAnsi="Times New Roman"/>
                <w:sz w:val="24"/>
                <w:szCs w:val="24"/>
              </w:rPr>
              <w:t xml:space="preserve"> - Remember; </w:t>
            </w:r>
            <w:r w:rsidRPr="00527127">
              <w:rPr>
                <w:rFonts w:ascii="Times New Roman" w:hAnsi="Times New Roman"/>
                <w:b/>
                <w:sz w:val="24"/>
                <w:szCs w:val="24"/>
              </w:rPr>
              <w:t>K2</w:t>
            </w:r>
            <w:r w:rsidRPr="00527127">
              <w:rPr>
                <w:rFonts w:ascii="Times New Roman" w:hAnsi="Times New Roman"/>
                <w:sz w:val="24"/>
                <w:szCs w:val="24"/>
              </w:rPr>
              <w:t xml:space="preserve"> - Understand; </w:t>
            </w:r>
            <w:r w:rsidRPr="00527127">
              <w:rPr>
                <w:rFonts w:ascii="Times New Roman" w:hAnsi="Times New Roman"/>
                <w:b/>
                <w:sz w:val="24"/>
                <w:szCs w:val="24"/>
              </w:rPr>
              <w:t>K3</w:t>
            </w:r>
            <w:r w:rsidRPr="00527127">
              <w:rPr>
                <w:rFonts w:ascii="Times New Roman" w:hAnsi="Times New Roman"/>
                <w:sz w:val="24"/>
                <w:szCs w:val="24"/>
              </w:rPr>
              <w:t xml:space="preserve"> - Apply; </w:t>
            </w:r>
            <w:r w:rsidRPr="00527127">
              <w:rPr>
                <w:rFonts w:ascii="Times New Roman" w:hAnsi="Times New Roman"/>
                <w:b/>
                <w:sz w:val="24"/>
                <w:szCs w:val="24"/>
              </w:rPr>
              <w:t>K4</w:t>
            </w:r>
            <w:r w:rsidRPr="00527127">
              <w:rPr>
                <w:rFonts w:ascii="Times New Roman" w:hAnsi="Times New Roman"/>
                <w:sz w:val="24"/>
                <w:szCs w:val="24"/>
              </w:rPr>
              <w:t xml:space="preserve"> - Analyze; </w:t>
            </w:r>
            <w:r w:rsidRPr="00527127">
              <w:rPr>
                <w:rFonts w:ascii="Times New Roman" w:hAnsi="Times New Roman"/>
                <w:b/>
                <w:sz w:val="24"/>
                <w:szCs w:val="24"/>
              </w:rPr>
              <w:t>K5</w:t>
            </w:r>
            <w:r w:rsidRPr="00527127">
              <w:rPr>
                <w:rFonts w:ascii="Times New Roman" w:hAnsi="Times New Roman"/>
                <w:sz w:val="24"/>
                <w:szCs w:val="24"/>
              </w:rPr>
              <w:t xml:space="preserve"> - Evaluate; </w:t>
            </w:r>
            <w:r w:rsidRPr="00527127">
              <w:rPr>
                <w:rFonts w:ascii="Times New Roman" w:hAnsi="Times New Roman"/>
                <w:b/>
                <w:sz w:val="24"/>
                <w:szCs w:val="24"/>
              </w:rPr>
              <w:t>K6</w:t>
            </w:r>
            <w:r w:rsidRPr="00527127">
              <w:rPr>
                <w:rFonts w:ascii="Times New Roman" w:hAnsi="Times New Roman"/>
                <w:sz w:val="24"/>
                <w:szCs w:val="24"/>
              </w:rPr>
              <w:t xml:space="preserve"> - Create</w:t>
            </w:r>
          </w:p>
        </w:tc>
      </w:tr>
      <w:tr w:rsidR="00523FEC" w:rsidRPr="00527127" w14:paraId="32810E3A"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2164C908" w14:textId="77777777" w:rsidR="00523FEC" w:rsidRPr="00527127" w:rsidRDefault="00523FEC" w:rsidP="00E53EB6">
            <w:pPr>
              <w:suppressAutoHyphens/>
              <w:spacing w:after="0" w:line="276" w:lineRule="auto"/>
              <w:ind w:right="0"/>
              <w:contextualSpacing/>
              <w:jc w:val="both"/>
              <w:rPr>
                <w:rFonts w:ascii="Times New Roman" w:hAnsi="Times New Roman"/>
                <w:b/>
                <w:sz w:val="24"/>
                <w:szCs w:val="24"/>
              </w:rPr>
            </w:pPr>
          </w:p>
        </w:tc>
      </w:tr>
      <w:tr w:rsidR="00523FEC" w:rsidRPr="00527127" w14:paraId="11B01A4B" w14:textId="77777777" w:rsidTr="00E53EB6">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1C0B8424" w14:textId="77777777" w:rsidR="00523FEC" w:rsidRPr="00527127" w:rsidRDefault="00523FEC"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Unit:1</w:t>
            </w:r>
          </w:p>
        </w:tc>
        <w:tc>
          <w:tcPr>
            <w:tcW w:w="6385" w:type="dxa"/>
            <w:gridSpan w:val="6"/>
            <w:tcBorders>
              <w:top w:val="single" w:sz="4" w:space="0" w:color="auto"/>
              <w:left w:val="single" w:sz="4" w:space="0" w:color="auto"/>
              <w:bottom w:val="single" w:sz="4" w:space="0" w:color="auto"/>
              <w:right w:val="single" w:sz="4" w:space="0" w:color="auto"/>
            </w:tcBorders>
          </w:tcPr>
          <w:p w14:paraId="00D90DFB" w14:textId="77777777" w:rsidR="00523FEC" w:rsidRPr="00527127" w:rsidRDefault="00523FEC" w:rsidP="00E53EB6">
            <w:pPr>
              <w:spacing w:after="0" w:line="276" w:lineRule="auto"/>
              <w:contextualSpacing/>
              <w:rPr>
                <w:rFonts w:ascii="Times New Roman" w:hAnsi="Times New Roman"/>
                <w:b/>
                <w:sz w:val="24"/>
                <w:szCs w:val="24"/>
              </w:rPr>
            </w:pPr>
            <w:r w:rsidRPr="00527127">
              <w:rPr>
                <w:rStyle w:val="Strong"/>
                <w:rFonts w:ascii="Times New Roman" w:hAnsi="Times New Roman"/>
                <w:sz w:val="24"/>
                <w:szCs w:val="24"/>
              </w:rPr>
              <w:t xml:space="preserve">Genesis and Focus of Social Psychology </w:t>
            </w:r>
          </w:p>
        </w:tc>
        <w:tc>
          <w:tcPr>
            <w:tcW w:w="1796" w:type="dxa"/>
            <w:gridSpan w:val="5"/>
            <w:tcBorders>
              <w:top w:val="single" w:sz="4" w:space="0" w:color="auto"/>
              <w:left w:val="single" w:sz="4" w:space="0" w:color="auto"/>
              <w:bottom w:val="single" w:sz="4" w:space="0" w:color="auto"/>
              <w:right w:val="single" w:sz="4" w:space="0" w:color="auto"/>
            </w:tcBorders>
            <w:hideMark/>
          </w:tcPr>
          <w:p w14:paraId="21FA12CE" w14:textId="77777777" w:rsidR="00523FEC" w:rsidRPr="00527127" w:rsidRDefault="00523FEC" w:rsidP="00E53EB6">
            <w:pPr>
              <w:spacing w:after="0" w:line="276" w:lineRule="auto"/>
              <w:contextualSpacing/>
              <w:jc w:val="right"/>
              <w:rPr>
                <w:rFonts w:ascii="Times New Roman" w:hAnsi="Times New Roman"/>
                <w:b/>
                <w:sz w:val="24"/>
                <w:szCs w:val="24"/>
              </w:rPr>
            </w:pPr>
            <w:r w:rsidRPr="00527127">
              <w:rPr>
                <w:rFonts w:ascii="Times New Roman" w:hAnsi="Times New Roman"/>
                <w:b/>
                <w:sz w:val="24"/>
                <w:szCs w:val="24"/>
              </w:rPr>
              <w:t>12 hours</w:t>
            </w:r>
          </w:p>
        </w:tc>
      </w:tr>
      <w:tr w:rsidR="00523FEC" w:rsidRPr="00527127" w14:paraId="17DADAF9"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4DFDE8C9" w14:textId="6737BB22" w:rsidR="00523FEC" w:rsidRPr="00527127" w:rsidRDefault="00523FEC" w:rsidP="00E53EB6">
            <w:pPr>
              <w:pStyle w:val="NoSpacing1"/>
              <w:spacing w:line="276" w:lineRule="auto"/>
              <w:contextualSpacing/>
              <w:jc w:val="both"/>
              <w:rPr>
                <w:rFonts w:ascii="Times New Roman" w:hAnsi="Times New Roman" w:cs="Times New Roman"/>
                <w:color w:val="000000"/>
                <w:sz w:val="24"/>
                <w:szCs w:val="24"/>
              </w:rPr>
            </w:pPr>
            <w:r w:rsidRPr="00527127">
              <w:rPr>
                <w:rFonts w:ascii="Times New Roman" w:hAnsi="Times New Roman" w:cs="Times New Roman"/>
                <w:sz w:val="24"/>
                <w:szCs w:val="24"/>
              </w:rPr>
              <w:t xml:space="preserve">Origin and Development of Social Psychology - Modern Trends in Social Psychology - Cognitive - Multicultural - Evolutionary - Neuroscience - Implicit processes and Social Diversity. </w:t>
            </w:r>
            <w:r w:rsidRPr="00527127">
              <w:rPr>
                <w:rFonts w:ascii="Times New Roman" w:hAnsi="Times New Roman" w:cs="Times New Roman"/>
                <w:color w:val="000000"/>
                <w:sz w:val="24"/>
                <w:szCs w:val="24"/>
              </w:rPr>
              <w:t>Research Designs – Systematic Observation – Correlation – Experimental method.</w:t>
            </w:r>
          </w:p>
          <w:p w14:paraId="25CAFC36" w14:textId="6012FE90" w:rsidR="00523FEC" w:rsidRPr="00527127" w:rsidRDefault="00523FEC" w:rsidP="00E53EB6">
            <w:pPr>
              <w:pStyle w:val="NoSpacing1"/>
              <w:spacing w:line="276" w:lineRule="auto"/>
              <w:contextualSpacing/>
              <w:jc w:val="both"/>
              <w:rPr>
                <w:rFonts w:ascii="Times New Roman" w:hAnsi="Times New Roman" w:cs="Times New Roman"/>
                <w:sz w:val="24"/>
                <w:szCs w:val="24"/>
              </w:rPr>
            </w:pPr>
            <w:r w:rsidRPr="00527127">
              <w:rPr>
                <w:rFonts w:ascii="Times New Roman" w:hAnsi="Times New Roman" w:cs="Times New Roman"/>
                <w:b/>
                <w:bCs/>
                <w:sz w:val="24"/>
                <w:szCs w:val="24"/>
              </w:rPr>
              <w:t>Social Perception:</w:t>
            </w:r>
            <w:r w:rsidRPr="00527127">
              <w:rPr>
                <w:rFonts w:ascii="Times New Roman" w:hAnsi="Times New Roman" w:cs="Times New Roman"/>
                <w:sz w:val="24"/>
                <w:szCs w:val="24"/>
              </w:rPr>
              <w:t xml:space="preserve"> Non-Verbal Communication - Basic Channels - Gazes and Stares - Body Language and Touching - Recognizing Deception - Individual Differences. </w:t>
            </w:r>
            <w:r w:rsidRPr="00527127">
              <w:rPr>
                <w:rFonts w:ascii="Times New Roman" w:hAnsi="Times New Roman" w:cs="Times New Roman"/>
                <w:b/>
                <w:bCs/>
                <w:sz w:val="24"/>
                <w:szCs w:val="24"/>
              </w:rPr>
              <w:t>Attribution:</w:t>
            </w:r>
            <w:r w:rsidRPr="00527127">
              <w:rPr>
                <w:rFonts w:ascii="Times New Roman" w:hAnsi="Times New Roman" w:cs="Times New Roman"/>
                <w:sz w:val="24"/>
                <w:szCs w:val="24"/>
              </w:rPr>
              <w:t xml:space="preserve"> Meaning - Theories - Jones and Davis Theory - George Kelly’s Theory - Weiner’s Theory - Impression Formation and Impression Management. </w:t>
            </w:r>
          </w:p>
          <w:p w14:paraId="773A6FAB" w14:textId="77777777" w:rsidR="00523FEC" w:rsidRPr="00527127" w:rsidRDefault="00523FEC" w:rsidP="00E53EB6">
            <w:pPr>
              <w:pStyle w:val="NoSpacing1"/>
              <w:spacing w:line="276" w:lineRule="auto"/>
              <w:contextualSpacing/>
              <w:jc w:val="both"/>
              <w:rPr>
                <w:rFonts w:ascii="Times New Roman" w:hAnsi="Times New Roman" w:cs="Times New Roman"/>
                <w:b/>
                <w:sz w:val="24"/>
                <w:szCs w:val="24"/>
              </w:rPr>
            </w:pPr>
            <w:r w:rsidRPr="00527127">
              <w:rPr>
                <w:rFonts w:ascii="Times New Roman" w:hAnsi="Times New Roman" w:cs="Times New Roman"/>
                <w:b/>
                <w:bCs/>
                <w:sz w:val="24"/>
                <w:szCs w:val="24"/>
              </w:rPr>
              <w:t>Social Cognition:</w:t>
            </w:r>
            <w:r w:rsidRPr="00527127">
              <w:rPr>
                <w:rFonts w:ascii="Times New Roman" w:hAnsi="Times New Roman" w:cs="Times New Roman"/>
                <w:sz w:val="24"/>
                <w:szCs w:val="24"/>
              </w:rPr>
              <w:t xml:space="preserve"> Definition - Schemas and Prototypes – Heuristics: </w:t>
            </w:r>
            <w:r w:rsidRPr="00527127">
              <w:rPr>
                <w:rFonts w:ascii="Times New Roman" w:hAnsi="Times New Roman" w:cs="Times New Roman"/>
                <w:color w:val="000000"/>
                <w:sz w:val="24"/>
                <w:szCs w:val="24"/>
              </w:rPr>
              <w:t>Types – Representativeness – Availability – Anchoring and Adjustment – Status Quo Heuristics</w:t>
            </w:r>
            <w:r w:rsidRPr="00527127">
              <w:rPr>
                <w:rFonts w:ascii="Times New Roman" w:hAnsi="Times New Roman" w:cs="Times New Roman"/>
                <w:sz w:val="24"/>
                <w:szCs w:val="24"/>
              </w:rPr>
              <w:t xml:space="preserve"> - Errors in Social cognition: Negativity bias - Optimistic bias - Counterfactual thinking - Thought suppression - Limits on Abilities.</w:t>
            </w:r>
          </w:p>
        </w:tc>
      </w:tr>
      <w:tr w:rsidR="00523FEC" w:rsidRPr="00527127" w14:paraId="60F03151"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420F5301" w14:textId="77777777" w:rsidR="00523FEC" w:rsidRPr="00527127" w:rsidRDefault="00523FEC" w:rsidP="00E53EB6">
            <w:pPr>
              <w:spacing w:after="0" w:line="276" w:lineRule="auto"/>
              <w:ind w:firstLine="34"/>
              <w:contextualSpacing/>
              <w:jc w:val="both"/>
              <w:rPr>
                <w:rFonts w:ascii="Times New Roman" w:hAnsi="Times New Roman"/>
                <w:sz w:val="24"/>
                <w:szCs w:val="24"/>
              </w:rPr>
            </w:pPr>
          </w:p>
        </w:tc>
      </w:tr>
      <w:tr w:rsidR="00523FEC" w:rsidRPr="00527127" w14:paraId="437BCEF7" w14:textId="77777777" w:rsidTr="00E53EB6">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79A0D61A" w14:textId="77777777" w:rsidR="00523FEC" w:rsidRPr="00527127" w:rsidRDefault="00523FEC"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Unit:2</w:t>
            </w:r>
          </w:p>
        </w:tc>
        <w:tc>
          <w:tcPr>
            <w:tcW w:w="6348" w:type="dxa"/>
            <w:gridSpan w:val="5"/>
            <w:tcBorders>
              <w:top w:val="single" w:sz="4" w:space="0" w:color="auto"/>
              <w:left w:val="single" w:sz="4" w:space="0" w:color="auto"/>
              <w:bottom w:val="single" w:sz="4" w:space="0" w:color="auto"/>
              <w:right w:val="single" w:sz="4" w:space="0" w:color="auto"/>
            </w:tcBorders>
          </w:tcPr>
          <w:p w14:paraId="2A428FF1" w14:textId="77777777" w:rsidR="00523FEC" w:rsidRPr="00527127" w:rsidRDefault="00523FEC" w:rsidP="00E53EB6">
            <w:pPr>
              <w:pStyle w:val="NoSpacing1"/>
              <w:spacing w:line="276" w:lineRule="auto"/>
              <w:contextualSpacing/>
              <w:jc w:val="center"/>
              <w:rPr>
                <w:rFonts w:ascii="Times New Roman" w:hAnsi="Times New Roman" w:cs="Times New Roman"/>
                <w:b/>
                <w:sz w:val="24"/>
                <w:szCs w:val="24"/>
              </w:rPr>
            </w:pPr>
            <w:r w:rsidRPr="00527127">
              <w:rPr>
                <w:rFonts w:ascii="Times New Roman" w:hAnsi="Times New Roman" w:cs="Times New Roman"/>
                <w:b/>
                <w:sz w:val="24"/>
                <w:szCs w:val="24"/>
              </w:rPr>
              <w:t xml:space="preserve">Attitude and Self </w:t>
            </w:r>
          </w:p>
        </w:tc>
        <w:tc>
          <w:tcPr>
            <w:tcW w:w="1833" w:type="dxa"/>
            <w:gridSpan w:val="6"/>
            <w:tcBorders>
              <w:top w:val="single" w:sz="4" w:space="0" w:color="auto"/>
              <w:left w:val="single" w:sz="4" w:space="0" w:color="auto"/>
              <w:bottom w:val="single" w:sz="4" w:space="0" w:color="auto"/>
              <w:right w:val="single" w:sz="4" w:space="0" w:color="auto"/>
            </w:tcBorders>
            <w:hideMark/>
          </w:tcPr>
          <w:p w14:paraId="5698EAFD" w14:textId="77777777" w:rsidR="00523FEC" w:rsidRPr="00527127" w:rsidRDefault="00523FEC" w:rsidP="00E53EB6">
            <w:pPr>
              <w:spacing w:after="0" w:line="276" w:lineRule="auto"/>
              <w:contextualSpacing/>
              <w:jc w:val="right"/>
              <w:rPr>
                <w:rFonts w:ascii="Times New Roman" w:hAnsi="Times New Roman"/>
                <w:b/>
                <w:sz w:val="24"/>
                <w:szCs w:val="24"/>
              </w:rPr>
            </w:pPr>
            <w:r w:rsidRPr="00527127">
              <w:rPr>
                <w:rFonts w:ascii="Times New Roman" w:hAnsi="Times New Roman"/>
                <w:b/>
                <w:sz w:val="24"/>
                <w:szCs w:val="24"/>
              </w:rPr>
              <w:t>12 hours</w:t>
            </w:r>
          </w:p>
        </w:tc>
      </w:tr>
      <w:tr w:rsidR="00523FEC" w:rsidRPr="00527127" w14:paraId="2196F4C2"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7FBFB883" w14:textId="77777777" w:rsidR="00523FEC" w:rsidRPr="00527127" w:rsidRDefault="00523FEC" w:rsidP="00E53EB6">
            <w:pPr>
              <w:spacing w:after="0" w:line="276" w:lineRule="auto"/>
              <w:ind w:left="0" w:right="0"/>
              <w:contextualSpacing/>
              <w:rPr>
                <w:rFonts w:ascii="Times New Roman" w:hAnsi="Times New Roman"/>
                <w:sz w:val="24"/>
                <w:szCs w:val="24"/>
              </w:rPr>
            </w:pPr>
            <w:r w:rsidRPr="00527127">
              <w:rPr>
                <w:rFonts w:ascii="Times New Roman" w:hAnsi="Times New Roman"/>
                <w:b/>
                <w:bCs/>
                <w:sz w:val="24"/>
                <w:szCs w:val="24"/>
              </w:rPr>
              <w:lastRenderedPageBreak/>
              <w:t>Attitudes and Human Behavior</w:t>
            </w:r>
            <w:r w:rsidRPr="00527127">
              <w:rPr>
                <w:rFonts w:ascii="Times New Roman" w:hAnsi="Times New Roman"/>
                <w:sz w:val="24"/>
                <w:szCs w:val="24"/>
              </w:rPr>
              <w:t>: Nature and Functions of Attitudes - Formation of Attitudes: Social Learning - Direct Experiences and Genetic Factors - Attitudes Influence Behavior.</w:t>
            </w:r>
          </w:p>
          <w:p w14:paraId="7916712C" w14:textId="77777777" w:rsidR="00523FEC" w:rsidRPr="00527127" w:rsidRDefault="00523FEC" w:rsidP="00E53EB6">
            <w:pPr>
              <w:spacing w:after="0" w:line="276" w:lineRule="auto"/>
              <w:ind w:left="0" w:right="0"/>
              <w:contextualSpacing/>
              <w:rPr>
                <w:rFonts w:ascii="Times New Roman" w:hAnsi="Times New Roman"/>
                <w:sz w:val="24"/>
                <w:szCs w:val="24"/>
              </w:rPr>
            </w:pPr>
          </w:p>
          <w:p w14:paraId="4C387AE9" w14:textId="53BCB3C7" w:rsidR="00523FEC" w:rsidRPr="00527127" w:rsidRDefault="00523FEC" w:rsidP="00E53EB6">
            <w:pPr>
              <w:spacing w:after="0" w:line="276" w:lineRule="auto"/>
              <w:ind w:left="0" w:right="0"/>
              <w:contextualSpacing/>
              <w:rPr>
                <w:rFonts w:ascii="Times New Roman" w:hAnsi="Times New Roman"/>
                <w:sz w:val="24"/>
                <w:szCs w:val="24"/>
              </w:rPr>
            </w:pPr>
            <w:r w:rsidRPr="00527127">
              <w:rPr>
                <w:rFonts w:ascii="Times New Roman" w:hAnsi="Times New Roman"/>
                <w:b/>
                <w:bCs/>
                <w:sz w:val="24"/>
                <w:szCs w:val="24"/>
              </w:rPr>
              <w:t>Persuasion</w:t>
            </w:r>
            <w:r w:rsidRPr="00527127">
              <w:rPr>
                <w:rFonts w:ascii="Times New Roman" w:hAnsi="Times New Roman"/>
                <w:sz w:val="24"/>
                <w:szCs w:val="24"/>
              </w:rPr>
              <w:t xml:space="preserve">: Process of Changing Attitudes - Traditional and Cognitive approaches - </w:t>
            </w:r>
            <w:r w:rsidRPr="00527127">
              <w:rPr>
                <w:rFonts w:ascii="Times New Roman" w:hAnsi="Times New Roman"/>
                <w:color w:val="000000"/>
                <w:sz w:val="24"/>
                <w:szCs w:val="24"/>
              </w:rPr>
              <w:t xml:space="preserve">Emotions and Attitude Change - </w:t>
            </w:r>
            <w:r w:rsidRPr="00527127">
              <w:rPr>
                <w:rFonts w:ascii="Times New Roman" w:hAnsi="Times New Roman"/>
                <w:sz w:val="24"/>
                <w:szCs w:val="24"/>
              </w:rPr>
              <w:t xml:space="preserve">Other factors affecting Persuasion - Resistance to Changing Attitudes - Reactance - Forewarning - Selective avoidance - Actively defending and Inoculation - Cognitive dissonance. </w:t>
            </w:r>
          </w:p>
          <w:p w14:paraId="2DD00D32" w14:textId="77777777" w:rsidR="00523FEC" w:rsidRPr="00527127" w:rsidRDefault="00523FEC" w:rsidP="00E53EB6">
            <w:pPr>
              <w:pStyle w:val="NoSpacing1"/>
              <w:spacing w:line="276" w:lineRule="auto"/>
              <w:contextualSpacing/>
              <w:jc w:val="both"/>
              <w:rPr>
                <w:rFonts w:ascii="Times New Roman" w:hAnsi="Times New Roman" w:cs="Times New Roman"/>
                <w:sz w:val="24"/>
                <w:szCs w:val="24"/>
              </w:rPr>
            </w:pPr>
            <w:r w:rsidRPr="00527127">
              <w:rPr>
                <w:rFonts w:ascii="Times New Roman" w:hAnsi="Times New Roman" w:cs="Times New Roman"/>
                <w:b/>
                <w:bCs/>
                <w:sz w:val="24"/>
                <w:szCs w:val="24"/>
              </w:rPr>
              <w:t>Self-Concept</w:t>
            </w:r>
            <w:r w:rsidRPr="00527127">
              <w:rPr>
                <w:rFonts w:ascii="Times New Roman" w:hAnsi="Times New Roman" w:cs="Times New Roman"/>
                <w:sz w:val="24"/>
                <w:szCs w:val="24"/>
              </w:rPr>
              <w:t xml:space="preserve">: Self in different social context – Self-Presentation Tactics – Determining Who am I? – Introspection - Self-Evaluation Maintenance Model – Social Identity Theory – Personal vs Social Identity - Self-Construal - </w:t>
            </w:r>
            <w:r w:rsidRPr="00527127">
              <w:rPr>
                <w:rFonts w:ascii="Times New Roman" w:hAnsi="Times New Roman" w:cs="Times New Roman"/>
                <w:b/>
                <w:bCs/>
                <w:sz w:val="24"/>
                <w:szCs w:val="24"/>
              </w:rPr>
              <w:t>Bias:</w:t>
            </w:r>
            <w:r w:rsidRPr="00527127">
              <w:rPr>
                <w:rFonts w:ascii="Times New Roman" w:hAnsi="Times New Roman" w:cs="Times New Roman"/>
                <w:sz w:val="24"/>
                <w:szCs w:val="24"/>
              </w:rPr>
              <w:t xml:space="preserve"> Self-Serving Bias - Unrealistic Optimism - False Consensus. </w:t>
            </w:r>
            <w:r w:rsidRPr="00527127">
              <w:rPr>
                <w:rFonts w:ascii="Times New Roman" w:hAnsi="Times New Roman" w:cs="Times New Roman"/>
                <w:b/>
                <w:bCs/>
                <w:sz w:val="24"/>
                <w:szCs w:val="24"/>
              </w:rPr>
              <w:t>Power of Self:</w:t>
            </w:r>
            <w:r w:rsidRPr="00527127">
              <w:rPr>
                <w:rFonts w:ascii="Times New Roman" w:hAnsi="Times New Roman" w:cs="Times New Roman"/>
                <w:sz w:val="24"/>
                <w:szCs w:val="24"/>
              </w:rPr>
              <w:t xml:space="preserve"> Self-esteem - Terror Management Theory (TMT) - Self-Efficacy - </w:t>
            </w:r>
            <w:r w:rsidRPr="00527127">
              <w:rPr>
                <w:rFonts w:ascii="Times New Roman" w:hAnsi="Times New Roman" w:cs="Times New Roman"/>
                <w:color w:val="000000"/>
                <w:sz w:val="24"/>
                <w:szCs w:val="24"/>
              </w:rPr>
              <w:t>Social Comparison Theory</w:t>
            </w:r>
            <w:r w:rsidRPr="00527127">
              <w:rPr>
                <w:rFonts w:ascii="Times New Roman" w:hAnsi="Times New Roman" w:cs="Times New Roman"/>
                <w:sz w:val="24"/>
                <w:szCs w:val="24"/>
              </w:rPr>
              <w:t xml:space="preserve">. </w:t>
            </w:r>
            <w:r w:rsidRPr="00527127">
              <w:rPr>
                <w:rFonts w:ascii="Times New Roman" w:hAnsi="Times New Roman" w:cs="Times New Roman"/>
                <w:b/>
                <w:bCs/>
                <w:sz w:val="24"/>
                <w:szCs w:val="24"/>
              </w:rPr>
              <w:t>Managing Self:</w:t>
            </w:r>
            <w:r w:rsidRPr="00527127">
              <w:rPr>
                <w:rFonts w:ascii="Times New Roman" w:hAnsi="Times New Roman" w:cs="Times New Roman"/>
                <w:sz w:val="24"/>
                <w:szCs w:val="24"/>
              </w:rPr>
              <w:t xml:space="preserve"> Self-Handicapping - Self Presentation – Self-regulation – Self-Monitoring. </w:t>
            </w:r>
          </w:p>
        </w:tc>
      </w:tr>
      <w:tr w:rsidR="00523FEC" w:rsidRPr="00527127" w14:paraId="0C0BB2E2"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373875CB" w14:textId="77777777" w:rsidR="00523FEC" w:rsidRPr="00527127" w:rsidRDefault="00523FEC" w:rsidP="00E53EB6">
            <w:pPr>
              <w:spacing w:after="0" w:line="276" w:lineRule="auto"/>
              <w:ind w:firstLine="34"/>
              <w:contextualSpacing/>
              <w:jc w:val="both"/>
              <w:rPr>
                <w:rFonts w:ascii="Times New Roman" w:hAnsi="Times New Roman"/>
                <w:sz w:val="24"/>
                <w:szCs w:val="24"/>
              </w:rPr>
            </w:pPr>
          </w:p>
        </w:tc>
      </w:tr>
      <w:tr w:rsidR="00523FEC" w:rsidRPr="00527127" w14:paraId="115A871E" w14:textId="77777777" w:rsidTr="00E53EB6">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37DA3C2D" w14:textId="77777777" w:rsidR="00523FEC" w:rsidRPr="00527127" w:rsidRDefault="00523FEC"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Unit:3</w:t>
            </w:r>
          </w:p>
        </w:tc>
        <w:tc>
          <w:tcPr>
            <w:tcW w:w="6083" w:type="dxa"/>
            <w:gridSpan w:val="3"/>
            <w:tcBorders>
              <w:top w:val="single" w:sz="4" w:space="0" w:color="auto"/>
              <w:left w:val="single" w:sz="4" w:space="0" w:color="auto"/>
              <w:bottom w:val="single" w:sz="4" w:space="0" w:color="auto"/>
              <w:right w:val="single" w:sz="4" w:space="0" w:color="auto"/>
            </w:tcBorders>
            <w:hideMark/>
          </w:tcPr>
          <w:p w14:paraId="4A436D67" w14:textId="77777777" w:rsidR="00523FEC" w:rsidRPr="00527127" w:rsidRDefault="00523FEC" w:rsidP="00E53EB6">
            <w:pPr>
              <w:spacing w:after="0" w:line="276" w:lineRule="auto"/>
              <w:ind w:left="-18"/>
              <w:contextualSpacing/>
              <w:jc w:val="center"/>
              <w:rPr>
                <w:rFonts w:ascii="Times New Roman" w:hAnsi="Times New Roman"/>
                <w:b/>
                <w:sz w:val="24"/>
                <w:szCs w:val="24"/>
              </w:rPr>
            </w:pPr>
            <w:r w:rsidRPr="00527127">
              <w:rPr>
                <w:rStyle w:val="Strong"/>
                <w:rFonts w:ascii="Times New Roman" w:hAnsi="Times New Roman"/>
                <w:sz w:val="24"/>
                <w:szCs w:val="24"/>
              </w:rPr>
              <w:t xml:space="preserve">Prejudice and Interpersonal Attraction </w:t>
            </w:r>
          </w:p>
        </w:tc>
        <w:tc>
          <w:tcPr>
            <w:tcW w:w="2098" w:type="dxa"/>
            <w:gridSpan w:val="8"/>
            <w:tcBorders>
              <w:top w:val="single" w:sz="4" w:space="0" w:color="auto"/>
              <w:left w:val="single" w:sz="4" w:space="0" w:color="auto"/>
              <w:bottom w:val="single" w:sz="4" w:space="0" w:color="auto"/>
              <w:right w:val="single" w:sz="4" w:space="0" w:color="auto"/>
            </w:tcBorders>
            <w:hideMark/>
          </w:tcPr>
          <w:p w14:paraId="17C8E734" w14:textId="77777777" w:rsidR="00523FEC" w:rsidRPr="00527127" w:rsidRDefault="00523FEC" w:rsidP="00E53EB6">
            <w:pPr>
              <w:spacing w:after="0" w:line="276" w:lineRule="auto"/>
              <w:contextualSpacing/>
              <w:jc w:val="right"/>
              <w:rPr>
                <w:rFonts w:ascii="Times New Roman" w:hAnsi="Times New Roman"/>
                <w:b/>
                <w:sz w:val="24"/>
                <w:szCs w:val="24"/>
              </w:rPr>
            </w:pPr>
            <w:r w:rsidRPr="00527127">
              <w:rPr>
                <w:rFonts w:ascii="Times New Roman" w:hAnsi="Times New Roman"/>
                <w:b/>
                <w:sz w:val="24"/>
                <w:szCs w:val="24"/>
              </w:rPr>
              <w:t>12 hours</w:t>
            </w:r>
          </w:p>
        </w:tc>
      </w:tr>
      <w:tr w:rsidR="00523FEC" w:rsidRPr="00527127" w14:paraId="1DB723EF"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2BEFE446" w14:textId="0949AE7D" w:rsidR="00523FEC" w:rsidRPr="00527127" w:rsidRDefault="00523FEC" w:rsidP="00E53EB6">
            <w:pPr>
              <w:pStyle w:val="NoSpacing1"/>
              <w:spacing w:line="276" w:lineRule="auto"/>
              <w:contextualSpacing/>
              <w:jc w:val="both"/>
              <w:rPr>
                <w:rFonts w:ascii="Times New Roman" w:hAnsi="Times New Roman" w:cs="Times New Roman"/>
                <w:sz w:val="24"/>
                <w:szCs w:val="24"/>
              </w:rPr>
            </w:pPr>
            <w:r w:rsidRPr="00527127">
              <w:rPr>
                <w:rFonts w:ascii="Times New Roman" w:hAnsi="Times New Roman" w:cs="Times New Roman"/>
                <w:b/>
                <w:bCs/>
                <w:sz w:val="24"/>
                <w:szCs w:val="24"/>
              </w:rPr>
              <w:t>Prejudice and Discrimination</w:t>
            </w:r>
            <w:r w:rsidRPr="00527127">
              <w:rPr>
                <w:rFonts w:ascii="Times New Roman" w:hAnsi="Times New Roman" w:cs="Times New Roman"/>
                <w:sz w:val="24"/>
                <w:szCs w:val="24"/>
              </w:rPr>
              <w:t xml:space="preserve">: Definition - Nature and Origin of Prejudice - Direct Intergroup Conflict - Early Experiences - Social Categorization - Cognitive sources of Prejudice - Modern Racism - Priming - Discrimination: Bonafide pipeline and Exposure Techniques for Minimizing Prejudice: Learning Not to Hate - Direct Intergroup Contact - Re-Categorization - Cognitive Interventions. </w:t>
            </w:r>
          </w:p>
          <w:p w14:paraId="2D151AF0" w14:textId="77777777" w:rsidR="00523FEC" w:rsidRPr="00527127" w:rsidRDefault="00523FEC" w:rsidP="00E53EB6">
            <w:pPr>
              <w:pStyle w:val="NoSpacing1"/>
              <w:spacing w:line="276" w:lineRule="auto"/>
              <w:contextualSpacing/>
              <w:jc w:val="both"/>
              <w:rPr>
                <w:rFonts w:ascii="Times New Roman" w:eastAsia="Times New Roman" w:hAnsi="Times New Roman" w:cs="Times New Roman"/>
                <w:sz w:val="24"/>
                <w:szCs w:val="24"/>
                <w:lang w:eastAsia="en-IN"/>
              </w:rPr>
            </w:pPr>
            <w:r w:rsidRPr="00527127">
              <w:rPr>
                <w:rFonts w:ascii="Times New Roman" w:hAnsi="Times New Roman" w:cs="Times New Roman"/>
                <w:b/>
                <w:bCs/>
                <w:sz w:val="24"/>
                <w:szCs w:val="24"/>
              </w:rPr>
              <w:t>Interpersonal Attraction:</w:t>
            </w:r>
            <w:r w:rsidRPr="00527127">
              <w:rPr>
                <w:rFonts w:ascii="Times New Roman" w:hAnsi="Times New Roman" w:cs="Times New Roman"/>
                <w:sz w:val="24"/>
                <w:szCs w:val="24"/>
              </w:rPr>
              <w:t xml:space="preserve"> Definition and Nature of Interpersonal Attraction - </w:t>
            </w:r>
            <w:r w:rsidRPr="00527127">
              <w:rPr>
                <w:rFonts w:ascii="Times New Roman" w:hAnsi="Times New Roman" w:cs="Times New Roman"/>
                <w:b/>
                <w:bCs/>
                <w:sz w:val="24"/>
                <w:szCs w:val="24"/>
              </w:rPr>
              <w:t>Internal Determinants of Attraction:</w:t>
            </w:r>
            <w:r w:rsidRPr="00527127">
              <w:rPr>
                <w:rFonts w:ascii="Times New Roman" w:hAnsi="Times New Roman" w:cs="Times New Roman"/>
                <w:sz w:val="24"/>
                <w:szCs w:val="24"/>
              </w:rPr>
              <w:t xml:space="preserve"> The Need to Affiliate - The Basic Role of Affect - </w:t>
            </w:r>
            <w:r w:rsidRPr="00527127">
              <w:rPr>
                <w:rFonts w:ascii="Times New Roman" w:hAnsi="Times New Roman" w:cs="Times New Roman"/>
                <w:b/>
                <w:bCs/>
                <w:sz w:val="24"/>
                <w:szCs w:val="24"/>
              </w:rPr>
              <w:t>External Determinants of Attraction:</w:t>
            </w:r>
            <w:r w:rsidRPr="00527127">
              <w:rPr>
                <w:rFonts w:ascii="Times New Roman" w:hAnsi="Times New Roman" w:cs="Times New Roman"/>
                <w:sz w:val="24"/>
                <w:szCs w:val="24"/>
              </w:rPr>
              <w:t xml:space="preserve"> The Power of Proximity and Observable Characteristics - Interactive Determinants of Attraction: Similarity - Complementarities and Mutual Liking - </w:t>
            </w:r>
            <w:r w:rsidRPr="00527127">
              <w:rPr>
                <w:rFonts w:ascii="Times New Roman" w:hAnsi="Times New Roman" w:cs="Times New Roman"/>
                <w:b/>
                <w:bCs/>
                <w:sz w:val="24"/>
                <w:szCs w:val="24"/>
              </w:rPr>
              <w:t>Interdependent Relationships</w:t>
            </w:r>
            <w:r w:rsidRPr="00527127">
              <w:rPr>
                <w:rFonts w:ascii="Times New Roman" w:hAnsi="Times New Roman" w:cs="Times New Roman"/>
                <w:sz w:val="24"/>
                <w:szCs w:val="24"/>
              </w:rPr>
              <w:t xml:space="preserve">: Close Relatives - Friendships - Loneliness - Romantic Relationships - Theories of Love - </w:t>
            </w:r>
            <w:r w:rsidRPr="00527127">
              <w:rPr>
                <w:rFonts w:ascii="Times New Roman" w:hAnsi="Times New Roman" w:cs="Times New Roman"/>
                <w:color w:val="000000"/>
                <w:spacing w:val="1"/>
                <w:sz w:val="24"/>
                <w:szCs w:val="24"/>
              </w:rPr>
              <w:t xml:space="preserve">Making Connections in the Digital World – Mate Preference in an Oline Era – The Promise and Pitfalls of Meeting People Online - </w:t>
            </w:r>
            <w:r w:rsidRPr="00527127">
              <w:rPr>
                <w:rFonts w:ascii="Times New Roman" w:hAnsi="Times New Roman" w:cs="Times New Roman"/>
                <w:sz w:val="24"/>
                <w:szCs w:val="24"/>
              </w:rPr>
              <w:t xml:space="preserve">Marital Relationships - Success and Failure of Marriage.  </w:t>
            </w:r>
          </w:p>
        </w:tc>
      </w:tr>
      <w:tr w:rsidR="00523FEC" w:rsidRPr="00527127" w14:paraId="5847AFBE"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15EA4AE3" w14:textId="77777777" w:rsidR="00523FEC" w:rsidRPr="00527127" w:rsidRDefault="00523FEC" w:rsidP="00E53EB6">
            <w:pPr>
              <w:spacing w:after="0" w:line="276" w:lineRule="auto"/>
              <w:contextualSpacing/>
              <w:jc w:val="right"/>
              <w:rPr>
                <w:rFonts w:ascii="Times New Roman" w:hAnsi="Times New Roman"/>
                <w:b/>
                <w:sz w:val="24"/>
                <w:szCs w:val="24"/>
              </w:rPr>
            </w:pPr>
          </w:p>
        </w:tc>
      </w:tr>
      <w:tr w:rsidR="00523FEC" w:rsidRPr="00527127" w14:paraId="592DC3E7" w14:textId="77777777" w:rsidTr="00E53EB6">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512DFE97" w14:textId="77777777" w:rsidR="00523FEC" w:rsidRPr="00527127" w:rsidRDefault="00523FEC"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Unit:4</w:t>
            </w:r>
          </w:p>
        </w:tc>
        <w:tc>
          <w:tcPr>
            <w:tcW w:w="6083" w:type="dxa"/>
            <w:gridSpan w:val="3"/>
            <w:tcBorders>
              <w:top w:val="single" w:sz="4" w:space="0" w:color="auto"/>
              <w:left w:val="single" w:sz="4" w:space="0" w:color="auto"/>
              <w:bottom w:val="single" w:sz="4" w:space="0" w:color="auto"/>
              <w:right w:val="single" w:sz="4" w:space="0" w:color="auto"/>
            </w:tcBorders>
            <w:hideMark/>
          </w:tcPr>
          <w:p w14:paraId="6C8CB647" w14:textId="77777777" w:rsidR="00523FEC" w:rsidRPr="00527127" w:rsidRDefault="00523FEC" w:rsidP="00E53EB6">
            <w:pPr>
              <w:pStyle w:val="NoSpacing1"/>
              <w:spacing w:line="276" w:lineRule="auto"/>
              <w:contextualSpacing/>
              <w:jc w:val="both"/>
              <w:rPr>
                <w:rFonts w:ascii="Times New Roman" w:hAnsi="Times New Roman" w:cs="Times New Roman"/>
                <w:b/>
                <w:sz w:val="24"/>
                <w:szCs w:val="24"/>
              </w:rPr>
            </w:pPr>
            <w:r w:rsidRPr="00527127">
              <w:rPr>
                <w:rStyle w:val="Strong"/>
                <w:rFonts w:ascii="Times New Roman" w:hAnsi="Times New Roman" w:cs="Times New Roman"/>
                <w:sz w:val="24"/>
                <w:szCs w:val="24"/>
              </w:rPr>
              <w:t xml:space="preserve">Social Influence and Pro-social behaviour </w:t>
            </w:r>
          </w:p>
        </w:tc>
        <w:tc>
          <w:tcPr>
            <w:tcW w:w="2098" w:type="dxa"/>
            <w:gridSpan w:val="8"/>
            <w:tcBorders>
              <w:top w:val="single" w:sz="4" w:space="0" w:color="auto"/>
              <w:left w:val="single" w:sz="4" w:space="0" w:color="auto"/>
              <w:bottom w:val="single" w:sz="4" w:space="0" w:color="auto"/>
              <w:right w:val="single" w:sz="4" w:space="0" w:color="auto"/>
            </w:tcBorders>
            <w:hideMark/>
          </w:tcPr>
          <w:p w14:paraId="6D39B04F" w14:textId="77777777" w:rsidR="00523FEC" w:rsidRPr="00527127" w:rsidRDefault="00523FEC" w:rsidP="00E53EB6">
            <w:pPr>
              <w:tabs>
                <w:tab w:val="center" w:pos="927"/>
                <w:tab w:val="right" w:pos="1854"/>
              </w:tabs>
              <w:spacing w:after="0" w:line="276" w:lineRule="auto"/>
              <w:contextualSpacing/>
              <w:jc w:val="right"/>
              <w:rPr>
                <w:rFonts w:ascii="Times New Roman" w:hAnsi="Times New Roman"/>
                <w:b/>
                <w:sz w:val="24"/>
                <w:szCs w:val="24"/>
              </w:rPr>
            </w:pPr>
            <w:r w:rsidRPr="00527127">
              <w:rPr>
                <w:rFonts w:ascii="Times New Roman" w:hAnsi="Times New Roman"/>
                <w:b/>
                <w:sz w:val="24"/>
                <w:szCs w:val="24"/>
              </w:rPr>
              <w:t>12 hours</w:t>
            </w:r>
          </w:p>
        </w:tc>
      </w:tr>
      <w:tr w:rsidR="00523FEC" w:rsidRPr="00527127" w14:paraId="4C454BBB"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54F9977D" w14:textId="6AB7B90A" w:rsidR="00523FEC" w:rsidRPr="00527127" w:rsidRDefault="00523FEC" w:rsidP="00527127">
            <w:pPr>
              <w:spacing w:after="0" w:line="276" w:lineRule="auto"/>
              <w:ind w:left="0" w:right="0"/>
              <w:contextualSpacing/>
              <w:rPr>
                <w:rFonts w:ascii="Times New Roman" w:hAnsi="Times New Roman"/>
                <w:sz w:val="24"/>
                <w:szCs w:val="24"/>
              </w:rPr>
            </w:pPr>
            <w:r w:rsidRPr="00527127">
              <w:rPr>
                <w:rFonts w:ascii="Times New Roman" w:hAnsi="Times New Roman"/>
                <w:b/>
                <w:bCs/>
                <w:sz w:val="24"/>
                <w:szCs w:val="24"/>
              </w:rPr>
              <w:t>Social Influence:</w:t>
            </w:r>
            <w:r w:rsidRPr="00527127">
              <w:rPr>
                <w:rFonts w:ascii="Times New Roman" w:hAnsi="Times New Roman"/>
                <w:sz w:val="24"/>
                <w:szCs w:val="24"/>
              </w:rPr>
              <w:t xml:space="preserve"> Definition - </w:t>
            </w:r>
            <w:r w:rsidRPr="00527127">
              <w:rPr>
                <w:rFonts w:ascii="Times New Roman" w:hAnsi="Times New Roman"/>
                <w:b/>
                <w:bCs/>
                <w:sz w:val="24"/>
                <w:szCs w:val="24"/>
              </w:rPr>
              <w:t>Conformity</w:t>
            </w:r>
            <w:r w:rsidRPr="00527127">
              <w:rPr>
                <w:rFonts w:ascii="Times New Roman" w:hAnsi="Times New Roman"/>
                <w:sz w:val="24"/>
                <w:szCs w:val="24"/>
              </w:rPr>
              <w:t xml:space="preserve"> - Classical Conformity Studies: Sherif’s - Asch’s and Milgarm’s studies on conformity - The Factors Affecting Conformity: Cohesiveness - Group Size - Type of Social Norm - Bases of Conformity - Need for Individual - Minority Influence. </w:t>
            </w:r>
            <w:r w:rsidRPr="00527127">
              <w:rPr>
                <w:rFonts w:ascii="Times New Roman" w:hAnsi="Times New Roman"/>
                <w:b/>
                <w:bCs/>
                <w:sz w:val="24"/>
                <w:szCs w:val="24"/>
              </w:rPr>
              <w:t>Compliance:</w:t>
            </w:r>
            <w:r w:rsidRPr="00527127">
              <w:rPr>
                <w:rFonts w:ascii="Times New Roman" w:hAnsi="Times New Roman"/>
                <w:sz w:val="24"/>
                <w:szCs w:val="24"/>
              </w:rPr>
              <w:t xml:space="preserve"> Ingratiation - Foot in the Door and The Low ball - The Door in the Face and That is Not All - Fast Approaching and Deadline Technique - Scarcity - Obedience to Authority. </w:t>
            </w:r>
          </w:p>
          <w:p w14:paraId="063577E5" w14:textId="77777777" w:rsidR="00523FEC" w:rsidRPr="00527127" w:rsidRDefault="00523FEC" w:rsidP="00E53EB6">
            <w:pPr>
              <w:spacing w:after="0" w:line="276" w:lineRule="auto"/>
              <w:ind w:left="0"/>
              <w:contextualSpacing/>
              <w:jc w:val="both"/>
              <w:rPr>
                <w:rFonts w:ascii="Times New Roman" w:hAnsi="Times New Roman"/>
                <w:sz w:val="24"/>
                <w:szCs w:val="24"/>
              </w:rPr>
            </w:pPr>
            <w:r w:rsidRPr="00527127">
              <w:rPr>
                <w:rFonts w:ascii="Times New Roman" w:hAnsi="Times New Roman"/>
                <w:b/>
                <w:bCs/>
                <w:sz w:val="24"/>
                <w:szCs w:val="24"/>
              </w:rPr>
              <w:t>Pro-Social Behavior:</w:t>
            </w:r>
            <w:r w:rsidRPr="00527127">
              <w:rPr>
                <w:rFonts w:ascii="Times New Roman" w:hAnsi="Times New Roman"/>
                <w:sz w:val="24"/>
                <w:szCs w:val="24"/>
              </w:rPr>
              <w:t xml:space="preserve"> Definition - Basic Concepts - Empathy - Altruism - Reasons for Helping - Empathy Altruism Hypotheses - Negative State Relief Model - Empathic Joy Hypotheses and Genetic Determinism - </w:t>
            </w:r>
            <w:r w:rsidRPr="00527127">
              <w:rPr>
                <w:rFonts w:ascii="Times New Roman" w:hAnsi="Times New Roman"/>
                <w:color w:val="000000"/>
                <w:spacing w:val="16"/>
                <w:sz w:val="24"/>
                <w:szCs w:val="24"/>
              </w:rPr>
              <w:t xml:space="preserve">Competitive Altruism – Defensive Helping. </w:t>
            </w:r>
            <w:r w:rsidRPr="00527127">
              <w:rPr>
                <w:rFonts w:ascii="Times New Roman" w:hAnsi="Times New Roman"/>
                <w:b/>
                <w:bCs/>
                <w:sz w:val="24"/>
                <w:szCs w:val="24"/>
              </w:rPr>
              <w:t>Responding to an Emergency</w:t>
            </w:r>
            <w:r w:rsidRPr="00527127">
              <w:rPr>
                <w:rFonts w:ascii="Times New Roman" w:hAnsi="Times New Roman"/>
                <w:sz w:val="24"/>
                <w:szCs w:val="24"/>
              </w:rPr>
              <w:t xml:space="preserve"> - Bystander Effect - Diffusion of Responsibility - Heroism - Five Steps in Helping Vs Not Helping - </w:t>
            </w:r>
            <w:r w:rsidRPr="00527127">
              <w:rPr>
                <w:rFonts w:ascii="Times New Roman" w:hAnsi="Times New Roman"/>
                <w:b/>
                <w:bCs/>
                <w:sz w:val="24"/>
                <w:szCs w:val="24"/>
              </w:rPr>
              <w:t>External and Internal Influences on Helping Behavior:</w:t>
            </w:r>
            <w:r w:rsidRPr="00527127">
              <w:rPr>
                <w:rFonts w:ascii="Times New Roman" w:hAnsi="Times New Roman"/>
                <w:sz w:val="24"/>
                <w:szCs w:val="24"/>
              </w:rPr>
              <w:t xml:space="preserve"> Situational Factor - Emotional Personality Disposition - Altruistic Personality - Motives for Volunteering.</w:t>
            </w:r>
          </w:p>
        </w:tc>
      </w:tr>
      <w:tr w:rsidR="00523FEC" w:rsidRPr="00527127" w14:paraId="0A126189"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19771FF9" w14:textId="77777777" w:rsidR="00523FEC" w:rsidRPr="00527127" w:rsidRDefault="00523FEC" w:rsidP="00E53EB6">
            <w:pPr>
              <w:spacing w:after="0" w:line="276" w:lineRule="auto"/>
              <w:contextualSpacing/>
              <w:jc w:val="right"/>
              <w:rPr>
                <w:rFonts w:ascii="Times New Roman" w:hAnsi="Times New Roman"/>
                <w:b/>
                <w:sz w:val="24"/>
                <w:szCs w:val="24"/>
              </w:rPr>
            </w:pPr>
          </w:p>
        </w:tc>
      </w:tr>
      <w:tr w:rsidR="00523FEC" w:rsidRPr="00527127" w14:paraId="223508D1" w14:textId="77777777" w:rsidTr="00E53EB6">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7E348295" w14:textId="77777777" w:rsidR="00523FEC" w:rsidRPr="00527127" w:rsidRDefault="00523FEC"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Unit:5</w:t>
            </w:r>
          </w:p>
        </w:tc>
        <w:tc>
          <w:tcPr>
            <w:tcW w:w="6049" w:type="dxa"/>
            <w:gridSpan w:val="2"/>
            <w:tcBorders>
              <w:top w:val="single" w:sz="4" w:space="0" w:color="auto"/>
              <w:left w:val="single" w:sz="4" w:space="0" w:color="auto"/>
              <w:bottom w:val="single" w:sz="4" w:space="0" w:color="auto"/>
              <w:right w:val="single" w:sz="4" w:space="0" w:color="auto"/>
            </w:tcBorders>
            <w:hideMark/>
          </w:tcPr>
          <w:p w14:paraId="3F8288B6" w14:textId="77777777" w:rsidR="00523FEC" w:rsidRPr="00527127" w:rsidRDefault="00523FEC" w:rsidP="00E53EB6">
            <w:pPr>
              <w:spacing w:after="0" w:line="276" w:lineRule="auto"/>
              <w:ind w:left="-18"/>
              <w:contextualSpacing/>
              <w:jc w:val="center"/>
              <w:rPr>
                <w:rFonts w:ascii="Times New Roman" w:hAnsi="Times New Roman"/>
                <w:b/>
                <w:sz w:val="24"/>
                <w:szCs w:val="24"/>
              </w:rPr>
            </w:pPr>
            <w:r w:rsidRPr="00527127">
              <w:rPr>
                <w:rFonts w:ascii="Times New Roman" w:hAnsi="Times New Roman"/>
                <w:b/>
                <w:sz w:val="24"/>
                <w:szCs w:val="24"/>
              </w:rPr>
              <w:t xml:space="preserve">Aggression, Group and Individual Behaviour </w:t>
            </w:r>
          </w:p>
        </w:tc>
        <w:tc>
          <w:tcPr>
            <w:tcW w:w="2132" w:type="dxa"/>
            <w:gridSpan w:val="9"/>
            <w:tcBorders>
              <w:top w:val="single" w:sz="4" w:space="0" w:color="auto"/>
              <w:left w:val="single" w:sz="4" w:space="0" w:color="auto"/>
              <w:bottom w:val="single" w:sz="4" w:space="0" w:color="auto"/>
              <w:right w:val="single" w:sz="4" w:space="0" w:color="auto"/>
            </w:tcBorders>
            <w:hideMark/>
          </w:tcPr>
          <w:p w14:paraId="0DC38E41" w14:textId="77777777" w:rsidR="00523FEC" w:rsidRPr="00527127" w:rsidRDefault="00523FEC" w:rsidP="00E53EB6">
            <w:pPr>
              <w:tabs>
                <w:tab w:val="center" w:pos="927"/>
                <w:tab w:val="right" w:pos="1854"/>
              </w:tabs>
              <w:spacing w:after="0" w:line="276" w:lineRule="auto"/>
              <w:contextualSpacing/>
              <w:jc w:val="right"/>
              <w:rPr>
                <w:rFonts w:ascii="Times New Roman" w:hAnsi="Times New Roman"/>
                <w:b/>
                <w:sz w:val="24"/>
                <w:szCs w:val="24"/>
              </w:rPr>
            </w:pPr>
            <w:r w:rsidRPr="00527127">
              <w:rPr>
                <w:rFonts w:ascii="Times New Roman" w:hAnsi="Times New Roman"/>
                <w:b/>
                <w:sz w:val="24"/>
                <w:szCs w:val="24"/>
              </w:rPr>
              <w:t>12  hours</w:t>
            </w:r>
          </w:p>
        </w:tc>
      </w:tr>
      <w:tr w:rsidR="00523FEC" w:rsidRPr="00527127" w14:paraId="124CB30A"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7D2F9C6A" w14:textId="2542A75A" w:rsidR="00523FEC" w:rsidRPr="00527127" w:rsidRDefault="00523FEC" w:rsidP="00E53EB6">
            <w:pPr>
              <w:pStyle w:val="NoSpacing1"/>
              <w:spacing w:line="276" w:lineRule="auto"/>
              <w:contextualSpacing/>
              <w:jc w:val="both"/>
              <w:rPr>
                <w:rFonts w:ascii="Times New Roman" w:hAnsi="Times New Roman" w:cs="Times New Roman"/>
                <w:sz w:val="24"/>
                <w:szCs w:val="24"/>
              </w:rPr>
            </w:pPr>
            <w:r w:rsidRPr="00527127">
              <w:rPr>
                <w:rFonts w:ascii="Times New Roman" w:hAnsi="Times New Roman" w:cs="Times New Roman"/>
                <w:sz w:val="24"/>
                <w:szCs w:val="24"/>
              </w:rPr>
              <w:t xml:space="preserve">Nature of </w:t>
            </w:r>
            <w:r w:rsidRPr="00527127">
              <w:rPr>
                <w:rFonts w:ascii="Times New Roman" w:hAnsi="Times New Roman" w:cs="Times New Roman"/>
                <w:b/>
                <w:bCs/>
                <w:sz w:val="24"/>
                <w:szCs w:val="24"/>
              </w:rPr>
              <w:t>Aggression -</w:t>
            </w:r>
            <w:r w:rsidRPr="00527127">
              <w:rPr>
                <w:rFonts w:ascii="Times New Roman" w:hAnsi="Times New Roman" w:cs="Times New Roman"/>
                <w:sz w:val="24"/>
                <w:szCs w:val="24"/>
              </w:rPr>
              <w:t xml:space="preserve"> Definition - </w:t>
            </w:r>
            <w:r w:rsidRPr="00527127">
              <w:rPr>
                <w:rFonts w:ascii="Times New Roman" w:hAnsi="Times New Roman" w:cs="Times New Roman"/>
                <w:b/>
                <w:bCs/>
                <w:sz w:val="24"/>
                <w:szCs w:val="24"/>
              </w:rPr>
              <w:t>Theories:</w:t>
            </w:r>
            <w:r w:rsidRPr="00527127">
              <w:rPr>
                <w:rFonts w:ascii="Times New Roman" w:hAnsi="Times New Roman" w:cs="Times New Roman"/>
                <w:sz w:val="24"/>
                <w:szCs w:val="24"/>
              </w:rPr>
              <w:t xml:space="preserve"> Instinct - Biological - Drive - Social Learning and Cognitive - </w:t>
            </w:r>
            <w:r w:rsidRPr="00527127">
              <w:rPr>
                <w:rFonts w:ascii="Times New Roman" w:hAnsi="Times New Roman" w:cs="Times New Roman"/>
                <w:b/>
                <w:bCs/>
                <w:sz w:val="24"/>
                <w:szCs w:val="24"/>
              </w:rPr>
              <w:t>Personal Causes:</w:t>
            </w:r>
            <w:r w:rsidRPr="00527127">
              <w:rPr>
                <w:rFonts w:ascii="Times New Roman" w:hAnsi="Times New Roman" w:cs="Times New Roman"/>
                <w:sz w:val="24"/>
                <w:szCs w:val="24"/>
              </w:rPr>
              <w:t xml:space="preserve"> Type A Behavior - Hostility - Irritability - Gender - </w:t>
            </w:r>
            <w:r w:rsidRPr="00527127">
              <w:rPr>
                <w:rFonts w:ascii="Times New Roman" w:hAnsi="Times New Roman" w:cs="Times New Roman"/>
                <w:b/>
                <w:bCs/>
                <w:sz w:val="24"/>
                <w:szCs w:val="24"/>
              </w:rPr>
              <w:t>Social Causes</w:t>
            </w:r>
            <w:r w:rsidRPr="00527127">
              <w:rPr>
                <w:rFonts w:ascii="Times New Roman" w:hAnsi="Times New Roman" w:cs="Times New Roman"/>
                <w:sz w:val="24"/>
                <w:szCs w:val="24"/>
              </w:rPr>
              <w:t xml:space="preserve"> - Frustration - Direct Propagation  - Exposes to Media Violence - Height End Arousal - Spiritual Arousal - Sexual Jealousy - </w:t>
            </w:r>
            <w:r w:rsidRPr="00527127">
              <w:rPr>
                <w:rFonts w:ascii="Times New Roman" w:hAnsi="Times New Roman" w:cs="Times New Roman"/>
                <w:b/>
                <w:bCs/>
                <w:sz w:val="24"/>
                <w:szCs w:val="24"/>
              </w:rPr>
              <w:t>Situational Causes</w:t>
            </w:r>
            <w:r w:rsidRPr="00527127">
              <w:rPr>
                <w:rFonts w:ascii="Times New Roman" w:hAnsi="Times New Roman" w:cs="Times New Roman"/>
                <w:sz w:val="24"/>
                <w:szCs w:val="24"/>
              </w:rPr>
              <w:t xml:space="preserve"> - Child Maltreatment - Work place Violence - Bullying - </w:t>
            </w:r>
            <w:r w:rsidRPr="00527127">
              <w:rPr>
                <w:rFonts w:ascii="Times New Roman" w:hAnsi="Times New Roman" w:cs="Times New Roman"/>
                <w:b/>
                <w:bCs/>
                <w:sz w:val="24"/>
                <w:szCs w:val="24"/>
              </w:rPr>
              <w:t>Prevention and Control of Aggression</w:t>
            </w:r>
            <w:r w:rsidRPr="00527127">
              <w:rPr>
                <w:rFonts w:ascii="Times New Roman" w:hAnsi="Times New Roman" w:cs="Times New Roman"/>
                <w:sz w:val="24"/>
                <w:szCs w:val="24"/>
              </w:rPr>
              <w:t xml:space="preserve"> - Punishment - Cognitive Interventions - Catharsis Training in Social Skills and Forgiveness.</w:t>
            </w:r>
          </w:p>
          <w:p w14:paraId="26908BB7" w14:textId="77777777" w:rsidR="00523FEC" w:rsidRPr="00527127" w:rsidRDefault="00523FEC" w:rsidP="00E53EB6">
            <w:pPr>
              <w:pStyle w:val="NoSpacing1"/>
              <w:spacing w:line="276" w:lineRule="auto"/>
              <w:contextualSpacing/>
              <w:jc w:val="both"/>
              <w:rPr>
                <w:rFonts w:ascii="Times New Roman" w:hAnsi="Times New Roman" w:cs="Times New Roman"/>
                <w:sz w:val="24"/>
                <w:szCs w:val="24"/>
              </w:rPr>
            </w:pPr>
            <w:r w:rsidRPr="00527127">
              <w:rPr>
                <w:rFonts w:ascii="Times New Roman" w:hAnsi="Times New Roman" w:cs="Times New Roman"/>
                <w:b/>
                <w:bCs/>
                <w:sz w:val="24"/>
                <w:szCs w:val="24"/>
              </w:rPr>
              <w:lastRenderedPageBreak/>
              <w:t>Groups and Individual Behavior:</w:t>
            </w:r>
            <w:r w:rsidRPr="00527127">
              <w:rPr>
                <w:rFonts w:ascii="Times New Roman" w:hAnsi="Times New Roman" w:cs="Times New Roman"/>
                <w:sz w:val="24"/>
                <w:szCs w:val="24"/>
              </w:rPr>
              <w:t xml:space="preserve"> Definition - Nature and Function of Groups - The benefits and Costs of Working with others - Social Facilitation - Social loafing - Deindividuation - Group Polarization - Groupthink - Individuals Influence on Group - </w:t>
            </w:r>
            <w:r w:rsidRPr="00527127">
              <w:rPr>
                <w:rFonts w:ascii="Times New Roman" w:hAnsi="Times New Roman" w:cs="Times New Roman"/>
                <w:color w:val="000000"/>
                <w:sz w:val="24"/>
                <w:szCs w:val="24"/>
              </w:rPr>
              <w:t>Cooperation – Responding to and Resolving Conflicts</w:t>
            </w:r>
            <w:r w:rsidRPr="00527127">
              <w:rPr>
                <w:rFonts w:ascii="Times New Roman" w:hAnsi="Times New Roman" w:cs="Times New Roman"/>
                <w:sz w:val="24"/>
                <w:szCs w:val="24"/>
              </w:rPr>
              <w:t xml:space="preserve"> - Perceived Fairness in groups - Decision Making by Groups. </w:t>
            </w:r>
            <w:r w:rsidRPr="00527127">
              <w:rPr>
                <w:rFonts w:ascii="Times New Roman" w:hAnsi="Times New Roman" w:cs="Times New Roman"/>
                <w:b/>
                <w:bCs/>
                <w:sz w:val="24"/>
                <w:szCs w:val="24"/>
              </w:rPr>
              <w:t xml:space="preserve">Application: Work settings: </w:t>
            </w:r>
            <w:r w:rsidRPr="00527127">
              <w:rPr>
                <w:rFonts w:ascii="Times New Roman" w:hAnsi="Times New Roman" w:cs="Times New Roman"/>
                <w:sz w:val="24"/>
                <w:szCs w:val="24"/>
              </w:rPr>
              <w:t xml:space="preserve">Job satisfaction – Productivity – Organizational Culture – Employee well-being; </w:t>
            </w:r>
            <w:r w:rsidRPr="00527127">
              <w:rPr>
                <w:rFonts w:ascii="Times New Roman" w:hAnsi="Times New Roman" w:cs="Times New Roman"/>
                <w:b/>
                <w:bCs/>
                <w:sz w:val="24"/>
                <w:szCs w:val="24"/>
              </w:rPr>
              <w:t xml:space="preserve">Health: </w:t>
            </w:r>
            <w:r w:rsidRPr="00527127">
              <w:rPr>
                <w:rFonts w:ascii="Times New Roman" w:hAnsi="Times New Roman" w:cs="Times New Roman"/>
                <w:sz w:val="24"/>
                <w:szCs w:val="24"/>
              </w:rPr>
              <w:t>Social Norms – Social Support – Promoting healthy behaviors;</w:t>
            </w:r>
            <w:r w:rsidRPr="00527127">
              <w:rPr>
                <w:rFonts w:ascii="Times New Roman" w:hAnsi="Times New Roman" w:cs="Times New Roman"/>
                <w:b/>
                <w:bCs/>
                <w:sz w:val="24"/>
                <w:szCs w:val="24"/>
              </w:rPr>
              <w:t xml:space="preserve"> Environmental Psychology: </w:t>
            </w:r>
            <w:r w:rsidRPr="00527127">
              <w:rPr>
                <w:rFonts w:ascii="Times New Roman" w:hAnsi="Times New Roman" w:cs="Times New Roman"/>
                <w:sz w:val="24"/>
                <w:szCs w:val="24"/>
              </w:rPr>
              <w:t xml:space="preserve">Social Norms – Social Influence – Sustainable behaviors.  </w:t>
            </w:r>
          </w:p>
        </w:tc>
      </w:tr>
      <w:tr w:rsidR="00523FEC" w:rsidRPr="00527127" w14:paraId="18DA16F0"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237D4C05" w14:textId="77777777" w:rsidR="00523FEC" w:rsidRPr="00527127" w:rsidRDefault="00523FEC" w:rsidP="00E53EB6">
            <w:pPr>
              <w:spacing w:after="0" w:line="276" w:lineRule="auto"/>
              <w:ind w:firstLine="34"/>
              <w:contextualSpacing/>
              <w:jc w:val="both"/>
              <w:rPr>
                <w:rFonts w:ascii="Times New Roman" w:hAnsi="Times New Roman"/>
                <w:sz w:val="24"/>
                <w:szCs w:val="24"/>
              </w:rPr>
            </w:pPr>
          </w:p>
        </w:tc>
      </w:tr>
      <w:tr w:rsidR="00523FEC" w:rsidRPr="00527127" w14:paraId="6177DE91" w14:textId="77777777" w:rsidTr="00E53EB6">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01AEB4BB" w14:textId="77777777" w:rsidR="00523FEC" w:rsidRPr="00527127" w:rsidRDefault="00523FEC"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Unit:6</w:t>
            </w:r>
          </w:p>
        </w:tc>
        <w:tc>
          <w:tcPr>
            <w:tcW w:w="6049" w:type="dxa"/>
            <w:gridSpan w:val="2"/>
            <w:tcBorders>
              <w:top w:val="single" w:sz="4" w:space="0" w:color="auto"/>
              <w:left w:val="single" w:sz="4" w:space="0" w:color="auto"/>
              <w:bottom w:val="single" w:sz="4" w:space="0" w:color="auto"/>
              <w:right w:val="single" w:sz="4" w:space="0" w:color="auto"/>
            </w:tcBorders>
            <w:hideMark/>
          </w:tcPr>
          <w:p w14:paraId="26581E9C" w14:textId="77777777" w:rsidR="00523FEC" w:rsidRPr="00527127" w:rsidRDefault="00523FEC" w:rsidP="00E53EB6">
            <w:pPr>
              <w:spacing w:after="0" w:line="276" w:lineRule="auto"/>
              <w:ind w:left="-18"/>
              <w:contextualSpacing/>
              <w:jc w:val="center"/>
              <w:rPr>
                <w:rFonts w:ascii="Times New Roman" w:hAnsi="Times New Roman"/>
                <w:b/>
                <w:sz w:val="24"/>
                <w:szCs w:val="24"/>
              </w:rPr>
            </w:pPr>
            <w:r w:rsidRPr="00527127">
              <w:rPr>
                <w:rFonts w:ascii="Times New Roman" w:hAnsi="Times New Roman"/>
                <w:b/>
                <w:sz w:val="24"/>
                <w:szCs w:val="24"/>
              </w:rPr>
              <w:t>Contemporary Issues</w:t>
            </w:r>
          </w:p>
        </w:tc>
        <w:tc>
          <w:tcPr>
            <w:tcW w:w="2132" w:type="dxa"/>
            <w:gridSpan w:val="9"/>
            <w:tcBorders>
              <w:top w:val="single" w:sz="4" w:space="0" w:color="auto"/>
              <w:left w:val="single" w:sz="4" w:space="0" w:color="auto"/>
              <w:bottom w:val="single" w:sz="4" w:space="0" w:color="auto"/>
              <w:right w:val="single" w:sz="4" w:space="0" w:color="auto"/>
            </w:tcBorders>
            <w:hideMark/>
          </w:tcPr>
          <w:p w14:paraId="1D9B14C0" w14:textId="77777777" w:rsidR="00523FEC" w:rsidRPr="00527127" w:rsidRDefault="00523FEC" w:rsidP="00E53EB6">
            <w:pPr>
              <w:tabs>
                <w:tab w:val="center" w:pos="927"/>
                <w:tab w:val="right" w:pos="1854"/>
              </w:tabs>
              <w:spacing w:after="0" w:line="276" w:lineRule="auto"/>
              <w:contextualSpacing/>
              <w:jc w:val="right"/>
              <w:rPr>
                <w:rFonts w:ascii="Times New Roman" w:hAnsi="Times New Roman"/>
                <w:b/>
                <w:sz w:val="24"/>
                <w:szCs w:val="24"/>
              </w:rPr>
            </w:pPr>
            <w:r w:rsidRPr="00527127">
              <w:rPr>
                <w:rFonts w:ascii="Times New Roman" w:hAnsi="Times New Roman"/>
                <w:b/>
                <w:sz w:val="24"/>
                <w:szCs w:val="24"/>
              </w:rPr>
              <w:t>2 hours</w:t>
            </w:r>
          </w:p>
        </w:tc>
      </w:tr>
      <w:tr w:rsidR="00523FEC" w:rsidRPr="00527127" w14:paraId="443802C2"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hideMark/>
          </w:tcPr>
          <w:p w14:paraId="4EA25231" w14:textId="66DE1293" w:rsidR="00523FEC" w:rsidRPr="00527127" w:rsidRDefault="00523FEC" w:rsidP="00E53EB6">
            <w:pPr>
              <w:spacing w:after="0" w:line="276" w:lineRule="auto"/>
              <w:contextualSpacing/>
              <w:rPr>
                <w:rFonts w:ascii="Times New Roman" w:hAnsi="Times New Roman"/>
                <w:sz w:val="24"/>
                <w:szCs w:val="24"/>
              </w:rPr>
            </w:pPr>
            <w:r w:rsidRPr="00527127">
              <w:rPr>
                <w:rFonts w:ascii="Times New Roman" w:hAnsi="Times New Roman"/>
                <w:sz w:val="24"/>
                <w:szCs w:val="24"/>
              </w:rPr>
              <w:t xml:space="preserve">Expert lectures, online seminars </w:t>
            </w:r>
            <w:r w:rsidR="00527127" w:rsidRPr="00527127">
              <w:rPr>
                <w:rFonts w:ascii="Times New Roman" w:hAnsi="Times New Roman"/>
                <w:sz w:val="24"/>
                <w:szCs w:val="24"/>
              </w:rPr>
              <w:t>–</w:t>
            </w:r>
            <w:r w:rsidRPr="00527127">
              <w:rPr>
                <w:rFonts w:ascii="Times New Roman" w:hAnsi="Times New Roman"/>
                <w:sz w:val="24"/>
                <w:szCs w:val="24"/>
              </w:rPr>
              <w:t xml:space="preserve"> webinars</w:t>
            </w:r>
          </w:p>
        </w:tc>
      </w:tr>
      <w:tr w:rsidR="00523FEC" w:rsidRPr="00527127" w14:paraId="1A0E8041"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33CEA7F7" w14:textId="77777777" w:rsidR="00523FEC" w:rsidRPr="00527127" w:rsidRDefault="00523FEC" w:rsidP="00E53EB6">
            <w:pPr>
              <w:spacing w:after="0" w:line="276" w:lineRule="auto"/>
              <w:contextualSpacing/>
              <w:jc w:val="right"/>
              <w:rPr>
                <w:rFonts w:ascii="Times New Roman" w:hAnsi="Times New Roman"/>
                <w:b/>
                <w:sz w:val="24"/>
                <w:szCs w:val="24"/>
              </w:rPr>
            </w:pPr>
          </w:p>
        </w:tc>
      </w:tr>
      <w:tr w:rsidR="00523FEC" w:rsidRPr="00527127" w14:paraId="6AA72A02" w14:textId="77777777" w:rsidTr="00E53EB6">
        <w:trPr>
          <w:trHeight w:val="350"/>
        </w:trPr>
        <w:tc>
          <w:tcPr>
            <w:tcW w:w="1554" w:type="dxa"/>
            <w:gridSpan w:val="5"/>
            <w:tcBorders>
              <w:top w:val="single" w:sz="4" w:space="0" w:color="auto"/>
              <w:left w:val="single" w:sz="4" w:space="0" w:color="auto"/>
              <w:bottom w:val="single" w:sz="4" w:space="0" w:color="auto"/>
              <w:right w:val="single" w:sz="4" w:space="0" w:color="auto"/>
            </w:tcBorders>
          </w:tcPr>
          <w:p w14:paraId="395B0911" w14:textId="77777777" w:rsidR="00523FEC" w:rsidRPr="00527127" w:rsidRDefault="00523FEC" w:rsidP="00E53EB6">
            <w:pPr>
              <w:spacing w:after="0" w:line="276" w:lineRule="auto"/>
              <w:ind w:left="0"/>
              <w:contextualSpacing/>
              <w:rPr>
                <w:rFonts w:ascii="Times New Roman" w:hAnsi="Times New Roman"/>
                <w:b/>
                <w:sz w:val="24"/>
                <w:szCs w:val="24"/>
              </w:rPr>
            </w:pPr>
          </w:p>
        </w:tc>
        <w:tc>
          <w:tcPr>
            <w:tcW w:w="6049" w:type="dxa"/>
            <w:gridSpan w:val="2"/>
            <w:tcBorders>
              <w:top w:val="single" w:sz="4" w:space="0" w:color="auto"/>
              <w:left w:val="single" w:sz="4" w:space="0" w:color="auto"/>
              <w:bottom w:val="single" w:sz="4" w:space="0" w:color="auto"/>
              <w:right w:val="single" w:sz="4" w:space="0" w:color="auto"/>
            </w:tcBorders>
            <w:hideMark/>
          </w:tcPr>
          <w:p w14:paraId="7477A7A4" w14:textId="77777777" w:rsidR="00523FEC" w:rsidRPr="00527127" w:rsidRDefault="00523FEC" w:rsidP="00E53EB6">
            <w:pPr>
              <w:spacing w:after="0" w:line="276" w:lineRule="auto"/>
              <w:contextualSpacing/>
              <w:jc w:val="right"/>
              <w:rPr>
                <w:rFonts w:ascii="Times New Roman" w:hAnsi="Times New Roman"/>
                <w:b/>
                <w:sz w:val="24"/>
                <w:szCs w:val="24"/>
              </w:rPr>
            </w:pPr>
            <w:r w:rsidRPr="00527127">
              <w:rPr>
                <w:rFonts w:ascii="Times New Roman" w:hAnsi="Times New Roman"/>
                <w:b/>
                <w:sz w:val="24"/>
                <w:szCs w:val="24"/>
              </w:rPr>
              <w:t>Total Lecture hours</w:t>
            </w:r>
          </w:p>
        </w:tc>
        <w:tc>
          <w:tcPr>
            <w:tcW w:w="2132" w:type="dxa"/>
            <w:gridSpan w:val="9"/>
            <w:tcBorders>
              <w:top w:val="single" w:sz="4" w:space="0" w:color="auto"/>
              <w:left w:val="single" w:sz="4" w:space="0" w:color="auto"/>
              <w:bottom w:val="single" w:sz="4" w:space="0" w:color="auto"/>
              <w:right w:val="single" w:sz="4" w:space="0" w:color="auto"/>
            </w:tcBorders>
            <w:hideMark/>
          </w:tcPr>
          <w:p w14:paraId="2D672FF2" w14:textId="77777777" w:rsidR="00523FEC" w:rsidRPr="00527127" w:rsidRDefault="00523FEC" w:rsidP="00E53EB6">
            <w:pPr>
              <w:spacing w:after="0" w:line="276" w:lineRule="auto"/>
              <w:contextualSpacing/>
              <w:jc w:val="right"/>
              <w:rPr>
                <w:rFonts w:ascii="Times New Roman" w:hAnsi="Times New Roman"/>
                <w:b/>
                <w:sz w:val="24"/>
                <w:szCs w:val="24"/>
              </w:rPr>
            </w:pPr>
            <w:r w:rsidRPr="00527127">
              <w:rPr>
                <w:rFonts w:ascii="Times New Roman" w:hAnsi="Times New Roman"/>
                <w:b/>
                <w:sz w:val="24"/>
                <w:szCs w:val="24"/>
              </w:rPr>
              <w:t>62  hours</w:t>
            </w:r>
          </w:p>
        </w:tc>
      </w:tr>
      <w:tr w:rsidR="00523FEC" w:rsidRPr="00527127" w14:paraId="6256173F"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hideMark/>
          </w:tcPr>
          <w:p w14:paraId="2A03796D" w14:textId="77777777" w:rsidR="00523FEC" w:rsidRPr="00527127" w:rsidRDefault="00523FEC"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Text Book(s)</w:t>
            </w:r>
          </w:p>
        </w:tc>
      </w:tr>
      <w:tr w:rsidR="00523FEC" w:rsidRPr="00527127" w14:paraId="122C4E1B" w14:textId="77777777" w:rsidTr="00E53EB6">
        <w:trPr>
          <w:trHeight w:val="143"/>
        </w:trPr>
        <w:tc>
          <w:tcPr>
            <w:tcW w:w="448" w:type="dxa"/>
            <w:tcBorders>
              <w:top w:val="single" w:sz="4" w:space="0" w:color="auto"/>
              <w:left w:val="single" w:sz="4" w:space="0" w:color="auto"/>
              <w:bottom w:val="single" w:sz="4" w:space="0" w:color="auto"/>
              <w:right w:val="single" w:sz="4" w:space="0" w:color="auto"/>
            </w:tcBorders>
            <w:hideMark/>
          </w:tcPr>
          <w:p w14:paraId="1BC6C520" w14:textId="77777777" w:rsidR="00523FEC" w:rsidRPr="00527127" w:rsidRDefault="00523FEC" w:rsidP="00E53EB6">
            <w:pPr>
              <w:spacing w:after="0" w:line="276" w:lineRule="auto"/>
              <w:contextualSpacing/>
              <w:rPr>
                <w:rFonts w:ascii="Times New Roman" w:hAnsi="Times New Roman"/>
                <w:sz w:val="24"/>
                <w:szCs w:val="24"/>
              </w:rPr>
            </w:pPr>
            <w:r w:rsidRPr="00527127">
              <w:rPr>
                <w:rFonts w:ascii="Times New Roman" w:hAnsi="Times New Roman"/>
                <w:sz w:val="24"/>
                <w:szCs w:val="24"/>
              </w:rPr>
              <w:t>1</w:t>
            </w:r>
          </w:p>
        </w:tc>
        <w:tc>
          <w:tcPr>
            <w:tcW w:w="9287" w:type="dxa"/>
            <w:gridSpan w:val="15"/>
            <w:tcBorders>
              <w:top w:val="single" w:sz="4" w:space="0" w:color="auto"/>
              <w:left w:val="single" w:sz="4" w:space="0" w:color="auto"/>
              <w:bottom w:val="single" w:sz="4" w:space="0" w:color="auto"/>
              <w:right w:val="single" w:sz="4" w:space="0" w:color="auto"/>
            </w:tcBorders>
          </w:tcPr>
          <w:p w14:paraId="33850C0E" w14:textId="77777777" w:rsidR="00523FEC" w:rsidRPr="00527127" w:rsidRDefault="00523FEC" w:rsidP="00E53EB6">
            <w:pPr>
              <w:spacing w:after="0" w:line="276" w:lineRule="auto"/>
              <w:ind w:left="0" w:right="0"/>
              <w:contextualSpacing/>
              <w:outlineLvl w:val="0"/>
              <w:rPr>
                <w:rFonts w:ascii="Times New Roman" w:hAnsi="Times New Roman"/>
                <w:sz w:val="24"/>
                <w:szCs w:val="24"/>
              </w:rPr>
            </w:pPr>
            <w:r w:rsidRPr="00527127">
              <w:rPr>
                <w:rFonts w:ascii="Times New Roman" w:hAnsi="Times New Roman"/>
                <w:sz w:val="24"/>
                <w:szCs w:val="24"/>
              </w:rPr>
              <w:t xml:space="preserve">Baron, R. A., &amp; Branscombe, N. R. (2022). </w:t>
            </w:r>
            <w:r w:rsidRPr="00527127">
              <w:rPr>
                <w:rFonts w:ascii="Times New Roman" w:hAnsi="Times New Roman"/>
                <w:i/>
                <w:iCs/>
                <w:sz w:val="24"/>
                <w:szCs w:val="24"/>
              </w:rPr>
              <w:t>Social psychology (15</w:t>
            </w:r>
            <w:r w:rsidRPr="00527127">
              <w:rPr>
                <w:rFonts w:ascii="Times New Roman" w:hAnsi="Times New Roman"/>
                <w:i/>
                <w:iCs/>
                <w:sz w:val="24"/>
                <w:szCs w:val="24"/>
                <w:vertAlign w:val="superscript"/>
              </w:rPr>
              <w:t>th</w:t>
            </w:r>
            <w:r w:rsidRPr="00527127">
              <w:rPr>
                <w:rFonts w:ascii="Times New Roman" w:hAnsi="Times New Roman"/>
                <w:i/>
                <w:iCs/>
                <w:sz w:val="24"/>
                <w:szCs w:val="24"/>
              </w:rPr>
              <w:t xml:space="preserve"> ed).</w:t>
            </w:r>
            <w:r w:rsidRPr="00527127">
              <w:rPr>
                <w:rFonts w:ascii="Times New Roman" w:hAnsi="Times New Roman"/>
                <w:sz w:val="24"/>
                <w:szCs w:val="24"/>
              </w:rPr>
              <w:t xml:space="preserve"> Pearson Education India.</w:t>
            </w:r>
          </w:p>
        </w:tc>
      </w:tr>
      <w:tr w:rsidR="00523FEC" w:rsidRPr="00527127" w14:paraId="53C37BFF" w14:textId="77777777" w:rsidTr="00E53EB6">
        <w:trPr>
          <w:trHeight w:val="143"/>
        </w:trPr>
        <w:tc>
          <w:tcPr>
            <w:tcW w:w="448" w:type="dxa"/>
            <w:tcBorders>
              <w:top w:val="single" w:sz="4" w:space="0" w:color="auto"/>
              <w:left w:val="single" w:sz="4" w:space="0" w:color="auto"/>
              <w:bottom w:val="single" w:sz="4" w:space="0" w:color="auto"/>
              <w:right w:val="single" w:sz="4" w:space="0" w:color="auto"/>
            </w:tcBorders>
          </w:tcPr>
          <w:p w14:paraId="48BD0D31" w14:textId="77777777" w:rsidR="00523FEC" w:rsidRPr="00527127" w:rsidRDefault="00523FEC" w:rsidP="00E53EB6">
            <w:pPr>
              <w:spacing w:after="0" w:line="276" w:lineRule="auto"/>
              <w:contextualSpacing/>
              <w:rPr>
                <w:rFonts w:ascii="Times New Roman" w:hAnsi="Times New Roman"/>
                <w:sz w:val="24"/>
                <w:szCs w:val="24"/>
              </w:rPr>
            </w:pPr>
            <w:r w:rsidRPr="00527127">
              <w:rPr>
                <w:rFonts w:ascii="Times New Roman" w:hAnsi="Times New Roman"/>
                <w:sz w:val="24"/>
                <w:szCs w:val="24"/>
              </w:rPr>
              <w:t>2</w:t>
            </w:r>
          </w:p>
        </w:tc>
        <w:tc>
          <w:tcPr>
            <w:tcW w:w="9287" w:type="dxa"/>
            <w:gridSpan w:val="15"/>
            <w:tcBorders>
              <w:top w:val="single" w:sz="4" w:space="0" w:color="auto"/>
              <w:left w:val="single" w:sz="4" w:space="0" w:color="auto"/>
              <w:bottom w:val="single" w:sz="4" w:space="0" w:color="auto"/>
              <w:right w:val="single" w:sz="4" w:space="0" w:color="auto"/>
            </w:tcBorders>
          </w:tcPr>
          <w:p w14:paraId="17AFF129" w14:textId="77777777" w:rsidR="00523FEC" w:rsidRPr="00527127" w:rsidRDefault="00523FEC" w:rsidP="00E53EB6">
            <w:pPr>
              <w:spacing w:after="0" w:line="276" w:lineRule="auto"/>
              <w:ind w:left="0" w:right="0"/>
              <w:contextualSpacing/>
              <w:outlineLvl w:val="0"/>
              <w:rPr>
                <w:rFonts w:ascii="Times New Roman" w:hAnsi="Times New Roman"/>
                <w:sz w:val="24"/>
                <w:szCs w:val="24"/>
              </w:rPr>
            </w:pPr>
            <w:r w:rsidRPr="00527127">
              <w:rPr>
                <w:rFonts w:ascii="Times New Roman" w:hAnsi="Times New Roman"/>
                <w:sz w:val="24"/>
                <w:szCs w:val="24"/>
              </w:rPr>
              <w:t xml:space="preserve">Aronson, E., Wilson, T. D., &amp; Sommers, S. R. (2021). </w:t>
            </w:r>
            <w:r w:rsidRPr="00527127">
              <w:rPr>
                <w:rFonts w:ascii="Times New Roman" w:hAnsi="Times New Roman"/>
                <w:i/>
                <w:iCs/>
                <w:sz w:val="24"/>
                <w:szCs w:val="24"/>
              </w:rPr>
              <w:t>Social psychology</w:t>
            </w:r>
            <w:r w:rsidRPr="00527127">
              <w:rPr>
                <w:rFonts w:ascii="Times New Roman" w:hAnsi="Times New Roman"/>
                <w:sz w:val="24"/>
                <w:szCs w:val="24"/>
              </w:rPr>
              <w:t xml:space="preserve"> </w:t>
            </w:r>
            <w:r w:rsidRPr="00527127">
              <w:rPr>
                <w:rFonts w:ascii="Times New Roman" w:hAnsi="Times New Roman"/>
                <w:i/>
                <w:iCs/>
                <w:sz w:val="24"/>
                <w:szCs w:val="24"/>
              </w:rPr>
              <w:t>(11</w:t>
            </w:r>
            <w:r w:rsidRPr="00527127">
              <w:rPr>
                <w:rFonts w:ascii="Times New Roman" w:hAnsi="Times New Roman"/>
                <w:i/>
                <w:iCs/>
                <w:sz w:val="24"/>
                <w:szCs w:val="24"/>
                <w:vertAlign w:val="superscript"/>
              </w:rPr>
              <w:t>th</w:t>
            </w:r>
            <w:r w:rsidRPr="00527127">
              <w:rPr>
                <w:rFonts w:ascii="Times New Roman" w:hAnsi="Times New Roman"/>
                <w:i/>
                <w:iCs/>
                <w:sz w:val="24"/>
                <w:szCs w:val="24"/>
              </w:rPr>
              <w:t xml:space="preserve"> ed.).</w:t>
            </w:r>
            <w:r w:rsidRPr="00527127">
              <w:rPr>
                <w:rFonts w:ascii="Times New Roman" w:hAnsi="Times New Roman"/>
                <w:sz w:val="24"/>
                <w:szCs w:val="24"/>
              </w:rPr>
              <w:t xml:space="preserve"> Pearson.</w:t>
            </w:r>
          </w:p>
        </w:tc>
      </w:tr>
      <w:tr w:rsidR="00523FEC" w:rsidRPr="00527127" w14:paraId="70083271"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0D78D821" w14:textId="77777777" w:rsidR="00523FEC" w:rsidRPr="00527127" w:rsidRDefault="00523FEC" w:rsidP="00E53EB6">
            <w:pPr>
              <w:spacing w:after="0" w:line="276" w:lineRule="auto"/>
              <w:ind w:left="0" w:right="0"/>
              <w:contextualSpacing/>
              <w:outlineLvl w:val="0"/>
              <w:rPr>
                <w:rFonts w:ascii="Times New Roman" w:hAnsi="Times New Roman"/>
                <w:sz w:val="24"/>
                <w:szCs w:val="24"/>
                <w:shd w:val="clear" w:color="auto" w:fill="FFFFFF"/>
              </w:rPr>
            </w:pPr>
          </w:p>
        </w:tc>
      </w:tr>
      <w:tr w:rsidR="00523FEC" w:rsidRPr="00527127" w14:paraId="35C15BD8" w14:textId="77777777" w:rsidTr="00E53EB6">
        <w:trPr>
          <w:trHeight w:val="368"/>
        </w:trPr>
        <w:tc>
          <w:tcPr>
            <w:tcW w:w="9735" w:type="dxa"/>
            <w:gridSpan w:val="16"/>
            <w:tcBorders>
              <w:top w:val="single" w:sz="4" w:space="0" w:color="auto"/>
              <w:left w:val="single" w:sz="4" w:space="0" w:color="auto"/>
              <w:bottom w:val="single" w:sz="4" w:space="0" w:color="auto"/>
              <w:right w:val="single" w:sz="4" w:space="0" w:color="auto"/>
            </w:tcBorders>
            <w:hideMark/>
          </w:tcPr>
          <w:p w14:paraId="05840BB2" w14:textId="77777777" w:rsidR="00523FEC" w:rsidRPr="00527127" w:rsidRDefault="00523FEC"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Reference Books</w:t>
            </w:r>
          </w:p>
        </w:tc>
      </w:tr>
      <w:tr w:rsidR="00523FEC" w:rsidRPr="00527127" w14:paraId="7ED66E61" w14:textId="77777777" w:rsidTr="00E53EB6">
        <w:trPr>
          <w:trHeight w:val="143"/>
        </w:trPr>
        <w:tc>
          <w:tcPr>
            <w:tcW w:w="448" w:type="dxa"/>
            <w:tcBorders>
              <w:top w:val="single" w:sz="4" w:space="0" w:color="auto"/>
              <w:left w:val="single" w:sz="4" w:space="0" w:color="auto"/>
              <w:bottom w:val="single" w:sz="4" w:space="0" w:color="auto"/>
              <w:right w:val="single" w:sz="4" w:space="0" w:color="auto"/>
            </w:tcBorders>
            <w:hideMark/>
          </w:tcPr>
          <w:p w14:paraId="55ED3F70" w14:textId="77777777" w:rsidR="00523FEC" w:rsidRPr="00527127" w:rsidRDefault="00523FEC" w:rsidP="00E53EB6">
            <w:pPr>
              <w:spacing w:after="0" w:line="276" w:lineRule="auto"/>
              <w:contextualSpacing/>
              <w:rPr>
                <w:rFonts w:ascii="Times New Roman" w:hAnsi="Times New Roman"/>
                <w:sz w:val="24"/>
                <w:szCs w:val="24"/>
              </w:rPr>
            </w:pPr>
            <w:r w:rsidRPr="00527127">
              <w:rPr>
                <w:rFonts w:ascii="Times New Roman" w:hAnsi="Times New Roman"/>
                <w:sz w:val="24"/>
                <w:szCs w:val="24"/>
              </w:rPr>
              <w:t>1</w:t>
            </w:r>
          </w:p>
        </w:tc>
        <w:tc>
          <w:tcPr>
            <w:tcW w:w="9287" w:type="dxa"/>
            <w:gridSpan w:val="15"/>
            <w:tcBorders>
              <w:top w:val="single" w:sz="4" w:space="0" w:color="auto"/>
              <w:left w:val="single" w:sz="4" w:space="0" w:color="auto"/>
              <w:bottom w:val="single" w:sz="4" w:space="0" w:color="auto"/>
              <w:right w:val="single" w:sz="4" w:space="0" w:color="auto"/>
            </w:tcBorders>
          </w:tcPr>
          <w:p w14:paraId="09A7A0F4" w14:textId="77777777" w:rsidR="00523FEC" w:rsidRPr="00527127" w:rsidRDefault="00523FEC" w:rsidP="00E53EB6">
            <w:pPr>
              <w:pStyle w:val="NormalWeb"/>
              <w:spacing w:before="0" w:beforeAutospacing="0" w:after="0" w:afterAutospacing="0" w:line="276" w:lineRule="auto"/>
              <w:contextualSpacing/>
              <w:jc w:val="both"/>
              <w:rPr>
                <w:shd w:val="clear" w:color="auto" w:fill="FFFFFF"/>
              </w:rPr>
            </w:pPr>
            <w:r w:rsidRPr="00527127">
              <w:t xml:space="preserve">Aronson, E., Wilson, T. D., Akert, R. M., &amp; Sommers, S. R. (2022). </w:t>
            </w:r>
            <w:r w:rsidRPr="00527127">
              <w:rPr>
                <w:i/>
                <w:iCs/>
              </w:rPr>
              <w:t>Social psychology (11</w:t>
            </w:r>
            <w:r w:rsidRPr="00527127">
              <w:rPr>
                <w:i/>
                <w:iCs/>
                <w:vertAlign w:val="superscript"/>
              </w:rPr>
              <w:t>th</w:t>
            </w:r>
            <w:r w:rsidRPr="00527127">
              <w:rPr>
                <w:i/>
                <w:iCs/>
              </w:rPr>
              <w:t xml:space="preserve"> ed.). </w:t>
            </w:r>
            <w:r w:rsidRPr="00527127">
              <w:t>Pearson Higher Ed.</w:t>
            </w:r>
          </w:p>
        </w:tc>
      </w:tr>
      <w:tr w:rsidR="00523FEC" w:rsidRPr="00527127" w14:paraId="7F286BD5" w14:textId="77777777" w:rsidTr="00E53EB6">
        <w:trPr>
          <w:trHeight w:val="416"/>
        </w:trPr>
        <w:tc>
          <w:tcPr>
            <w:tcW w:w="448" w:type="dxa"/>
            <w:tcBorders>
              <w:top w:val="single" w:sz="4" w:space="0" w:color="auto"/>
              <w:left w:val="single" w:sz="4" w:space="0" w:color="auto"/>
              <w:bottom w:val="single" w:sz="4" w:space="0" w:color="auto"/>
              <w:right w:val="single" w:sz="4" w:space="0" w:color="auto"/>
            </w:tcBorders>
            <w:hideMark/>
          </w:tcPr>
          <w:p w14:paraId="035572DB" w14:textId="77777777" w:rsidR="00523FEC" w:rsidRPr="00527127" w:rsidRDefault="00523FEC" w:rsidP="00E53EB6">
            <w:pPr>
              <w:spacing w:after="0" w:line="276" w:lineRule="auto"/>
              <w:contextualSpacing/>
              <w:rPr>
                <w:rFonts w:ascii="Times New Roman" w:hAnsi="Times New Roman"/>
                <w:sz w:val="24"/>
                <w:szCs w:val="24"/>
              </w:rPr>
            </w:pPr>
            <w:r w:rsidRPr="00527127">
              <w:rPr>
                <w:rFonts w:ascii="Times New Roman" w:hAnsi="Times New Roman"/>
                <w:sz w:val="24"/>
                <w:szCs w:val="24"/>
              </w:rPr>
              <w:t>2</w:t>
            </w:r>
          </w:p>
        </w:tc>
        <w:tc>
          <w:tcPr>
            <w:tcW w:w="9287" w:type="dxa"/>
            <w:gridSpan w:val="15"/>
            <w:tcBorders>
              <w:top w:val="single" w:sz="4" w:space="0" w:color="auto"/>
              <w:left w:val="single" w:sz="4" w:space="0" w:color="auto"/>
              <w:bottom w:val="single" w:sz="4" w:space="0" w:color="auto"/>
              <w:right w:val="single" w:sz="4" w:space="0" w:color="auto"/>
            </w:tcBorders>
          </w:tcPr>
          <w:p w14:paraId="0023F987" w14:textId="77777777" w:rsidR="00523FEC" w:rsidRPr="00527127" w:rsidRDefault="00523FEC" w:rsidP="00E53EB6">
            <w:pPr>
              <w:widowControl w:val="0"/>
              <w:overflowPunct w:val="0"/>
              <w:autoSpaceDE w:val="0"/>
              <w:autoSpaceDN w:val="0"/>
              <w:adjustRightInd w:val="0"/>
              <w:spacing w:after="0" w:line="276" w:lineRule="auto"/>
              <w:ind w:left="0"/>
              <w:contextualSpacing/>
              <w:jc w:val="both"/>
              <w:rPr>
                <w:rFonts w:ascii="Times New Roman" w:hAnsi="Times New Roman"/>
                <w:sz w:val="24"/>
                <w:szCs w:val="24"/>
                <w:shd w:val="clear" w:color="auto" w:fill="FFFFFF"/>
              </w:rPr>
            </w:pPr>
            <w:r w:rsidRPr="00527127">
              <w:rPr>
                <w:rFonts w:ascii="Times New Roman" w:hAnsi="Times New Roman"/>
                <w:sz w:val="24"/>
                <w:szCs w:val="24"/>
              </w:rPr>
              <w:t xml:space="preserve">Baumeister, R. F., &amp; Bushman, B. J. (2020). </w:t>
            </w:r>
            <w:r w:rsidRPr="00527127">
              <w:rPr>
                <w:rFonts w:ascii="Times New Roman" w:hAnsi="Times New Roman"/>
                <w:i/>
                <w:iCs/>
                <w:sz w:val="24"/>
                <w:szCs w:val="24"/>
              </w:rPr>
              <w:t>Social psychology and human nature</w:t>
            </w:r>
            <w:r w:rsidRPr="00527127">
              <w:rPr>
                <w:rFonts w:ascii="Times New Roman" w:hAnsi="Times New Roman"/>
                <w:sz w:val="24"/>
                <w:szCs w:val="24"/>
              </w:rPr>
              <w:t>. Cengage Learning.</w:t>
            </w:r>
          </w:p>
        </w:tc>
      </w:tr>
      <w:tr w:rsidR="00523FEC" w:rsidRPr="00527127" w14:paraId="1297A2C0" w14:textId="77777777" w:rsidTr="00E53EB6">
        <w:trPr>
          <w:trHeight w:val="416"/>
        </w:trPr>
        <w:tc>
          <w:tcPr>
            <w:tcW w:w="448" w:type="dxa"/>
            <w:tcBorders>
              <w:top w:val="single" w:sz="4" w:space="0" w:color="auto"/>
              <w:left w:val="single" w:sz="4" w:space="0" w:color="auto"/>
              <w:bottom w:val="single" w:sz="4" w:space="0" w:color="auto"/>
              <w:right w:val="single" w:sz="4" w:space="0" w:color="auto"/>
            </w:tcBorders>
          </w:tcPr>
          <w:p w14:paraId="4CBDC8A2" w14:textId="77777777" w:rsidR="00523FEC" w:rsidRPr="00527127" w:rsidRDefault="00523FEC" w:rsidP="00E53EB6">
            <w:pPr>
              <w:spacing w:after="0" w:line="276" w:lineRule="auto"/>
              <w:contextualSpacing/>
              <w:rPr>
                <w:rFonts w:ascii="Times New Roman" w:hAnsi="Times New Roman"/>
                <w:sz w:val="24"/>
                <w:szCs w:val="24"/>
              </w:rPr>
            </w:pPr>
            <w:r w:rsidRPr="00527127">
              <w:rPr>
                <w:rFonts w:ascii="Times New Roman" w:hAnsi="Times New Roman"/>
                <w:sz w:val="24"/>
                <w:szCs w:val="24"/>
              </w:rPr>
              <w:t>3</w:t>
            </w:r>
          </w:p>
        </w:tc>
        <w:tc>
          <w:tcPr>
            <w:tcW w:w="9287" w:type="dxa"/>
            <w:gridSpan w:val="15"/>
            <w:tcBorders>
              <w:top w:val="single" w:sz="4" w:space="0" w:color="auto"/>
              <w:left w:val="single" w:sz="4" w:space="0" w:color="auto"/>
              <w:bottom w:val="single" w:sz="4" w:space="0" w:color="auto"/>
              <w:right w:val="single" w:sz="4" w:space="0" w:color="auto"/>
            </w:tcBorders>
          </w:tcPr>
          <w:p w14:paraId="27C6D9A0" w14:textId="77777777" w:rsidR="00523FEC" w:rsidRPr="00527127" w:rsidRDefault="00523FEC" w:rsidP="00E53EB6">
            <w:pPr>
              <w:widowControl w:val="0"/>
              <w:overflowPunct w:val="0"/>
              <w:autoSpaceDE w:val="0"/>
              <w:autoSpaceDN w:val="0"/>
              <w:adjustRightInd w:val="0"/>
              <w:spacing w:after="0" w:line="276" w:lineRule="auto"/>
              <w:ind w:left="0"/>
              <w:contextualSpacing/>
              <w:jc w:val="both"/>
              <w:rPr>
                <w:rFonts w:ascii="Times New Roman" w:hAnsi="Times New Roman"/>
                <w:sz w:val="24"/>
                <w:szCs w:val="24"/>
              </w:rPr>
            </w:pPr>
            <w:r w:rsidRPr="00527127">
              <w:rPr>
                <w:rFonts w:ascii="Times New Roman" w:hAnsi="Times New Roman"/>
                <w:sz w:val="24"/>
                <w:szCs w:val="24"/>
              </w:rPr>
              <w:t xml:space="preserve">Myers, D. G., &amp; Twenge, J. M. (2021). </w:t>
            </w:r>
            <w:r w:rsidRPr="00527127">
              <w:rPr>
                <w:rFonts w:ascii="Times New Roman" w:hAnsi="Times New Roman"/>
                <w:i/>
                <w:iCs/>
                <w:sz w:val="24"/>
                <w:szCs w:val="24"/>
              </w:rPr>
              <w:t>Social psycholog</w:t>
            </w:r>
            <w:r w:rsidRPr="00527127">
              <w:rPr>
                <w:rFonts w:ascii="Times New Roman" w:hAnsi="Times New Roman"/>
                <w:sz w:val="24"/>
                <w:szCs w:val="24"/>
              </w:rPr>
              <w:t>y (13</w:t>
            </w:r>
            <w:r w:rsidRPr="00527127">
              <w:rPr>
                <w:rFonts w:ascii="Times New Roman" w:hAnsi="Times New Roman"/>
                <w:sz w:val="24"/>
                <w:szCs w:val="24"/>
                <w:vertAlign w:val="superscript"/>
              </w:rPr>
              <w:t>th</w:t>
            </w:r>
            <w:r w:rsidRPr="00527127">
              <w:rPr>
                <w:rFonts w:ascii="Times New Roman" w:hAnsi="Times New Roman"/>
                <w:sz w:val="24"/>
                <w:szCs w:val="24"/>
              </w:rPr>
              <w:t xml:space="preserve"> ed.). McGraw-Hill Education.</w:t>
            </w:r>
          </w:p>
        </w:tc>
      </w:tr>
      <w:tr w:rsidR="00523FEC" w:rsidRPr="00527127" w14:paraId="74FB7F98" w14:textId="77777777" w:rsidTr="00E53EB6">
        <w:trPr>
          <w:trHeight w:val="416"/>
        </w:trPr>
        <w:tc>
          <w:tcPr>
            <w:tcW w:w="448" w:type="dxa"/>
            <w:tcBorders>
              <w:top w:val="single" w:sz="4" w:space="0" w:color="auto"/>
              <w:left w:val="single" w:sz="4" w:space="0" w:color="auto"/>
              <w:bottom w:val="single" w:sz="4" w:space="0" w:color="auto"/>
              <w:right w:val="single" w:sz="4" w:space="0" w:color="auto"/>
            </w:tcBorders>
          </w:tcPr>
          <w:p w14:paraId="5E4B4823" w14:textId="77777777" w:rsidR="00523FEC" w:rsidRPr="00527127" w:rsidRDefault="00523FEC" w:rsidP="00E53EB6">
            <w:pPr>
              <w:spacing w:after="0" w:line="276" w:lineRule="auto"/>
              <w:contextualSpacing/>
              <w:rPr>
                <w:rFonts w:ascii="Times New Roman" w:hAnsi="Times New Roman"/>
                <w:sz w:val="24"/>
                <w:szCs w:val="24"/>
              </w:rPr>
            </w:pPr>
            <w:r w:rsidRPr="00527127">
              <w:rPr>
                <w:rFonts w:ascii="Times New Roman" w:hAnsi="Times New Roman"/>
                <w:sz w:val="24"/>
                <w:szCs w:val="24"/>
              </w:rPr>
              <w:t>4</w:t>
            </w:r>
          </w:p>
        </w:tc>
        <w:tc>
          <w:tcPr>
            <w:tcW w:w="9287" w:type="dxa"/>
            <w:gridSpan w:val="15"/>
            <w:tcBorders>
              <w:top w:val="single" w:sz="4" w:space="0" w:color="auto"/>
              <w:left w:val="single" w:sz="4" w:space="0" w:color="auto"/>
              <w:bottom w:val="single" w:sz="4" w:space="0" w:color="auto"/>
              <w:right w:val="single" w:sz="4" w:space="0" w:color="auto"/>
            </w:tcBorders>
          </w:tcPr>
          <w:p w14:paraId="091B3CE3" w14:textId="77777777" w:rsidR="00523FEC" w:rsidRPr="00527127" w:rsidRDefault="00523FEC" w:rsidP="00E53EB6">
            <w:pPr>
              <w:widowControl w:val="0"/>
              <w:overflowPunct w:val="0"/>
              <w:autoSpaceDE w:val="0"/>
              <w:autoSpaceDN w:val="0"/>
              <w:adjustRightInd w:val="0"/>
              <w:spacing w:after="0" w:line="276" w:lineRule="auto"/>
              <w:ind w:left="0"/>
              <w:contextualSpacing/>
              <w:jc w:val="both"/>
              <w:rPr>
                <w:rFonts w:ascii="Times New Roman" w:hAnsi="Times New Roman"/>
                <w:sz w:val="24"/>
                <w:szCs w:val="24"/>
              </w:rPr>
            </w:pPr>
            <w:r w:rsidRPr="00527127">
              <w:rPr>
                <w:rFonts w:ascii="Times New Roman" w:hAnsi="Times New Roman"/>
                <w:sz w:val="24"/>
                <w:szCs w:val="24"/>
              </w:rPr>
              <w:t xml:space="preserve">Schneider, F. W., Gruman, J. A., &amp; Coutts, L. M. (2017). </w:t>
            </w:r>
            <w:r w:rsidRPr="00527127">
              <w:rPr>
                <w:rFonts w:ascii="Times New Roman" w:hAnsi="Times New Roman"/>
                <w:i/>
                <w:iCs/>
                <w:sz w:val="24"/>
                <w:szCs w:val="24"/>
              </w:rPr>
              <w:t>Applied social psychology: Understanding and addressing social and practical problems</w:t>
            </w:r>
            <w:r w:rsidRPr="00527127">
              <w:rPr>
                <w:rFonts w:ascii="Times New Roman" w:hAnsi="Times New Roman"/>
                <w:sz w:val="24"/>
                <w:szCs w:val="24"/>
              </w:rPr>
              <w:t xml:space="preserve"> (3</w:t>
            </w:r>
            <w:r w:rsidRPr="00527127">
              <w:rPr>
                <w:rFonts w:ascii="Times New Roman" w:hAnsi="Times New Roman"/>
                <w:sz w:val="24"/>
                <w:szCs w:val="24"/>
                <w:vertAlign w:val="superscript"/>
              </w:rPr>
              <w:t>rd</w:t>
            </w:r>
            <w:r w:rsidRPr="00527127">
              <w:rPr>
                <w:rFonts w:ascii="Times New Roman" w:hAnsi="Times New Roman"/>
                <w:sz w:val="24"/>
                <w:szCs w:val="24"/>
              </w:rPr>
              <w:t xml:space="preserve"> ed.). Sage Publications, Inc.</w:t>
            </w:r>
          </w:p>
        </w:tc>
      </w:tr>
      <w:tr w:rsidR="00523FEC" w:rsidRPr="00527127" w14:paraId="6A83EB9F" w14:textId="77777777" w:rsidTr="00E53EB6">
        <w:trPr>
          <w:trHeight w:val="416"/>
        </w:trPr>
        <w:tc>
          <w:tcPr>
            <w:tcW w:w="448" w:type="dxa"/>
            <w:tcBorders>
              <w:top w:val="single" w:sz="4" w:space="0" w:color="auto"/>
              <w:left w:val="single" w:sz="4" w:space="0" w:color="auto"/>
              <w:bottom w:val="single" w:sz="4" w:space="0" w:color="auto"/>
              <w:right w:val="single" w:sz="4" w:space="0" w:color="auto"/>
            </w:tcBorders>
          </w:tcPr>
          <w:p w14:paraId="6F5ACDB9" w14:textId="77777777" w:rsidR="00523FEC" w:rsidRPr="00527127" w:rsidRDefault="00523FEC" w:rsidP="00E53EB6">
            <w:pPr>
              <w:spacing w:after="0" w:line="276" w:lineRule="auto"/>
              <w:contextualSpacing/>
              <w:rPr>
                <w:rFonts w:ascii="Times New Roman" w:hAnsi="Times New Roman"/>
                <w:sz w:val="24"/>
                <w:szCs w:val="24"/>
              </w:rPr>
            </w:pPr>
            <w:r w:rsidRPr="00527127">
              <w:rPr>
                <w:rFonts w:ascii="Times New Roman" w:hAnsi="Times New Roman"/>
                <w:sz w:val="24"/>
                <w:szCs w:val="24"/>
              </w:rPr>
              <w:t>5</w:t>
            </w:r>
          </w:p>
        </w:tc>
        <w:tc>
          <w:tcPr>
            <w:tcW w:w="9287" w:type="dxa"/>
            <w:gridSpan w:val="15"/>
            <w:tcBorders>
              <w:top w:val="single" w:sz="4" w:space="0" w:color="auto"/>
              <w:left w:val="single" w:sz="4" w:space="0" w:color="auto"/>
              <w:bottom w:val="single" w:sz="4" w:space="0" w:color="auto"/>
              <w:right w:val="single" w:sz="4" w:space="0" w:color="auto"/>
            </w:tcBorders>
          </w:tcPr>
          <w:p w14:paraId="09931471" w14:textId="77777777" w:rsidR="00523FEC" w:rsidRPr="00527127" w:rsidRDefault="00523FEC" w:rsidP="00E53EB6">
            <w:pPr>
              <w:widowControl w:val="0"/>
              <w:overflowPunct w:val="0"/>
              <w:autoSpaceDE w:val="0"/>
              <w:autoSpaceDN w:val="0"/>
              <w:adjustRightInd w:val="0"/>
              <w:spacing w:after="0" w:line="276" w:lineRule="auto"/>
              <w:ind w:left="0"/>
              <w:contextualSpacing/>
              <w:jc w:val="both"/>
              <w:rPr>
                <w:rFonts w:ascii="Times New Roman" w:hAnsi="Times New Roman"/>
                <w:sz w:val="24"/>
                <w:szCs w:val="24"/>
              </w:rPr>
            </w:pPr>
            <w:r w:rsidRPr="00527127">
              <w:rPr>
                <w:rFonts w:ascii="Times New Roman" w:hAnsi="Times New Roman"/>
                <w:sz w:val="24"/>
                <w:szCs w:val="24"/>
              </w:rPr>
              <w:t xml:space="preserve">Taylor, S. E., Sears, D. O., &amp; Peplau, L. A. (2006). </w:t>
            </w:r>
            <w:r w:rsidRPr="00527127">
              <w:rPr>
                <w:rFonts w:ascii="Times New Roman" w:hAnsi="Times New Roman"/>
                <w:i/>
                <w:iCs/>
                <w:sz w:val="24"/>
                <w:szCs w:val="24"/>
              </w:rPr>
              <w:t>Social Psychology</w:t>
            </w:r>
            <w:r w:rsidRPr="00527127">
              <w:rPr>
                <w:rFonts w:ascii="Times New Roman" w:hAnsi="Times New Roman"/>
                <w:sz w:val="24"/>
                <w:szCs w:val="24"/>
              </w:rPr>
              <w:t>. Pearson India.</w:t>
            </w:r>
          </w:p>
        </w:tc>
      </w:tr>
      <w:tr w:rsidR="00523FEC" w:rsidRPr="00527127" w14:paraId="4503586F"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61F311EB" w14:textId="77777777" w:rsidR="00523FEC" w:rsidRPr="00527127" w:rsidRDefault="00523FEC" w:rsidP="00E53EB6">
            <w:pPr>
              <w:widowControl w:val="0"/>
              <w:overflowPunct w:val="0"/>
              <w:autoSpaceDE w:val="0"/>
              <w:autoSpaceDN w:val="0"/>
              <w:adjustRightInd w:val="0"/>
              <w:spacing w:after="0" w:line="276" w:lineRule="auto"/>
              <w:contextualSpacing/>
              <w:jc w:val="both"/>
              <w:rPr>
                <w:rFonts w:ascii="Times New Roman" w:hAnsi="Times New Roman"/>
                <w:sz w:val="24"/>
                <w:szCs w:val="24"/>
                <w:shd w:val="clear" w:color="auto" w:fill="FFFFFF"/>
              </w:rPr>
            </w:pPr>
          </w:p>
        </w:tc>
      </w:tr>
      <w:tr w:rsidR="00523FEC" w:rsidRPr="00527127" w14:paraId="26DD0902"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hideMark/>
          </w:tcPr>
          <w:p w14:paraId="2C648207" w14:textId="77777777" w:rsidR="00523FEC" w:rsidRPr="00527127" w:rsidRDefault="00523FEC" w:rsidP="00E53EB6">
            <w:pPr>
              <w:widowControl w:val="0"/>
              <w:overflowPunct w:val="0"/>
              <w:autoSpaceDE w:val="0"/>
              <w:autoSpaceDN w:val="0"/>
              <w:adjustRightInd w:val="0"/>
              <w:spacing w:after="0" w:line="276" w:lineRule="auto"/>
              <w:contextualSpacing/>
              <w:jc w:val="both"/>
              <w:rPr>
                <w:rFonts w:ascii="Times New Roman" w:hAnsi="Times New Roman"/>
                <w:sz w:val="24"/>
                <w:szCs w:val="24"/>
                <w:shd w:val="clear" w:color="auto" w:fill="FFFFFF"/>
              </w:rPr>
            </w:pPr>
            <w:r w:rsidRPr="00527127">
              <w:rPr>
                <w:rFonts w:ascii="Times New Roman" w:hAnsi="Times New Roman"/>
                <w:b/>
                <w:sz w:val="24"/>
                <w:szCs w:val="24"/>
              </w:rPr>
              <w:t>Related Online Contents [MOOC, SWAYAM, NPTEL, Websites etc.]</w:t>
            </w:r>
          </w:p>
        </w:tc>
      </w:tr>
      <w:tr w:rsidR="00523FEC" w:rsidRPr="00527127" w14:paraId="1D8FAE41" w14:textId="77777777" w:rsidTr="00E53EB6">
        <w:trPr>
          <w:trHeight w:val="143"/>
        </w:trPr>
        <w:tc>
          <w:tcPr>
            <w:tcW w:w="467" w:type="dxa"/>
            <w:gridSpan w:val="2"/>
            <w:tcBorders>
              <w:top w:val="single" w:sz="4" w:space="0" w:color="auto"/>
              <w:left w:val="single" w:sz="4" w:space="0" w:color="auto"/>
              <w:bottom w:val="single" w:sz="4" w:space="0" w:color="auto"/>
              <w:right w:val="single" w:sz="4" w:space="0" w:color="auto"/>
            </w:tcBorders>
            <w:hideMark/>
          </w:tcPr>
          <w:p w14:paraId="08AF49A0" w14:textId="77777777" w:rsidR="00523FEC" w:rsidRPr="00527127" w:rsidRDefault="00523FEC" w:rsidP="00E53EB6">
            <w:pPr>
              <w:widowControl w:val="0"/>
              <w:overflowPunct w:val="0"/>
              <w:autoSpaceDE w:val="0"/>
              <w:autoSpaceDN w:val="0"/>
              <w:adjustRightInd w:val="0"/>
              <w:spacing w:after="0" w:line="276" w:lineRule="auto"/>
              <w:contextualSpacing/>
              <w:jc w:val="both"/>
              <w:rPr>
                <w:rFonts w:ascii="Times New Roman" w:hAnsi="Times New Roman"/>
                <w:sz w:val="24"/>
                <w:szCs w:val="24"/>
              </w:rPr>
            </w:pPr>
            <w:r w:rsidRPr="00527127">
              <w:rPr>
                <w:rFonts w:ascii="Times New Roman" w:hAnsi="Times New Roman"/>
                <w:sz w:val="24"/>
                <w:szCs w:val="24"/>
              </w:rPr>
              <w:t>1</w:t>
            </w:r>
          </w:p>
        </w:tc>
        <w:tc>
          <w:tcPr>
            <w:tcW w:w="9268" w:type="dxa"/>
            <w:gridSpan w:val="14"/>
            <w:tcBorders>
              <w:top w:val="single" w:sz="4" w:space="0" w:color="auto"/>
              <w:left w:val="single" w:sz="4" w:space="0" w:color="auto"/>
              <w:bottom w:val="single" w:sz="4" w:space="0" w:color="auto"/>
              <w:right w:val="single" w:sz="4" w:space="0" w:color="auto"/>
            </w:tcBorders>
          </w:tcPr>
          <w:p w14:paraId="47A845EF" w14:textId="77777777" w:rsidR="00523FEC" w:rsidRPr="00527127" w:rsidRDefault="005B4DF1" w:rsidP="00E53EB6">
            <w:pPr>
              <w:widowControl w:val="0"/>
              <w:overflowPunct w:val="0"/>
              <w:autoSpaceDE w:val="0"/>
              <w:autoSpaceDN w:val="0"/>
              <w:adjustRightInd w:val="0"/>
              <w:spacing w:after="0" w:line="276" w:lineRule="auto"/>
              <w:contextualSpacing/>
              <w:jc w:val="both"/>
              <w:rPr>
                <w:rFonts w:ascii="Times New Roman" w:hAnsi="Times New Roman"/>
                <w:sz w:val="24"/>
                <w:szCs w:val="24"/>
              </w:rPr>
            </w:pPr>
            <w:hyperlink r:id="rId15" w:history="1">
              <w:r w:rsidR="00523FEC" w:rsidRPr="00527127">
                <w:rPr>
                  <w:rStyle w:val="Hyperlink"/>
                  <w:rFonts w:ascii="Times New Roman" w:hAnsi="Times New Roman"/>
                  <w:sz w:val="24"/>
                  <w:szCs w:val="24"/>
                </w:rPr>
                <w:t>https://www.coursera.org/learn/social-psychology</w:t>
              </w:r>
            </w:hyperlink>
          </w:p>
        </w:tc>
      </w:tr>
      <w:tr w:rsidR="00523FEC" w:rsidRPr="00527127" w14:paraId="0B5AA1A1" w14:textId="77777777" w:rsidTr="00E53EB6">
        <w:trPr>
          <w:trHeight w:val="143"/>
        </w:trPr>
        <w:tc>
          <w:tcPr>
            <w:tcW w:w="467" w:type="dxa"/>
            <w:gridSpan w:val="2"/>
            <w:tcBorders>
              <w:top w:val="single" w:sz="4" w:space="0" w:color="auto"/>
              <w:left w:val="single" w:sz="4" w:space="0" w:color="auto"/>
              <w:bottom w:val="single" w:sz="4" w:space="0" w:color="auto"/>
              <w:right w:val="single" w:sz="4" w:space="0" w:color="auto"/>
            </w:tcBorders>
            <w:hideMark/>
          </w:tcPr>
          <w:p w14:paraId="2C1CB195" w14:textId="77777777" w:rsidR="00523FEC" w:rsidRPr="00527127" w:rsidRDefault="00523FEC" w:rsidP="00E53EB6">
            <w:pPr>
              <w:widowControl w:val="0"/>
              <w:overflowPunct w:val="0"/>
              <w:autoSpaceDE w:val="0"/>
              <w:autoSpaceDN w:val="0"/>
              <w:adjustRightInd w:val="0"/>
              <w:spacing w:after="0" w:line="276" w:lineRule="auto"/>
              <w:contextualSpacing/>
              <w:jc w:val="both"/>
              <w:rPr>
                <w:rFonts w:ascii="Times New Roman" w:hAnsi="Times New Roman"/>
                <w:sz w:val="24"/>
                <w:szCs w:val="24"/>
              </w:rPr>
            </w:pPr>
            <w:r w:rsidRPr="00527127">
              <w:rPr>
                <w:rFonts w:ascii="Times New Roman" w:hAnsi="Times New Roman"/>
                <w:sz w:val="24"/>
                <w:szCs w:val="24"/>
              </w:rPr>
              <w:t>2</w:t>
            </w:r>
          </w:p>
        </w:tc>
        <w:tc>
          <w:tcPr>
            <w:tcW w:w="9268" w:type="dxa"/>
            <w:gridSpan w:val="14"/>
            <w:tcBorders>
              <w:top w:val="single" w:sz="4" w:space="0" w:color="auto"/>
              <w:left w:val="single" w:sz="4" w:space="0" w:color="auto"/>
              <w:bottom w:val="single" w:sz="4" w:space="0" w:color="auto"/>
              <w:right w:val="single" w:sz="4" w:space="0" w:color="auto"/>
            </w:tcBorders>
          </w:tcPr>
          <w:p w14:paraId="63D55CEB" w14:textId="77777777" w:rsidR="00523FEC" w:rsidRPr="00527127" w:rsidRDefault="005B4DF1" w:rsidP="00E53EB6">
            <w:pPr>
              <w:widowControl w:val="0"/>
              <w:overflowPunct w:val="0"/>
              <w:autoSpaceDE w:val="0"/>
              <w:autoSpaceDN w:val="0"/>
              <w:adjustRightInd w:val="0"/>
              <w:spacing w:after="0" w:line="276" w:lineRule="auto"/>
              <w:contextualSpacing/>
              <w:jc w:val="both"/>
              <w:rPr>
                <w:rFonts w:ascii="Times New Roman" w:hAnsi="Times New Roman"/>
                <w:sz w:val="24"/>
                <w:szCs w:val="24"/>
              </w:rPr>
            </w:pPr>
            <w:hyperlink r:id="rId16" w:history="1">
              <w:r w:rsidR="00523FEC" w:rsidRPr="00527127">
                <w:rPr>
                  <w:rStyle w:val="Hyperlink"/>
                  <w:rFonts w:ascii="Times New Roman" w:hAnsi="Times New Roman"/>
                  <w:sz w:val="24"/>
                  <w:szCs w:val="24"/>
                </w:rPr>
                <w:t>https://www.edx.org/course/introduction-to-social-psychology</w:t>
              </w:r>
            </w:hyperlink>
          </w:p>
        </w:tc>
      </w:tr>
      <w:tr w:rsidR="00523FEC" w:rsidRPr="00527127" w14:paraId="6148C122"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2EF75370" w14:textId="77777777" w:rsidR="00523FEC" w:rsidRPr="00527127" w:rsidRDefault="00523FEC" w:rsidP="00E53EB6">
            <w:pPr>
              <w:widowControl w:val="0"/>
              <w:overflowPunct w:val="0"/>
              <w:autoSpaceDE w:val="0"/>
              <w:autoSpaceDN w:val="0"/>
              <w:adjustRightInd w:val="0"/>
              <w:spacing w:after="0" w:line="276" w:lineRule="auto"/>
              <w:contextualSpacing/>
              <w:jc w:val="both"/>
              <w:rPr>
                <w:rFonts w:ascii="Times New Roman" w:hAnsi="Times New Roman"/>
                <w:sz w:val="24"/>
                <w:szCs w:val="24"/>
              </w:rPr>
            </w:pPr>
          </w:p>
        </w:tc>
      </w:tr>
    </w:tbl>
    <w:p w14:paraId="3F262033" w14:textId="77777777" w:rsidR="00523FEC" w:rsidRPr="00527127" w:rsidRDefault="00523FEC" w:rsidP="00523FEC">
      <w:pPr>
        <w:spacing w:line="276" w:lineRule="auto"/>
        <w:rPr>
          <w:rFonts w:ascii="Times New Roman" w:hAnsi="Times New Roman"/>
          <w:sz w:val="24"/>
          <w:szCs w:val="24"/>
        </w:rPr>
      </w:pPr>
    </w:p>
    <w:p w14:paraId="34AE1F1E" w14:textId="77777777" w:rsidR="00523FEC" w:rsidRPr="00527127" w:rsidRDefault="00523FEC" w:rsidP="00523FEC">
      <w:pPr>
        <w:spacing w:after="0" w:line="276" w:lineRule="auto"/>
        <w:contextualSpacing/>
        <w:rPr>
          <w:rFonts w:ascii="Times New Roman" w:hAnsi="Times New Roman"/>
          <w:sz w:val="24"/>
          <w:szCs w:val="24"/>
        </w:rPr>
      </w:pPr>
      <w:r w:rsidRPr="00527127">
        <w:rPr>
          <w:rFonts w:ascii="Times New Roman" w:hAnsi="Times New Roman"/>
          <w:sz w:val="24"/>
          <w:szCs w:val="24"/>
        </w:rPr>
        <w:tab/>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799"/>
        <w:gridCol w:w="798"/>
        <w:gridCol w:w="798"/>
        <w:gridCol w:w="798"/>
        <w:gridCol w:w="798"/>
        <w:gridCol w:w="798"/>
        <w:gridCol w:w="798"/>
        <w:gridCol w:w="798"/>
        <w:gridCol w:w="798"/>
        <w:gridCol w:w="903"/>
      </w:tblGrid>
      <w:tr w:rsidR="00523FEC" w:rsidRPr="00527127" w14:paraId="3C5D4775" w14:textId="77777777" w:rsidTr="00E53EB6">
        <w:tc>
          <w:tcPr>
            <w:tcW w:w="827" w:type="dxa"/>
            <w:tcBorders>
              <w:top w:val="single" w:sz="4" w:space="0" w:color="000000"/>
              <w:left w:val="single" w:sz="4" w:space="0" w:color="000000"/>
              <w:bottom w:val="single" w:sz="4" w:space="0" w:color="000000"/>
              <w:right w:val="single" w:sz="4" w:space="0" w:color="000000"/>
            </w:tcBorders>
            <w:vAlign w:val="center"/>
            <w:hideMark/>
          </w:tcPr>
          <w:p w14:paraId="16EC8C88" w14:textId="77777777" w:rsidR="00523FEC" w:rsidRPr="008564C4" w:rsidRDefault="00523FEC" w:rsidP="00E53EB6">
            <w:pPr>
              <w:spacing w:after="0" w:line="276" w:lineRule="auto"/>
              <w:ind w:left="0"/>
              <w:contextualSpacing/>
              <w:jc w:val="center"/>
              <w:rPr>
                <w:rFonts w:ascii="Times New Roman" w:hAnsi="Times New Roman"/>
                <w:b/>
                <w:sz w:val="24"/>
                <w:szCs w:val="24"/>
                <w:highlight w:val="yellow"/>
              </w:rPr>
            </w:pPr>
            <w:r w:rsidRPr="008564C4">
              <w:rPr>
                <w:rFonts w:ascii="Times New Roman" w:hAnsi="Times New Roman"/>
                <w:b/>
                <w:sz w:val="24"/>
                <w:szCs w:val="24"/>
                <w:highlight w:val="yellow"/>
              </w:rPr>
              <w:t>COs</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0BD7ED97" w14:textId="77777777" w:rsidR="00523FEC" w:rsidRPr="008564C4" w:rsidRDefault="00523FEC" w:rsidP="00E53EB6">
            <w:pPr>
              <w:spacing w:after="0" w:line="276" w:lineRule="auto"/>
              <w:ind w:left="0"/>
              <w:contextualSpacing/>
              <w:jc w:val="center"/>
              <w:rPr>
                <w:rFonts w:ascii="Times New Roman" w:hAnsi="Times New Roman"/>
                <w:b/>
                <w:sz w:val="24"/>
                <w:szCs w:val="24"/>
                <w:highlight w:val="yellow"/>
              </w:rPr>
            </w:pPr>
            <w:r w:rsidRPr="008564C4">
              <w:rPr>
                <w:rFonts w:ascii="Times New Roman" w:hAnsi="Times New Roman"/>
                <w:b/>
                <w:sz w:val="24"/>
                <w:szCs w:val="24"/>
                <w:highlight w:val="yellow"/>
              </w:rPr>
              <w:t>PO1</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75C26576" w14:textId="77777777" w:rsidR="00523FEC" w:rsidRPr="008564C4" w:rsidRDefault="00523FEC" w:rsidP="00E53EB6">
            <w:pPr>
              <w:spacing w:after="0" w:line="276" w:lineRule="auto"/>
              <w:ind w:left="0"/>
              <w:contextualSpacing/>
              <w:jc w:val="center"/>
              <w:rPr>
                <w:rFonts w:ascii="Times New Roman" w:hAnsi="Times New Roman"/>
                <w:b/>
                <w:sz w:val="24"/>
                <w:szCs w:val="24"/>
                <w:highlight w:val="yellow"/>
              </w:rPr>
            </w:pPr>
            <w:r w:rsidRPr="008564C4">
              <w:rPr>
                <w:rFonts w:ascii="Times New Roman" w:hAnsi="Times New Roman"/>
                <w:b/>
                <w:sz w:val="24"/>
                <w:szCs w:val="24"/>
                <w:highlight w:val="yellow"/>
              </w:rPr>
              <w:t>PO2</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3DBB5521" w14:textId="77777777" w:rsidR="00523FEC" w:rsidRPr="008564C4" w:rsidRDefault="00523FEC" w:rsidP="00E53EB6">
            <w:pPr>
              <w:spacing w:after="0" w:line="276" w:lineRule="auto"/>
              <w:ind w:left="0"/>
              <w:contextualSpacing/>
              <w:jc w:val="center"/>
              <w:rPr>
                <w:rFonts w:ascii="Times New Roman" w:hAnsi="Times New Roman"/>
                <w:b/>
                <w:sz w:val="24"/>
                <w:szCs w:val="24"/>
                <w:highlight w:val="yellow"/>
              </w:rPr>
            </w:pPr>
            <w:r w:rsidRPr="008564C4">
              <w:rPr>
                <w:rFonts w:ascii="Times New Roman" w:hAnsi="Times New Roman"/>
                <w:b/>
                <w:sz w:val="24"/>
                <w:szCs w:val="24"/>
                <w:highlight w:val="yellow"/>
              </w:rPr>
              <w:t>PO3</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56BDB72B" w14:textId="77777777" w:rsidR="00523FEC" w:rsidRPr="008564C4" w:rsidRDefault="00523FEC" w:rsidP="00E53EB6">
            <w:pPr>
              <w:spacing w:after="0" w:line="276" w:lineRule="auto"/>
              <w:ind w:left="0"/>
              <w:contextualSpacing/>
              <w:jc w:val="center"/>
              <w:rPr>
                <w:rFonts w:ascii="Times New Roman" w:hAnsi="Times New Roman"/>
                <w:b/>
                <w:sz w:val="24"/>
                <w:szCs w:val="24"/>
                <w:highlight w:val="yellow"/>
              </w:rPr>
            </w:pPr>
            <w:r w:rsidRPr="008564C4">
              <w:rPr>
                <w:rFonts w:ascii="Times New Roman" w:hAnsi="Times New Roman"/>
                <w:b/>
                <w:sz w:val="24"/>
                <w:szCs w:val="24"/>
                <w:highlight w:val="yellow"/>
              </w:rPr>
              <w:t>PO4</w:t>
            </w:r>
          </w:p>
        </w:tc>
        <w:tc>
          <w:tcPr>
            <w:tcW w:w="822" w:type="dxa"/>
            <w:tcBorders>
              <w:top w:val="single" w:sz="4" w:space="0" w:color="000000"/>
              <w:left w:val="single" w:sz="4" w:space="0" w:color="000000"/>
              <w:bottom w:val="single" w:sz="4" w:space="0" w:color="000000"/>
              <w:right w:val="single" w:sz="4" w:space="0" w:color="000000"/>
            </w:tcBorders>
            <w:vAlign w:val="center"/>
          </w:tcPr>
          <w:p w14:paraId="4728C0D7" w14:textId="77777777" w:rsidR="00523FEC" w:rsidRPr="008564C4" w:rsidRDefault="00523FEC" w:rsidP="00E53EB6">
            <w:pPr>
              <w:spacing w:after="0" w:line="276" w:lineRule="auto"/>
              <w:ind w:left="0"/>
              <w:contextualSpacing/>
              <w:jc w:val="center"/>
              <w:rPr>
                <w:rFonts w:ascii="Times New Roman" w:hAnsi="Times New Roman"/>
                <w:b/>
                <w:sz w:val="24"/>
                <w:szCs w:val="24"/>
                <w:highlight w:val="yellow"/>
              </w:rPr>
            </w:pPr>
            <w:r w:rsidRPr="008564C4">
              <w:rPr>
                <w:rFonts w:ascii="Times New Roman" w:hAnsi="Times New Roman"/>
                <w:b/>
                <w:sz w:val="24"/>
                <w:szCs w:val="24"/>
                <w:highlight w:val="yellow"/>
              </w:rPr>
              <w:t>PO5</w:t>
            </w:r>
          </w:p>
        </w:tc>
        <w:tc>
          <w:tcPr>
            <w:tcW w:w="822" w:type="dxa"/>
            <w:tcBorders>
              <w:top w:val="single" w:sz="4" w:space="0" w:color="000000"/>
              <w:left w:val="single" w:sz="4" w:space="0" w:color="000000"/>
              <w:bottom w:val="single" w:sz="4" w:space="0" w:color="000000"/>
              <w:right w:val="single" w:sz="4" w:space="0" w:color="000000"/>
            </w:tcBorders>
          </w:tcPr>
          <w:p w14:paraId="017AD83E" w14:textId="77777777" w:rsidR="00523FEC" w:rsidRPr="008564C4" w:rsidRDefault="00523FEC" w:rsidP="00E53EB6">
            <w:pPr>
              <w:spacing w:after="0" w:line="276" w:lineRule="auto"/>
              <w:ind w:left="0"/>
              <w:contextualSpacing/>
              <w:jc w:val="center"/>
              <w:rPr>
                <w:rFonts w:ascii="Times New Roman" w:hAnsi="Times New Roman"/>
                <w:b/>
                <w:sz w:val="24"/>
                <w:szCs w:val="24"/>
                <w:highlight w:val="yellow"/>
              </w:rPr>
            </w:pPr>
            <w:r w:rsidRPr="008564C4">
              <w:rPr>
                <w:rFonts w:ascii="Times New Roman" w:hAnsi="Times New Roman"/>
                <w:b/>
                <w:sz w:val="24"/>
                <w:szCs w:val="24"/>
                <w:highlight w:val="yellow"/>
              </w:rPr>
              <w:t>PO6</w:t>
            </w:r>
          </w:p>
        </w:tc>
        <w:tc>
          <w:tcPr>
            <w:tcW w:w="822" w:type="dxa"/>
            <w:tcBorders>
              <w:top w:val="single" w:sz="4" w:space="0" w:color="000000"/>
              <w:left w:val="single" w:sz="4" w:space="0" w:color="000000"/>
              <w:bottom w:val="single" w:sz="4" w:space="0" w:color="000000"/>
              <w:right w:val="single" w:sz="4" w:space="0" w:color="000000"/>
            </w:tcBorders>
          </w:tcPr>
          <w:p w14:paraId="60C677B9" w14:textId="77777777" w:rsidR="00523FEC" w:rsidRPr="008564C4" w:rsidRDefault="00523FEC" w:rsidP="00E53EB6">
            <w:pPr>
              <w:spacing w:after="0" w:line="276" w:lineRule="auto"/>
              <w:ind w:left="0"/>
              <w:contextualSpacing/>
              <w:jc w:val="center"/>
              <w:rPr>
                <w:rFonts w:ascii="Times New Roman" w:hAnsi="Times New Roman"/>
                <w:b/>
                <w:sz w:val="24"/>
                <w:szCs w:val="24"/>
                <w:highlight w:val="yellow"/>
              </w:rPr>
            </w:pPr>
            <w:r w:rsidRPr="008564C4">
              <w:rPr>
                <w:rFonts w:ascii="Times New Roman" w:hAnsi="Times New Roman"/>
                <w:b/>
                <w:sz w:val="24"/>
                <w:szCs w:val="24"/>
                <w:highlight w:val="yellow"/>
              </w:rPr>
              <w:t>PO7</w:t>
            </w:r>
          </w:p>
        </w:tc>
        <w:tc>
          <w:tcPr>
            <w:tcW w:w="822" w:type="dxa"/>
            <w:tcBorders>
              <w:top w:val="single" w:sz="4" w:space="0" w:color="000000"/>
              <w:left w:val="single" w:sz="4" w:space="0" w:color="000000"/>
              <w:bottom w:val="single" w:sz="4" w:space="0" w:color="000000"/>
              <w:right w:val="single" w:sz="4" w:space="0" w:color="000000"/>
            </w:tcBorders>
          </w:tcPr>
          <w:p w14:paraId="38EBCCB3" w14:textId="77777777" w:rsidR="00523FEC" w:rsidRPr="008564C4" w:rsidRDefault="00523FEC" w:rsidP="00E53EB6">
            <w:pPr>
              <w:spacing w:after="0" w:line="276" w:lineRule="auto"/>
              <w:ind w:left="0"/>
              <w:contextualSpacing/>
              <w:jc w:val="center"/>
              <w:rPr>
                <w:rFonts w:ascii="Times New Roman" w:hAnsi="Times New Roman"/>
                <w:b/>
                <w:sz w:val="24"/>
                <w:szCs w:val="24"/>
                <w:highlight w:val="yellow"/>
              </w:rPr>
            </w:pPr>
            <w:r w:rsidRPr="008564C4">
              <w:rPr>
                <w:rFonts w:ascii="Times New Roman" w:hAnsi="Times New Roman"/>
                <w:b/>
                <w:sz w:val="24"/>
                <w:szCs w:val="24"/>
                <w:highlight w:val="yellow"/>
              </w:rPr>
              <w:t>PO8</w:t>
            </w:r>
          </w:p>
        </w:tc>
        <w:tc>
          <w:tcPr>
            <w:tcW w:w="822" w:type="dxa"/>
            <w:tcBorders>
              <w:top w:val="single" w:sz="4" w:space="0" w:color="000000"/>
              <w:left w:val="single" w:sz="4" w:space="0" w:color="000000"/>
              <w:bottom w:val="single" w:sz="4" w:space="0" w:color="000000"/>
              <w:right w:val="single" w:sz="4" w:space="0" w:color="000000"/>
            </w:tcBorders>
          </w:tcPr>
          <w:p w14:paraId="4918C1D3" w14:textId="77777777" w:rsidR="00523FEC" w:rsidRPr="008564C4" w:rsidRDefault="00523FEC" w:rsidP="00E53EB6">
            <w:pPr>
              <w:spacing w:after="0" w:line="276" w:lineRule="auto"/>
              <w:ind w:left="0"/>
              <w:contextualSpacing/>
              <w:jc w:val="center"/>
              <w:rPr>
                <w:rFonts w:ascii="Times New Roman" w:hAnsi="Times New Roman"/>
                <w:b/>
                <w:sz w:val="24"/>
                <w:szCs w:val="24"/>
                <w:highlight w:val="yellow"/>
              </w:rPr>
            </w:pPr>
            <w:r w:rsidRPr="008564C4">
              <w:rPr>
                <w:rFonts w:ascii="Times New Roman" w:hAnsi="Times New Roman"/>
                <w:b/>
                <w:sz w:val="24"/>
                <w:szCs w:val="24"/>
                <w:highlight w:val="yellow"/>
              </w:rPr>
              <w:t>PO9</w:t>
            </w:r>
          </w:p>
        </w:tc>
        <w:tc>
          <w:tcPr>
            <w:tcW w:w="903" w:type="dxa"/>
            <w:tcBorders>
              <w:top w:val="single" w:sz="4" w:space="0" w:color="000000"/>
              <w:left w:val="single" w:sz="4" w:space="0" w:color="000000"/>
              <w:bottom w:val="single" w:sz="4" w:space="0" w:color="000000"/>
              <w:right w:val="single" w:sz="4" w:space="0" w:color="000000"/>
            </w:tcBorders>
          </w:tcPr>
          <w:p w14:paraId="55D08A7A" w14:textId="77777777" w:rsidR="00523FEC" w:rsidRPr="008564C4" w:rsidRDefault="00523FEC" w:rsidP="00E53EB6">
            <w:pPr>
              <w:spacing w:after="0" w:line="276" w:lineRule="auto"/>
              <w:ind w:left="0"/>
              <w:contextualSpacing/>
              <w:jc w:val="center"/>
              <w:rPr>
                <w:rFonts w:ascii="Times New Roman" w:hAnsi="Times New Roman"/>
                <w:b/>
                <w:sz w:val="24"/>
                <w:szCs w:val="24"/>
                <w:highlight w:val="yellow"/>
              </w:rPr>
            </w:pPr>
            <w:r w:rsidRPr="008564C4">
              <w:rPr>
                <w:rFonts w:ascii="Times New Roman" w:hAnsi="Times New Roman"/>
                <w:b/>
                <w:sz w:val="24"/>
                <w:szCs w:val="24"/>
                <w:highlight w:val="yellow"/>
              </w:rPr>
              <w:t>PO10</w:t>
            </w:r>
          </w:p>
        </w:tc>
      </w:tr>
      <w:tr w:rsidR="00523FEC" w:rsidRPr="00527127" w14:paraId="0A2FF105" w14:textId="77777777" w:rsidTr="00E53EB6">
        <w:tc>
          <w:tcPr>
            <w:tcW w:w="827" w:type="dxa"/>
            <w:tcBorders>
              <w:top w:val="single" w:sz="4" w:space="0" w:color="000000"/>
              <w:left w:val="single" w:sz="4" w:space="0" w:color="000000"/>
              <w:bottom w:val="single" w:sz="4" w:space="0" w:color="000000"/>
              <w:right w:val="single" w:sz="4" w:space="0" w:color="000000"/>
            </w:tcBorders>
            <w:vAlign w:val="center"/>
            <w:hideMark/>
          </w:tcPr>
          <w:p w14:paraId="618B24E0" w14:textId="77777777" w:rsidR="00523FEC" w:rsidRPr="008564C4" w:rsidRDefault="00523FEC" w:rsidP="00E53EB6">
            <w:pPr>
              <w:spacing w:after="0" w:line="276" w:lineRule="auto"/>
              <w:ind w:left="0"/>
              <w:contextualSpacing/>
              <w:rPr>
                <w:rFonts w:ascii="Times New Roman" w:hAnsi="Times New Roman"/>
                <w:b/>
                <w:sz w:val="24"/>
                <w:szCs w:val="24"/>
                <w:highlight w:val="yellow"/>
              </w:rPr>
            </w:pPr>
            <w:r w:rsidRPr="008564C4">
              <w:rPr>
                <w:rFonts w:ascii="Times New Roman" w:hAnsi="Times New Roman"/>
                <w:b/>
                <w:sz w:val="24"/>
                <w:szCs w:val="24"/>
                <w:highlight w:val="yellow"/>
              </w:rPr>
              <w:t>CO1</w:t>
            </w:r>
          </w:p>
        </w:tc>
        <w:tc>
          <w:tcPr>
            <w:tcW w:w="822" w:type="dxa"/>
            <w:tcBorders>
              <w:top w:val="single" w:sz="4" w:space="0" w:color="000000"/>
              <w:left w:val="single" w:sz="4" w:space="0" w:color="000000"/>
              <w:bottom w:val="single" w:sz="4" w:space="0" w:color="000000"/>
              <w:right w:val="single" w:sz="4" w:space="0" w:color="000000"/>
            </w:tcBorders>
          </w:tcPr>
          <w:p w14:paraId="32128941" w14:textId="77777777" w:rsidR="00523FEC" w:rsidRPr="008564C4" w:rsidRDefault="00523FEC" w:rsidP="00E53EB6">
            <w:pPr>
              <w:spacing w:after="0" w:line="276" w:lineRule="auto"/>
              <w:ind w:left="0"/>
              <w:contextualSpacing/>
              <w:jc w:val="center"/>
              <w:rPr>
                <w:rFonts w:ascii="Times New Roman" w:hAnsi="Times New Roman"/>
                <w:sz w:val="24"/>
                <w:szCs w:val="24"/>
                <w:highlight w:val="yellow"/>
              </w:rPr>
            </w:pPr>
            <w:r w:rsidRPr="008564C4">
              <w:rPr>
                <w:rFonts w:ascii="Times New Roman" w:hAnsi="Times New Roman"/>
                <w:sz w:val="24"/>
                <w:szCs w:val="24"/>
                <w:highlight w:val="yellow"/>
              </w:rPr>
              <w:t>S</w:t>
            </w:r>
          </w:p>
        </w:tc>
        <w:tc>
          <w:tcPr>
            <w:tcW w:w="822" w:type="dxa"/>
            <w:tcBorders>
              <w:top w:val="single" w:sz="4" w:space="0" w:color="000000"/>
              <w:left w:val="single" w:sz="4" w:space="0" w:color="000000"/>
              <w:bottom w:val="single" w:sz="4" w:space="0" w:color="000000"/>
              <w:right w:val="single" w:sz="4" w:space="0" w:color="000000"/>
            </w:tcBorders>
          </w:tcPr>
          <w:p w14:paraId="0C286153" w14:textId="77777777" w:rsidR="00523FEC" w:rsidRPr="008564C4" w:rsidRDefault="00523FEC" w:rsidP="00E53EB6">
            <w:pPr>
              <w:spacing w:after="0" w:line="276" w:lineRule="auto"/>
              <w:ind w:left="0"/>
              <w:contextualSpacing/>
              <w:jc w:val="center"/>
              <w:rPr>
                <w:rFonts w:ascii="Times New Roman" w:hAnsi="Times New Roman"/>
                <w:sz w:val="24"/>
                <w:szCs w:val="24"/>
                <w:highlight w:val="yellow"/>
              </w:rPr>
            </w:pPr>
            <w:r w:rsidRPr="008564C4">
              <w:rPr>
                <w:rFonts w:ascii="Times New Roman" w:hAnsi="Times New Roman"/>
                <w:sz w:val="24"/>
                <w:szCs w:val="24"/>
                <w:highlight w:val="yellow"/>
              </w:rPr>
              <w:t>S</w:t>
            </w:r>
          </w:p>
        </w:tc>
        <w:tc>
          <w:tcPr>
            <w:tcW w:w="822" w:type="dxa"/>
            <w:tcBorders>
              <w:top w:val="single" w:sz="4" w:space="0" w:color="000000"/>
              <w:left w:val="single" w:sz="4" w:space="0" w:color="000000"/>
              <w:bottom w:val="single" w:sz="4" w:space="0" w:color="000000"/>
              <w:right w:val="single" w:sz="4" w:space="0" w:color="000000"/>
            </w:tcBorders>
          </w:tcPr>
          <w:p w14:paraId="042A7769" w14:textId="77777777" w:rsidR="00523FEC" w:rsidRPr="008564C4" w:rsidRDefault="00523FEC" w:rsidP="00E53EB6">
            <w:pPr>
              <w:spacing w:after="0" w:line="276" w:lineRule="auto"/>
              <w:ind w:left="0"/>
              <w:contextualSpacing/>
              <w:jc w:val="center"/>
              <w:rPr>
                <w:rFonts w:ascii="Times New Roman" w:hAnsi="Times New Roman"/>
                <w:sz w:val="24"/>
                <w:szCs w:val="24"/>
                <w:highlight w:val="yellow"/>
              </w:rPr>
            </w:pPr>
            <w:r w:rsidRPr="008564C4">
              <w:rPr>
                <w:rFonts w:ascii="Times New Roman" w:hAnsi="Times New Roman"/>
                <w:sz w:val="24"/>
                <w:szCs w:val="24"/>
                <w:highlight w:val="yellow"/>
              </w:rPr>
              <w:t>S</w:t>
            </w:r>
          </w:p>
        </w:tc>
        <w:tc>
          <w:tcPr>
            <w:tcW w:w="822" w:type="dxa"/>
            <w:tcBorders>
              <w:top w:val="single" w:sz="4" w:space="0" w:color="000000"/>
              <w:left w:val="single" w:sz="4" w:space="0" w:color="000000"/>
              <w:bottom w:val="single" w:sz="4" w:space="0" w:color="000000"/>
              <w:right w:val="single" w:sz="4" w:space="0" w:color="000000"/>
            </w:tcBorders>
          </w:tcPr>
          <w:p w14:paraId="6C33AAD8" w14:textId="77777777" w:rsidR="00523FEC" w:rsidRPr="008564C4" w:rsidRDefault="00523FEC" w:rsidP="00E53EB6">
            <w:pPr>
              <w:spacing w:after="0" w:line="276" w:lineRule="auto"/>
              <w:ind w:left="0"/>
              <w:contextualSpacing/>
              <w:jc w:val="center"/>
              <w:rPr>
                <w:rFonts w:ascii="Times New Roman" w:hAnsi="Times New Roman"/>
                <w:sz w:val="24"/>
                <w:szCs w:val="24"/>
                <w:highlight w:val="yellow"/>
              </w:rPr>
            </w:pPr>
            <w:r w:rsidRPr="008564C4">
              <w:rPr>
                <w:rFonts w:ascii="Times New Roman" w:hAnsi="Times New Roman"/>
                <w:sz w:val="24"/>
                <w:szCs w:val="24"/>
                <w:highlight w:val="yellow"/>
              </w:rPr>
              <w:t>S</w:t>
            </w:r>
          </w:p>
        </w:tc>
        <w:tc>
          <w:tcPr>
            <w:tcW w:w="822" w:type="dxa"/>
            <w:tcBorders>
              <w:top w:val="single" w:sz="4" w:space="0" w:color="000000"/>
              <w:left w:val="single" w:sz="4" w:space="0" w:color="000000"/>
              <w:bottom w:val="single" w:sz="4" w:space="0" w:color="000000"/>
              <w:right w:val="single" w:sz="4" w:space="0" w:color="000000"/>
            </w:tcBorders>
          </w:tcPr>
          <w:p w14:paraId="152E070C" w14:textId="77777777" w:rsidR="00523FEC" w:rsidRPr="008564C4" w:rsidRDefault="00523FEC" w:rsidP="00E53EB6">
            <w:pPr>
              <w:spacing w:after="0" w:line="276" w:lineRule="auto"/>
              <w:ind w:left="0"/>
              <w:contextualSpacing/>
              <w:jc w:val="center"/>
              <w:rPr>
                <w:rFonts w:ascii="Times New Roman" w:hAnsi="Times New Roman"/>
                <w:sz w:val="24"/>
                <w:szCs w:val="24"/>
                <w:highlight w:val="yellow"/>
              </w:rPr>
            </w:pPr>
            <w:r w:rsidRPr="008564C4">
              <w:rPr>
                <w:rFonts w:ascii="Times New Roman" w:hAnsi="Times New Roman"/>
                <w:sz w:val="24"/>
                <w:szCs w:val="24"/>
                <w:highlight w:val="yellow"/>
              </w:rPr>
              <w:t>S</w:t>
            </w:r>
          </w:p>
        </w:tc>
        <w:tc>
          <w:tcPr>
            <w:tcW w:w="822" w:type="dxa"/>
            <w:tcBorders>
              <w:top w:val="single" w:sz="4" w:space="0" w:color="000000"/>
              <w:left w:val="single" w:sz="4" w:space="0" w:color="000000"/>
              <w:bottom w:val="single" w:sz="4" w:space="0" w:color="000000"/>
              <w:right w:val="single" w:sz="4" w:space="0" w:color="000000"/>
            </w:tcBorders>
          </w:tcPr>
          <w:p w14:paraId="21D12476" w14:textId="77777777" w:rsidR="00523FEC" w:rsidRPr="008564C4" w:rsidRDefault="00523FEC" w:rsidP="00E53EB6">
            <w:pPr>
              <w:spacing w:after="0" w:line="276" w:lineRule="auto"/>
              <w:ind w:left="0"/>
              <w:contextualSpacing/>
              <w:jc w:val="center"/>
              <w:rPr>
                <w:rFonts w:ascii="Times New Roman" w:hAnsi="Times New Roman"/>
                <w:sz w:val="24"/>
                <w:szCs w:val="24"/>
                <w:highlight w:val="yellow"/>
              </w:rPr>
            </w:pPr>
            <w:r w:rsidRPr="008564C4">
              <w:rPr>
                <w:rFonts w:ascii="Times New Roman" w:hAnsi="Times New Roman"/>
                <w:sz w:val="24"/>
                <w:szCs w:val="24"/>
                <w:highlight w:val="yellow"/>
              </w:rPr>
              <w:t>S</w:t>
            </w:r>
          </w:p>
        </w:tc>
        <w:tc>
          <w:tcPr>
            <w:tcW w:w="822" w:type="dxa"/>
            <w:tcBorders>
              <w:top w:val="single" w:sz="4" w:space="0" w:color="000000"/>
              <w:left w:val="single" w:sz="4" w:space="0" w:color="000000"/>
              <w:bottom w:val="single" w:sz="4" w:space="0" w:color="000000"/>
              <w:right w:val="single" w:sz="4" w:space="0" w:color="000000"/>
            </w:tcBorders>
          </w:tcPr>
          <w:p w14:paraId="6F70992F" w14:textId="77777777" w:rsidR="00523FEC" w:rsidRPr="008564C4" w:rsidRDefault="00523FEC" w:rsidP="00E53EB6">
            <w:pPr>
              <w:spacing w:after="0" w:line="276" w:lineRule="auto"/>
              <w:ind w:left="0"/>
              <w:contextualSpacing/>
              <w:jc w:val="center"/>
              <w:rPr>
                <w:rFonts w:ascii="Times New Roman" w:hAnsi="Times New Roman"/>
                <w:sz w:val="24"/>
                <w:szCs w:val="24"/>
                <w:highlight w:val="yellow"/>
              </w:rPr>
            </w:pPr>
            <w:r w:rsidRPr="008564C4">
              <w:rPr>
                <w:rFonts w:ascii="Times New Roman" w:hAnsi="Times New Roman"/>
                <w:sz w:val="24"/>
                <w:szCs w:val="24"/>
                <w:highlight w:val="yellow"/>
              </w:rPr>
              <w:t>S</w:t>
            </w:r>
          </w:p>
        </w:tc>
        <w:tc>
          <w:tcPr>
            <w:tcW w:w="822" w:type="dxa"/>
            <w:tcBorders>
              <w:top w:val="single" w:sz="4" w:space="0" w:color="000000"/>
              <w:left w:val="single" w:sz="4" w:space="0" w:color="000000"/>
              <w:bottom w:val="single" w:sz="4" w:space="0" w:color="000000"/>
              <w:right w:val="single" w:sz="4" w:space="0" w:color="000000"/>
            </w:tcBorders>
          </w:tcPr>
          <w:p w14:paraId="4DB18381" w14:textId="77777777" w:rsidR="00523FEC" w:rsidRPr="008564C4" w:rsidRDefault="00523FEC" w:rsidP="00E53EB6">
            <w:pPr>
              <w:spacing w:after="0" w:line="276" w:lineRule="auto"/>
              <w:ind w:left="0"/>
              <w:contextualSpacing/>
              <w:jc w:val="center"/>
              <w:rPr>
                <w:rFonts w:ascii="Times New Roman" w:hAnsi="Times New Roman"/>
                <w:sz w:val="24"/>
                <w:szCs w:val="24"/>
                <w:highlight w:val="yellow"/>
              </w:rPr>
            </w:pPr>
            <w:r w:rsidRPr="008564C4">
              <w:rPr>
                <w:rFonts w:ascii="Times New Roman" w:hAnsi="Times New Roman"/>
                <w:sz w:val="24"/>
                <w:szCs w:val="24"/>
                <w:highlight w:val="yellow"/>
              </w:rPr>
              <w:t>S</w:t>
            </w:r>
          </w:p>
        </w:tc>
        <w:tc>
          <w:tcPr>
            <w:tcW w:w="822" w:type="dxa"/>
            <w:tcBorders>
              <w:top w:val="single" w:sz="4" w:space="0" w:color="000000"/>
              <w:left w:val="single" w:sz="4" w:space="0" w:color="000000"/>
              <w:bottom w:val="single" w:sz="4" w:space="0" w:color="000000"/>
              <w:right w:val="single" w:sz="4" w:space="0" w:color="000000"/>
            </w:tcBorders>
          </w:tcPr>
          <w:p w14:paraId="2E0EC734" w14:textId="77777777" w:rsidR="00523FEC" w:rsidRPr="008564C4" w:rsidRDefault="00523FEC" w:rsidP="00E53EB6">
            <w:pPr>
              <w:spacing w:after="0" w:line="276" w:lineRule="auto"/>
              <w:ind w:left="0"/>
              <w:contextualSpacing/>
              <w:jc w:val="center"/>
              <w:rPr>
                <w:rFonts w:ascii="Times New Roman" w:hAnsi="Times New Roman"/>
                <w:sz w:val="24"/>
                <w:szCs w:val="24"/>
                <w:highlight w:val="yellow"/>
              </w:rPr>
            </w:pPr>
            <w:r w:rsidRPr="008564C4">
              <w:rPr>
                <w:rFonts w:ascii="Times New Roman" w:hAnsi="Times New Roman"/>
                <w:sz w:val="24"/>
                <w:szCs w:val="24"/>
                <w:highlight w:val="yellow"/>
              </w:rPr>
              <w:t>S</w:t>
            </w:r>
          </w:p>
        </w:tc>
        <w:tc>
          <w:tcPr>
            <w:tcW w:w="903" w:type="dxa"/>
            <w:tcBorders>
              <w:top w:val="single" w:sz="4" w:space="0" w:color="000000"/>
              <w:left w:val="single" w:sz="4" w:space="0" w:color="000000"/>
              <w:bottom w:val="single" w:sz="4" w:space="0" w:color="000000"/>
              <w:right w:val="single" w:sz="4" w:space="0" w:color="000000"/>
            </w:tcBorders>
          </w:tcPr>
          <w:p w14:paraId="07FCD97B" w14:textId="77777777" w:rsidR="00523FEC" w:rsidRPr="008564C4" w:rsidRDefault="00523FEC" w:rsidP="00E53EB6">
            <w:pPr>
              <w:spacing w:after="0" w:line="276" w:lineRule="auto"/>
              <w:ind w:left="0"/>
              <w:contextualSpacing/>
              <w:jc w:val="center"/>
              <w:rPr>
                <w:rFonts w:ascii="Times New Roman" w:hAnsi="Times New Roman"/>
                <w:sz w:val="24"/>
                <w:szCs w:val="24"/>
                <w:highlight w:val="yellow"/>
              </w:rPr>
            </w:pPr>
            <w:r w:rsidRPr="008564C4">
              <w:rPr>
                <w:rFonts w:ascii="Times New Roman" w:hAnsi="Times New Roman"/>
                <w:sz w:val="24"/>
                <w:szCs w:val="24"/>
                <w:highlight w:val="yellow"/>
              </w:rPr>
              <w:t>S</w:t>
            </w:r>
          </w:p>
        </w:tc>
      </w:tr>
      <w:tr w:rsidR="00523FEC" w:rsidRPr="00527127" w14:paraId="1FEE135F" w14:textId="77777777" w:rsidTr="00E53EB6">
        <w:tc>
          <w:tcPr>
            <w:tcW w:w="827" w:type="dxa"/>
            <w:tcBorders>
              <w:top w:val="single" w:sz="4" w:space="0" w:color="000000"/>
              <w:left w:val="single" w:sz="4" w:space="0" w:color="000000"/>
              <w:bottom w:val="single" w:sz="4" w:space="0" w:color="000000"/>
              <w:right w:val="single" w:sz="4" w:space="0" w:color="000000"/>
            </w:tcBorders>
            <w:vAlign w:val="center"/>
            <w:hideMark/>
          </w:tcPr>
          <w:p w14:paraId="6C3DFC2B" w14:textId="77777777" w:rsidR="00523FEC" w:rsidRPr="008564C4" w:rsidRDefault="00523FEC" w:rsidP="00E53EB6">
            <w:pPr>
              <w:spacing w:after="0" w:line="276" w:lineRule="auto"/>
              <w:ind w:left="0"/>
              <w:contextualSpacing/>
              <w:rPr>
                <w:rFonts w:ascii="Times New Roman" w:hAnsi="Times New Roman"/>
                <w:b/>
                <w:bCs/>
                <w:sz w:val="24"/>
                <w:szCs w:val="24"/>
                <w:highlight w:val="yellow"/>
              </w:rPr>
            </w:pPr>
            <w:r w:rsidRPr="008564C4">
              <w:rPr>
                <w:rFonts w:ascii="Times New Roman" w:hAnsi="Times New Roman"/>
                <w:b/>
                <w:bCs/>
                <w:sz w:val="24"/>
                <w:szCs w:val="24"/>
                <w:highlight w:val="yellow"/>
              </w:rPr>
              <w:t>CO2</w:t>
            </w:r>
          </w:p>
        </w:tc>
        <w:tc>
          <w:tcPr>
            <w:tcW w:w="822" w:type="dxa"/>
            <w:tcBorders>
              <w:top w:val="single" w:sz="4" w:space="0" w:color="000000"/>
              <w:left w:val="single" w:sz="4" w:space="0" w:color="000000"/>
              <w:bottom w:val="single" w:sz="4" w:space="0" w:color="000000"/>
              <w:right w:val="single" w:sz="4" w:space="0" w:color="000000"/>
            </w:tcBorders>
            <w:vAlign w:val="center"/>
          </w:tcPr>
          <w:p w14:paraId="20FFF608" w14:textId="77777777" w:rsidR="00523FEC" w:rsidRPr="008564C4" w:rsidRDefault="00523FEC" w:rsidP="00E53EB6">
            <w:pPr>
              <w:spacing w:after="0" w:line="276" w:lineRule="auto"/>
              <w:ind w:left="0"/>
              <w:contextualSpacing/>
              <w:jc w:val="center"/>
              <w:rPr>
                <w:rFonts w:ascii="Times New Roman" w:hAnsi="Times New Roman"/>
                <w:sz w:val="24"/>
                <w:szCs w:val="24"/>
                <w:highlight w:val="yellow"/>
              </w:rPr>
            </w:pPr>
            <w:r w:rsidRPr="008564C4">
              <w:rPr>
                <w:rFonts w:ascii="Times New Roman" w:hAnsi="Times New Roman"/>
                <w:sz w:val="24"/>
                <w:szCs w:val="24"/>
                <w:highlight w:val="yellow"/>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68E66DA" w14:textId="77777777" w:rsidR="00523FEC" w:rsidRPr="008564C4" w:rsidRDefault="00523FEC" w:rsidP="00E53EB6">
            <w:pPr>
              <w:spacing w:after="0" w:line="276" w:lineRule="auto"/>
              <w:ind w:left="0"/>
              <w:contextualSpacing/>
              <w:jc w:val="center"/>
              <w:rPr>
                <w:rFonts w:ascii="Times New Roman" w:hAnsi="Times New Roman"/>
                <w:sz w:val="24"/>
                <w:szCs w:val="24"/>
                <w:highlight w:val="yellow"/>
              </w:rPr>
            </w:pPr>
            <w:r w:rsidRPr="008564C4">
              <w:rPr>
                <w:rFonts w:ascii="Times New Roman" w:hAnsi="Times New Roman"/>
                <w:sz w:val="24"/>
                <w:szCs w:val="24"/>
                <w:highlight w:val="yellow"/>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00C79C8" w14:textId="77777777" w:rsidR="00523FEC" w:rsidRPr="008564C4" w:rsidRDefault="00523FEC" w:rsidP="00E53EB6">
            <w:pPr>
              <w:spacing w:after="0" w:line="276" w:lineRule="auto"/>
              <w:ind w:left="0"/>
              <w:contextualSpacing/>
              <w:jc w:val="center"/>
              <w:rPr>
                <w:rFonts w:ascii="Times New Roman" w:hAnsi="Times New Roman"/>
                <w:sz w:val="24"/>
                <w:szCs w:val="24"/>
                <w:highlight w:val="yellow"/>
              </w:rPr>
            </w:pPr>
            <w:r w:rsidRPr="008564C4">
              <w:rPr>
                <w:rFonts w:ascii="Times New Roman" w:hAnsi="Times New Roman"/>
                <w:sz w:val="24"/>
                <w:szCs w:val="24"/>
                <w:highlight w:val="yellow"/>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29A8DD87" w14:textId="77777777" w:rsidR="00523FEC" w:rsidRPr="008564C4" w:rsidRDefault="00523FEC" w:rsidP="00E53EB6">
            <w:pPr>
              <w:spacing w:after="0" w:line="276" w:lineRule="auto"/>
              <w:ind w:left="0"/>
              <w:contextualSpacing/>
              <w:jc w:val="center"/>
              <w:rPr>
                <w:rFonts w:ascii="Times New Roman" w:hAnsi="Times New Roman"/>
                <w:sz w:val="24"/>
                <w:szCs w:val="24"/>
                <w:highlight w:val="yellow"/>
              </w:rPr>
            </w:pPr>
            <w:r w:rsidRPr="008564C4">
              <w:rPr>
                <w:rFonts w:ascii="Times New Roman" w:hAnsi="Times New Roman"/>
                <w:sz w:val="24"/>
                <w:szCs w:val="24"/>
                <w:highlight w:val="yellow"/>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E473EDC" w14:textId="77777777" w:rsidR="00523FEC" w:rsidRPr="008564C4" w:rsidRDefault="00523FEC" w:rsidP="00E53EB6">
            <w:pPr>
              <w:spacing w:after="0" w:line="276" w:lineRule="auto"/>
              <w:ind w:left="0"/>
              <w:contextualSpacing/>
              <w:jc w:val="center"/>
              <w:rPr>
                <w:rFonts w:ascii="Times New Roman" w:hAnsi="Times New Roman"/>
                <w:sz w:val="24"/>
                <w:szCs w:val="24"/>
                <w:highlight w:val="yellow"/>
              </w:rPr>
            </w:pPr>
            <w:r w:rsidRPr="008564C4">
              <w:rPr>
                <w:rFonts w:ascii="Times New Roman" w:hAnsi="Times New Roman"/>
                <w:sz w:val="24"/>
                <w:szCs w:val="24"/>
                <w:highlight w:val="yellow"/>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1E436E51" w14:textId="77777777" w:rsidR="00523FEC" w:rsidRPr="008564C4" w:rsidRDefault="00523FEC" w:rsidP="00E53EB6">
            <w:pPr>
              <w:spacing w:after="0" w:line="276" w:lineRule="auto"/>
              <w:ind w:left="0"/>
              <w:contextualSpacing/>
              <w:jc w:val="center"/>
              <w:rPr>
                <w:rFonts w:ascii="Times New Roman" w:hAnsi="Times New Roman"/>
                <w:sz w:val="24"/>
                <w:szCs w:val="24"/>
                <w:highlight w:val="yellow"/>
              </w:rPr>
            </w:pPr>
            <w:r w:rsidRPr="008564C4">
              <w:rPr>
                <w:rFonts w:ascii="Times New Roman" w:hAnsi="Times New Roman"/>
                <w:sz w:val="24"/>
                <w:szCs w:val="24"/>
                <w:highlight w:val="yellow"/>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1BEBDE96" w14:textId="77777777" w:rsidR="00523FEC" w:rsidRPr="008564C4" w:rsidRDefault="00523FEC" w:rsidP="00E53EB6">
            <w:pPr>
              <w:spacing w:after="0" w:line="276" w:lineRule="auto"/>
              <w:ind w:left="0"/>
              <w:contextualSpacing/>
              <w:jc w:val="center"/>
              <w:rPr>
                <w:rFonts w:ascii="Times New Roman" w:hAnsi="Times New Roman"/>
                <w:sz w:val="24"/>
                <w:szCs w:val="24"/>
                <w:highlight w:val="yellow"/>
              </w:rPr>
            </w:pPr>
            <w:r w:rsidRPr="008564C4">
              <w:rPr>
                <w:rFonts w:ascii="Times New Roman" w:hAnsi="Times New Roman"/>
                <w:sz w:val="24"/>
                <w:szCs w:val="24"/>
                <w:highlight w:val="yellow"/>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2C6ED12" w14:textId="77777777" w:rsidR="00523FEC" w:rsidRPr="008564C4" w:rsidRDefault="00523FEC" w:rsidP="00E53EB6">
            <w:pPr>
              <w:spacing w:after="0" w:line="276" w:lineRule="auto"/>
              <w:ind w:left="0"/>
              <w:contextualSpacing/>
              <w:jc w:val="center"/>
              <w:rPr>
                <w:rFonts w:ascii="Times New Roman" w:hAnsi="Times New Roman"/>
                <w:sz w:val="24"/>
                <w:szCs w:val="24"/>
                <w:highlight w:val="yellow"/>
              </w:rPr>
            </w:pPr>
            <w:r w:rsidRPr="008564C4">
              <w:rPr>
                <w:rFonts w:ascii="Times New Roman" w:hAnsi="Times New Roman"/>
                <w:sz w:val="24"/>
                <w:szCs w:val="24"/>
                <w:highlight w:val="yellow"/>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64819771" w14:textId="77777777" w:rsidR="00523FEC" w:rsidRPr="008564C4" w:rsidRDefault="00523FEC" w:rsidP="00E53EB6">
            <w:pPr>
              <w:spacing w:after="0" w:line="276" w:lineRule="auto"/>
              <w:ind w:left="0"/>
              <w:contextualSpacing/>
              <w:jc w:val="center"/>
              <w:rPr>
                <w:rFonts w:ascii="Times New Roman" w:hAnsi="Times New Roman"/>
                <w:sz w:val="24"/>
                <w:szCs w:val="24"/>
                <w:highlight w:val="yellow"/>
              </w:rPr>
            </w:pPr>
            <w:r w:rsidRPr="008564C4">
              <w:rPr>
                <w:rFonts w:ascii="Times New Roman" w:hAnsi="Times New Roman"/>
                <w:sz w:val="24"/>
                <w:szCs w:val="24"/>
                <w:highlight w:val="yellow"/>
              </w:rPr>
              <w:t>S</w:t>
            </w:r>
          </w:p>
        </w:tc>
        <w:tc>
          <w:tcPr>
            <w:tcW w:w="903" w:type="dxa"/>
            <w:tcBorders>
              <w:top w:val="single" w:sz="4" w:space="0" w:color="000000"/>
              <w:left w:val="single" w:sz="4" w:space="0" w:color="000000"/>
              <w:bottom w:val="single" w:sz="4" w:space="0" w:color="000000"/>
              <w:right w:val="single" w:sz="4" w:space="0" w:color="000000"/>
            </w:tcBorders>
            <w:vAlign w:val="center"/>
          </w:tcPr>
          <w:p w14:paraId="5A9BA3F7" w14:textId="77777777" w:rsidR="00523FEC" w:rsidRPr="008564C4" w:rsidRDefault="00523FEC" w:rsidP="00E53EB6">
            <w:pPr>
              <w:spacing w:after="0" w:line="276" w:lineRule="auto"/>
              <w:ind w:left="0"/>
              <w:contextualSpacing/>
              <w:jc w:val="center"/>
              <w:rPr>
                <w:rFonts w:ascii="Times New Roman" w:hAnsi="Times New Roman"/>
                <w:sz w:val="24"/>
                <w:szCs w:val="24"/>
                <w:highlight w:val="yellow"/>
              </w:rPr>
            </w:pPr>
            <w:r w:rsidRPr="008564C4">
              <w:rPr>
                <w:rFonts w:ascii="Times New Roman" w:hAnsi="Times New Roman"/>
                <w:sz w:val="24"/>
                <w:szCs w:val="24"/>
                <w:highlight w:val="yellow"/>
              </w:rPr>
              <w:t>M</w:t>
            </w:r>
          </w:p>
        </w:tc>
      </w:tr>
      <w:tr w:rsidR="00523FEC" w:rsidRPr="00527127" w14:paraId="4AD92F35" w14:textId="77777777" w:rsidTr="00E53EB6">
        <w:tc>
          <w:tcPr>
            <w:tcW w:w="827" w:type="dxa"/>
            <w:tcBorders>
              <w:top w:val="single" w:sz="4" w:space="0" w:color="000000"/>
              <w:left w:val="single" w:sz="4" w:space="0" w:color="000000"/>
              <w:bottom w:val="single" w:sz="4" w:space="0" w:color="000000"/>
              <w:right w:val="single" w:sz="4" w:space="0" w:color="000000"/>
            </w:tcBorders>
            <w:vAlign w:val="center"/>
            <w:hideMark/>
          </w:tcPr>
          <w:p w14:paraId="0B69F8C9" w14:textId="77777777" w:rsidR="00523FEC" w:rsidRPr="008564C4" w:rsidRDefault="00523FEC" w:rsidP="00E53EB6">
            <w:pPr>
              <w:spacing w:after="0" w:line="276" w:lineRule="auto"/>
              <w:ind w:left="0"/>
              <w:contextualSpacing/>
              <w:rPr>
                <w:rFonts w:ascii="Times New Roman" w:hAnsi="Times New Roman"/>
                <w:b/>
                <w:bCs/>
                <w:sz w:val="24"/>
                <w:szCs w:val="24"/>
                <w:highlight w:val="yellow"/>
              </w:rPr>
            </w:pPr>
            <w:r w:rsidRPr="008564C4">
              <w:rPr>
                <w:rFonts w:ascii="Times New Roman" w:hAnsi="Times New Roman"/>
                <w:b/>
                <w:bCs/>
                <w:sz w:val="24"/>
                <w:szCs w:val="24"/>
                <w:highlight w:val="yellow"/>
              </w:rPr>
              <w:t>CO3</w:t>
            </w:r>
          </w:p>
        </w:tc>
        <w:tc>
          <w:tcPr>
            <w:tcW w:w="822" w:type="dxa"/>
            <w:tcBorders>
              <w:top w:val="single" w:sz="4" w:space="0" w:color="000000"/>
              <w:left w:val="single" w:sz="4" w:space="0" w:color="000000"/>
              <w:bottom w:val="single" w:sz="4" w:space="0" w:color="000000"/>
              <w:right w:val="single" w:sz="4" w:space="0" w:color="000000"/>
            </w:tcBorders>
            <w:vAlign w:val="center"/>
          </w:tcPr>
          <w:p w14:paraId="7B79DF41" w14:textId="77777777" w:rsidR="00523FEC" w:rsidRPr="008564C4" w:rsidRDefault="00523FEC" w:rsidP="00E53EB6">
            <w:pPr>
              <w:spacing w:after="0" w:line="276" w:lineRule="auto"/>
              <w:ind w:left="0"/>
              <w:contextualSpacing/>
              <w:jc w:val="center"/>
              <w:rPr>
                <w:rFonts w:ascii="Times New Roman" w:hAnsi="Times New Roman"/>
                <w:sz w:val="24"/>
                <w:szCs w:val="24"/>
                <w:highlight w:val="yellow"/>
              </w:rPr>
            </w:pPr>
            <w:r w:rsidRPr="008564C4">
              <w:rPr>
                <w:rFonts w:ascii="Times New Roman" w:hAnsi="Times New Roman"/>
                <w:sz w:val="24"/>
                <w:szCs w:val="24"/>
                <w:highlight w:val="yellow"/>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0D76AF36" w14:textId="77777777" w:rsidR="00523FEC" w:rsidRPr="008564C4" w:rsidRDefault="00523FEC" w:rsidP="00E53EB6">
            <w:pPr>
              <w:spacing w:after="0" w:line="276" w:lineRule="auto"/>
              <w:ind w:left="0"/>
              <w:contextualSpacing/>
              <w:jc w:val="center"/>
              <w:rPr>
                <w:rFonts w:ascii="Times New Roman" w:hAnsi="Times New Roman"/>
                <w:sz w:val="24"/>
                <w:szCs w:val="24"/>
                <w:highlight w:val="yellow"/>
              </w:rPr>
            </w:pPr>
            <w:r w:rsidRPr="008564C4">
              <w:rPr>
                <w:rFonts w:ascii="Times New Roman" w:hAnsi="Times New Roman"/>
                <w:sz w:val="24"/>
                <w:szCs w:val="24"/>
                <w:highlight w:val="yellow"/>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D2C61FE" w14:textId="77777777" w:rsidR="00523FEC" w:rsidRPr="008564C4" w:rsidRDefault="00523FEC" w:rsidP="00E53EB6">
            <w:pPr>
              <w:spacing w:after="0" w:line="276" w:lineRule="auto"/>
              <w:ind w:left="0"/>
              <w:contextualSpacing/>
              <w:jc w:val="center"/>
              <w:rPr>
                <w:rFonts w:ascii="Times New Roman" w:hAnsi="Times New Roman"/>
                <w:sz w:val="24"/>
                <w:szCs w:val="24"/>
                <w:highlight w:val="yellow"/>
              </w:rPr>
            </w:pPr>
            <w:r w:rsidRPr="008564C4">
              <w:rPr>
                <w:rFonts w:ascii="Times New Roman" w:hAnsi="Times New Roman"/>
                <w:sz w:val="24"/>
                <w:szCs w:val="24"/>
                <w:highlight w:val="yellow"/>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AB809AA" w14:textId="77777777" w:rsidR="00523FEC" w:rsidRPr="008564C4" w:rsidRDefault="00523FEC" w:rsidP="00E53EB6">
            <w:pPr>
              <w:spacing w:after="0" w:line="276" w:lineRule="auto"/>
              <w:ind w:left="0"/>
              <w:contextualSpacing/>
              <w:jc w:val="center"/>
              <w:rPr>
                <w:rFonts w:ascii="Times New Roman" w:hAnsi="Times New Roman"/>
                <w:sz w:val="24"/>
                <w:szCs w:val="24"/>
                <w:highlight w:val="yellow"/>
              </w:rPr>
            </w:pPr>
            <w:r w:rsidRPr="008564C4">
              <w:rPr>
                <w:rFonts w:ascii="Times New Roman" w:hAnsi="Times New Roman"/>
                <w:sz w:val="24"/>
                <w:szCs w:val="24"/>
                <w:highlight w:val="yellow"/>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157A809" w14:textId="77777777" w:rsidR="00523FEC" w:rsidRPr="008564C4" w:rsidRDefault="00523FEC" w:rsidP="00E53EB6">
            <w:pPr>
              <w:spacing w:after="0" w:line="276" w:lineRule="auto"/>
              <w:ind w:left="0"/>
              <w:contextualSpacing/>
              <w:jc w:val="center"/>
              <w:rPr>
                <w:rFonts w:ascii="Times New Roman" w:hAnsi="Times New Roman"/>
                <w:sz w:val="24"/>
                <w:szCs w:val="24"/>
                <w:highlight w:val="yellow"/>
              </w:rPr>
            </w:pPr>
            <w:r w:rsidRPr="008564C4">
              <w:rPr>
                <w:rFonts w:ascii="Times New Roman" w:hAnsi="Times New Roman"/>
                <w:sz w:val="24"/>
                <w:szCs w:val="24"/>
                <w:highlight w:val="yellow"/>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6AD61C9C" w14:textId="77777777" w:rsidR="00523FEC" w:rsidRPr="008564C4" w:rsidRDefault="00523FEC" w:rsidP="00E53EB6">
            <w:pPr>
              <w:spacing w:after="0" w:line="276" w:lineRule="auto"/>
              <w:ind w:left="0"/>
              <w:contextualSpacing/>
              <w:jc w:val="center"/>
              <w:rPr>
                <w:rFonts w:ascii="Times New Roman" w:hAnsi="Times New Roman"/>
                <w:sz w:val="24"/>
                <w:szCs w:val="24"/>
                <w:highlight w:val="yellow"/>
              </w:rPr>
            </w:pPr>
            <w:r w:rsidRPr="008564C4">
              <w:rPr>
                <w:rFonts w:ascii="Times New Roman" w:hAnsi="Times New Roman"/>
                <w:sz w:val="24"/>
                <w:szCs w:val="24"/>
                <w:highlight w:val="yellow"/>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314877B" w14:textId="77777777" w:rsidR="00523FEC" w:rsidRPr="008564C4" w:rsidRDefault="00523FEC" w:rsidP="00E53EB6">
            <w:pPr>
              <w:spacing w:after="0" w:line="276" w:lineRule="auto"/>
              <w:ind w:left="0"/>
              <w:contextualSpacing/>
              <w:jc w:val="center"/>
              <w:rPr>
                <w:rFonts w:ascii="Times New Roman" w:hAnsi="Times New Roman"/>
                <w:sz w:val="24"/>
                <w:szCs w:val="24"/>
                <w:highlight w:val="yellow"/>
              </w:rPr>
            </w:pPr>
            <w:r w:rsidRPr="008564C4">
              <w:rPr>
                <w:rFonts w:ascii="Times New Roman" w:hAnsi="Times New Roman"/>
                <w:sz w:val="24"/>
                <w:szCs w:val="24"/>
                <w:highlight w:val="yellow"/>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359E486F" w14:textId="77777777" w:rsidR="00523FEC" w:rsidRPr="008564C4" w:rsidRDefault="00523FEC" w:rsidP="00E53EB6">
            <w:pPr>
              <w:spacing w:after="0" w:line="276" w:lineRule="auto"/>
              <w:ind w:left="0"/>
              <w:contextualSpacing/>
              <w:jc w:val="center"/>
              <w:rPr>
                <w:rFonts w:ascii="Times New Roman" w:hAnsi="Times New Roman"/>
                <w:sz w:val="24"/>
                <w:szCs w:val="24"/>
                <w:highlight w:val="yellow"/>
              </w:rPr>
            </w:pPr>
            <w:r w:rsidRPr="008564C4">
              <w:rPr>
                <w:rFonts w:ascii="Times New Roman" w:hAnsi="Times New Roman"/>
                <w:sz w:val="24"/>
                <w:szCs w:val="24"/>
                <w:highlight w:val="yellow"/>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44DA07F" w14:textId="77777777" w:rsidR="00523FEC" w:rsidRPr="008564C4" w:rsidRDefault="00523FEC" w:rsidP="00E53EB6">
            <w:pPr>
              <w:spacing w:after="0" w:line="276" w:lineRule="auto"/>
              <w:ind w:left="0"/>
              <w:contextualSpacing/>
              <w:jc w:val="center"/>
              <w:rPr>
                <w:rFonts w:ascii="Times New Roman" w:hAnsi="Times New Roman"/>
                <w:sz w:val="24"/>
                <w:szCs w:val="24"/>
                <w:highlight w:val="yellow"/>
              </w:rPr>
            </w:pPr>
            <w:r w:rsidRPr="008564C4">
              <w:rPr>
                <w:rFonts w:ascii="Times New Roman" w:hAnsi="Times New Roman"/>
                <w:sz w:val="24"/>
                <w:szCs w:val="24"/>
                <w:highlight w:val="yellow"/>
              </w:rPr>
              <w:t>M</w:t>
            </w:r>
          </w:p>
        </w:tc>
        <w:tc>
          <w:tcPr>
            <w:tcW w:w="903" w:type="dxa"/>
            <w:tcBorders>
              <w:top w:val="single" w:sz="4" w:space="0" w:color="000000"/>
              <w:left w:val="single" w:sz="4" w:space="0" w:color="000000"/>
              <w:bottom w:val="single" w:sz="4" w:space="0" w:color="000000"/>
              <w:right w:val="single" w:sz="4" w:space="0" w:color="000000"/>
            </w:tcBorders>
            <w:vAlign w:val="center"/>
          </w:tcPr>
          <w:p w14:paraId="0112D745" w14:textId="77777777" w:rsidR="00523FEC" w:rsidRPr="008564C4" w:rsidRDefault="00523FEC" w:rsidP="00E53EB6">
            <w:pPr>
              <w:spacing w:after="0" w:line="276" w:lineRule="auto"/>
              <w:ind w:left="0"/>
              <w:contextualSpacing/>
              <w:jc w:val="center"/>
              <w:rPr>
                <w:rFonts w:ascii="Times New Roman" w:hAnsi="Times New Roman"/>
                <w:sz w:val="24"/>
                <w:szCs w:val="24"/>
                <w:highlight w:val="yellow"/>
              </w:rPr>
            </w:pPr>
            <w:r w:rsidRPr="008564C4">
              <w:rPr>
                <w:rFonts w:ascii="Times New Roman" w:hAnsi="Times New Roman"/>
                <w:sz w:val="24"/>
                <w:szCs w:val="24"/>
                <w:highlight w:val="yellow"/>
              </w:rPr>
              <w:t>S</w:t>
            </w:r>
          </w:p>
        </w:tc>
      </w:tr>
      <w:tr w:rsidR="00523FEC" w:rsidRPr="00527127" w14:paraId="34C8FA4B" w14:textId="77777777" w:rsidTr="00E53EB6">
        <w:tc>
          <w:tcPr>
            <w:tcW w:w="827" w:type="dxa"/>
            <w:tcBorders>
              <w:top w:val="single" w:sz="4" w:space="0" w:color="000000"/>
              <w:left w:val="single" w:sz="4" w:space="0" w:color="000000"/>
              <w:bottom w:val="single" w:sz="4" w:space="0" w:color="000000"/>
              <w:right w:val="single" w:sz="4" w:space="0" w:color="000000"/>
            </w:tcBorders>
            <w:vAlign w:val="center"/>
            <w:hideMark/>
          </w:tcPr>
          <w:p w14:paraId="08F4E67D" w14:textId="77777777" w:rsidR="00523FEC" w:rsidRPr="008564C4" w:rsidRDefault="00523FEC" w:rsidP="00E53EB6">
            <w:pPr>
              <w:spacing w:after="0" w:line="276" w:lineRule="auto"/>
              <w:ind w:left="0"/>
              <w:contextualSpacing/>
              <w:rPr>
                <w:rFonts w:ascii="Times New Roman" w:hAnsi="Times New Roman"/>
                <w:b/>
                <w:bCs/>
                <w:sz w:val="24"/>
                <w:szCs w:val="24"/>
                <w:highlight w:val="yellow"/>
              </w:rPr>
            </w:pPr>
            <w:r w:rsidRPr="008564C4">
              <w:rPr>
                <w:rFonts w:ascii="Times New Roman" w:hAnsi="Times New Roman"/>
                <w:b/>
                <w:bCs/>
                <w:sz w:val="24"/>
                <w:szCs w:val="24"/>
                <w:highlight w:val="yellow"/>
              </w:rPr>
              <w:t>CO4</w:t>
            </w:r>
          </w:p>
        </w:tc>
        <w:tc>
          <w:tcPr>
            <w:tcW w:w="822" w:type="dxa"/>
            <w:tcBorders>
              <w:top w:val="single" w:sz="4" w:space="0" w:color="000000"/>
              <w:left w:val="single" w:sz="4" w:space="0" w:color="000000"/>
              <w:bottom w:val="single" w:sz="4" w:space="0" w:color="000000"/>
              <w:right w:val="single" w:sz="4" w:space="0" w:color="000000"/>
            </w:tcBorders>
            <w:vAlign w:val="center"/>
          </w:tcPr>
          <w:p w14:paraId="363B0D5F" w14:textId="77777777" w:rsidR="00523FEC" w:rsidRPr="008564C4" w:rsidRDefault="00523FEC" w:rsidP="00E53EB6">
            <w:pPr>
              <w:spacing w:after="0" w:line="276" w:lineRule="auto"/>
              <w:ind w:left="0"/>
              <w:contextualSpacing/>
              <w:jc w:val="center"/>
              <w:rPr>
                <w:rFonts w:ascii="Times New Roman" w:hAnsi="Times New Roman"/>
                <w:sz w:val="24"/>
                <w:szCs w:val="24"/>
                <w:highlight w:val="yellow"/>
              </w:rPr>
            </w:pPr>
            <w:r w:rsidRPr="008564C4">
              <w:rPr>
                <w:rFonts w:ascii="Times New Roman" w:hAnsi="Times New Roman"/>
                <w:sz w:val="24"/>
                <w:szCs w:val="24"/>
                <w:highlight w:val="yellow"/>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27CC5B0" w14:textId="77777777" w:rsidR="00523FEC" w:rsidRPr="008564C4" w:rsidRDefault="00523FEC" w:rsidP="00E53EB6">
            <w:pPr>
              <w:spacing w:after="0" w:line="276" w:lineRule="auto"/>
              <w:ind w:left="0"/>
              <w:contextualSpacing/>
              <w:jc w:val="center"/>
              <w:rPr>
                <w:rFonts w:ascii="Times New Roman" w:hAnsi="Times New Roman"/>
                <w:sz w:val="24"/>
                <w:szCs w:val="24"/>
                <w:highlight w:val="yellow"/>
              </w:rPr>
            </w:pPr>
            <w:r w:rsidRPr="008564C4">
              <w:rPr>
                <w:rFonts w:ascii="Times New Roman" w:hAnsi="Times New Roman"/>
                <w:sz w:val="24"/>
                <w:szCs w:val="24"/>
                <w:highlight w:val="yellow"/>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7B8B20D" w14:textId="77777777" w:rsidR="00523FEC" w:rsidRPr="008564C4" w:rsidRDefault="00523FEC" w:rsidP="00E53EB6">
            <w:pPr>
              <w:spacing w:after="0" w:line="276" w:lineRule="auto"/>
              <w:ind w:left="0"/>
              <w:contextualSpacing/>
              <w:jc w:val="center"/>
              <w:rPr>
                <w:rFonts w:ascii="Times New Roman" w:hAnsi="Times New Roman"/>
                <w:sz w:val="24"/>
                <w:szCs w:val="24"/>
                <w:highlight w:val="yellow"/>
              </w:rPr>
            </w:pPr>
            <w:r w:rsidRPr="008564C4">
              <w:rPr>
                <w:rFonts w:ascii="Times New Roman" w:hAnsi="Times New Roman"/>
                <w:sz w:val="24"/>
                <w:szCs w:val="24"/>
                <w:highlight w:val="yellow"/>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639370A4" w14:textId="77777777" w:rsidR="00523FEC" w:rsidRPr="008564C4" w:rsidRDefault="00523FEC" w:rsidP="00E53EB6">
            <w:pPr>
              <w:spacing w:after="0" w:line="276" w:lineRule="auto"/>
              <w:ind w:left="0"/>
              <w:contextualSpacing/>
              <w:jc w:val="center"/>
              <w:rPr>
                <w:rFonts w:ascii="Times New Roman" w:hAnsi="Times New Roman"/>
                <w:sz w:val="24"/>
                <w:szCs w:val="24"/>
                <w:highlight w:val="yellow"/>
              </w:rPr>
            </w:pPr>
            <w:r w:rsidRPr="008564C4">
              <w:rPr>
                <w:rFonts w:ascii="Times New Roman" w:hAnsi="Times New Roman"/>
                <w:sz w:val="24"/>
                <w:szCs w:val="24"/>
                <w:highlight w:val="yellow"/>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A552E34" w14:textId="77777777" w:rsidR="00523FEC" w:rsidRPr="008564C4" w:rsidRDefault="00523FEC" w:rsidP="00E53EB6">
            <w:pPr>
              <w:spacing w:after="0" w:line="276" w:lineRule="auto"/>
              <w:ind w:left="0"/>
              <w:contextualSpacing/>
              <w:jc w:val="center"/>
              <w:rPr>
                <w:rFonts w:ascii="Times New Roman" w:hAnsi="Times New Roman"/>
                <w:sz w:val="24"/>
                <w:szCs w:val="24"/>
                <w:highlight w:val="yellow"/>
              </w:rPr>
            </w:pPr>
            <w:r w:rsidRPr="008564C4">
              <w:rPr>
                <w:rFonts w:ascii="Times New Roman" w:hAnsi="Times New Roman"/>
                <w:sz w:val="24"/>
                <w:szCs w:val="24"/>
                <w:highlight w:val="yellow"/>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20DA4693" w14:textId="77777777" w:rsidR="00523FEC" w:rsidRPr="008564C4" w:rsidRDefault="00523FEC" w:rsidP="00E53EB6">
            <w:pPr>
              <w:spacing w:after="0" w:line="276" w:lineRule="auto"/>
              <w:ind w:left="0"/>
              <w:contextualSpacing/>
              <w:jc w:val="center"/>
              <w:rPr>
                <w:rFonts w:ascii="Times New Roman" w:hAnsi="Times New Roman"/>
                <w:sz w:val="24"/>
                <w:szCs w:val="24"/>
                <w:highlight w:val="yellow"/>
              </w:rPr>
            </w:pPr>
            <w:r w:rsidRPr="008564C4">
              <w:rPr>
                <w:rFonts w:ascii="Times New Roman" w:hAnsi="Times New Roman"/>
                <w:sz w:val="24"/>
                <w:szCs w:val="24"/>
                <w:highlight w:val="yellow"/>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70D24C64" w14:textId="77777777" w:rsidR="00523FEC" w:rsidRPr="008564C4" w:rsidRDefault="00523FEC" w:rsidP="00E53EB6">
            <w:pPr>
              <w:spacing w:after="0" w:line="276" w:lineRule="auto"/>
              <w:ind w:left="0"/>
              <w:contextualSpacing/>
              <w:jc w:val="center"/>
              <w:rPr>
                <w:rFonts w:ascii="Times New Roman" w:hAnsi="Times New Roman"/>
                <w:sz w:val="24"/>
                <w:szCs w:val="24"/>
                <w:highlight w:val="yellow"/>
              </w:rPr>
            </w:pPr>
            <w:r w:rsidRPr="008564C4">
              <w:rPr>
                <w:rFonts w:ascii="Times New Roman" w:hAnsi="Times New Roman"/>
                <w:sz w:val="24"/>
                <w:szCs w:val="24"/>
                <w:highlight w:val="yellow"/>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EC9941C" w14:textId="77777777" w:rsidR="00523FEC" w:rsidRPr="008564C4" w:rsidRDefault="00523FEC" w:rsidP="00E53EB6">
            <w:pPr>
              <w:spacing w:after="0" w:line="276" w:lineRule="auto"/>
              <w:ind w:left="0"/>
              <w:contextualSpacing/>
              <w:jc w:val="center"/>
              <w:rPr>
                <w:rFonts w:ascii="Times New Roman" w:hAnsi="Times New Roman"/>
                <w:sz w:val="24"/>
                <w:szCs w:val="24"/>
                <w:highlight w:val="yellow"/>
              </w:rPr>
            </w:pPr>
            <w:r w:rsidRPr="008564C4">
              <w:rPr>
                <w:rFonts w:ascii="Times New Roman" w:hAnsi="Times New Roman"/>
                <w:sz w:val="24"/>
                <w:szCs w:val="24"/>
                <w:highlight w:val="yellow"/>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2643D2B6" w14:textId="77777777" w:rsidR="00523FEC" w:rsidRPr="008564C4" w:rsidRDefault="00523FEC" w:rsidP="00E53EB6">
            <w:pPr>
              <w:spacing w:after="0" w:line="276" w:lineRule="auto"/>
              <w:ind w:left="0"/>
              <w:contextualSpacing/>
              <w:jc w:val="center"/>
              <w:rPr>
                <w:rFonts w:ascii="Times New Roman" w:hAnsi="Times New Roman"/>
                <w:sz w:val="24"/>
                <w:szCs w:val="24"/>
                <w:highlight w:val="yellow"/>
              </w:rPr>
            </w:pPr>
            <w:r w:rsidRPr="008564C4">
              <w:rPr>
                <w:rFonts w:ascii="Times New Roman" w:hAnsi="Times New Roman"/>
                <w:sz w:val="24"/>
                <w:szCs w:val="24"/>
                <w:highlight w:val="yellow"/>
              </w:rPr>
              <w:t>S</w:t>
            </w:r>
          </w:p>
        </w:tc>
        <w:tc>
          <w:tcPr>
            <w:tcW w:w="903" w:type="dxa"/>
            <w:tcBorders>
              <w:top w:val="single" w:sz="4" w:space="0" w:color="000000"/>
              <w:left w:val="single" w:sz="4" w:space="0" w:color="000000"/>
              <w:bottom w:val="single" w:sz="4" w:space="0" w:color="000000"/>
              <w:right w:val="single" w:sz="4" w:space="0" w:color="000000"/>
            </w:tcBorders>
            <w:vAlign w:val="center"/>
          </w:tcPr>
          <w:p w14:paraId="12F7501C" w14:textId="77777777" w:rsidR="00523FEC" w:rsidRPr="008564C4" w:rsidRDefault="00523FEC" w:rsidP="00E53EB6">
            <w:pPr>
              <w:spacing w:after="0" w:line="276" w:lineRule="auto"/>
              <w:ind w:left="0"/>
              <w:contextualSpacing/>
              <w:jc w:val="center"/>
              <w:rPr>
                <w:rFonts w:ascii="Times New Roman" w:hAnsi="Times New Roman"/>
                <w:sz w:val="24"/>
                <w:szCs w:val="24"/>
                <w:highlight w:val="yellow"/>
              </w:rPr>
            </w:pPr>
            <w:r w:rsidRPr="008564C4">
              <w:rPr>
                <w:rFonts w:ascii="Times New Roman" w:hAnsi="Times New Roman"/>
                <w:sz w:val="24"/>
                <w:szCs w:val="24"/>
                <w:highlight w:val="yellow"/>
              </w:rPr>
              <w:t>S</w:t>
            </w:r>
          </w:p>
        </w:tc>
      </w:tr>
      <w:tr w:rsidR="00523FEC" w:rsidRPr="00527127" w14:paraId="0C7B395F" w14:textId="77777777" w:rsidTr="00E53EB6">
        <w:tc>
          <w:tcPr>
            <w:tcW w:w="827" w:type="dxa"/>
            <w:tcBorders>
              <w:top w:val="single" w:sz="4" w:space="0" w:color="000000"/>
              <w:left w:val="single" w:sz="4" w:space="0" w:color="000000"/>
              <w:bottom w:val="single" w:sz="4" w:space="0" w:color="000000"/>
              <w:right w:val="single" w:sz="4" w:space="0" w:color="000000"/>
            </w:tcBorders>
            <w:vAlign w:val="center"/>
            <w:hideMark/>
          </w:tcPr>
          <w:p w14:paraId="1D36EAF6" w14:textId="77777777" w:rsidR="00523FEC" w:rsidRPr="008564C4" w:rsidRDefault="00523FEC" w:rsidP="00E53EB6">
            <w:pPr>
              <w:spacing w:after="0" w:line="276" w:lineRule="auto"/>
              <w:ind w:left="0"/>
              <w:contextualSpacing/>
              <w:rPr>
                <w:rFonts w:ascii="Times New Roman" w:hAnsi="Times New Roman"/>
                <w:b/>
                <w:bCs/>
                <w:sz w:val="24"/>
                <w:szCs w:val="24"/>
                <w:highlight w:val="yellow"/>
              </w:rPr>
            </w:pPr>
            <w:r w:rsidRPr="008564C4">
              <w:rPr>
                <w:rFonts w:ascii="Times New Roman" w:hAnsi="Times New Roman"/>
                <w:b/>
                <w:bCs/>
                <w:sz w:val="24"/>
                <w:szCs w:val="24"/>
                <w:highlight w:val="yellow"/>
              </w:rPr>
              <w:t>CO5</w:t>
            </w:r>
          </w:p>
        </w:tc>
        <w:tc>
          <w:tcPr>
            <w:tcW w:w="822" w:type="dxa"/>
            <w:tcBorders>
              <w:top w:val="single" w:sz="4" w:space="0" w:color="000000"/>
              <w:left w:val="single" w:sz="4" w:space="0" w:color="000000"/>
              <w:bottom w:val="single" w:sz="4" w:space="0" w:color="000000"/>
              <w:right w:val="single" w:sz="4" w:space="0" w:color="000000"/>
            </w:tcBorders>
            <w:vAlign w:val="center"/>
          </w:tcPr>
          <w:p w14:paraId="5EE09F6E" w14:textId="77777777" w:rsidR="00523FEC" w:rsidRPr="008564C4" w:rsidRDefault="00523FEC" w:rsidP="00E53EB6">
            <w:pPr>
              <w:spacing w:after="0" w:line="276" w:lineRule="auto"/>
              <w:ind w:left="0"/>
              <w:contextualSpacing/>
              <w:jc w:val="center"/>
              <w:rPr>
                <w:rFonts w:ascii="Times New Roman" w:hAnsi="Times New Roman"/>
                <w:sz w:val="24"/>
                <w:szCs w:val="24"/>
                <w:highlight w:val="yellow"/>
              </w:rPr>
            </w:pPr>
            <w:r w:rsidRPr="008564C4">
              <w:rPr>
                <w:rFonts w:ascii="Times New Roman" w:hAnsi="Times New Roman"/>
                <w:sz w:val="24"/>
                <w:szCs w:val="24"/>
                <w:highlight w:val="yellow"/>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A512469" w14:textId="77777777" w:rsidR="00523FEC" w:rsidRPr="008564C4" w:rsidRDefault="00523FEC" w:rsidP="00E53EB6">
            <w:pPr>
              <w:spacing w:after="0" w:line="276" w:lineRule="auto"/>
              <w:ind w:left="0"/>
              <w:contextualSpacing/>
              <w:jc w:val="center"/>
              <w:rPr>
                <w:rFonts w:ascii="Times New Roman" w:hAnsi="Times New Roman"/>
                <w:sz w:val="24"/>
                <w:szCs w:val="24"/>
                <w:highlight w:val="yellow"/>
              </w:rPr>
            </w:pPr>
            <w:r w:rsidRPr="008564C4">
              <w:rPr>
                <w:rFonts w:ascii="Times New Roman" w:hAnsi="Times New Roman"/>
                <w:sz w:val="24"/>
                <w:szCs w:val="24"/>
                <w:highlight w:val="yellow"/>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45EECE19" w14:textId="77777777" w:rsidR="00523FEC" w:rsidRPr="008564C4" w:rsidRDefault="00523FEC" w:rsidP="00E53EB6">
            <w:pPr>
              <w:spacing w:after="0" w:line="276" w:lineRule="auto"/>
              <w:ind w:left="0"/>
              <w:contextualSpacing/>
              <w:jc w:val="center"/>
              <w:rPr>
                <w:rFonts w:ascii="Times New Roman" w:hAnsi="Times New Roman"/>
                <w:sz w:val="24"/>
                <w:szCs w:val="24"/>
                <w:highlight w:val="yellow"/>
              </w:rPr>
            </w:pPr>
            <w:r w:rsidRPr="008564C4">
              <w:rPr>
                <w:rFonts w:ascii="Times New Roman" w:hAnsi="Times New Roman"/>
                <w:sz w:val="24"/>
                <w:szCs w:val="24"/>
                <w:highlight w:val="yellow"/>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5657BE1" w14:textId="77777777" w:rsidR="00523FEC" w:rsidRPr="008564C4" w:rsidRDefault="00523FEC" w:rsidP="00E53EB6">
            <w:pPr>
              <w:spacing w:after="0" w:line="276" w:lineRule="auto"/>
              <w:ind w:left="0"/>
              <w:contextualSpacing/>
              <w:jc w:val="center"/>
              <w:rPr>
                <w:rFonts w:ascii="Times New Roman" w:hAnsi="Times New Roman"/>
                <w:sz w:val="24"/>
                <w:szCs w:val="24"/>
                <w:highlight w:val="yellow"/>
              </w:rPr>
            </w:pPr>
            <w:r w:rsidRPr="008564C4">
              <w:rPr>
                <w:rFonts w:ascii="Times New Roman" w:hAnsi="Times New Roman"/>
                <w:sz w:val="24"/>
                <w:szCs w:val="24"/>
                <w:highlight w:val="yellow"/>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514E6F08" w14:textId="77777777" w:rsidR="00523FEC" w:rsidRPr="008564C4" w:rsidRDefault="00523FEC" w:rsidP="00E53EB6">
            <w:pPr>
              <w:spacing w:after="0" w:line="276" w:lineRule="auto"/>
              <w:ind w:left="0"/>
              <w:contextualSpacing/>
              <w:jc w:val="center"/>
              <w:rPr>
                <w:rFonts w:ascii="Times New Roman" w:hAnsi="Times New Roman"/>
                <w:sz w:val="24"/>
                <w:szCs w:val="24"/>
                <w:highlight w:val="yellow"/>
              </w:rPr>
            </w:pPr>
            <w:r w:rsidRPr="008564C4">
              <w:rPr>
                <w:rFonts w:ascii="Times New Roman" w:hAnsi="Times New Roman"/>
                <w:sz w:val="24"/>
                <w:szCs w:val="24"/>
                <w:highlight w:val="yellow"/>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9066F55" w14:textId="77777777" w:rsidR="00523FEC" w:rsidRPr="008564C4" w:rsidRDefault="00523FEC" w:rsidP="00E53EB6">
            <w:pPr>
              <w:spacing w:after="0" w:line="276" w:lineRule="auto"/>
              <w:ind w:left="0"/>
              <w:contextualSpacing/>
              <w:jc w:val="center"/>
              <w:rPr>
                <w:rFonts w:ascii="Times New Roman" w:hAnsi="Times New Roman"/>
                <w:sz w:val="24"/>
                <w:szCs w:val="24"/>
                <w:highlight w:val="yellow"/>
              </w:rPr>
            </w:pPr>
            <w:r w:rsidRPr="008564C4">
              <w:rPr>
                <w:rFonts w:ascii="Times New Roman" w:hAnsi="Times New Roman"/>
                <w:sz w:val="24"/>
                <w:szCs w:val="24"/>
                <w:highlight w:val="yellow"/>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6E9D929" w14:textId="77777777" w:rsidR="00523FEC" w:rsidRPr="008564C4" w:rsidRDefault="00523FEC" w:rsidP="00E53EB6">
            <w:pPr>
              <w:spacing w:after="0" w:line="276" w:lineRule="auto"/>
              <w:ind w:left="0"/>
              <w:contextualSpacing/>
              <w:jc w:val="center"/>
              <w:rPr>
                <w:rFonts w:ascii="Times New Roman" w:hAnsi="Times New Roman"/>
                <w:sz w:val="24"/>
                <w:szCs w:val="24"/>
                <w:highlight w:val="yellow"/>
              </w:rPr>
            </w:pPr>
            <w:r w:rsidRPr="008564C4">
              <w:rPr>
                <w:rFonts w:ascii="Times New Roman" w:hAnsi="Times New Roman"/>
                <w:sz w:val="24"/>
                <w:szCs w:val="24"/>
                <w:highlight w:val="yellow"/>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243CC619" w14:textId="77777777" w:rsidR="00523FEC" w:rsidRPr="008564C4" w:rsidRDefault="00523FEC" w:rsidP="00E53EB6">
            <w:pPr>
              <w:spacing w:after="0" w:line="276" w:lineRule="auto"/>
              <w:ind w:left="0"/>
              <w:contextualSpacing/>
              <w:jc w:val="center"/>
              <w:rPr>
                <w:rFonts w:ascii="Times New Roman" w:hAnsi="Times New Roman"/>
                <w:sz w:val="24"/>
                <w:szCs w:val="24"/>
                <w:highlight w:val="yellow"/>
              </w:rPr>
            </w:pPr>
            <w:r w:rsidRPr="008564C4">
              <w:rPr>
                <w:rFonts w:ascii="Times New Roman" w:hAnsi="Times New Roman"/>
                <w:sz w:val="24"/>
                <w:szCs w:val="24"/>
                <w:highlight w:val="yellow"/>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4A887C81" w14:textId="77777777" w:rsidR="00523FEC" w:rsidRPr="008564C4" w:rsidRDefault="00523FEC" w:rsidP="00E53EB6">
            <w:pPr>
              <w:spacing w:after="0" w:line="276" w:lineRule="auto"/>
              <w:ind w:left="0"/>
              <w:contextualSpacing/>
              <w:jc w:val="center"/>
              <w:rPr>
                <w:rFonts w:ascii="Times New Roman" w:hAnsi="Times New Roman"/>
                <w:sz w:val="24"/>
                <w:szCs w:val="24"/>
                <w:highlight w:val="yellow"/>
              </w:rPr>
            </w:pPr>
            <w:r w:rsidRPr="008564C4">
              <w:rPr>
                <w:rFonts w:ascii="Times New Roman" w:hAnsi="Times New Roman"/>
                <w:sz w:val="24"/>
                <w:szCs w:val="24"/>
                <w:highlight w:val="yellow"/>
              </w:rPr>
              <w:t>S</w:t>
            </w:r>
          </w:p>
        </w:tc>
        <w:tc>
          <w:tcPr>
            <w:tcW w:w="903" w:type="dxa"/>
            <w:tcBorders>
              <w:top w:val="single" w:sz="4" w:space="0" w:color="000000"/>
              <w:left w:val="single" w:sz="4" w:space="0" w:color="000000"/>
              <w:bottom w:val="single" w:sz="4" w:space="0" w:color="000000"/>
              <w:right w:val="single" w:sz="4" w:space="0" w:color="000000"/>
            </w:tcBorders>
            <w:vAlign w:val="center"/>
          </w:tcPr>
          <w:p w14:paraId="711D4F61" w14:textId="77777777" w:rsidR="00523FEC" w:rsidRPr="008564C4" w:rsidRDefault="00523FEC" w:rsidP="00E53EB6">
            <w:pPr>
              <w:spacing w:after="0" w:line="276" w:lineRule="auto"/>
              <w:ind w:left="0"/>
              <w:contextualSpacing/>
              <w:jc w:val="center"/>
              <w:rPr>
                <w:rFonts w:ascii="Times New Roman" w:hAnsi="Times New Roman"/>
                <w:sz w:val="24"/>
                <w:szCs w:val="24"/>
                <w:highlight w:val="yellow"/>
              </w:rPr>
            </w:pPr>
            <w:r w:rsidRPr="008564C4">
              <w:rPr>
                <w:rFonts w:ascii="Times New Roman" w:hAnsi="Times New Roman"/>
                <w:sz w:val="24"/>
                <w:szCs w:val="24"/>
                <w:highlight w:val="yellow"/>
              </w:rPr>
              <w:t>M</w:t>
            </w:r>
          </w:p>
        </w:tc>
      </w:tr>
    </w:tbl>
    <w:p w14:paraId="6E54B22C" w14:textId="77777777" w:rsidR="00523FEC" w:rsidRPr="00527127" w:rsidRDefault="00523FEC" w:rsidP="00523FEC">
      <w:pPr>
        <w:spacing w:after="0" w:line="276" w:lineRule="auto"/>
        <w:contextualSpacing/>
        <w:rPr>
          <w:rFonts w:ascii="Times New Roman" w:hAnsi="Times New Roman"/>
          <w:sz w:val="24"/>
          <w:szCs w:val="24"/>
        </w:rPr>
      </w:pPr>
      <w:r w:rsidRPr="00527127">
        <w:rPr>
          <w:rFonts w:ascii="Times New Roman" w:hAnsi="Times New Roman"/>
          <w:sz w:val="24"/>
          <w:szCs w:val="24"/>
        </w:rPr>
        <w:t>*S-Strong; M-Medium; L-Low</w:t>
      </w:r>
    </w:p>
    <w:p w14:paraId="33B214AC" w14:textId="77777777" w:rsidR="00523FEC" w:rsidRPr="00527127" w:rsidRDefault="00523FEC">
      <w:pPr>
        <w:rPr>
          <w:rFonts w:ascii="Times New Roman" w:hAnsi="Times New Roman"/>
        </w:rPr>
      </w:pPr>
    </w:p>
    <w:p w14:paraId="4BB16692" w14:textId="77777777" w:rsidR="007A2C19" w:rsidRPr="00527127" w:rsidRDefault="007A2C19">
      <w:pPr>
        <w:rPr>
          <w:rFonts w:ascii="Times New Roman" w:hAnsi="Times New Roman"/>
        </w:rPr>
      </w:pPr>
    </w:p>
    <w:p w14:paraId="2202FEA7" w14:textId="77777777" w:rsidR="007A2C19" w:rsidRPr="00527127" w:rsidRDefault="007A2C19">
      <w:pPr>
        <w:rPr>
          <w:rFonts w:ascii="Times New Roman" w:hAnsi="Times New Roman"/>
        </w:rPr>
      </w:pPr>
    </w:p>
    <w:p w14:paraId="7D92D97D" w14:textId="77777777" w:rsidR="007A2C19" w:rsidRPr="00527127" w:rsidRDefault="007A2C19">
      <w:pPr>
        <w:rPr>
          <w:rFonts w:ascii="Times New Roman" w:hAnsi="Times New Roman"/>
        </w:rPr>
      </w:pPr>
    </w:p>
    <w:p w14:paraId="14D1EA14" w14:textId="77777777" w:rsidR="007A2C19" w:rsidRPr="00527127" w:rsidRDefault="007A2C19">
      <w:pPr>
        <w:rPr>
          <w:rFonts w:ascii="Times New Roman" w:hAnsi="Times New Roman"/>
        </w:rPr>
      </w:pPr>
    </w:p>
    <w:p w14:paraId="2E42FE88" w14:textId="77777777" w:rsidR="007A2C19" w:rsidRPr="00527127" w:rsidRDefault="007A2C19">
      <w:pPr>
        <w:rPr>
          <w:rFonts w:ascii="Times New Roman" w:hAnsi="Times New Roman"/>
        </w:rPr>
      </w:pPr>
    </w:p>
    <w:p w14:paraId="62667042" w14:textId="77777777" w:rsidR="008564C4" w:rsidRPr="00527127" w:rsidRDefault="008564C4">
      <w:pPr>
        <w:rPr>
          <w:rFonts w:ascii="Times New Roman" w:hAnsi="Times New Roman"/>
        </w:rPr>
      </w:pPr>
    </w:p>
    <w:p w14:paraId="596A9716" w14:textId="77777777" w:rsidR="007A2C19" w:rsidRPr="00527127" w:rsidRDefault="007A2C19">
      <w:pPr>
        <w:rPr>
          <w:rFonts w:ascii="Times New Roman" w:hAnsi="Times New Roman"/>
        </w:rPr>
      </w:pPr>
    </w:p>
    <w:tbl>
      <w:tblPr>
        <w:tblW w:w="989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
        <w:gridCol w:w="446"/>
        <w:gridCol w:w="19"/>
        <w:gridCol w:w="203"/>
        <w:gridCol w:w="159"/>
        <w:gridCol w:w="725"/>
        <w:gridCol w:w="106"/>
        <w:gridCol w:w="7"/>
        <w:gridCol w:w="822"/>
        <w:gridCol w:w="709"/>
        <w:gridCol w:w="121"/>
        <w:gridCol w:w="830"/>
        <w:gridCol w:w="1181"/>
        <w:gridCol w:w="810"/>
        <w:gridCol w:w="810"/>
        <w:gridCol w:w="653"/>
        <w:gridCol w:w="34"/>
        <w:gridCol w:w="123"/>
        <w:gridCol w:w="21"/>
        <w:gridCol w:w="234"/>
        <w:gridCol w:w="37"/>
        <w:gridCol w:w="446"/>
        <w:gridCol w:w="72"/>
        <w:gridCol w:w="333"/>
        <w:gridCol w:w="135"/>
        <w:gridCol w:w="360"/>
        <w:gridCol w:w="452"/>
        <w:gridCol w:w="12"/>
      </w:tblGrid>
      <w:tr w:rsidR="00E23871" w:rsidRPr="00527127" w14:paraId="70F92A9C" w14:textId="77777777" w:rsidTr="00E53EB6">
        <w:trPr>
          <w:gridAfter w:val="1"/>
          <w:wAfter w:w="12" w:type="dxa"/>
          <w:trHeight w:val="464"/>
        </w:trPr>
        <w:tc>
          <w:tcPr>
            <w:tcW w:w="1692" w:type="dxa"/>
            <w:gridSpan w:val="7"/>
            <w:tcBorders>
              <w:top w:val="single" w:sz="4" w:space="0" w:color="000000"/>
              <w:left w:val="single" w:sz="4" w:space="0" w:color="000000"/>
              <w:bottom w:val="single" w:sz="4" w:space="0" w:color="000000"/>
              <w:right w:val="single" w:sz="4" w:space="0" w:color="000000"/>
            </w:tcBorders>
            <w:vAlign w:val="center"/>
          </w:tcPr>
          <w:p w14:paraId="0D1316F4" w14:textId="77777777" w:rsidR="00E23871" w:rsidRPr="00527127" w:rsidRDefault="00E23871" w:rsidP="00E53EB6">
            <w:pPr>
              <w:pStyle w:val="Normal1"/>
              <w:ind w:left="-90" w:right="-18"/>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Course code</w:t>
            </w:r>
          </w:p>
        </w:tc>
        <w:tc>
          <w:tcPr>
            <w:tcW w:w="1538" w:type="dxa"/>
            <w:gridSpan w:val="3"/>
            <w:tcBorders>
              <w:top w:val="single" w:sz="4" w:space="0" w:color="000000"/>
              <w:left w:val="single" w:sz="4" w:space="0" w:color="000000"/>
              <w:bottom w:val="single" w:sz="4" w:space="0" w:color="000000"/>
              <w:right w:val="single" w:sz="4" w:space="0" w:color="000000"/>
            </w:tcBorders>
            <w:vAlign w:val="center"/>
          </w:tcPr>
          <w:p w14:paraId="306448A3" w14:textId="77777777" w:rsidR="00E23871" w:rsidRPr="00527127" w:rsidRDefault="00E23871" w:rsidP="00E53EB6">
            <w:pPr>
              <w:pStyle w:val="Normal1"/>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23PSYB23B</w:t>
            </w:r>
          </w:p>
        </w:tc>
        <w:tc>
          <w:tcPr>
            <w:tcW w:w="4583" w:type="dxa"/>
            <w:gridSpan w:val="9"/>
            <w:tcBorders>
              <w:top w:val="single" w:sz="4" w:space="0" w:color="000000"/>
              <w:left w:val="single" w:sz="4" w:space="0" w:color="000000"/>
              <w:bottom w:val="single" w:sz="4" w:space="0" w:color="000000"/>
              <w:right w:val="single" w:sz="4" w:space="0" w:color="000000"/>
            </w:tcBorders>
            <w:vAlign w:val="center"/>
          </w:tcPr>
          <w:p w14:paraId="12435F52" w14:textId="77777777" w:rsidR="00E23871" w:rsidRPr="00527127" w:rsidRDefault="00E23871" w:rsidP="00E53EB6">
            <w:pPr>
              <w:pStyle w:val="Normal1"/>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 xml:space="preserve"> PERSONALITY THEORIES AND APPLICATION </w:t>
            </w:r>
          </w:p>
        </w:tc>
        <w:tc>
          <w:tcPr>
            <w:tcW w:w="717" w:type="dxa"/>
            <w:gridSpan w:val="3"/>
            <w:tcBorders>
              <w:top w:val="single" w:sz="4" w:space="0" w:color="000000"/>
              <w:left w:val="single" w:sz="4" w:space="0" w:color="000000"/>
              <w:bottom w:val="single" w:sz="4" w:space="0" w:color="000000"/>
              <w:right w:val="single" w:sz="4" w:space="0" w:color="000000"/>
            </w:tcBorders>
            <w:vAlign w:val="center"/>
          </w:tcPr>
          <w:p w14:paraId="3DAC98EB" w14:textId="77777777" w:rsidR="00E23871" w:rsidRPr="00527127" w:rsidRDefault="00E23871" w:rsidP="00E53EB6">
            <w:pPr>
              <w:pStyle w:val="Normal1"/>
              <w:ind w:left="113"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L</w:t>
            </w:r>
          </w:p>
        </w:tc>
        <w:tc>
          <w:tcPr>
            <w:tcW w:w="540" w:type="dxa"/>
            <w:gridSpan w:val="3"/>
            <w:tcBorders>
              <w:top w:val="single" w:sz="4" w:space="0" w:color="000000"/>
              <w:left w:val="single" w:sz="4" w:space="0" w:color="000000"/>
              <w:bottom w:val="single" w:sz="4" w:space="0" w:color="000000"/>
              <w:right w:val="single" w:sz="4" w:space="0" w:color="000000"/>
            </w:tcBorders>
            <w:vAlign w:val="center"/>
          </w:tcPr>
          <w:p w14:paraId="217337D4" w14:textId="77777777" w:rsidR="00E23871" w:rsidRPr="00527127" w:rsidRDefault="00E23871"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T</w:t>
            </w:r>
          </w:p>
        </w:tc>
        <w:tc>
          <w:tcPr>
            <w:tcW w:w="360" w:type="dxa"/>
            <w:tcBorders>
              <w:top w:val="single" w:sz="4" w:space="0" w:color="000000"/>
              <w:left w:val="single" w:sz="4" w:space="0" w:color="000000"/>
              <w:bottom w:val="single" w:sz="4" w:space="0" w:color="000000"/>
              <w:right w:val="single" w:sz="4" w:space="0" w:color="000000"/>
            </w:tcBorders>
            <w:vAlign w:val="center"/>
          </w:tcPr>
          <w:p w14:paraId="5C318C4B" w14:textId="77777777" w:rsidR="00E23871" w:rsidRPr="00527127" w:rsidRDefault="00E23871"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w:t>
            </w:r>
          </w:p>
        </w:tc>
        <w:tc>
          <w:tcPr>
            <w:tcW w:w="452" w:type="dxa"/>
            <w:tcBorders>
              <w:top w:val="single" w:sz="4" w:space="0" w:color="000000"/>
              <w:left w:val="single" w:sz="4" w:space="0" w:color="000000"/>
              <w:bottom w:val="single" w:sz="4" w:space="0" w:color="000000"/>
              <w:right w:val="single" w:sz="4" w:space="0" w:color="000000"/>
            </w:tcBorders>
            <w:vAlign w:val="center"/>
          </w:tcPr>
          <w:p w14:paraId="73DFEFA3" w14:textId="77777777" w:rsidR="00E23871" w:rsidRPr="00527127" w:rsidRDefault="00E23871"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C</w:t>
            </w:r>
          </w:p>
        </w:tc>
      </w:tr>
      <w:tr w:rsidR="00E23871" w:rsidRPr="00527127" w14:paraId="57582D77" w14:textId="77777777" w:rsidTr="00E53EB6">
        <w:trPr>
          <w:gridAfter w:val="1"/>
          <w:wAfter w:w="12" w:type="dxa"/>
        </w:trPr>
        <w:tc>
          <w:tcPr>
            <w:tcW w:w="3230" w:type="dxa"/>
            <w:gridSpan w:val="10"/>
            <w:tcBorders>
              <w:top w:val="single" w:sz="4" w:space="0" w:color="000000"/>
              <w:left w:val="single" w:sz="4" w:space="0" w:color="000000"/>
              <w:bottom w:val="single" w:sz="4" w:space="0" w:color="000000"/>
              <w:right w:val="single" w:sz="4" w:space="0" w:color="000000"/>
            </w:tcBorders>
            <w:vAlign w:val="center"/>
          </w:tcPr>
          <w:p w14:paraId="21E4A02E" w14:textId="77777777" w:rsidR="00E23871" w:rsidRPr="00527127" w:rsidRDefault="00E23871" w:rsidP="00E53EB6">
            <w:pPr>
              <w:pStyle w:val="Normal1"/>
              <w:ind w:right="-108"/>
              <w:contextualSpacing/>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Core</w:t>
            </w:r>
          </w:p>
        </w:tc>
        <w:tc>
          <w:tcPr>
            <w:tcW w:w="4583" w:type="dxa"/>
            <w:gridSpan w:val="9"/>
            <w:tcBorders>
              <w:top w:val="single" w:sz="4" w:space="0" w:color="000000"/>
              <w:left w:val="single" w:sz="4" w:space="0" w:color="000000"/>
              <w:bottom w:val="single" w:sz="4" w:space="0" w:color="000000"/>
              <w:right w:val="single" w:sz="4" w:space="0" w:color="000000"/>
            </w:tcBorders>
            <w:vAlign w:val="center"/>
          </w:tcPr>
          <w:p w14:paraId="5AE1C1C7" w14:textId="77777777" w:rsidR="00E23871" w:rsidRPr="00527127" w:rsidRDefault="00E23871" w:rsidP="00E53EB6">
            <w:pPr>
              <w:pStyle w:val="Normal1"/>
              <w:contextualSpacing/>
              <w:jc w:val="both"/>
              <w:rPr>
                <w:rFonts w:ascii="Times New Roman" w:eastAsia="Times New Roman" w:hAnsi="Times New Roman" w:cs="Times New Roman"/>
                <w:b/>
                <w:sz w:val="24"/>
                <w:szCs w:val="24"/>
              </w:rPr>
            </w:pPr>
          </w:p>
        </w:tc>
        <w:tc>
          <w:tcPr>
            <w:tcW w:w="717" w:type="dxa"/>
            <w:gridSpan w:val="3"/>
            <w:tcBorders>
              <w:top w:val="single" w:sz="4" w:space="0" w:color="000000"/>
              <w:left w:val="single" w:sz="4" w:space="0" w:color="000000"/>
              <w:bottom w:val="single" w:sz="4" w:space="0" w:color="000000"/>
              <w:right w:val="single" w:sz="4" w:space="0" w:color="000000"/>
            </w:tcBorders>
            <w:vAlign w:val="center"/>
          </w:tcPr>
          <w:p w14:paraId="21D3CA8F" w14:textId="77777777" w:rsidR="00E23871" w:rsidRPr="00527127" w:rsidRDefault="00E23871" w:rsidP="00E53EB6">
            <w:pPr>
              <w:pStyle w:val="Normal1"/>
              <w:ind w:left="113"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4</w:t>
            </w:r>
          </w:p>
        </w:tc>
        <w:tc>
          <w:tcPr>
            <w:tcW w:w="540" w:type="dxa"/>
            <w:gridSpan w:val="3"/>
            <w:tcBorders>
              <w:top w:val="single" w:sz="4" w:space="0" w:color="000000"/>
              <w:left w:val="single" w:sz="4" w:space="0" w:color="000000"/>
              <w:bottom w:val="single" w:sz="4" w:space="0" w:color="000000"/>
              <w:right w:val="single" w:sz="4" w:space="0" w:color="000000"/>
            </w:tcBorders>
            <w:vAlign w:val="center"/>
          </w:tcPr>
          <w:p w14:paraId="550E8C91" w14:textId="77777777" w:rsidR="00E23871" w:rsidRPr="00527127" w:rsidRDefault="00E23871" w:rsidP="00E53EB6">
            <w:pPr>
              <w:pStyle w:val="Normal1"/>
              <w:ind w:right="113"/>
              <w:contextualSpacing/>
              <w:jc w:val="center"/>
              <w:rPr>
                <w:rFonts w:ascii="Times New Roman" w:eastAsia="Times New Roman" w:hAnsi="Times New Roman" w:cs="Times New Roman"/>
                <w:b/>
                <w:sz w:val="24"/>
                <w:szCs w:val="24"/>
              </w:rPr>
            </w:pPr>
          </w:p>
        </w:tc>
        <w:tc>
          <w:tcPr>
            <w:tcW w:w="360" w:type="dxa"/>
            <w:tcBorders>
              <w:top w:val="single" w:sz="4" w:space="0" w:color="000000"/>
              <w:left w:val="single" w:sz="4" w:space="0" w:color="000000"/>
              <w:bottom w:val="single" w:sz="4" w:space="0" w:color="000000"/>
              <w:right w:val="single" w:sz="4" w:space="0" w:color="000000"/>
            </w:tcBorders>
            <w:vAlign w:val="center"/>
          </w:tcPr>
          <w:p w14:paraId="2A336E7E" w14:textId="77777777" w:rsidR="00E23871" w:rsidRPr="00527127" w:rsidRDefault="00E23871" w:rsidP="00E53EB6">
            <w:pPr>
              <w:pStyle w:val="Normal1"/>
              <w:ind w:left="113" w:right="113"/>
              <w:contextualSpacing/>
              <w:jc w:val="center"/>
              <w:rPr>
                <w:rFonts w:ascii="Times New Roman" w:eastAsia="Times New Roman" w:hAnsi="Times New Roman" w:cs="Times New Roman"/>
                <w:b/>
                <w:sz w:val="24"/>
                <w:szCs w:val="24"/>
              </w:rPr>
            </w:pPr>
          </w:p>
        </w:tc>
        <w:tc>
          <w:tcPr>
            <w:tcW w:w="452" w:type="dxa"/>
            <w:tcBorders>
              <w:top w:val="single" w:sz="4" w:space="0" w:color="000000"/>
              <w:left w:val="single" w:sz="4" w:space="0" w:color="000000"/>
              <w:bottom w:val="single" w:sz="4" w:space="0" w:color="000000"/>
              <w:right w:val="single" w:sz="4" w:space="0" w:color="000000"/>
            </w:tcBorders>
            <w:vAlign w:val="center"/>
          </w:tcPr>
          <w:p w14:paraId="1222AD1F" w14:textId="77777777" w:rsidR="00E23871" w:rsidRPr="00527127" w:rsidRDefault="00E23871" w:rsidP="00E53EB6">
            <w:pPr>
              <w:pStyle w:val="Normal1"/>
              <w:ind w:left="113"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4</w:t>
            </w:r>
          </w:p>
        </w:tc>
      </w:tr>
      <w:tr w:rsidR="00E23871" w:rsidRPr="00527127" w14:paraId="2B39E750" w14:textId="77777777" w:rsidTr="00E53EB6">
        <w:trPr>
          <w:gridAfter w:val="1"/>
          <w:wAfter w:w="12" w:type="dxa"/>
          <w:trHeight w:val="143"/>
        </w:trPr>
        <w:tc>
          <w:tcPr>
            <w:tcW w:w="3230" w:type="dxa"/>
            <w:gridSpan w:val="10"/>
            <w:tcBorders>
              <w:top w:val="single" w:sz="4" w:space="0" w:color="000000"/>
              <w:left w:val="single" w:sz="4" w:space="0" w:color="000000"/>
              <w:bottom w:val="single" w:sz="4" w:space="0" w:color="000000"/>
              <w:right w:val="single" w:sz="4" w:space="0" w:color="000000"/>
            </w:tcBorders>
            <w:vAlign w:val="center"/>
          </w:tcPr>
          <w:p w14:paraId="6CD518B3" w14:textId="77777777" w:rsidR="00E23871" w:rsidRPr="00527127" w:rsidRDefault="00E23871" w:rsidP="00E53EB6">
            <w:pPr>
              <w:pStyle w:val="Normal1"/>
              <w:ind w:left="113" w:right="113"/>
              <w:contextualSpacing/>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Pre-requisite</w:t>
            </w:r>
          </w:p>
        </w:tc>
        <w:tc>
          <w:tcPr>
            <w:tcW w:w="4583" w:type="dxa"/>
            <w:gridSpan w:val="9"/>
            <w:tcBorders>
              <w:top w:val="single" w:sz="4" w:space="0" w:color="000000"/>
              <w:left w:val="single" w:sz="4" w:space="0" w:color="000000"/>
              <w:bottom w:val="single" w:sz="4" w:space="0" w:color="000000"/>
              <w:right w:val="single" w:sz="4" w:space="0" w:color="000000"/>
            </w:tcBorders>
            <w:vAlign w:val="center"/>
          </w:tcPr>
          <w:p w14:paraId="46218F80" w14:textId="77777777" w:rsidR="00E23871" w:rsidRPr="00527127" w:rsidRDefault="00E23871" w:rsidP="00E53EB6">
            <w:pPr>
              <w:pStyle w:val="Normal1"/>
              <w:ind w:left="113" w:right="113"/>
              <w:contextualSpacing/>
              <w:jc w:val="both"/>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Basics in Psychology</w:t>
            </w:r>
          </w:p>
        </w:tc>
        <w:tc>
          <w:tcPr>
            <w:tcW w:w="1122" w:type="dxa"/>
            <w:gridSpan w:val="5"/>
            <w:tcBorders>
              <w:top w:val="single" w:sz="4" w:space="0" w:color="000000"/>
              <w:left w:val="single" w:sz="4" w:space="0" w:color="000000"/>
              <w:bottom w:val="single" w:sz="4" w:space="0" w:color="000000"/>
              <w:right w:val="single" w:sz="4" w:space="0" w:color="000000"/>
            </w:tcBorders>
            <w:vAlign w:val="center"/>
          </w:tcPr>
          <w:p w14:paraId="108B00BD" w14:textId="77777777" w:rsidR="00E23871" w:rsidRPr="00527127" w:rsidRDefault="00E23871" w:rsidP="00E53EB6">
            <w:pPr>
              <w:pStyle w:val="Normal1"/>
              <w:ind w:left="-108" w:right="-63"/>
              <w:contextualSpacing/>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Syllabus Version</w:t>
            </w:r>
          </w:p>
        </w:tc>
        <w:tc>
          <w:tcPr>
            <w:tcW w:w="947" w:type="dxa"/>
            <w:gridSpan w:val="3"/>
            <w:tcBorders>
              <w:top w:val="single" w:sz="4" w:space="0" w:color="000000"/>
              <w:left w:val="single" w:sz="4" w:space="0" w:color="000000"/>
              <w:bottom w:val="single" w:sz="4" w:space="0" w:color="000000"/>
              <w:right w:val="single" w:sz="4" w:space="0" w:color="000000"/>
            </w:tcBorders>
            <w:vAlign w:val="center"/>
          </w:tcPr>
          <w:p w14:paraId="3FA800F7" w14:textId="77777777" w:rsidR="00E23871" w:rsidRPr="00527127" w:rsidRDefault="00E23871" w:rsidP="00E53EB6">
            <w:pPr>
              <w:pStyle w:val="Normal1"/>
              <w:ind w:right="113"/>
              <w:contextualSpacing/>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2021</w:t>
            </w:r>
          </w:p>
        </w:tc>
      </w:tr>
      <w:tr w:rsidR="00E23871" w:rsidRPr="00527127" w14:paraId="2888144B" w14:textId="77777777" w:rsidTr="00E53EB6">
        <w:trPr>
          <w:gridAfter w:val="1"/>
          <w:wAfter w:w="12" w:type="dxa"/>
          <w:trHeight w:val="143"/>
        </w:trPr>
        <w:tc>
          <w:tcPr>
            <w:tcW w:w="9882" w:type="dxa"/>
            <w:gridSpan w:val="27"/>
            <w:tcBorders>
              <w:top w:val="single" w:sz="4" w:space="0" w:color="000000"/>
              <w:left w:val="single" w:sz="4" w:space="0" w:color="000000"/>
              <w:bottom w:val="single" w:sz="4" w:space="0" w:color="000000"/>
              <w:right w:val="single" w:sz="4" w:space="0" w:color="000000"/>
            </w:tcBorders>
            <w:vAlign w:val="center"/>
          </w:tcPr>
          <w:p w14:paraId="676BAAE5" w14:textId="77777777" w:rsidR="00E23871" w:rsidRPr="00527127" w:rsidRDefault="00E23871" w:rsidP="00E53EB6">
            <w:pPr>
              <w:pStyle w:val="Normal1"/>
              <w:ind w:right="113"/>
              <w:contextualSpacing/>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Course Objectives:</w:t>
            </w:r>
          </w:p>
        </w:tc>
      </w:tr>
      <w:tr w:rsidR="00E23871" w:rsidRPr="00527127" w14:paraId="0F520AC6" w14:textId="77777777" w:rsidTr="00E53EB6">
        <w:trPr>
          <w:gridAfter w:val="1"/>
          <w:wAfter w:w="12" w:type="dxa"/>
          <w:trHeight w:val="143"/>
        </w:trPr>
        <w:tc>
          <w:tcPr>
            <w:tcW w:w="9882" w:type="dxa"/>
            <w:gridSpan w:val="27"/>
            <w:tcBorders>
              <w:top w:val="single" w:sz="4" w:space="0" w:color="000000"/>
              <w:left w:val="single" w:sz="4" w:space="0" w:color="000000"/>
              <w:bottom w:val="single" w:sz="4" w:space="0" w:color="000000"/>
              <w:right w:val="single" w:sz="4" w:space="0" w:color="000000"/>
            </w:tcBorders>
          </w:tcPr>
          <w:p w14:paraId="077F59D1" w14:textId="77777777" w:rsidR="00E23871" w:rsidRPr="00527127" w:rsidRDefault="00E23871" w:rsidP="00E53EB6">
            <w:pPr>
              <w:pStyle w:val="Normal1"/>
              <w:ind w:right="113"/>
              <w:contextualSpacing/>
              <w:jc w:val="both"/>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 xml:space="preserve">The main objectives of this course are to: </w:t>
            </w:r>
          </w:p>
          <w:p w14:paraId="3BA54EDD" w14:textId="77777777" w:rsidR="00E23871" w:rsidRPr="00527127" w:rsidRDefault="00E23871" w:rsidP="00E23871">
            <w:pPr>
              <w:pStyle w:val="Normal1"/>
              <w:numPr>
                <w:ilvl w:val="0"/>
                <w:numId w:val="14"/>
              </w:numPr>
              <w:contextualSpacing/>
              <w:jc w:val="both"/>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 xml:space="preserve"> To enable students to understand the concept and assessment of personality.</w:t>
            </w:r>
          </w:p>
          <w:p w14:paraId="4FCF4701" w14:textId="77777777" w:rsidR="00E23871" w:rsidRPr="00527127" w:rsidRDefault="00E23871" w:rsidP="00E23871">
            <w:pPr>
              <w:pStyle w:val="Normal1"/>
              <w:numPr>
                <w:ilvl w:val="0"/>
                <w:numId w:val="14"/>
              </w:numPr>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 xml:space="preserve"> To help students to understand the dispositional domain and biological domain in personality.</w:t>
            </w:r>
          </w:p>
          <w:p w14:paraId="5DE3DF95" w14:textId="77777777" w:rsidR="00E23871" w:rsidRPr="00527127" w:rsidRDefault="00E23871" w:rsidP="00E23871">
            <w:pPr>
              <w:pStyle w:val="Normal1"/>
              <w:numPr>
                <w:ilvl w:val="0"/>
                <w:numId w:val="14"/>
              </w:numPr>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 xml:space="preserve">To understand the intrapsychic domain to personality. </w:t>
            </w:r>
          </w:p>
          <w:p w14:paraId="0A053864" w14:textId="77777777" w:rsidR="00E23871" w:rsidRPr="00527127" w:rsidRDefault="00E23871" w:rsidP="00E23871">
            <w:pPr>
              <w:pStyle w:val="Normal1"/>
              <w:numPr>
                <w:ilvl w:val="0"/>
                <w:numId w:val="14"/>
              </w:numPr>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 xml:space="preserve"> To enable students to familiarize with cognitive, social and cultural domains in personality. </w:t>
            </w:r>
          </w:p>
          <w:p w14:paraId="0550FEF7" w14:textId="77777777" w:rsidR="00E23871" w:rsidRPr="00527127" w:rsidRDefault="00E23871" w:rsidP="00E23871">
            <w:pPr>
              <w:pStyle w:val="Normal1"/>
              <w:numPr>
                <w:ilvl w:val="0"/>
                <w:numId w:val="14"/>
              </w:numPr>
              <w:contextualSpacing/>
              <w:jc w:val="both"/>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 xml:space="preserve"> To enhance the understanding of eastern approaches to personality.</w:t>
            </w:r>
          </w:p>
        </w:tc>
      </w:tr>
      <w:tr w:rsidR="00E23871" w:rsidRPr="00527127" w14:paraId="50785AB2" w14:textId="77777777" w:rsidTr="00E53EB6">
        <w:trPr>
          <w:gridAfter w:val="1"/>
          <w:wAfter w:w="12" w:type="dxa"/>
          <w:trHeight w:val="143"/>
        </w:trPr>
        <w:tc>
          <w:tcPr>
            <w:tcW w:w="9882" w:type="dxa"/>
            <w:gridSpan w:val="27"/>
            <w:tcBorders>
              <w:top w:val="single" w:sz="4" w:space="0" w:color="000000"/>
              <w:left w:val="single" w:sz="4" w:space="0" w:color="000000"/>
              <w:bottom w:val="single" w:sz="4" w:space="0" w:color="000000"/>
              <w:right w:val="single" w:sz="4" w:space="0" w:color="000000"/>
            </w:tcBorders>
          </w:tcPr>
          <w:p w14:paraId="5973F484" w14:textId="77777777" w:rsidR="00E23871" w:rsidRPr="00527127" w:rsidRDefault="00E23871" w:rsidP="00E53EB6">
            <w:pPr>
              <w:pStyle w:val="Normal1"/>
              <w:ind w:right="113"/>
              <w:contextualSpacing/>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Expected Course Outcomes:</w:t>
            </w:r>
          </w:p>
        </w:tc>
      </w:tr>
      <w:tr w:rsidR="00E23871" w:rsidRPr="00527127" w14:paraId="07FC9FC2" w14:textId="77777777" w:rsidTr="00E53EB6">
        <w:trPr>
          <w:gridAfter w:val="1"/>
          <w:wAfter w:w="12" w:type="dxa"/>
          <w:trHeight w:val="325"/>
        </w:trPr>
        <w:tc>
          <w:tcPr>
            <w:tcW w:w="9882" w:type="dxa"/>
            <w:gridSpan w:val="27"/>
            <w:tcBorders>
              <w:top w:val="single" w:sz="4" w:space="0" w:color="000000"/>
              <w:left w:val="single" w:sz="4" w:space="0" w:color="000000"/>
              <w:bottom w:val="single" w:sz="4" w:space="0" w:color="000000"/>
              <w:right w:val="single" w:sz="4" w:space="0" w:color="000000"/>
            </w:tcBorders>
          </w:tcPr>
          <w:p w14:paraId="343C4A56" w14:textId="77777777" w:rsidR="00E23871" w:rsidRPr="00527127" w:rsidRDefault="00E23871"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On the successful completion of the course, student will be able to:</w:t>
            </w:r>
          </w:p>
        </w:tc>
      </w:tr>
      <w:tr w:rsidR="00E23871" w:rsidRPr="00527127" w14:paraId="6A5B3FAA" w14:textId="77777777" w:rsidTr="00E53EB6">
        <w:trPr>
          <w:gridAfter w:val="1"/>
          <w:wAfter w:w="12" w:type="dxa"/>
          <w:trHeight w:val="322"/>
        </w:trPr>
        <w:tc>
          <w:tcPr>
            <w:tcW w:w="702" w:type="dxa"/>
            <w:gridSpan w:val="4"/>
            <w:tcBorders>
              <w:top w:val="single" w:sz="4" w:space="0" w:color="000000"/>
              <w:left w:val="single" w:sz="4" w:space="0" w:color="000000"/>
              <w:bottom w:val="single" w:sz="4" w:space="0" w:color="000000"/>
              <w:right w:val="single" w:sz="4" w:space="0" w:color="000000"/>
            </w:tcBorders>
          </w:tcPr>
          <w:p w14:paraId="01899924" w14:textId="77777777" w:rsidR="00E23871" w:rsidRPr="00527127" w:rsidRDefault="00E23871"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1</w:t>
            </w:r>
          </w:p>
        </w:tc>
        <w:tc>
          <w:tcPr>
            <w:tcW w:w="8368" w:type="dxa"/>
            <w:gridSpan w:val="21"/>
            <w:tcBorders>
              <w:top w:val="single" w:sz="4" w:space="0" w:color="000000"/>
              <w:left w:val="single" w:sz="4" w:space="0" w:color="000000"/>
              <w:bottom w:val="single" w:sz="4" w:space="0" w:color="000000"/>
              <w:right w:val="single" w:sz="4" w:space="0" w:color="000000"/>
            </w:tcBorders>
          </w:tcPr>
          <w:p w14:paraId="16C4AE62" w14:textId="77777777" w:rsidR="00E23871" w:rsidRPr="00527127" w:rsidRDefault="00E23871"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To enable the understanding of the levels of personality analysis and sources of personality data.</w:t>
            </w:r>
          </w:p>
        </w:tc>
        <w:tc>
          <w:tcPr>
            <w:tcW w:w="812" w:type="dxa"/>
            <w:gridSpan w:val="2"/>
            <w:tcBorders>
              <w:top w:val="single" w:sz="4" w:space="0" w:color="000000"/>
              <w:left w:val="single" w:sz="4" w:space="0" w:color="000000"/>
              <w:bottom w:val="single" w:sz="4" w:space="0" w:color="000000"/>
              <w:right w:val="single" w:sz="4" w:space="0" w:color="000000"/>
            </w:tcBorders>
          </w:tcPr>
          <w:p w14:paraId="126290D7" w14:textId="77777777" w:rsidR="00E23871" w:rsidRPr="00527127" w:rsidRDefault="00E23871"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K1</w:t>
            </w:r>
          </w:p>
        </w:tc>
      </w:tr>
      <w:tr w:rsidR="00E23871" w:rsidRPr="00527127" w14:paraId="7F49F4E5" w14:textId="77777777" w:rsidTr="00E53EB6">
        <w:trPr>
          <w:gridAfter w:val="1"/>
          <w:wAfter w:w="12" w:type="dxa"/>
          <w:trHeight w:val="322"/>
        </w:trPr>
        <w:tc>
          <w:tcPr>
            <w:tcW w:w="702" w:type="dxa"/>
            <w:gridSpan w:val="4"/>
            <w:tcBorders>
              <w:top w:val="single" w:sz="4" w:space="0" w:color="000000"/>
              <w:left w:val="single" w:sz="4" w:space="0" w:color="000000"/>
              <w:bottom w:val="single" w:sz="4" w:space="0" w:color="000000"/>
              <w:right w:val="single" w:sz="4" w:space="0" w:color="000000"/>
            </w:tcBorders>
          </w:tcPr>
          <w:p w14:paraId="49A63DC1" w14:textId="77777777" w:rsidR="00E23871" w:rsidRPr="00527127" w:rsidRDefault="00E23871"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2</w:t>
            </w:r>
          </w:p>
        </w:tc>
        <w:tc>
          <w:tcPr>
            <w:tcW w:w="8368" w:type="dxa"/>
            <w:gridSpan w:val="21"/>
            <w:tcBorders>
              <w:top w:val="single" w:sz="4" w:space="0" w:color="000000"/>
              <w:left w:val="single" w:sz="4" w:space="0" w:color="000000"/>
              <w:bottom w:val="single" w:sz="4" w:space="0" w:color="000000"/>
              <w:right w:val="single" w:sz="4" w:space="0" w:color="000000"/>
            </w:tcBorders>
          </w:tcPr>
          <w:p w14:paraId="099BE0F2" w14:textId="77777777" w:rsidR="00E23871" w:rsidRPr="00527127" w:rsidRDefault="00E23871"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To understand the trait and physiological approaches to personality.</w:t>
            </w:r>
          </w:p>
        </w:tc>
        <w:tc>
          <w:tcPr>
            <w:tcW w:w="812" w:type="dxa"/>
            <w:gridSpan w:val="2"/>
            <w:tcBorders>
              <w:top w:val="single" w:sz="4" w:space="0" w:color="000000"/>
              <w:left w:val="single" w:sz="4" w:space="0" w:color="000000"/>
              <w:bottom w:val="single" w:sz="4" w:space="0" w:color="000000"/>
              <w:right w:val="single" w:sz="4" w:space="0" w:color="000000"/>
            </w:tcBorders>
          </w:tcPr>
          <w:p w14:paraId="3C11507F" w14:textId="77777777" w:rsidR="00E23871" w:rsidRPr="00527127" w:rsidRDefault="00E23871"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K3</w:t>
            </w:r>
          </w:p>
        </w:tc>
      </w:tr>
      <w:tr w:rsidR="00E23871" w:rsidRPr="00527127" w14:paraId="6915AB14" w14:textId="77777777" w:rsidTr="00E53EB6">
        <w:trPr>
          <w:gridAfter w:val="1"/>
          <w:wAfter w:w="12" w:type="dxa"/>
          <w:trHeight w:val="322"/>
        </w:trPr>
        <w:tc>
          <w:tcPr>
            <w:tcW w:w="702" w:type="dxa"/>
            <w:gridSpan w:val="4"/>
            <w:tcBorders>
              <w:top w:val="single" w:sz="4" w:space="0" w:color="000000"/>
              <w:left w:val="single" w:sz="4" w:space="0" w:color="000000"/>
              <w:bottom w:val="single" w:sz="4" w:space="0" w:color="000000"/>
              <w:right w:val="single" w:sz="4" w:space="0" w:color="000000"/>
            </w:tcBorders>
          </w:tcPr>
          <w:p w14:paraId="5344F073" w14:textId="77777777" w:rsidR="00E23871" w:rsidRPr="00527127" w:rsidRDefault="00E23871"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3</w:t>
            </w:r>
          </w:p>
        </w:tc>
        <w:tc>
          <w:tcPr>
            <w:tcW w:w="8368" w:type="dxa"/>
            <w:gridSpan w:val="21"/>
            <w:tcBorders>
              <w:top w:val="single" w:sz="4" w:space="0" w:color="000000"/>
              <w:left w:val="single" w:sz="4" w:space="0" w:color="000000"/>
              <w:bottom w:val="single" w:sz="4" w:space="0" w:color="000000"/>
              <w:right w:val="single" w:sz="4" w:space="0" w:color="000000"/>
            </w:tcBorders>
          </w:tcPr>
          <w:p w14:paraId="16C93DFA" w14:textId="77777777" w:rsidR="00E23871" w:rsidRPr="00527127" w:rsidRDefault="00E23871"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To familiarize the psychoanalytic approaches related to motives and personality.</w:t>
            </w:r>
          </w:p>
        </w:tc>
        <w:tc>
          <w:tcPr>
            <w:tcW w:w="812" w:type="dxa"/>
            <w:gridSpan w:val="2"/>
            <w:tcBorders>
              <w:top w:val="single" w:sz="4" w:space="0" w:color="000000"/>
              <w:left w:val="single" w:sz="4" w:space="0" w:color="000000"/>
              <w:bottom w:val="single" w:sz="4" w:space="0" w:color="000000"/>
              <w:right w:val="single" w:sz="4" w:space="0" w:color="000000"/>
            </w:tcBorders>
          </w:tcPr>
          <w:p w14:paraId="415B5D43" w14:textId="77777777" w:rsidR="00E23871" w:rsidRPr="00527127" w:rsidRDefault="00E23871"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K4</w:t>
            </w:r>
          </w:p>
        </w:tc>
      </w:tr>
      <w:tr w:rsidR="00E23871" w:rsidRPr="00527127" w14:paraId="76DF84CA" w14:textId="77777777" w:rsidTr="00E53EB6">
        <w:trPr>
          <w:gridAfter w:val="1"/>
          <w:wAfter w:w="12" w:type="dxa"/>
          <w:trHeight w:val="322"/>
        </w:trPr>
        <w:tc>
          <w:tcPr>
            <w:tcW w:w="702" w:type="dxa"/>
            <w:gridSpan w:val="4"/>
            <w:tcBorders>
              <w:top w:val="single" w:sz="4" w:space="0" w:color="000000"/>
              <w:left w:val="single" w:sz="4" w:space="0" w:color="000000"/>
              <w:bottom w:val="single" w:sz="4" w:space="0" w:color="000000"/>
              <w:right w:val="single" w:sz="4" w:space="0" w:color="000000"/>
            </w:tcBorders>
          </w:tcPr>
          <w:p w14:paraId="7F511300" w14:textId="77777777" w:rsidR="00E23871" w:rsidRPr="00527127" w:rsidRDefault="00E23871"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4</w:t>
            </w:r>
          </w:p>
        </w:tc>
        <w:tc>
          <w:tcPr>
            <w:tcW w:w="8368" w:type="dxa"/>
            <w:gridSpan w:val="21"/>
            <w:tcBorders>
              <w:top w:val="single" w:sz="4" w:space="0" w:color="000000"/>
              <w:left w:val="single" w:sz="4" w:space="0" w:color="000000"/>
              <w:bottom w:val="single" w:sz="4" w:space="0" w:color="000000"/>
              <w:right w:val="single" w:sz="4" w:space="0" w:color="000000"/>
            </w:tcBorders>
          </w:tcPr>
          <w:p w14:paraId="6452E70D" w14:textId="77777777" w:rsidR="00E23871" w:rsidRPr="00527127" w:rsidRDefault="00E23871"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To enhance the knowledge on perception, interpretation- self, social and cultural aspects of personality.</w:t>
            </w:r>
          </w:p>
        </w:tc>
        <w:tc>
          <w:tcPr>
            <w:tcW w:w="812" w:type="dxa"/>
            <w:gridSpan w:val="2"/>
            <w:tcBorders>
              <w:top w:val="single" w:sz="4" w:space="0" w:color="000000"/>
              <w:left w:val="single" w:sz="4" w:space="0" w:color="000000"/>
              <w:bottom w:val="single" w:sz="4" w:space="0" w:color="000000"/>
              <w:right w:val="single" w:sz="4" w:space="0" w:color="000000"/>
            </w:tcBorders>
          </w:tcPr>
          <w:p w14:paraId="5B76C7E5" w14:textId="77777777" w:rsidR="00E23871" w:rsidRPr="00527127" w:rsidRDefault="00E23871" w:rsidP="00E53EB6">
            <w:pPr>
              <w:pStyle w:val="Normal1"/>
              <w:ind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 xml:space="preserve">  K4</w:t>
            </w:r>
          </w:p>
        </w:tc>
      </w:tr>
      <w:tr w:rsidR="00E23871" w:rsidRPr="00527127" w14:paraId="224FE8AF" w14:textId="77777777" w:rsidTr="00E53EB6">
        <w:trPr>
          <w:gridAfter w:val="1"/>
          <w:wAfter w:w="12" w:type="dxa"/>
          <w:trHeight w:val="322"/>
        </w:trPr>
        <w:tc>
          <w:tcPr>
            <w:tcW w:w="702" w:type="dxa"/>
            <w:gridSpan w:val="4"/>
            <w:tcBorders>
              <w:top w:val="single" w:sz="4" w:space="0" w:color="000000"/>
              <w:left w:val="single" w:sz="4" w:space="0" w:color="000000"/>
              <w:bottom w:val="single" w:sz="4" w:space="0" w:color="000000"/>
              <w:right w:val="single" w:sz="4" w:space="0" w:color="000000"/>
            </w:tcBorders>
          </w:tcPr>
          <w:p w14:paraId="77F62919" w14:textId="77777777" w:rsidR="00E23871" w:rsidRPr="00527127" w:rsidRDefault="00E23871"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5</w:t>
            </w:r>
          </w:p>
        </w:tc>
        <w:tc>
          <w:tcPr>
            <w:tcW w:w="8368" w:type="dxa"/>
            <w:gridSpan w:val="21"/>
            <w:tcBorders>
              <w:top w:val="single" w:sz="4" w:space="0" w:color="000000"/>
              <w:left w:val="single" w:sz="4" w:space="0" w:color="000000"/>
              <w:bottom w:val="single" w:sz="4" w:space="0" w:color="000000"/>
              <w:right w:val="single" w:sz="4" w:space="0" w:color="000000"/>
            </w:tcBorders>
          </w:tcPr>
          <w:p w14:paraId="39939DB1" w14:textId="77777777" w:rsidR="00E23871" w:rsidRPr="00527127" w:rsidRDefault="00E23871"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To familiarize with facets of personality and eastern approaches to personality.</w:t>
            </w:r>
          </w:p>
        </w:tc>
        <w:tc>
          <w:tcPr>
            <w:tcW w:w="812" w:type="dxa"/>
            <w:gridSpan w:val="2"/>
            <w:tcBorders>
              <w:top w:val="single" w:sz="4" w:space="0" w:color="000000"/>
              <w:left w:val="single" w:sz="4" w:space="0" w:color="000000"/>
              <w:bottom w:val="single" w:sz="4" w:space="0" w:color="000000"/>
              <w:right w:val="single" w:sz="4" w:space="0" w:color="000000"/>
            </w:tcBorders>
          </w:tcPr>
          <w:p w14:paraId="6F1561A5" w14:textId="77777777" w:rsidR="00E23871" w:rsidRPr="00527127" w:rsidRDefault="00E23871"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K2</w:t>
            </w:r>
          </w:p>
        </w:tc>
      </w:tr>
      <w:tr w:rsidR="00E23871" w:rsidRPr="00527127" w14:paraId="4A9ED4C5" w14:textId="77777777" w:rsidTr="00E53EB6">
        <w:trPr>
          <w:gridAfter w:val="1"/>
          <w:wAfter w:w="12" w:type="dxa"/>
          <w:trHeight w:val="322"/>
        </w:trPr>
        <w:tc>
          <w:tcPr>
            <w:tcW w:w="9882" w:type="dxa"/>
            <w:gridSpan w:val="27"/>
            <w:tcBorders>
              <w:top w:val="single" w:sz="4" w:space="0" w:color="000000"/>
              <w:left w:val="single" w:sz="4" w:space="0" w:color="000000"/>
              <w:bottom w:val="single" w:sz="4" w:space="0" w:color="000000"/>
              <w:right w:val="single" w:sz="4" w:space="0" w:color="000000"/>
            </w:tcBorders>
          </w:tcPr>
          <w:p w14:paraId="6E9E5138" w14:textId="77777777" w:rsidR="00E23871" w:rsidRPr="00527127" w:rsidRDefault="00E23871"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b/>
                <w:sz w:val="24"/>
                <w:szCs w:val="24"/>
              </w:rPr>
              <w:t>K1</w:t>
            </w:r>
            <w:r w:rsidRPr="00527127">
              <w:rPr>
                <w:rFonts w:ascii="Times New Roman" w:eastAsia="Times New Roman" w:hAnsi="Times New Roman" w:cs="Times New Roman"/>
                <w:sz w:val="24"/>
                <w:szCs w:val="24"/>
              </w:rPr>
              <w:t xml:space="preserve"> - Remember; </w:t>
            </w:r>
            <w:r w:rsidRPr="00527127">
              <w:rPr>
                <w:rFonts w:ascii="Times New Roman" w:eastAsia="Times New Roman" w:hAnsi="Times New Roman" w:cs="Times New Roman"/>
                <w:b/>
                <w:sz w:val="24"/>
                <w:szCs w:val="24"/>
              </w:rPr>
              <w:t>K2</w:t>
            </w:r>
            <w:r w:rsidRPr="00527127">
              <w:rPr>
                <w:rFonts w:ascii="Times New Roman" w:eastAsia="Times New Roman" w:hAnsi="Times New Roman" w:cs="Times New Roman"/>
                <w:sz w:val="24"/>
                <w:szCs w:val="24"/>
              </w:rPr>
              <w:t xml:space="preserve"> - Understand; </w:t>
            </w:r>
            <w:r w:rsidRPr="00527127">
              <w:rPr>
                <w:rFonts w:ascii="Times New Roman" w:eastAsia="Times New Roman" w:hAnsi="Times New Roman" w:cs="Times New Roman"/>
                <w:b/>
                <w:sz w:val="24"/>
                <w:szCs w:val="24"/>
              </w:rPr>
              <w:t>K3</w:t>
            </w:r>
            <w:r w:rsidRPr="00527127">
              <w:rPr>
                <w:rFonts w:ascii="Times New Roman" w:eastAsia="Times New Roman" w:hAnsi="Times New Roman" w:cs="Times New Roman"/>
                <w:sz w:val="24"/>
                <w:szCs w:val="24"/>
              </w:rPr>
              <w:t xml:space="preserve"> - Apply; </w:t>
            </w:r>
            <w:r w:rsidRPr="00527127">
              <w:rPr>
                <w:rFonts w:ascii="Times New Roman" w:eastAsia="Times New Roman" w:hAnsi="Times New Roman" w:cs="Times New Roman"/>
                <w:b/>
                <w:sz w:val="24"/>
                <w:szCs w:val="24"/>
              </w:rPr>
              <w:t>K4</w:t>
            </w:r>
            <w:r w:rsidRPr="00527127">
              <w:rPr>
                <w:rFonts w:ascii="Times New Roman" w:eastAsia="Times New Roman" w:hAnsi="Times New Roman" w:cs="Times New Roman"/>
                <w:sz w:val="24"/>
                <w:szCs w:val="24"/>
              </w:rPr>
              <w:t xml:space="preserve"> - Analyze; </w:t>
            </w:r>
            <w:r w:rsidRPr="00527127">
              <w:rPr>
                <w:rFonts w:ascii="Times New Roman" w:eastAsia="Times New Roman" w:hAnsi="Times New Roman" w:cs="Times New Roman"/>
                <w:b/>
                <w:sz w:val="24"/>
                <w:szCs w:val="24"/>
              </w:rPr>
              <w:t>K5</w:t>
            </w:r>
            <w:r w:rsidRPr="00527127">
              <w:rPr>
                <w:rFonts w:ascii="Times New Roman" w:eastAsia="Times New Roman" w:hAnsi="Times New Roman" w:cs="Times New Roman"/>
                <w:sz w:val="24"/>
                <w:szCs w:val="24"/>
              </w:rPr>
              <w:t xml:space="preserve"> - Evaluate; </w:t>
            </w:r>
            <w:r w:rsidRPr="00527127">
              <w:rPr>
                <w:rFonts w:ascii="Times New Roman" w:eastAsia="Times New Roman" w:hAnsi="Times New Roman" w:cs="Times New Roman"/>
                <w:b/>
                <w:sz w:val="24"/>
                <w:szCs w:val="24"/>
              </w:rPr>
              <w:t>K6</w:t>
            </w:r>
            <w:r w:rsidRPr="00527127">
              <w:rPr>
                <w:rFonts w:ascii="Times New Roman" w:eastAsia="Times New Roman" w:hAnsi="Times New Roman" w:cs="Times New Roman"/>
                <w:sz w:val="24"/>
                <w:szCs w:val="24"/>
              </w:rPr>
              <w:t xml:space="preserve"> - Create</w:t>
            </w:r>
          </w:p>
        </w:tc>
      </w:tr>
      <w:tr w:rsidR="00E23871" w:rsidRPr="00527127" w14:paraId="4688F8D6" w14:textId="77777777" w:rsidTr="00E53EB6">
        <w:trPr>
          <w:gridAfter w:val="1"/>
          <w:wAfter w:w="12" w:type="dxa"/>
          <w:trHeight w:val="143"/>
        </w:trPr>
        <w:tc>
          <w:tcPr>
            <w:tcW w:w="9882" w:type="dxa"/>
            <w:gridSpan w:val="27"/>
            <w:tcBorders>
              <w:top w:val="single" w:sz="4" w:space="0" w:color="000000"/>
              <w:left w:val="single" w:sz="4" w:space="0" w:color="000000"/>
              <w:bottom w:val="single" w:sz="4" w:space="0" w:color="000000"/>
              <w:right w:val="single" w:sz="4" w:space="0" w:color="000000"/>
            </w:tcBorders>
          </w:tcPr>
          <w:p w14:paraId="4A55541F" w14:textId="77777777" w:rsidR="00E23871" w:rsidRPr="00527127" w:rsidRDefault="00E23871" w:rsidP="00E53EB6">
            <w:pPr>
              <w:pStyle w:val="Normal1"/>
              <w:ind w:left="113"/>
              <w:contextualSpacing/>
              <w:jc w:val="both"/>
              <w:rPr>
                <w:rFonts w:ascii="Times New Roman" w:eastAsia="Times New Roman" w:hAnsi="Times New Roman" w:cs="Times New Roman"/>
                <w:b/>
                <w:sz w:val="24"/>
                <w:szCs w:val="24"/>
              </w:rPr>
            </w:pPr>
          </w:p>
        </w:tc>
      </w:tr>
      <w:tr w:rsidR="00E23871" w:rsidRPr="00527127" w14:paraId="2A9C0B60" w14:textId="77777777" w:rsidTr="00E53EB6">
        <w:trPr>
          <w:gridAfter w:val="1"/>
          <w:wAfter w:w="12" w:type="dxa"/>
          <w:trHeight w:val="143"/>
        </w:trPr>
        <w:tc>
          <w:tcPr>
            <w:tcW w:w="1699" w:type="dxa"/>
            <w:gridSpan w:val="8"/>
            <w:tcBorders>
              <w:top w:val="single" w:sz="4" w:space="0" w:color="000000"/>
              <w:left w:val="single" w:sz="4" w:space="0" w:color="000000"/>
              <w:bottom w:val="single" w:sz="4" w:space="0" w:color="000000"/>
              <w:right w:val="single" w:sz="4" w:space="0" w:color="000000"/>
            </w:tcBorders>
          </w:tcPr>
          <w:p w14:paraId="0FBEFFD7" w14:textId="77777777" w:rsidR="00E23871" w:rsidRPr="00527127" w:rsidRDefault="00E23871" w:rsidP="00E53EB6">
            <w:pPr>
              <w:pStyle w:val="Normal1"/>
              <w:ind w:left="113" w:right="113"/>
              <w:contextualSpacing/>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Unit:1</w:t>
            </w:r>
          </w:p>
        </w:tc>
        <w:tc>
          <w:tcPr>
            <w:tcW w:w="6385" w:type="dxa"/>
            <w:gridSpan w:val="13"/>
            <w:tcBorders>
              <w:top w:val="single" w:sz="4" w:space="0" w:color="000000"/>
              <w:left w:val="single" w:sz="4" w:space="0" w:color="000000"/>
              <w:bottom w:val="single" w:sz="4" w:space="0" w:color="000000"/>
              <w:right w:val="single" w:sz="4" w:space="0" w:color="000000"/>
            </w:tcBorders>
          </w:tcPr>
          <w:p w14:paraId="2D698345" w14:textId="77777777" w:rsidR="00E23871" w:rsidRPr="00527127" w:rsidRDefault="00E23871" w:rsidP="00E53EB6">
            <w:pPr>
              <w:pStyle w:val="Normal1"/>
              <w:widowControl w:val="0"/>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 xml:space="preserve">Personality: Concept and Assessment </w:t>
            </w:r>
          </w:p>
        </w:tc>
        <w:tc>
          <w:tcPr>
            <w:tcW w:w="1798" w:type="dxa"/>
            <w:gridSpan w:val="6"/>
            <w:tcBorders>
              <w:top w:val="single" w:sz="4" w:space="0" w:color="000000"/>
              <w:left w:val="single" w:sz="4" w:space="0" w:color="000000"/>
              <w:bottom w:val="single" w:sz="4" w:space="0" w:color="000000"/>
              <w:right w:val="single" w:sz="4" w:space="0" w:color="000000"/>
            </w:tcBorders>
          </w:tcPr>
          <w:p w14:paraId="43DDAF54" w14:textId="77777777" w:rsidR="00E23871" w:rsidRPr="00527127" w:rsidRDefault="00E23871" w:rsidP="00E53EB6">
            <w:pPr>
              <w:pStyle w:val="Normal1"/>
              <w:ind w:left="113" w:right="113"/>
              <w:contextualSpacing/>
              <w:jc w:val="right"/>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12 hours</w:t>
            </w:r>
          </w:p>
        </w:tc>
      </w:tr>
      <w:tr w:rsidR="00E23871" w:rsidRPr="00527127" w14:paraId="07D9DB65" w14:textId="77777777" w:rsidTr="00E53EB6">
        <w:trPr>
          <w:gridAfter w:val="1"/>
          <w:wAfter w:w="12" w:type="dxa"/>
          <w:trHeight w:val="143"/>
        </w:trPr>
        <w:tc>
          <w:tcPr>
            <w:tcW w:w="9882" w:type="dxa"/>
            <w:gridSpan w:val="27"/>
            <w:tcBorders>
              <w:top w:val="single" w:sz="4" w:space="0" w:color="000000"/>
              <w:left w:val="single" w:sz="4" w:space="0" w:color="000000"/>
              <w:bottom w:val="single" w:sz="4" w:space="0" w:color="000000"/>
              <w:right w:val="single" w:sz="4" w:space="0" w:color="000000"/>
            </w:tcBorders>
          </w:tcPr>
          <w:p w14:paraId="5820A09F" w14:textId="707B8F47" w:rsidR="00E23871" w:rsidRPr="00527127" w:rsidRDefault="00E23871" w:rsidP="00E53EB6">
            <w:pPr>
              <w:pStyle w:val="Normal1"/>
              <w:contextualSpacing/>
              <w:jc w:val="both"/>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Three levels of Personality Analysis</w:t>
            </w:r>
            <w:r w:rsidRPr="00527127">
              <w:rPr>
                <w:rFonts w:ascii="Times New Roman" w:eastAsia="Times New Roman" w:hAnsi="Times New Roman" w:cs="Times New Roman"/>
                <w:sz w:val="24"/>
                <w:szCs w:val="24"/>
              </w:rPr>
              <w:t xml:space="preserve">: Human Nature, Individual and Group Differences, Individual Uniqueness. </w:t>
            </w:r>
            <w:r w:rsidRPr="00527127">
              <w:rPr>
                <w:rFonts w:ascii="Times New Roman" w:eastAsia="Times New Roman" w:hAnsi="Times New Roman" w:cs="Times New Roman"/>
                <w:b/>
                <w:sz w:val="24"/>
                <w:szCs w:val="24"/>
              </w:rPr>
              <w:t>Six Domains of Knowledge about Human Nature</w:t>
            </w:r>
            <w:r w:rsidRPr="00527127">
              <w:rPr>
                <w:rFonts w:ascii="Times New Roman" w:eastAsia="Times New Roman" w:hAnsi="Times New Roman" w:cs="Times New Roman"/>
                <w:sz w:val="24"/>
                <w:szCs w:val="24"/>
              </w:rPr>
              <w:t xml:space="preserve">: Dispositional Domain, Biological Domain, Intrapsychic Domain, Cognitive-Experiential Domain, Social and Cultural Domain, Adjustment Domain. </w:t>
            </w:r>
            <w:r w:rsidRPr="00527127">
              <w:rPr>
                <w:rFonts w:ascii="Times New Roman" w:eastAsia="Times New Roman" w:hAnsi="Times New Roman" w:cs="Times New Roman"/>
                <w:b/>
                <w:sz w:val="24"/>
                <w:szCs w:val="24"/>
              </w:rPr>
              <w:t>The role of personality theory. Standards for evaluating personality theory.</w:t>
            </w:r>
          </w:p>
          <w:p w14:paraId="1526AD7A" w14:textId="4F349CFD" w:rsidR="00E23871" w:rsidRPr="00527127" w:rsidRDefault="00E23871" w:rsidP="00E53EB6">
            <w:pPr>
              <w:pStyle w:val="Normal1"/>
              <w:widowControl w:val="0"/>
              <w:contextualSpacing/>
              <w:jc w:val="both"/>
              <w:rPr>
                <w:rFonts w:ascii="Times New Roman" w:eastAsia="Times New Roman" w:hAnsi="Times New Roman" w:cs="Times New Roman"/>
                <w:sz w:val="24"/>
                <w:szCs w:val="24"/>
              </w:rPr>
            </w:pPr>
            <w:r w:rsidRPr="00527127">
              <w:rPr>
                <w:rFonts w:ascii="Times New Roman" w:eastAsia="Times New Roman" w:hAnsi="Times New Roman" w:cs="Times New Roman"/>
                <w:b/>
                <w:sz w:val="24"/>
                <w:szCs w:val="24"/>
              </w:rPr>
              <w:t>Sources of Personality Data</w:t>
            </w:r>
            <w:r w:rsidRPr="00527127">
              <w:rPr>
                <w:rFonts w:ascii="Times New Roman" w:eastAsia="Times New Roman" w:hAnsi="Times New Roman" w:cs="Times New Roman"/>
                <w:sz w:val="24"/>
                <w:szCs w:val="24"/>
              </w:rPr>
              <w:t xml:space="preserve">: Self-Report Data (S- Data), Observer-Report Data (O-Data), Test-Data (T-Data), Life-Outcome Data (L-Data). Personality assessment techniques- Inventories, Projective tests. </w:t>
            </w:r>
            <w:r w:rsidRPr="00527127">
              <w:rPr>
                <w:rFonts w:ascii="Times New Roman" w:eastAsia="Times New Roman" w:hAnsi="Times New Roman" w:cs="Times New Roman"/>
                <w:b/>
                <w:sz w:val="24"/>
                <w:szCs w:val="24"/>
              </w:rPr>
              <w:t>Evaluation of Personality Measures</w:t>
            </w:r>
            <w:r w:rsidRPr="00527127">
              <w:rPr>
                <w:rFonts w:ascii="Times New Roman" w:eastAsia="Times New Roman" w:hAnsi="Times New Roman" w:cs="Times New Roman"/>
                <w:sz w:val="24"/>
                <w:szCs w:val="24"/>
              </w:rPr>
              <w:t xml:space="preserve">: Reliability, Validity, Generalizability. </w:t>
            </w:r>
          </w:p>
        </w:tc>
      </w:tr>
      <w:tr w:rsidR="00E23871" w:rsidRPr="00527127" w14:paraId="7A5FA36C" w14:textId="77777777" w:rsidTr="00E53EB6">
        <w:trPr>
          <w:gridAfter w:val="1"/>
          <w:wAfter w:w="12" w:type="dxa"/>
          <w:trHeight w:val="143"/>
        </w:trPr>
        <w:tc>
          <w:tcPr>
            <w:tcW w:w="9882" w:type="dxa"/>
            <w:gridSpan w:val="27"/>
            <w:tcBorders>
              <w:top w:val="single" w:sz="4" w:space="0" w:color="000000"/>
              <w:left w:val="single" w:sz="4" w:space="0" w:color="000000"/>
              <w:bottom w:val="single" w:sz="4" w:space="0" w:color="000000"/>
              <w:right w:val="single" w:sz="4" w:space="0" w:color="000000"/>
            </w:tcBorders>
          </w:tcPr>
          <w:p w14:paraId="4BC25C66" w14:textId="77777777" w:rsidR="00E23871" w:rsidRPr="00527127" w:rsidRDefault="00E23871" w:rsidP="00E53EB6">
            <w:pPr>
              <w:pStyle w:val="Normal1"/>
              <w:ind w:left="113" w:right="113" w:hanging="79"/>
              <w:contextualSpacing/>
              <w:jc w:val="both"/>
              <w:rPr>
                <w:rFonts w:ascii="Times New Roman" w:eastAsia="Times New Roman" w:hAnsi="Times New Roman" w:cs="Times New Roman"/>
                <w:sz w:val="24"/>
                <w:szCs w:val="24"/>
              </w:rPr>
            </w:pPr>
          </w:p>
        </w:tc>
      </w:tr>
      <w:tr w:rsidR="00E23871" w:rsidRPr="00527127" w14:paraId="5A1C9DC2" w14:textId="77777777" w:rsidTr="00E53EB6">
        <w:trPr>
          <w:gridAfter w:val="1"/>
          <w:wAfter w:w="12" w:type="dxa"/>
          <w:trHeight w:val="143"/>
        </w:trPr>
        <w:tc>
          <w:tcPr>
            <w:tcW w:w="1699" w:type="dxa"/>
            <w:gridSpan w:val="8"/>
            <w:tcBorders>
              <w:top w:val="single" w:sz="4" w:space="0" w:color="000000"/>
              <w:left w:val="single" w:sz="4" w:space="0" w:color="000000"/>
              <w:bottom w:val="single" w:sz="4" w:space="0" w:color="000000"/>
              <w:right w:val="single" w:sz="4" w:space="0" w:color="000000"/>
            </w:tcBorders>
          </w:tcPr>
          <w:p w14:paraId="420D556E" w14:textId="77777777" w:rsidR="00E23871" w:rsidRPr="00527127" w:rsidRDefault="00E23871" w:rsidP="00E53EB6">
            <w:pPr>
              <w:pStyle w:val="Normal1"/>
              <w:ind w:left="113" w:right="113"/>
              <w:contextualSpacing/>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Unit:2</w:t>
            </w:r>
          </w:p>
        </w:tc>
        <w:tc>
          <w:tcPr>
            <w:tcW w:w="6348" w:type="dxa"/>
            <w:gridSpan w:val="12"/>
            <w:tcBorders>
              <w:top w:val="single" w:sz="4" w:space="0" w:color="000000"/>
              <w:left w:val="single" w:sz="4" w:space="0" w:color="000000"/>
              <w:bottom w:val="single" w:sz="4" w:space="0" w:color="000000"/>
              <w:right w:val="single" w:sz="4" w:space="0" w:color="000000"/>
            </w:tcBorders>
          </w:tcPr>
          <w:p w14:paraId="149325B8" w14:textId="77777777" w:rsidR="00E23871" w:rsidRPr="00527127" w:rsidRDefault="00E23871" w:rsidP="00E53EB6">
            <w:pPr>
              <w:pStyle w:val="Normal1"/>
              <w:widowControl w:val="0"/>
              <w:tabs>
                <w:tab w:val="left" w:pos="1170"/>
                <w:tab w:val="left" w:pos="2914"/>
              </w:tabs>
              <w:contextualSpacing/>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Dispositional Domain and Biological Domain</w:t>
            </w:r>
          </w:p>
        </w:tc>
        <w:tc>
          <w:tcPr>
            <w:tcW w:w="1835" w:type="dxa"/>
            <w:gridSpan w:val="7"/>
            <w:tcBorders>
              <w:top w:val="single" w:sz="4" w:space="0" w:color="000000"/>
              <w:left w:val="single" w:sz="4" w:space="0" w:color="000000"/>
              <w:bottom w:val="single" w:sz="4" w:space="0" w:color="000000"/>
              <w:right w:val="single" w:sz="4" w:space="0" w:color="000000"/>
            </w:tcBorders>
          </w:tcPr>
          <w:p w14:paraId="6C1AC5A1" w14:textId="77777777" w:rsidR="00E23871" w:rsidRPr="00527127" w:rsidRDefault="00E23871" w:rsidP="00E53EB6">
            <w:pPr>
              <w:pStyle w:val="Normal1"/>
              <w:ind w:left="113" w:right="113"/>
              <w:contextualSpacing/>
              <w:jc w:val="right"/>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12 hours</w:t>
            </w:r>
          </w:p>
        </w:tc>
      </w:tr>
      <w:tr w:rsidR="00E23871" w:rsidRPr="00527127" w14:paraId="6017C41F" w14:textId="77777777" w:rsidTr="00E53EB6">
        <w:trPr>
          <w:gridAfter w:val="1"/>
          <w:wAfter w:w="12" w:type="dxa"/>
          <w:trHeight w:val="143"/>
        </w:trPr>
        <w:tc>
          <w:tcPr>
            <w:tcW w:w="9882" w:type="dxa"/>
            <w:gridSpan w:val="27"/>
            <w:tcBorders>
              <w:top w:val="single" w:sz="4" w:space="0" w:color="000000"/>
              <w:left w:val="single" w:sz="4" w:space="0" w:color="000000"/>
              <w:bottom w:val="single" w:sz="4" w:space="0" w:color="000000"/>
              <w:right w:val="single" w:sz="4" w:space="0" w:color="000000"/>
            </w:tcBorders>
          </w:tcPr>
          <w:p w14:paraId="387396CD" w14:textId="30777C0A" w:rsidR="00E23871" w:rsidRPr="00527127" w:rsidRDefault="00E23871" w:rsidP="00E53EB6">
            <w:pPr>
              <w:pStyle w:val="Normal1"/>
              <w:widowControl w:val="0"/>
              <w:tabs>
                <w:tab w:val="left" w:pos="2170"/>
                <w:tab w:val="left" w:pos="2914"/>
              </w:tabs>
              <w:contextualSpacing/>
              <w:jc w:val="both"/>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 xml:space="preserve">What is a Trait? </w:t>
            </w:r>
            <w:r w:rsidRPr="00527127">
              <w:rPr>
                <w:rFonts w:ascii="Times New Roman" w:eastAsia="Times New Roman" w:hAnsi="Times New Roman" w:cs="Times New Roman"/>
                <w:bCs/>
                <w:sz w:val="24"/>
                <w:szCs w:val="24"/>
              </w:rPr>
              <w:t>Two Basic Formulations</w:t>
            </w:r>
            <w:r w:rsidRPr="00527127">
              <w:rPr>
                <w:rFonts w:ascii="Times New Roman" w:eastAsia="Times New Roman" w:hAnsi="Times New Roman" w:cs="Times New Roman"/>
                <w:sz w:val="24"/>
                <w:szCs w:val="24"/>
              </w:rPr>
              <w:t xml:space="preserve">. </w:t>
            </w:r>
            <w:r w:rsidRPr="00527127">
              <w:rPr>
                <w:rFonts w:ascii="Times New Roman" w:eastAsia="Times New Roman" w:hAnsi="Times New Roman" w:cs="Times New Roman"/>
                <w:b/>
                <w:sz w:val="24"/>
                <w:szCs w:val="24"/>
              </w:rPr>
              <w:t>Identification of the Most Important Traits</w:t>
            </w:r>
            <w:r w:rsidRPr="00527127">
              <w:rPr>
                <w:rFonts w:ascii="Times New Roman" w:eastAsia="Times New Roman" w:hAnsi="Times New Roman" w:cs="Times New Roman"/>
                <w:sz w:val="24"/>
                <w:szCs w:val="24"/>
              </w:rPr>
              <w:t xml:space="preserve">: Lexical Approach, Statistical Approach, Theoretical Approach. </w:t>
            </w:r>
            <w:r w:rsidRPr="00527127">
              <w:rPr>
                <w:rFonts w:ascii="Times New Roman" w:eastAsia="Times New Roman" w:hAnsi="Times New Roman" w:cs="Times New Roman"/>
                <w:b/>
                <w:sz w:val="24"/>
                <w:szCs w:val="24"/>
              </w:rPr>
              <w:t>Taxonomies of Personality</w:t>
            </w:r>
            <w:r w:rsidRPr="00527127">
              <w:rPr>
                <w:rFonts w:ascii="Times New Roman" w:eastAsia="Times New Roman" w:hAnsi="Times New Roman" w:cs="Times New Roman"/>
                <w:sz w:val="24"/>
                <w:szCs w:val="24"/>
              </w:rPr>
              <w:t xml:space="preserve"> - Eysenck's Hierarchical Model of Personality, Cattell's Taxonomy: The 16 Personality Factor System, Five-Factor Model, HEXACO Model.</w:t>
            </w:r>
          </w:p>
          <w:p w14:paraId="040C1F41" w14:textId="72DE5536" w:rsidR="00E23871" w:rsidRPr="00527127" w:rsidRDefault="00E23871" w:rsidP="00E53EB6">
            <w:pPr>
              <w:pStyle w:val="Normal1"/>
              <w:widowControl w:val="0"/>
              <w:tabs>
                <w:tab w:val="left" w:pos="2170"/>
                <w:tab w:val="left" w:pos="2914"/>
              </w:tabs>
              <w:contextualSpacing/>
              <w:jc w:val="both"/>
              <w:rPr>
                <w:rFonts w:ascii="Times New Roman" w:eastAsia="Times New Roman" w:hAnsi="Times New Roman" w:cs="Times New Roman"/>
                <w:sz w:val="24"/>
                <w:szCs w:val="24"/>
              </w:rPr>
            </w:pPr>
            <w:r w:rsidRPr="00527127">
              <w:rPr>
                <w:rFonts w:ascii="Times New Roman" w:eastAsia="Times New Roman" w:hAnsi="Times New Roman" w:cs="Times New Roman"/>
                <w:b/>
                <w:sz w:val="24"/>
                <w:szCs w:val="24"/>
              </w:rPr>
              <w:t>Physiological Measures Commonly Used in Personality Research</w:t>
            </w:r>
            <w:r w:rsidRPr="00527127">
              <w:rPr>
                <w:rFonts w:ascii="Times New Roman" w:eastAsia="Times New Roman" w:hAnsi="Times New Roman" w:cs="Times New Roman"/>
                <w:sz w:val="24"/>
                <w:szCs w:val="24"/>
              </w:rPr>
              <w:t xml:space="preserve">: Electrodermal Activity (Skin Conductance), Cardiovascular Activity, Brain Activity, Other Measures. </w:t>
            </w:r>
            <w:r w:rsidRPr="00527127">
              <w:rPr>
                <w:rFonts w:ascii="Times New Roman" w:eastAsia="Times New Roman" w:hAnsi="Times New Roman" w:cs="Times New Roman"/>
                <w:b/>
                <w:sz w:val="24"/>
                <w:szCs w:val="24"/>
              </w:rPr>
              <w:t>Physiologically Based Dimensions of Personality</w:t>
            </w:r>
            <w:r w:rsidRPr="00527127">
              <w:rPr>
                <w:rFonts w:ascii="Times New Roman" w:eastAsia="Times New Roman" w:hAnsi="Times New Roman" w:cs="Times New Roman"/>
                <w:sz w:val="24"/>
                <w:szCs w:val="24"/>
              </w:rPr>
              <w:t xml:space="preserve">: Extraversion-Introversion, Sensitivity to Reward and Punishment, Sensation Seeking, Neurotransmitters and Personality, Morningness-Eveningness, Brain Asymmetry and Affective Style. </w:t>
            </w:r>
          </w:p>
        </w:tc>
      </w:tr>
      <w:tr w:rsidR="00E23871" w:rsidRPr="00527127" w14:paraId="5DF79F70" w14:textId="77777777" w:rsidTr="00E53EB6">
        <w:trPr>
          <w:gridBefore w:val="1"/>
          <w:wBefore w:w="34" w:type="dxa"/>
          <w:trHeight w:val="143"/>
        </w:trPr>
        <w:tc>
          <w:tcPr>
            <w:tcW w:w="1552" w:type="dxa"/>
            <w:gridSpan w:val="5"/>
            <w:tcBorders>
              <w:top w:val="single" w:sz="4" w:space="0" w:color="000000"/>
              <w:left w:val="single" w:sz="4" w:space="0" w:color="000000"/>
              <w:bottom w:val="single" w:sz="4" w:space="0" w:color="000000"/>
              <w:right w:val="single" w:sz="4" w:space="0" w:color="000000"/>
            </w:tcBorders>
          </w:tcPr>
          <w:p w14:paraId="0ACBCC5B" w14:textId="77777777" w:rsidR="00E23871" w:rsidRPr="00527127" w:rsidRDefault="00E23871" w:rsidP="00E53EB6">
            <w:pPr>
              <w:pStyle w:val="Normal1"/>
              <w:ind w:left="113" w:right="113"/>
              <w:contextualSpacing/>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Unit:3</w:t>
            </w:r>
          </w:p>
        </w:tc>
        <w:tc>
          <w:tcPr>
            <w:tcW w:w="6083" w:type="dxa"/>
            <w:gridSpan w:val="11"/>
            <w:tcBorders>
              <w:top w:val="single" w:sz="4" w:space="0" w:color="000000"/>
              <w:left w:val="single" w:sz="4" w:space="0" w:color="000000"/>
              <w:bottom w:val="single" w:sz="4" w:space="0" w:color="000000"/>
              <w:right w:val="single" w:sz="4" w:space="0" w:color="000000"/>
            </w:tcBorders>
          </w:tcPr>
          <w:p w14:paraId="476B7289" w14:textId="77777777" w:rsidR="00E23871" w:rsidRPr="00527127" w:rsidRDefault="00E23871" w:rsidP="00E53EB6">
            <w:pPr>
              <w:pStyle w:val="Normal1"/>
              <w:widowControl w:val="0"/>
              <w:tabs>
                <w:tab w:val="left" w:pos="1170"/>
                <w:tab w:val="left" w:pos="2914"/>
              </w:tabs>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The Intrapsychic Domain</w:t>
            </w:r>
          </w:p>
        </w:tc>
        <w:tc>
          <w:tcPr>
            <w:tcW w:w="2225" w:type="dxa"/>
            <w:gridSpan w:val="11"/>
            <w:tcBorders>
              <w:top w:val="single" w:sz="4" w:space="0" w:color="000000"/>
              <w:left w:val="single" w:sz="4" w:space="0" w:color="000000"/>
              <w:bottom w:val="single" w:sz="4" w:space="0" w:color="000000"/>
              <w:right w:val="single" w:sz="4" w:space="0" w:color="000000"/>
            </w:tcBorders>
          </w:tcPr>
          <w:p w14:paraId="0015C372" w14:textId="77777777" w:rsidR="00E23871" w:rsidRPr="00527127" w:rsidRDefault="00E23871" w:rsidP="00E53EB6">
            <w:pPr>
              <w:pStyle w:val="Normal1"/>
              <w:ind w:left="113" w:right="113"/>
              <w:contextualSpacing/>
              <w:jc w:val="right"/>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12 hours</w:t>
            </w:r>
          </w:p>
        </w:tc>
      </w:tr>
      <w:tr w:rsidR="00E23871" w:rsidRPr="00527127" w14:paraId="2C8E01EA" w14:textId="77777777" w:rsidTr="00527127">
        <w:trPr>
          <w:gridBefore w:val="1"/>
          <w:wBefore w:w="34" w:type="dxa"/>
          <w:trHeight w:val="2678"/>
        </w:trPr>
        <w:tc>
          <w:tcPr>
            <w:tcW w:w="9860" w:type="dxa"/>
            <w:gridSpan w:val="27"/>
            <w:tcBorders>
              <w:top w:val="single" w:sz="4" w:space="0" w:color="000000"/>
              <w:left w:val="single" w:sz="4" w:space="0" w:color="000000"/>
              <w:bottom w:val="single" w:sz="4" w:space="0" w:color="000000"/>
              <w:right w:val="single" w:sz="4" w:space="0" w:color="000000"/>
            </w:tcBorders>
          </w:tcPr>
          <w:p w14:paraId="17C1FD2F" w14:textId="5677E0B1" w:rsidR="00E23871" w:rsidRPr="00527127" w:rsidRDefault="00E23871" w:rsidP="00E53EB6">
            <w:pPr>
              <w:pStyle w:val="Normal1"/>
              <w:contextualSpacing/>
              <w:jc w:val="both"/>
              <w:rPr>
                <w:rFonts w:ascii="Times New Roman" w:eastAsia="Times New Roman" w:hAnsi="Times New Roman" w:cs="Times New Roman"/>
                <w:sz w:val="24"/>
                <w:szCs w:val="24"/>
              </w:rPr>
            </w:pPr>
            <w:r w:rsidRPr="00527127">
              <w:rPr>
                <w:rFonts w:ascii="Times New Roman" w:eastAsia="Times New Roman" w:hAnsi="Times New Roman" w:cs="Times New Roman"/>
                <w:b/>
                <w:color w:val="000000"/>
                <w:sz w:val="24"/>
                <w:szCs w:val="24"/>
              </w:rPr>
              <w:lastRenderedPageBreak/>
              <w:t xml:space="preserve">Psychoanalytic Approaches to Personality: </w:t>
            </w:r>
            <w:r w:rsidRPr="00527127">
              <w:rPr>
                <w:rFonts w:ascii="Times New Roman" w:eastAsia="Times New Roman" w:hAnsi="Times New Roman" w:cs="Times New Roman"/>
                <w:color w:val="000000"/>
                <w:sz w:val="24"/>
                <w:szCs w:val="24"/>
              </w:rPr>
              <w:t xml:space="preserve">Sigmund Freud: Classical psychoanalysis. Carl Jung: Analytical Psychology. Alfred Adler: Individual Psychology. </w:t>
            </w:r>
            <w:r w:rsidRPr="00527127">
              <w:rPr>
                <w:rFonts w:ascii="Times New Roman" w:eastAsia="Times New Roman" w:hAnsi="Times New Roman" w:cs="Times New Roman"/>
                <w:sz w:val="24"/>
                <w:szCs w:val="24"/>
              </w:rPr>
              <w:t>Eric Berne: Transactional Analysis.</w:t>
            </w:r>
          </w:p>
          <w:p w14:paraId="059FAF9A" w14:textId="4FF3CBAE" w:rsidR="00E23871" w:rsidRPr="00527127" w:rsidRDefault="00E23871" w:rsidP="00E53EB6">
            <w:pPr>
              <w:pStyle w:val="Normal1"/>
              <w:widowControl w:val="0"/>
              <w:tabs>
                <w:tab w:val="left" w:pos="2170"/>
                <w:tab w:val="left" w:pos="2914"/>
              </w:tabs>
              <w:contextualSpacing/>
              <w:jc w:val="both"/>
              <w:rPr>
                <w:rFonts w:ascii="Times New Roman" w:eastAsia="Times New Roman" w:hAnsi="Times New Roman" w:cs="Times New Roman"/>
                <w:sz w:val="24"/>
                <w:szCs w:val="24"/>
              </w:rPr>
            </w:pPr>
            <w:r w:rsidRPr="00527127">
              <w:rPr>
                <w:rFonts w:ascii="Times New Roman" w:eastAsia="Times New Roman" w:hAnsi="Times New Roman" w:cs="Times New Roman"/>
                <w:b/>
                <w:bCs/>
                <w:sz w:val="24"/>
                <w:szCs w:val="24"/>
              </w:rPr>
              <w:t xml:space="preserve">Psychoanalytic Approaches-Contemporary Issues: </w:t>
            </w:r>
            <w:r w:rsidRPr="00527127">
              <w:rPr>
                <w:rFonts w:ascii="Times New Roman" w:eastAsia="Times New Roman" w:hAnsi="Times New Roman" w:cs="Times New Roman"/>
                <w:sz w:val="24"/>
                <w:szCs w:val="24"/>
              </w:rPr>
              <w:t>The Neo-Analytic Movement, Ego Psychology (Erikson’s stages of development, Karen Horney’s Feminine Psychology), Klein’s Object Relations Theory. Sullivan’s Interpersonal theory of personality, Eric Fromm’s Freedom theory.</w:t>
            </w:r>
          </w:p>
          <w:p w14:paraId="2387D1F2" w14:textId="56D9A2D5" w:rsidR="00E23871" w:rsidRPr="00527127" w:rsidRDefault="00E23871" w:rsidP="00527127">
            <w:pPr>
              <w:pStyle w:val="Normal1"/>
              <w:widowControl w:val="0"/>
              <w:tabs>
                <w:tab w:val="left" w:pos="2170"/>
                <w:tab w:val="left" w:pos="2914"/>
              </w:tabs>
              <w:contextualSpacing/>
              <w:jc w:val="both"/>
              <w:rPr>
                <w:rFonts w:ascii="Times New Roman" w:eastAsia="Times New Roman" w:hAnsi="Times New Roman" w:cs="Times New Roman"/>
                <w:sz w:val="24"/>
                <w:szCs w:val="24"/>
              </w:rPr>
            </w:pPr>
            <w:r w:rsidRPr="00527127">
              <w:rPr>
                <w:rFonts w:ascii="Times New Roman" w:eastAsia="Times New Roman" w:hAnsi="Times New Roman" w:cs="Times New Roman"/>
                <w:b/>
                <w:sz w:val="24"/>
                <w:szCs w:val="24"/>
              </w:rPr>
              <w:t>Motives and Personality</w:t>
            </w:r>
            <w:r w:rsidRPr="00527127">
              <w:rPr>
                <w:rFonts w:ascii="Times New Roman" w:eastAsia="Times New Roman" w:hAnsi="Times New Roman" w:cs="Times New Roman"/>
                <w:sz w:val="24"/>
                <w:szCs w:val="24"/>
              </w:rPr>
              <w:t xml:space="preserve">: Murray’s theory of needs. The Big Three Motives – Achievement, Power, Intimacy. </w:t>
            </w:r>
            <w:r w:rsidRPr="00527127">
              <w:rPr>
                <w:rFonts w:ascii="Times New Roman" w:eastAsia="Times New Roman" w:hAnsi="Times New Roman" w:cs="Times New Roman"/>
                <w:b/>
                <w:bCs/>
                <w:sz w:val="24"/>
                <w:szCs w:val="24"/>
              </w:rPr>
              <w:t>Humanistic Tradition:</w:t>
            </w:r>
            <w:r w:rsidRPr="00527127">
              <w:rPr>
                <w:rFonts w:ascii="Times New Roman" w:eastAsia="Times New Roman" w:hAnsi="Times New Roman" w:cs="Times New Roman"/>
                <w:sz w:val="24"/>
                <w:szCs w:val="24"/>
              </w:rPr>
              <w:t xml:space="preserve"> Maslow and Roger’s Contribution.</w:t>
            </w:r>
          </w:p>
        </w:tc>
      </w:tr>
      <w:tr w:rsidR="00E23871" w:rsidRPr="00527127" w14:paraId="25D5AC50" w14:textId="77777777" w:rsidTr="00E53EB6">
        <w:trPr>
          <w:gridBefore w:val="1"/>
          <w:wBefore w:w="34" w:type="dxa"/>
          <w:trHeight w:val="143"/>
        </w:trPr>
        <w:tc>
          <w:tcPr>
            <w:tcW w:w="9860" w:type="dxa"/>
            <w:gridSpan w:val="27"/>
            <w:tcBorders>
              <w:top w:val="single" w:sz="4" w:space="0" w:color="000000"/>
              <w:left w:val="single" w:sz="4" w:space="0" w:color="000000"/>
              <w:bottom w:val="single" w:sz="4" w:space="0" w:color="000000"/>
              <w:right w:val="single" w:sz="4" w:space="0" w:color="000000"/>
            </w:tcBorders>
          </w:tcPr>
          <w:p w14:paraId="5EEC2F0B" w14:textId="77777777" w:rsidR="00E23871" w:rsidRPr="00527127" w:rsidRDefault="00E23871" w:rsidP="00E53EB6">
            <w:pPr>
              <w:pStyle w:val="Normal1"/>
              <w:ind w:left="113" w:right="113"/>
              <w:contextualSpacing/>
              <w:jc w:val="right"/>
              <w:rPr>
                <w:rFonts w:ascii="Times New Roman" w:eastAsia="Times New Roman" w:hAnsi="Times New Roman" w:cs="Times New Roman"/>
                <w:b/>
                <w:sz w:val="24"/>
                <w:szCs w:val="24"/>
              </w:rPr>
            </w:pPr>
          </w:p>
        </w:tc>
      </w:tr>
      <w:tr w:rsidR="00E23871" w:rsidRPr="00527127" w14:paraId="152352DF" w14:textId="77777777" w:rsidTr="00E53EB6">
        <w:trPr>
          <w:gridBefore w:val="1"/>
          <w:wBefore w:w="34" w:type="dxa"/>
          <w:trHeight w:val="143"/>
        </w:trPr>
        <w:tc>
          <w:tcPr>
            <w:tcW w:w="1552" w:type="dxa"/>
            <w:gridSpan w:val="5"/>
            <w:tcBorders>
              <w:top w:val="single" w:sz="4" w:space="0" w:color="000000"/>
              <w:left w:val="single" w:sz="4" w:space="0" w:color="000000"/>
              <w:bottom w:val="single" w:sz="4" w:space="0" w:color="000000"/>
              <w:right w:val="single" w:sz="4" w:space="0" w:color="000000"/>
            </w:tcBorders>
          </w:tcPr>
          <w:p w14:paraId="11404172" w14:textId="77777777" w:rsidR="00E23871" w:rsidRPr="00527127" w:rsidRDefault="00E23871" w:rsidP="00E53EB6">
            <w:pPr>
              <w:pStyle w:val="Normal1"/>
              <w:ind w:left="113" w:right="113"/>
              <w:contextualSpacing/>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Unit:4</w:t>
            </w:r>
          </w:p>
        </w:tc>
        <w:tc>
          <w:tcPr>
            <w:tcW w:w="6083" w:type="dxa"/>
            <w:gridSpan w:val="11"/>
            <w:tcBorders>
              <w:top w:val="single" w:sz="4" w:space="0" w:color="000000"/>
              <w:left w:val="single" w:sz="4" w:space="0" w:color="000000"/>
              <w:bottom w:val="single" w:sz="4" w:space="0" w:color="000000"/>
              <w:right w:val="single" w:sz="4" w:space="0" w:color="000000"/>
            </w:tcBorders>
          </w:tcPr>
          <w:p w14:paraId="691B77B8" w14:textId="77777777" w:rsidR="00E23871" w:rsidRPr="00527127" w:rsidRDefault="00E23871" w:rsidP="00E53EB6">
            <w:pPr>
              <w:pStyle w:val="Normal1"/>
              <w:widowControl w:val="0"/>
              <w:contextualSpacing/>
              <w:jc w:val="both"/>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Cognitive/ Experiential Domain and Social and Cultural Domain</w:t>
            </w:r>
          </w:p>
        </w:tc>
        <w:tc>
          <w:tcPr>
            <w:tcW w:w="2225" w:type="dxa"/>
            <w:gridSpan w:val="11"/>
            <w:tcBorders>
              <w:top w:val="single" w:sz="4" w:space="0" w:color="000000"/>
              <w:left w:val="single" w:sz="4" w:space="0" w:color="000000"/>
              <w:bottom w:val="single" w:sz="4" w:space="0" w:color="000000"/>
              <w:right w:val="single" w:sz="4" w:space="0" w:color="000000"/>
            </w:tcBorders>
          </w:tcPr>
          <w:p w14:paraId="5DCCCEB8" w14:textId="77777777" w:rsidR="00E23871" w:rsidRPr="00527127" w:rsidRDefault="00E23871" w:rsidP="00E53EB6">
            <w:pPr>
              <w:pStyle w:val="Normal1"/>
              <w:tabs>
                <w:tab w:val="center" w:pos="927"/>
                <w:tab w:val="right" w:pos="1854"/>
              </w:tabs>
              <w:ind w:left="113" w:right="113"/>
              <w:contextualSpacing/>
              <w:jc w:val="right"/>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12 hours</w:t>
            </w:r>
          </w:p>
        </w:tc>
      </w:tr>
      <w:tr w:rsidR="00E23871" w:rsidRPr="00527127" w14:paraId="2B228E27" w14:textId="77777777" w:rsidTr="00E53EB6">
        <w:trPr>
          <w:gridBefore w:val="1"/>
          <w:wBefore w:w="34" w:type="dxa"/>
          <w:trHeight w:val="143"/>
        </w:trPr>
        <w:tc>
          <w:tcPr>
            <w:tcW w:w="9860" w:type="dxa"/>
            <w:gridSpan w:val="27"/>
            <w:tcBorders>
              <w:top w:val="single" w:sz="4" w:space="0" w:color="000000"/>
              <w:left w:val="single" w:sz="4" w:space="0" w:color="000000"/>
              <w:bottom w:val="single" w:sz="4" w:space="0" w:color="000000"/>
              <w:right w:val="single" w:sz="4" w:space="0" w:color="000000"/>
            </w:tcBorders>
          </w:tcPr>
          <w:p w14:paraId="2DB973A9" w14:textId="778630D0" w:rsidR="00E23871" w:rsidRPr="00527127" w:rsidRDefault="00E23871" w:rsidP="00E53EB6">
            <w:pPr>
              <w:pStyle w:val="Normal1"/>
              <w:widowControl w:val="0"/>
              <w:contextualSpacing/>
              <w:jc w:val="both"/>
              <w:rPr>
                <w:rFonts w:ascii="Times New Roman" w:eastAsia="Times New Roman" w:hAnsi="Times New Roman" w:cs="Times New Roman"/>
                <w:color w:val="000000"/>
                <w:sz w:val="24"/>
                <w:szCs w:val="24"/>
              </w:rPr>
            </w:pPr>
            <w:r w:rsidRPr="00527127">
              <w:rPr>
                <w:rFonts w:ascii="Times New Roman" w:eastAsia="Times New Roman" w:hAnsi="Times New Roman" w:cs="Times New Roman"/>
                <w:b/>
                <w:color w:val="000000"/>
                <w:sz w:val="24"/>
                <w:szCs w:val="24"/>
              </w:rPr>
              <w:t>Personality revealed through Perception</w:t>
            </w:r>
            <w:r w:rsidRPr="00527127">
              <w:rPr>
                <w:rFonts w:ascii="Times New Roman" w:eastAsia="Times New Roman" w:hAnsi="Times New Roman" w:cs="Times New Roman"/>
                <w:color w:val="000000"/>
                <w:sz w:val="24"/>
                <w:szCs w:val="24"/>
              </w:rPr>
              <w:t xml:space="preserve">- Field dependence. </w:t>
            </w:r>
            <w:r w:rsidRPr="00527127">
              <w:rPr>
                <w:rFonts w:ascii="Times New Roman" w:eastAsia="Times New Roman" w:hAnsi="Times New Roman" w:cs="Times New Roman"/>
                <w:b/>
                <w:color w:val="000000"/>
                <w:sz w:val="24"/>
                <w:szCs w:val="24"/>
              </w:rPr>
              <w:t>Personality revealed through Interpretation</w:t>
            </w:r>
            <w:r w:rsidRPr="00527127">
              <w:rPr>
                <w:rFonts w:ascii="Times New Roman" w:eastAsia="Times New Roman" w:hAnsi="Times New Roman" w:cs="Times New Roman"/>
                <w:color w:val="000000"/>
                <w:sz w:val="24"/>
                <w:szCs w:val="24"/>
              </w:rPr>
              <w:t xml:space="preserve"> - Kelly's Personal Construct Theory, Rotter’s theory of Locus of Control, Seligman’s theory of Learned Helplessness. </w:t>
            </w:r>
            <w:r w:rsidRPr="00527127">
              <w:rPr>
                <w:rFonts w:ascii="Times New Roman" w:eastAsia="Times New Roman" w:hAnsi="Times New Roman" w:cs="Times New Roman"/>
                <w:b/>
                <w:color w:val="000000"/>
                <w:sz w:val="24"/>
                <w:szCs w:val="24"/>
              </w:rPr>
              <w:t>Personality revealed through Goals</w:t>
            </w:r>
            <w:r w:rsidRPr="00527127">
              <w:rPr>
                <w:rFonts w:ascii="Times New Roman" w:eastAsia="Times New Roman" w:hAnsi="Times New Roman" w:cs="Times New Roman"/>
                <w:color w:val="000000"/>
                <w:sz w:val="24"/>
                <w:szCs w:val="24"/>
              </w:rPr>
              <w:t xml:space="preserve"> - Personal Projects Analysis - Life Tasks, Goals, and Strategies.</w:t>
            </w:r>
          </w:p>
          <w:p w14:paraId="3F07E046" w14:textId="720B9731" w:rsidR="00E23871" w:rsidRPr="00527127" w:rsidRDefault="00E23871" w:rsidP="00E53EB6">
            <w:pPr>
              <w:pStyle w:val="Normal1"/>
              <w:widowControl w:val="0"/>
              <w:contextualSpacing/>
              <w:jc w:val="both"/>
              <w:rPr>
                <w:rFonts w:ascii="Times New Roman" w:eastAsia="Times New Roman" w:hAnsi="Times New Roman" w:cs="Times New Roman"/>
                <w:color w:val="000000"/>
                <w:sz w:val="24"/>
                <w:szCs w:val="24"/>
              </w:rPr>
            </w:pPr>
            <w:r w:rsidRPr="00527127">
              <w:rPr>
                <w:rFonts w:ascii="Times New Roman" w:eastAsia="Times New Roman" w:hAnsi="Times New Roman" w:cs="Times New Roman"/>
                <w:b/>
                <w:color w:val="000000"/>
                <w:sz w:val="24"/>
                <w:szCs w:val="24"/>
              </w:rPr>
              <w:t>Approaches to the Self</w:t>
            </w:r>
            <w:r w:rsidRPr="00527127">
              <w:rPr>
                <w:rFonts w:ascii="Times New Roman" w:eastAsia="Times New Roman" w:hAnsi="Times New Roman" w:cs="Times New Roman"/>
                <w:color w:val="000000"/>
                <w:sz w:val="24"/>
                <w:szCs w:val="24"/>
              </w:rPr>
              <w:t xml:space="preserve">: Descriptive Component of Self- </w:t>
            </w:r>
            <w:r w:rsidRPr="00527127">
              <w:rPr>
                <w:rFonts w:ascii="Times New Roman" w:eastAsia="Times New Roman" w:hAnsi="Times New Roman" w:cs="Times New Roman"/>
                <w:b/>
                <w:bCs/>
                <w:color w:val="000000"/>
                <w:sz w:val="24"/>
                <w:szCs w:val="24"/>
              </w:rPr>
              <w:t>Self Concept</w:t>
            </w:r>
            <w:r w:rsidRPr="00527127">
              <w:rPr>
                <w:rFonts w:ascii="Times New Roman" w:eastAsia="Times New Roman" w:hAnsi="Times New Roman" w:cs="Times New Roman"/>
                <w:color w:val="000000"/>
                <w:sz w:val="24"/>
                <w:szCs w:val="24"/>
              </w:rPr>
              <w:t xml:space="preserve">. Evaluative Component of the Self- </w:t>
            </w:r>
            <w:r w:rsidRPr="00527127">
              <w:rPr>
                <w:rFonts w:ascii="Times New Roman" w:eastAsia="Times New Roman" w:hAnsi="Times New Roman" w:cs="Times New Roman"/>
                <w:b/>
                <w:bCs/>
                <w:color w:val="000000"/>
                <w:sz w:val="24"/>
                <w:szCs w:val="24"/>
              </w:rPr>
              <w:t>Self-Esteem</w:t>
            </w:r>
            <w:r w:rsidRPr="00527127">
              <w:rPr>
                <w:rFonts w:ascii="Times New Roman" w:eastAsia="Times New Roman" w:hAnsi="Times New Roman" w:cs="Times New Roman"/>
                <w:color w:val="000000"/>
                <w:sz w:val="24"/>
                <w:szCs w:val="24"/>
              </w:rPr>
              <w:t xml:space="preserve">. Social Component of the Self- </w:t>
            </w:r>
            <w:r w:rsidRPr="00527127">
              <w:rPr>
                <w:rFonts w:ascii="Times New Roman" w:eastAsia="Times New Roman" w:hAnsi="Times New Roman" w:cs="Times New Roman"/>
                <w:b/>
                <w:bCs/>
                <w:color w:val="000000"/>
                <w:sz w:val="24"/>
                <w:szCs w:val="24"/>
              </w:rPr>
              <w:t>Social Identity</w:t>
            </w:r>
            <w:r w:rsidRPr="00527127">
              <w:rPr>
                <w:rFonts w:ascii="Times New Roman" w:eastAsia="Times New Roman" w:hAnsi="Times New Roman" w:cs="Times New Roman"/>
                <w:color w:val="000000"/>
                <w:sz w:val="24"/>
                <w:szCs w:val="24"/>
              </w:rPr>
              <w:t>.</w:t>
            </w:r>
          </w:p>
          <w:p w14:paraId="54DFDCB2" w14:textId="41B427EA" w:rsidR="00E23871" w:rsidRPr="00527127" w:rsidRDefault="00E23871" w:rsidP="00E53EB6">
            <w:pPr>
              <w:pStyle w:val="Normal1"/>
              <w:widowControl w:val="0"/>
              <w:tabs>
                <w:tab w:val="left" w:pos="2170"/>
                <w:tab w:val="left" w:pos="2914"/>
              </w:tabs>
              <w:contextualSpacing/>
              <w:jc w:val="both"/>
              <w:rPr>
                <w:rFonts w:ascii="Times New Roman" w:eastAsia="Times New Roman" w:hAnsi="Times New Roman" w:cs="Times New Roman"/>
                <w:color w:val="000000"/>
                <w:sz w:val="24"/>
                <w:szCs w:val="24"/>
              </w:rPr>
            </w:pPr>
            <w:r w:rsidRPr="00527127">
              <w:rPr>
                <w:rFonts w:ascii="Times New Roman" w:eastAsia="Times New Roman" w:hAnsi="Times New Roman" w:cs="Times New Roman"/>
                <w:b/>
                <w:color w:val="000000"/>
                <w:sz w:val="24"/>
                <w:szCs w:val="24"/>
              </w:rPr>
              <w:t>Social Domain</w:t>
            </w:r>
            <w:r w:rsidRPr="00527127">
              <w:rPr>
                <w:rFonts w:ascii="Times New Roman" w:eastAsia="Times New Roman" w:hAnsi="Times New Roman" w:cs="Times New Roman"/>
                <w:color w:val="000000"/>
                <w:sz w:val="24"/>
                <w:szCs w:val="24"/>
              </w:rPr>
              <w:t xml:space="preserve">: Sex Differences in Personality. Masculinity, Femininity and Androgyny, and sex roles. Theories of Sex Differences. </w:t>
            </w:r>
          </w:p>
        </w:tc>
      </w:tr>
      <w:tr w:rsidR="00E23871" w:rsidRPr="00527127" w14:paraId="092752D1" w14:textId="77777777" w:rsidTr="00E53EB6">
        <w:trPr>
          <w:gridBefore w:val="1"/>
          <w:wBefore w:w="34" w:type="dxa"/>
          <w:trHeight w:val="143"/>
        </w:trPr>
        <w:tc>
          <w:tcPr>
            <w:tcW w:w="9860" w:type="dxa"/>
            <w:gridSpan w:val="27"/>
            <w:tcBorders>
              <w:top w:val="single" w:sz="4" w:space="0" w:color="000000"/>
              <w:left w:val="single" w:sz="4" w:space="0" w:color="000000"/>
              <w:bottom w:val="single" w:sz="4" w:space="0" w:color="000000"/>
              <w:right w:val="single" w:sz="4" w:space="0" w:color="000000"/>
            </w:tcBorders>
          </w:tcPr>
          <w:p w14:paraId="67B440D0" w14:textId="77777777" w:rsidR="00E23871" w:rsidRPr="00527127" w:rsidRDefault="00E23871" w:rsidP="00E53EB6">
            <w:pPr>
              <w:pStyle w:val="Normal1"/>
              <w:ind w:left="113" w:right="113"/>
              <w:contextualSpacing/>
              <w:jc w:val="right"/>
              <w:rPr>
                <w:rFonts w:ascii="Times New Roman" w:eastAsia="Times New Roman" w:hAnsi="Times New Roman" w:cs="Times New Roman"/>
                <w:b/>
                <w:color w:val="000000"/>
                <w:sz w:val="24"/>
                <w:szCs w:val="24"/>
              </w:rPr>
            </w:pPr>
          </w:p>
        </w:tc>
      </w:tr>
      <w:tr w:rsidR="00E23871" w:rsidRPr="00527127" w14:paraId="1126FFD7" w14:textId="77777777" w:rsidTr="00E53EB6">
        <w:trPr>
          <w:gridBefore w:val="1"/>
          <w:wBefore w:w="34" w:type="dxa"/>
          <w:trHeight w:val="143"/>
        </w:trPr>
        <w:tc>
          <w:tcPr>
            <w:tcW w:w="1552" w:type="dxa"/>
            <w:gridSpan w:val="5"/>
            <w:tcBorders>
              <w:top w:val="single" w:sz="4" w:space="0" w:color="000000"/>
              <w:left w:val="single" w:sz="4" w:space="0" w:color="000000"/>
              <w:bottom w:val="single" w:sz="4" w:space="0" w:color="000000"/>
              <w:right w:val="single" w:sz="4" w:space="0" w:color="000000"/>
            </w:tcBorders>
          </w:tcPr>
          <w:p w14:paraId="44A0DAF1" w14:textId="77777777" w:rsidR="00E23871" w:rsidRPr="00527127" w:rsidRDefault="00E23871" w:rsidP="00E53EB6">
            <w:pPr>
              <w:pStyle w:val="Normal1"/>
              <w:ind w:left="113" w:right="113"/>
              <w:contextualSpacing/>
              <w:rPr>
                <w:rFonts w:ascii="Times New Roman" w:eastAsia="Times New Roman" w:hAnsi="Times New Roman" w:cs="Times New Roman"/>
                <w:b/>
                <w:color w:val="000000"/>
                <w:sz w:val="24"/>
                <w:szCs w:val="24"/>
              </w:rPr>
            </w:pPr>
            <w:r w:rsidRPr="00527127">
              <w:rPr>
                <w:rFonts w:ascii="Times New Roman" w:eastAsia="Times New Roman" w:hAnsi="Times New Roman" w:cs="Times New Roman"/>
                <w:b/>
                <w:color w:val="000000"/>
                <w:sz w:val="24"/>
                <w:szCs w:val="24"/>
              </w:rPr>
              <w:t>Unit:5</w:t>
            </w:r>
          </w:p>
        </w:tc>
        <w:tc>
          <w:tcPr>
            <w:tcW w:w="6049" w:type="dxa"/>
            <w:gridSpan w:val="10"/>
            <w:tcBorders>
              <w:top w:val="single" w:sz="4" w:space="0" w:color="000000"/>
              <w:left w:val="single" w:sz="4" w:space="0" w:color="000000"/>
              <w:bottom w:val="single" w:sz="4" w:space="0" w:color="000000"/>
              <w:right w:val="single" w:sz="4" w:space="0" w:color="000000"/>
            </w:tcBorders>
          </w:tcPr>
          <w:p w14:paraId="69FC202C" w14:textId="77777777" w:rsidR="00E23871" w:rsidRPr="00527127" w:rsidRDefault="00E23871" w:rsidP="00E53EB6">
            <w:pPr>
              <w:pStyle w:val="Normal1"/>
              <w:widowControl w:val="0"/>
              <w:contextualSpacing/>
              <w:rPr>
                <w:rFonts w:ascii="Times New Roman" w:eastAsia="Times New Roman" w:hAnsi="Times New Roman" w:cs="Times New Roman"/>
                <w:b/>
                <w:color w:val="000000"/>
                <w:sz w:val="24"/>
                <w:szCs w:val="24"/>
              </w:rPr>
            </w:pPr>
            <w:r w:rsidRPr="00527127">
              <w:rPr>
                <w:rFonts w:ascii="Times New Roman" w:eastAsia="Times New Roman" w:hAnsi="Times New Roman" w:cs="Times New Roman"/>
                <w:b/>
                <w:color w:val="000000"/>
                <w:sz w:val="24"/>
                <w:szCs w:val="24"/>
              </w:rPr>
              <w:t>Facets of Personality and Eastern Approaches to Personality</w:t>
            </w:r>
          </w:p>
        </w:tc>
        <w:tc>
          <w:tcPr>
            <w:tcW w:w="2259" w:type="dxa"/>
            <w:gridSpan w:val="12"/>
            <w:tcBorders>
              <w:top w:val="single" w:sz="4" w:space="0" w:color="000000"/>
              <w:left w:val="single" w:sz="4" w:space="0" w:color="000000"/>
              <w:bottom w:val="single" w:sz="4" w:space="0" w:color="000000"/>
              <w:right w:val="single" w:sz="4" w:space="0" w:color="000000"/>
            </w:tcBorders>
          </w:tcPr>
          <w:p w14:paraId="086B22E9" w14:textId="77777777" w:rsidR="00E23871" w:rsidRPr="00527127" w:rsidRDefault="00E23871" w:rsidP="00E53EB6">
            <w:pPr>
              <w:pStyle w:val="Normal1"/>
              <w:tabs>
                <w:tab w:val="center" w:pos="927"/>
                <w:tab w:val="right" w:pos="1854"/>
              </w:tabs>
              <w:ind w:left="113" w:right="113"/>
              <w:contextualSpacing/>
              <w:jc w:val="right"/>
              <w:rPr>
                <w:rFonts w:ascii="Times New Roman" w:eastAsia="Times New Roman" w:hAnsi="Times New Roman" w:cs="Times New Roman"/>
                <w:b/>
                <w:color w:val="000000"/>
                <w:sz w:val="24"/>
                <w:szCs w:val="24"/>
              </w:rPr>
            </w:pPr>
            <w:r w:rsidRPr="00527127">
              <w:rPr>
                <w:rFonts w:ascii="Times New Roman" w:eastAsia="Times New Roman" w:hAnsi="Times New Roman" w:cs="Times New Roman"/>
                <w:b/>
                <w:color w:val="000000"/>
                <w:sz w:val="24"/>
                <w:szCs w:val="24"/>
              </w:rPr>
              <w:t>12 hours</w:t>
            </w:r>
          </w:p>
        </w:tc>
      </w:tr>
      <w:tr w:rsidR="00E23871" w:rsidRPr="00527127" w14:paraId="75100003" w14:textId="77777777" w:rsidTr="00E53EB6">
        <w:trPr>
          <w:gridBefore w:val="1"/>
          <w:wBefore w:w="34" w:type="dxa"/>
          <w:trHeight w:val="143"/>
        </w:trPr>
        <w:tc>
          <w:tcPr>
            <w:tcW w:w="9860" w:type="dxa"/>
            <w:gridSpan w:val="27"/>
            <w:tcBorders>
              <w:top w:val="single" w:sz="4" w:space="0" w:color="000000"/>
              <w:left w:val="single" w:sz="4" w:space="0" w:color="000000"/>
              <w:bottom w:val="single" w:sz="4" w:space="0" w:color="000000"/>
              <w:right w:val="single" w:sz="4" w:space="0" w:color="000000"/>
            </w:tcBorders>
          </w:tcPr>
          <w:p w14:paraId="2B11DAF4" w14:textId="4804FDB6" w:rsidR="00E23871" w:rsidRPr="00527127" w:rsidRDefault="00E23871" w:rsidP="00E53EB6">
            <w:pPr>
              <w:pStyle w:val="Normal1"/>
              <w:widowControl w:val="0"/>
              <w:contextualSpacing/>
              <w:jc w:val="both"/>
              <w:rPr>
                <w:rFonts w:ascii="Times New Roman" w:eastAsia="Times New Roman" w:hAnsi="Times New Roman" w:cs="Times New Roman"/>
                <w:bCs/>
                <w:color w:val="000000"/>
                <w:sz w:val="24"/>
                <w:szCs w:val="24"/>
              </w:rPr>
            </w:pPr>
            <w:r w:rsidRPr="00527127">
              <w:rPr>
                <w:rFonts w:ascii="Times New Roman" w:eastAsia="Times New Roman" w:hAnsi="Times New Roman" w:cs="Times New Roman"/>
                <w:b/>
                <w:color w:val="000000"/>
                <w:sz w:val="24"/>
                <w:szCs w:val="24"/>
              </w:rPr>
              <w:t xml:space="preserve">Skinner: </w:t>
            </w:r>
            <w:r w:rsidRPr="00527127">
              <w:rPr>
                <w:rFonts w:ascii="Times New Roman" w:eastAsia="Times New Roman" w:hAnsi="Times New Roman" w:cs="Times New Roman"/>
                <w:color w:val="000000"/>
                <w:sz w:val="24"/>
                <w:szCs w:val="24"/>
              </w:rPr>
              <w:t>Operant Conditioning</w:t>
            </w:r>
            <w:r w:rsidRPr="00527127">
              <w:rPr>
                <w:rFonts w:ascii="Times New Roman" w:eastAsia="Times New Roman" w:hAnsi="Times New Roman" w:cs="Times New Roman"/>
                <w:bCs/>
                <w:color w:val="000000"/>
                <w:sz w:val="24"/>
                <w:szCs w:val="24"/>
              </w:rPr>
              <w:t>.</w:t>
            </w:r>
            <w:r w:rsidRPr="00527127">
              <w:rPr>
                <w:rFonts w:ascii="Times New Roman" w:eastAsia="Times New Roman" w:hAnsi="Times New Roman" w:cs="Times New Roman"/>
                <w:b/>
                <w:color w:val="000000"/>
                <w:sz w:val="24"/>
                <w:szCs w:val="24"/>
              </w:rPr>
              <w:t xml:space="preserve"> Albert Bandura: </w:t>
            </w:r>
            <w:r w:rsidRPr="00527127">
              <w:rPr>
                <w:rFonts w:ascii="Times New Roman" w:eastAsia="Times New Roman" w:hAnsi="Times New Roman" w:cs="Times New Roman"/>
                <w:color w:val="000000"/>
                <w:sz w:val="24"/>
                <w:szCs w:val="24"/>
              </w:rPr>
              <w:t xml:space="preserve">Observational Learning </w:t>
            </w:r>
            <w:r w:rsidRPr="00527127">
              <w:rPr>
                <w:rFonts w:ascii="Times New Roman" w:eastAsia="Times New Roman" w:hAnsi="Times New Roman" w:cs="Times New Roman"/>
                <w:bCs/>
                <w:color w:val="000000"/>
                <w:sz w:val="24"/>
                <w:szCs w:val="24"/>
              </w:rPr>
              <w:t xml:space="preserve">self-efficacy. </w:t>
            </w:r>
            <w:r w:rsidRPr="00527127">
              <w:rPr>
                <w:rFonts w:ascii="Times New Roman" w:eastAsia="Times New Roman" w:hAnsi="Times New Roman" w:cs="Times New Roman"/>
                <w:b/>
                <w:color w:val="000000"/>
                <w:sz w:val="24"/>
                <w:szCs w:val="24"/>
              </w:rPr>
              <w:t>Martin Seligman</w:t>
            </w:r>
            <w:r w:rsidRPr="00527127">
              <w:rPr>
                <w:rFonts w:ascii="Times New Roman" w:eastAsia="Times New Roman" w:hAnsi="Times New Roman" w:cs="Times New Roman"/>
                <w:bCs/>
                <w:color w:val="000000"/>
                <w:sz w:val="24"/>
                <w:szCs w:val="24"/>
              </w:rPr>
              <w:t>:</w:t>
            </w:r>
            <w:r w:rsidRPr="00527127">
              <w:rPr>
                <w:rFonts w:ascii="Times New Roman" w:eastAsia="Times New Roman" w:hAnsi="Times New Roman" w:cs="Times New Roman"/>
                <w:color w:val="000000"/>
                <w:sz w:val="24"/>
                <w:szCs w:val="24"/>
              </w:rPr>
              <w:t xml:space="preserve"> Optimistic/ Pessimistic Explanatory Style.</w:t>
            </w:r>
          </w:p>
          <w:p w14:paraId="67099117" w14:textId="77777777" w:rsidR="00E23871" w:rsidRPr="00527127" w:rsidRDefault="00E23871" w:rsidP="00E53EB6">
            <w:pPr>
              <w:pStyle w:val="Normal1"/>
              <w:widowControl w:val="0"/>
              <w:contextualSpacing/>
              <w:jc w:val="both"/>
              <w:rPr>
                <w:rFonts w:ascii="Times New Roman" w:eastAsia="Times New Roman" w:hAnsi="Times New Roman" w:cs="Times New Roman"/>
                <w:color w:val="000000"/>
                <w:sz w:val="24"/>
                <w:szCs w:val="24"/>
              </w:rPr>
            </w:pPr>
            <w:r w:rsidRPr="00527127">
              <w:rPr>
                <w:rFonts w:ascii="Times New Roman" w:eastAsia="Times New Roman" w:hAnsi="Times New Roman" w:cs="Times New Roman"/>
                <w:b/>
                <w:color w:val="000000"/>
                <w:sz w:val="24"/>
                <w:szCs w:val="24"/>
              </w:rPr>
              <w:t>Eastern approaches: Yoga and the Hindu Tradition</w:t>
            </w:r>
            <w:r w:rsidRPr="00527127">
              <w:rPr>
                <w:rFonts w:ascii="Times New Roman" w:eastAsia="Times New Roman" w:hAnsi="Times New Roman" w:cs="Times New Roman"/>
                <w:color w:val="000000"/>
                <w:sz w:val="24"/>
                <w:szCs w:val="24"/>
              </w:rPr>
              <w:t xml:space="preserve"> –Major concepts and Personal growth. </w:t>
            </w:r>
            <w:r w:rsidRPr="00527127">
              <w:rPr>
                <w:rFonts w:ascii="Times New Roman" w:eastAsia="Times New Roman" w:hAnsi="Times New Roman" w:cs="Times New Roman"/>
                <w:b/>
                <w:color w:val="000000"/>
                <w:sz w:val="24"/>
                <w:szCs w:val="24"/>
              </w:rPr>
              <w:t>Zen and the Buddhist Tradition</w:t>
            </w:r>
            <w:r w:rsidRPr="00527127">
              <w:rPr>
                <w:rFonts w:ascii="Times New Roman" w:eastAsia="Times New Roman" w:hAnsi="Times New Roman" w:cs="Times New Roman"/>
                <w:color w:val="000000"/>
                <w:sz w:val="24"/>
                <w:szCs w:val="24"/>
              </w:rPr>
              <w:t xml:space="preserve"> – Major Concepts and Personal growth. </w:t>
            </w:r>
            <w:r w:rsidRPr="00527127">
              <w:rPr>
                <w:rFonts w:ascii="Times New Roman" w:eastAsia="Times New Roman" w:hAnsi="Times New Roman" w:cs="Times New Roman"/>
                <w:b/>
                <w:color w:val="000000"/>
                <w:sz w:val="24"/>
                <w:szCs w:val="24"/>
              </w:rPr>
              <w:t>Sufism and the Islamic Tradition</w:t>
            </w:r>
            <w:r w:rsidRPr="00527127">
              <w:rPr>
                <w:rFonts w:ascii="Times New Roman" w:eastAsia="Times New Roman" w:hAnsi="Times New Roman" w:cs="Times New Roman"/>
                <w:color w:val="000000"/>
                <w:sz w:val="24"/>
                <w:szCs w:val="24"/>
              </w:rPr>
              <w:t xml:space="preserve"> – Major Concepts and Personal growth. </w:t>
            </w:r>
            <w:r w:rsidRPr="00527127">
              <w:rPr>
                <w:rFonts w:ascii="Times New Roman" w:eastAsia="Times New Roman" w:hAnsi="Times New Roman" w:cs="Times New Roman"/>
                <w:b/>
                <w:color w:val="000000"/>
                <w:sz w:val="24"/>
                <w:szCs w:val="24"/>
              </w:rPr>
              <w:t>Integral Psychology (Sri Aurobindo)</w:t>
            </w:r>
            <w:r w:rsidRPr="00527127">
              <w:rPr>
                <w:rFonts w:ascii="Times New Roman" w:eastAsia="Times New Roman" w:hAnsi="Times New Roman" w:cs="Times New Roman"/>
                <w:color w:val="000000"/>
                <w:sz w:val="24"/>
                <w:szCs w:val="24"/>
              </w:rPr>
              <w:t xml:space="preserve">– Basic Concepts and Model of Being. </w:t>
            </w:r>
            <w:r w:rsidRPr="00527127">
              <w:rPr>
                <w:rFonts w:ascii="Times New Roman" w:eastAsia="Times New Roman" w:hAnsi="Times New Roman" w:cs="Times New Roman"/>
                <w:b/>
                <w:color w:val="000000"/>
                <w:sz w:val="24"/>
                <w:szCs w:val="24"/>
              </w:rPr>
              <w:t xml:space="preserve">Probabilistic Orientation </w:t>
            </w:r>
            <w:r w:rsidRPr="00527127">
              <w:rPr>
                <w:rFonts w:ascii="Times New Roman" w:eastAsia="Times New Roman" w:hAnsi="Times New Roman" w:cs="Times New Roman"/>
                <w:color w:val="000000"/>
                <w:sz w:val="24"/>
                <w:szCs w:val="24"/>
              </w:rPr>
              <w:t>– Basic Postulate and Seven Factors.</w:t>
            </w:r>
          </w:p>
        </w:tc>
      </w:tr>
      <w:tr w:rsidR="00E23871" w:rsidRPr="00527127" w14:paraId="23AEC342" w14:textId="77777777" w:rsidTr="00E53EB6">
        <w:trPr>
          <w:gridBefore w:val="1"/>
          <w:wBefore w:w="34" w:type="dxa"/>
          <w:trHeight w:val="143"/>
        </w:trPr>
        <w:tc>
          <w:tcPr>
            <w:tcW w:w="9860" w:type="dxa"/>
            <w:gridSpan w:val="27"/>
            <w:tcBorders>
              <w:top w:val="single" w:sz="4" w:space="0" w:color="000000"/>
              <w:left w:val="single" w:sz="4" w:space="0" w:color="000000"/>
              <w:bottom w:val="single" w:sz="4" w:space="0" w:color="000000"/>
              <w:right w:val="single" w:sz="4" w:space="0" w:color="000000"/>
            </w:tcBorders>
          </w:tcPr>
          <w:p w14:paraId="01DD5912" w14:textId="77777777" w:rsidR="00E23871" w:rsidRPr="00527127" w:rsidRDefault="00E23871" w:rsidP="00E53EB6">
            <w:pPr>
              <w:pStyle w:val="Normal1"/>
              <w:ind w:left="113" w:right="113" w:hanging="79"/>
              <w:contextualSpacing/>
              <w:jc w:val="both"/>
              <w:rPr>
                <w:rFonts w:ascii="Times New Roman" w:eastAsia="Times New Roman" w:hAnsi="Times New Roman" w:cs="Times New Roman"/>
                <w:sz w:val="24"/>
                <w:szCs w:val="24"/>
              </w:rPr>
            </w:pPr>
          </w:p>
        </w:tc>
      </w:tr>
      <w:tr w:rsidR="00E23871" w:rsidRPr="00527127" w14:paraId="694736FD" w14:textId="77777777" w:rsidTr="00E53EB6">
        <w:trPr>
          <w:gridBefore w:val="1"/>
          <w:wBefore w:w="34" w:type="dxa"/>
          <w:trHeight w:val="143"/>
        </w:trPr>
        <w:tc>
          <w:tcPr>
            <w:tcW w:w="1552" w:type="dxa"/>
            <w:gridSpan w:val="5"/>
            <w:tcBorders>
              <w:top w:val="single" w:sz="4" w:space="0" w:color="000000"/>
              <w:left w:val="single" w:sz="4" w:space="0" w:color="000000"/>
              <w:bottom w:val="single" w:sz="4" w:space="0" w:color="000000"/>
              <w:right w:val="single" w:sz="4" w:space="0" w:color="000000"/>
            </w:tcBorders>
          </w:tcPr>
          <w:p w14:paraId="02858BE8" w14:textId="77777777" w:rsidR="00E23871" w:rsidRPr="00527127" w:rsidRDefault="00E23871" w:rsidP="00E53EB6">
            <w:pPr>
              <w:pStyle w:val="Normal1"/>
              <w:ind w:left="113" w:right="113"/>
              <w:contextualSpacing/>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Unit:6</w:t>
            </w:r>
          </w:p>
        </w:tc>
        <w:tc>
          <w:tcPr>
            <w:tcW w:w="6049" w:type="dxa"/>
            <w:gridSpan w:val="10"/>
            <w:tcBorders>
              <w:top w:val="single" w:sz="4" w:space="0" w:color="000000"/>
              <w:left w:val="single" w:sz="4" w:space="0" w:color="000000"/>
              <w:bottom w:val="single" w:sz="4" w:space="0" w:color="000000"/>
              <w:right w:val="single" w:sz="4" w:space="0" w:color="000000"/>
            </w:tcBorders>
          </w:tcPr>
          <w:p w14:paraId="5854EDFD" w14:textId="77777777" w:rsidR="00E23871" w:rsidRPr="00527127" w:rsidRDefault="00E23871" w:rsidP="00E53EB6">
            <w:pPr>
              <w:pStyle w:val="Normal1"/>
              <w:ind w:left="-18"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Contemporary Issues</w:t>
            </w:r>
          </w:p>
        </w:tc>
        <w:tc>
          <w:tcPr>
            <w:tcW w:w="2259" w:type="dxa"/>
            <w:gridSpan w:val="12"/>
            <w:tcBorders>
              <w:top w:val="single" w:sz="4" w:space="0" w:color="000000"/>
              <w:left w:val="single" w:sz="4" w:space="0" w:color="000000"/>
              <w:bottom w:val="single" w:sz="4" w:space="0" w:color="000000"/>
              <w:right w:val="single" w:sz="4" w:space="0" w:color="000000"/>
            </w:tcBorders>
          </w:tcPr>
          <w:p w14:paraId="4D3AF148" w14:textId="77777777" w:rsidR="00E23871" w:rsidRPr="00527127" w:rsidRDefault="00E23871" w:rsidP="00E53EB6">
            <w:pPr>
              <w:pStyle w:val="Normal1"/>
              <w:tabs>
                <w:tab w:val="center" w:pos="927"/>
                <w:tab w:val="right" w:pos="1854"/>
              </w:tabs>
              <w:ind w:left="113" w:right="113"/>
              <w:contextualSpacing/>
              <w:jc w:val="right"/>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2 hours</w:t>
            </w:r>
          </w:p>
        </w:tc>
      </w:tr>
      <w:tr w:rsidR="00E23871" w:rsidRPr="00527127" w14:paraId="0D285F58" w14:textId="77777777" w:rsidTr="00E53EB6">
        <w:trPr>
          <w:gridBefore w:val="1"/>
          <w:wBefore w:w="34" w:type="dxa"/>
          <w:trHeight w:val="143"/>
        </w:trPr>
        <w:tc>
          <w:tcPr>
            <w:tcW w:w="9860" w:type="dxa"/>
            <w:gridSpan w:val="27"/>
            <w:tcBorders>
              <w:top w:val="single" w:sz="4" w:space="0" w:color="000000"/>
              <w:left w:val="single" w:sz="4" w:space="0" w:color="000000"/>
              <w:bottom w:val="single" w:sz="4" w:space="0" w:color="000000"/>
              <w:right w:val="single" w:sz="4" w:space="0" w:color="000000"/>
            </w:tcBorders>
          </w:tcPr>
          <w:p w14:paraId="6C156DF6" w14:textId="6BE7271A" w:rsidR="00E23871" w:rsidRPr="00527127" w:rsidRDefault="00E23871"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 xml:space="preserve">Expert lectures, online seminars </w:t>
            </w:r>
            <w:r w:rsidR="00527127" w:rsidRPr="00527127">
              <w:rPr>
                <w:rFonts w:ascii="Times New Roman" w:eastAsia="Times New Roman" w:hAnsi="Times New Roman" w:cs="Times New Roman"/>
                <w:sz w:val="24"/>
                <w:szCs w:val="24"/>
              </w:rPr>
              <w:t>–</w:t>
            </w:r>
            <w:r w:rsidRPr="00527127">
              <w:rPr>
                <w:rFonts w:ascii="Times New Roman" w:eastAsia="Times New Roman" w:hAnsi="Times New Roman" w:cs="Times New Roman"/>
                <w:sz w:val="24"/>
                <w:szCs w:val="24"/>
              </w:rPr>
              <w:t xml:space="preserve"> webinars</w:t>
            </w:r>
          </w:p>
        </w:tc>
      </w:tr>
      <w:tr w:rsidR="00E23871" w:rsidRPr="00527127" w14:paraId="6DD95DB4" w14:textId="77777777" w:rsidTr="00E53EB6">
        <w:trPr>
          <w:gridBefore w:val="1"/>
          <w:wBefore w:w="34" w:type="dxa"/>
          <w:trHeight w:val="350"/>
        </w:trPr>
        <w:tc>
          <w:tcPr>
            <w:tcW w:w="1552" w:type="dxa"/>
            <w:gridSpan w:val="5"/>
            <w:tcBorders>
              <w:top w:val="single" w:sz="4" w:space="0" w:color="000000"/>
              <w:left w:val="single" w:sz="4" w:space="0" w:color="000000"/>
              <w:bottom w:val="single" w:sz="4" w:space="0" w:color="000000"/>
              <w:right w:val="single" w:sz="4" w:space="0" w:color="000000"/>
            </w:tcBorders>
          </w:tcPr>
          <w:p w14:paraId="60DE78E0" w14:textId="77777777" w:rsidR="00E23871" w:rsidRPr="00527127" w:rsidRDefault="00E23871" w:rsidP="00E53EB6">
            <w:pPr>
              <w:pStyle w:val="Normal1"/>
              <w:ind w:right="113"/>
              <w:contextualSpacing/>
              <w:rPr>
                <w:rFonts w:ascii="Times New Roman" w:eastAsia="Times New Roman" w:hAnsi="Times New Roman" w:cs="Times New Roman"/>
                <w:b/>
                <w:sz w:val="24"/>
                <w:szCs w:val="24"/>
              </w:rPr>
            </w:pPr>
          </w:p>
        </w:tc>
        <w:tc>
          <w:tcPr>
            <w:tcW w:w="6049" w:type="dxa"/>
            <w:gridSpan w:val="10"/>
            <w:tcBorders>
              <w:top w:val="single" w:sz="4" w:space="0" w:color="000000"/>
              <w:left w:val="single" w:sz="4" w:space="0" w:color="000000"/>
              <w:bottom w:val="single" w:sz="4" w:space="0" w:color="000000"/>
              <w:right w:val="single" w:sz="4" w:space="0" w:color="000000"/>
            </w:tcBorders>
          </w:tcPr>
          <w:p w14:paraId="51D01545" w14:textId="77777777" w:rsidR="00E23871" w:rsidRPr="00527127" w:rsidRDefault="00E23871" w:rsidP="00E53EB6">
            <w:pPr>
              <w:pStyle w:val="Normal1"/>
              <w:ind w:left="113" w:right="113"/>
              <w:contextualSpacing/>
              <w:jc w:val="right"/>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Total Lecture hours</w:t>
            </w:r>
          </w:p>
        </w:tc>
        <w:tc>
          <w:tcPr>
            <w:tcW w:w="2259" w:type="dxa"/>
            <w:gridSpan w:val="12"/>
            <w:tcBorders>
              <w:top w:val="single" w:sz="4" w:space="0" w:color="000000"/>
              <w:left w:val="single" w:sz="4" w:space="0" w:color="000000"/>
              <w:bottom w:val="single" w:sz="4" w:space="0" w:color="000000"/>
              <w:right w:val="single" w:sz="4" w:space="0" w:color="000000"/>
            </w:tcBorders>
          </w:tcPr>
          <w:p w14:paraId="36CCE77C" w14:textId="77777777" w:rsidR="00E23871" w:rsidRPr="00527127" w:rsidRDefault="00E23871" w:rsidP="00E53EB6">
            <w:pPr>
              <w:pStyle w:val="Normal1"/>
              <w:ind w:left="113" w:right="113"/>
              <w:contextualSpacing/>
              <w:jc w:val="right"/>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62 hours</w:t>
            </w:r>
          </w:p>
        </w:tc>
      </w:tr>
      <w:tr w:rsidR="00E23871" w:rsidRPr="00527127" w14:paraId="2BF52F3F" w14:textId="77777777" w:rsidTr="00E53EB6">
        <w:trPr>
          <w:gridBefore w:val="1"/>
          <w:wBefore w:w="34" w:type="dxa"/>
          <w:trHeight w:val="402"/>
        </w:trPr>
        <w:tc>
          <w:tcPr>
            <w:tcW w:w="9860" w:type="dxa"/>
            <w:gridSpan w:val="27"/>
            <w:tcBorders>
              <w:top w:val="single" w:sz="4" w:space="0" w:color="000000"/>
              <w:left w:val="single" w:sz="4" w:space="0" w:color="000000"/>
              <w:bottom w:val="single" w:sz="4" w:space="0" w:color="000000"/>
              <w:right w:val="single" w:sz="4" w:space="0" w:color="000000"/>
            </w:tcBorders>
          </w:tcPr>
          <w:p w14:paraId="46ECC48A" w14:textId="77777777" w:rsidR="00E23871" w:rsidRPr="00527127" w:rsidRDefault="00E23871" w:rsidP="00E53EB6">
            <w:pPr>
              <w:pStyle w:val="Normal1"/>
              <w:ind w:left="113" w:right="113"/>
              <w:contextualSpacing/>
              <w:rPr>
                <w:rFonts w:ascii="Times New Roman" w:eastAsia="Times New Roman" w:hAnsi="Times New Roman" w:cs="Times New Roman"/>
                <w:b/>
                <w:sz w:val="24"/>
                <w:szCs w:val="24"/>
              </w:rPr>
            </w:pPr>
          </w:p>
          <w:p w14:paraId="043CCF9B" w14:textId="77777777" w:rsidR="00E23871" w:rsidRPr="00527127" w:rsidRDefault="00E23871" w:rsidP="00E53EB6">
            <w:pPr>
              <w:pStyle w:val="Normal1"/>
              <w:ind w:left="113" w:right="113"/>
              <w:contextualSpacing/>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Text Book(s)</w:t>
            </w:r>
          </w:p>
        </w:tc>
      </w:tr>
      <w:tr w:rsidR="00E23871" w:rsidRPr="00527127" w14:paraId="788D0FC0" w14:textId="77777777" w:rsidTr="00E53EB6">
        <w:trPr>
          <w:gridBefore w:val="1"/>
          <w:wBefore w:w="34" w:type="dxa"/>
          <w:trHeight w:val="143"/>
        </w:trPr>
        <w:tc>
          <w:tcPr>
            <w:tcW w:w="446" w:type="dxa"/>
            <w:tcBorders>
              <w:top w:val="single" w:sz="4" w:space="0" w:color="000000"/>
              <w:left w:val="single" w:sz="4" w:space="0" w:color="000000"/>
              <w:bottom w:val="single" w:sz="4" w:space="0" w:color="000000"/>
              <w:right w:val="single" w:sz="4" w:space="0" w:color="000000"/>
            </w:tcBorders>
          </w:tcPr>
          <w:p w14:paraId="782257BA" w14:textId="77777777" w:rsidR="00E23871" w:rsidRPr="00527127" w:rsidRDefault="00E23871"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1</w:t>
            </w:r>
          </w:p>
        </w:tc>
        <w:tc>
          <w:tcPr>
            <w:tcW w:w="9414" w:type="dxa"/>
            <w:gridSpan w:val="26"/>
            <w:tcBorders>
              <w:top w:val="single" w:sz="4" w:space="0" w:color="000000"/>
              <w:left w:val="single" w:sz="4" w:space="0" w:color="000000"/>
              <w:bottom w:val="single" w:sz="4" w:space="0" w:color="000000"/>
              <w:right w:val="single" w:sz="4" w:space="0" w:color="000000"/>
            </w:tcBorders>
          </w:tcPr>
          <w:p w14:paraId="588C8496" w14:textId="77777777" w:rsidR="00E23871" w:rsidRPr="00527127" w:rsidRDefault="00E23871" w:rsidP="00E53EB6">
            <w:pPr>
              <w:pStyle w:val="Normal1"/>
              <w:widowControl w:val="0"/>
              <w:ind w:left="720" w:hanging="720"/>
              <w:contextualSpacing/>
              <w:jc w:val="both"/>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 xml:space="preserve">Dalal, A. S. (2004). </w:t>
            </w:r>
            <w:r w:rsidRPr="00527127">
              <w:rPr>
                <w:rFonts w:ascii="Times New Roman" w:eastAsia="Times New Roman" w:hAnsi="Times New Roman" w:cs="Times New Roman"/>
                <w:i/>
                <w:iCs/>
                <w:sz w:val="24"/>
                <w:szCs w:val="24"/>
              </w:rPr>
              <w:t>Living Within</w:t>
            </w:r>
            <w:r w:rsidRPr="00527127">
              <w:rPr>
                <w:rFonts w:ascii="Times New Roman" w:eastAsia="Times New Roman" w:hAnsi="Times New Roman" w:cs="Times New Roman"/>
                <w:sz w:val="24"/>
                <w:szCs w:val="24"/>
              </w:rPr>
              <w:t xml:space="preserve"> – </w:t>
            </w:r>
            <w:r w:rsidRPr="00527127">
              <w:rPr>
                <w:rFonts w:ascii="Times New Roman" w:eastAsia="Times New Roman" w:hAnsi="Times New Roman" w:cs="Times New Roman"/>
                <w:i/>
                <w:iCs/>
                <w:sz w:val="24"/>
                <w:szCs w:val="24"/>
              </w:rPr>
              <w:t>The Yoga Approach to Psychological Health and Growth, Selections from the Works of Sri Aurobindo and the Mother.</w:t>
            </w:r>
            <w:r w:rsidRPr="00527127">
              <w:rPr>
                <w:rFonts w:ascii="Times New Roman" w:eastAsia="Times New Roman" w:hAnsi="Times New Roman" w:cs="Times New Roman"/>
                <w:sz w:val="24"/>
                <w:szCs w:val="24"/>
              </w:rPr>
              <w:t xml:space="preserve"> Sri Aurobindo Ashram.</w:t>
            </w:r>
          </w:p>
          <w:p w14:paraId="21C75ED0" w14:textId="77777777" w:rsidR="00E23871" w:rsidRPr="00527127" w:rsidRDefault="00E23871" w:rsidP="00E53EB6">
            <w:pPr>
              <w:pStyle w:val="Normal1"/>
              <w:widowControl w:val="0"/>
              <w:ind w:left="720" w:hanging="720"/>
              <w:contextualSpacing/>
              <w:jc w:val="both"/>
              <w:rPr>
                <w:rFonts w:ascii="Times New Roman" w:eastAsia="Times New Roman" w:hAnsi="Times New Roman" w:cs="Times New Roman"/>
                <w:sz w:val="24"/>
                <w:szCs w:val="24"/>
              </w:rPr>
            </w:pPr>
          </w:p>
        </w:tc>
      </w:tr>
      <w:tr w:rsidR="00E23871" w:rsidRPr="00527127" w14:paraId="00DB2986" w14:textId="77777777" w:rsidTr="00E53EB6">
        <w:trPr>
          <w:gridBefore w:val="1"/>
          <w:wBefore w:w="34" w:type="dxa"/>
          <w:trHeight w:val="143"/>
        </w:trPr>
        <w:tc>
          <w:tcPr>
            <w:tcW w:w="446" w:type="dxa"/>
            <w:tcBorders>
              <w:top w:val="single" w:sz="4" w:space="0" w:color="000000"/>
              <w:left w:val="single" w:sz="4" w:space="0" w:color="000000"/>
              <w:bottom w:val="single" w:sz="4" w:space="0" w:color="000000"/>
              <w:right w:val="single" w:sz="4" w:space="0" w:color="000000"/>
            </w:tcBorders>
          </w:tcPr>
          <w:p w14:paraId="56A22FCF" w14:textId="77777777" w:rsidR="00E23871" w:rsidRPr="00527127" w:rsidRDefault="00E23871"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2</w:t>
            </w:r>
          </w:p>
        </w:tc>
        <w:tc>
          <w:tcPr>
            <w:tcW w:w="9414" w:type="dxa"/>
            <w:gridSpan w:val="26"/>
            <w:tcBorders>
              <w:top w:val="single" w:sz="4" w:space="0" w:color="000000"/>
              <w:left w:val="single" w:sz="4" w:space="0" w:color="000000"/>
              <w:bottom w:val="single" w:sz="4" w:space="0" w:color="000000"/>
              <w:right w:val="single" w:sz="4" w:space="0" w:color="000000"/>
            </w:tcBorders>
          </w:tcPr>
          <w:p w14:paraId="27110A2B" w14:textId="77777777" w:rsidR="00E23871" w:rsidRPr="00527127" w:rsidRDefault="00E23871" w:rsidP="00E53EB6">
            <w:pPr>
              <w:pStyle w:val="Normal1"/>
              <w:widowControl w:val="0"/>
              <w:ind w:left="720" w:hanging="720"/>
              <w:contextualSpacing/>
              <w:jc w:val="both"/>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Frager, R., &amp; Fadiman, J. (2013).</w:t>
            </w:r>
            <w:r w:rsidRPr="00527127">
              <w:rPr>
                <w:rFonts w:ascii="Times New Roman" w:eastAsia="Times New Roman" w:hAnsi="Times New Roman" w:cs="Times New Roman"/>
                <w:i/>
                <w:sz w:val="24"/>
                <w:szCs w:val="24"/>
              </w:rPr>
              <w:t xml:space="preserve"> Personality and Personal Growth</w:t>
            </w:r>
            <w:r w:rsidRPr="00527127">
              <w:rPr>
                <w:rFonts w:ascii="Times New Roman" w:eastAsia="Times New Roman" w:hAnsi="Times New Roman" w:cs="Times New Roman"/>
                <w:sz w:val="24"/>
                <w:szCs w:val="24"/>
              </w:rPr>
              <w:t xml:space="preserve"> (6</w:t>
            </w:r>
            <w:r w:rsidRPr="00527127">
              <w:rPr>
                <w:rFonts w:ascii="Times New Roman" w:eastAsia="Times New Roman" w:hAnsi="Times New Roman" w:cs="Times New Roman"/>
                <w:sz w:val="24"/>
                <w:szCs w:val="24"/>
                <w:vertAlign w:val="superscript"/>
              </w:rPr>
              <w:t>th</w:t>
            </w:r>
            <w:r w:rsidRPr="00527127">
              <w:rPr>
                <w:rFonts w:ascii="Times New Roman" w:eastAsia="Times New Roman" w:hAnsi="Times New Roman" w:cs="Times New Roman"/>
                <w:sz w:val="24"/>
                <w:szCs w:val="24"/>
              </w:rPr>
              <w:t xml:space="preserve"> Ed.). Pearson.</w:t>
            </w:r>
          </w:p>
          <w:p w14:paraId="53BFD1A9" w14:textId="77777777" w:rsidR="00E23871" w:rsidRPr="00527127" w:rsidRDefault="00E23871" w:rsidP="00E53EB6">
            <w:pPr>
              <w:pStyle w:val="Normal1"/>
              <w:widowControl w:val="0"/>
              <w:ind w:left="720" w:hanging="720"/>
              <w:contextualSpacing/>
              <w:jc w:val="both"/>
              <w:rPr>
                <w:rFonts w:ascii="Times New Roman" w:eastAsia="Times New Roman" w:hAnsi="Times New Roman" w:cs="Times New Roman"/>
                <w:sz w:val="24"/>
                <w:szCs w:val="24"/>
              </w:rPr>
            </w:pPr>
          </w:p>
        </w:tc>
      </w:tr>
      <w:tr w:rsidR="00E23871" w:rsidRPr="00527127" w14:paraId="173793C1" w14:textId="77777777" w:rsidTr="00E53EB6">
        <w:trPr>
          <w:gridBefore w:val="1"/>
          <w:wBefore w:w="34" w:type="dxa"/>
          <w:trHeight w:val="711"/>
        </w:trPr>
        <w:tc>
          <w:tcPr>
            <w:tcW w:w="446" w:type="dxa"/>
            <w:tcBorders>
              <w:top w:val="single" w:sz="4" w:space="0" w:color="000000"/>
              <w:left w:val="single" w:sz="4" w:space="0" w:color="000000"/>
              <w:bottom w:val="single" w:sz="4" w:space="0" w:color="000000"/>
              <w:right w:val="single" w:sz="4" w:space="0" w:color="000000"/>
            </w:tcBorders>
          </w:tcPr>
          <w:p w14:paraId="72D4A715" w14:textId="77777777" w:rsidR="00E23871" w:rsidRPr="00527127" w:rsidRDefault="00E23871"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3</w:t>
            </w:r>
          </w:p>
        </w:tc>
        <w:tc>
          <w:tcPr>
            <w:tcW w:w="9414" w:type="dxa"/>
            <w:gridSpan w:val="26"/>
            <w:tcBorders>
              <w:top w:val="single" w:sz="4" w:space="0" w:color="000000"/>
              <w:left w:val="single" w:sz="4" w:space="0" w:color="000000"/>
              <w:bottom w:val="single" w:sz="4" w:space="0" w:color="000000"/>
              <w:right w:val="single" w:sz="4" w:space="0" w:color="000000"/>
            </w:tcBorders>
          </w:tcPr>
          <w:p w14:paraId="631AD3AE" w14:textId="77777777" w:rsidR="00E23871" w:rsidRPr="00527127" w:rsidRDefault="00E23871" w:rsidP="00E53EB6">
            <w:pPr>
              <w:spacing w:line="276" w:lineRule="auto"/>
              <w:jc w:val="both"/>
              <w:rPr>
                <w:rFonts w:ascii="Times New Roman" w:hAnsi="Times New Roman"/>
                <w:sz w:val="24"/>
                <w:szCs w:val="24"/>
              </w:rPr>
            </w:pPr>
            <w:r w:rsidRPr="00527127">
              <w:rPr>
                <w:rFonts w:ascii="Times New Roman" w:hAnsi="Times New Roman"/>
                <w:sz w:val="24"/>
                <w:szCs w:val="24"/>
              </w:rPr>
              <w:t xml:space="preserve">Friedman, H.S., &amp; Schustack, M.W. (2021). </w:t>
            </w:r>
            <w:r w:rsidRPr="00527127">
              <w:rPr>
                <w:rFonts w:ascii="Times New Roman" w:hAnsi="Times New Roman"/>
                <w:i/>
                <w:iCs/>
                <w:sz w:val="24"/>
                <w:szCs w:val="24"/>
              </w:rPr>
              <w:t>Personality: Classic Theories and Modern Research</w:t>
            </w:r>
            <w:r w:rsidRPr="00527127">
              <w:rPr>
                <w:rFonts w:ascii="Times New Roman" w:hAnsi="Times New Roman"/>
                <w:sz w:val="24"/>
                <w:szCs w:val="24"/>
              </w:rPr>
              <w:t xml:space="preserve"> (6</w:t>
            </w:r>
            <w:r w:rsidRPr="00527127">
              <w:rPr>
                <w:rFonts w:ascii="Times New Roman" w:hAnsi="Times New Roman"/>
                <w:sz w:val="24"/>
                <w:szCs w:val="24"/>
                <w:vertAlign w:val="superscript"/>
              </w:rPr>
              <w:t>th</w:t>
            </w:r>
            <w:r w:rsidRPr="00527127">
              <w:rPr>
                <w:rFonts w:ascii="Times New Roman" w:hAnsi="Times New Roman"/>
                <w:sz w:val="24"/>
                <w:szCs w:val="24"/>
              </w:rPr>
              <w:t xml:space="preserve"> Eds.), Pearson Education. </w:t>
            </w:r>
          </w:p>
        </w:tc>
      </w:tr>
      <w:tr w:rsidR="00E23871" w:rsidRPr="00527127" w14:paraId="4B73070B" w14:textId="77777777" w:rsidTr="00E53EB6">
        <w:trPr>
          <w:gridBefore w:val="1"/>
          <w:wBefore w:w="34" w:type="dxa"/>
          <w:trHeight w:val="680"/>
        </w:trPr>
        <w:tc>
          <w:tcPr>
            <w:tcW w:w="446" w:type="dxa"/>
            <w:tcBorders>
              <w:top w:val="single" w:sz="4" w:space="0" w:color="000000"/>
              <w:left w:val="single" w:sz="4" w:space="0" w:color="000000"/>
              <w:bottom w:val="single" w:sz="4" w:space="0" w:color="000000"/>
              <w:right w:val="single" w:sz="4" w:space="0" w:color="000000"/>
            </w:tcBorders>
          </w:tcPr>
          <w:p w14:paraId="4A2C08E9" w14:textId="77777777" w:rsidR="00E23871" w:rsidRPr="00527127" w:rsidRDefault="00E23871"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4</w:t>
            </w:r>
          </w:p>
        </w:tc>
        <w:tc>
          <w:tcPr>
            <w:tcW w:w="9414" w:type="dxa"/>
            <w:gridSpan w:val="26"/>
            <w:tcBorders>
              <w:top w:val="single" w:sz="4" w:space="0" w:color="000000"/>
              <w:left w:val="single" w:sz="4" w:space="0" w:color="000000"/>
              <w:bottom w:val="single" w:sz="4" w:space="0" w:color="000000"/>
              <w:right w:val="single" w:sz="4" w:space="0" w:color="000000"/>
            </w:tcBorders>
          </w:tcPr>
          <w:p w14:paraId="165EBC85" w14:textId="77777777" w:rsidR="00E23871" w:rsidRPr="00527127" w:rsidRDefault="00E23871" w:rsidP="00E53EB6">
            <w:pPr>
              <w:pStyle w:val="Normal1"/>
              <w:widowControl w:val="0"/>
              <w:ind w:left="720" w:hanging="720"/>
              <w:contextualSpacing/>
              <w:jc w:val="both"/>
              <w:rPr>
                <w:rFonts w:ascii="Times New Roman" w:eastAsia="Times New Roman" w:hAnsi="Times New Roman" w:cs="Times New Roman"/>
                <w:sz w:val="24"/>
                <w:szCs w:val="24"/>
              </w:rPr>
            </w:pPr>
            <w:r w:rsidRPr="00527127">
              <w:rPr>
                <w:rFonts w:ascii="Times New Roman" w:hAnsi="Times New Roman" w:cs="Times New Roman"/>
                <w:sz w:val="24"/>
                <w:szCs w:val="24"/>
              </w:rPr>
              <w:t xml:space="preserve">Larsen, R.J., &amp; Buss, D.M. (2021). </w:t>
            </w:r>
            <w:r w:rsidRPr="00527127">
              <w:rPr>
                <w:rFonts w:ascii="Times New Roman" w:hAnsi="Times New Roman" w:cs="Times New Roman"/>
                <w:i/>
                <w:iCs/>
                <w:sz w:val="24"/>
                <w:szCs w:val="24"/>
              </w:rPr>
              <w:t>Personality Psychology: Domains of knowledge about human nature</w:t>
            </w:r>
            <w:r w:rsidRPr="00527127">
              <w:rPr>
                <w:rFonts w:ascii="Times New Roman" w:hAnsi="Times New Roman" w:cs="Times New Roman"/>
                <w:sz w:val="24"/>
                <w:szCs w:val="24"/>
              </w:rPr>
              <w:t xml:space="preserve"> (7</w:t>
            </w:r>
            <w:r w:rsidRPr="00527127">
              <w:rPr>
                <w:rFonts w:ascii="Times New Roman" w:hAnsi="Times New Roman" w:cs="Times New Roman"/>
                <w:sz w:val="24"/>
                <w:szCs w:val="24"/>
                <w:vertAlign w:val="superscript"/>
              </w:rPr>
              <w:t>th</w:t>
            </w:r>
            <w:r w:rsidRPr="00527127">
              <w:rPr>
                <w:rFonts w:ascii="Times New Roman" w:hAnsi="Times New Roman" w:cs="Times New Roman"/>
                <w:sz w:val="24"/>
                <w:szCs w:val="24"/>
              </w:rPr>
              <w:t xml:space="preserve"> Eds.), Mc Graw Hill education.</w:t>
            </w:r>
          </w:p>
        </w:tc>
      </w:tr>
      <w:tr w:rsidR="00E23871" w:rsidRPr="00527127" w14:paraId="72F90CE5" w14:textId="77777777" w:rsidTr="00E53EB6">
        <w:trPr>
          <w:gridBefore w:val="1"/>
          <w:wBefore w:w="34" w:type="dxa"/>
          <w:trHeight w:val="143"/>
        </w:trPr>
        <w:tc>
          <w:tcPr>
            <w:tcW w:w="9860" w:type="dxa"/>
            <w:gridSpan w:val="27"/>
            <w:tcBorders>
              <w:top w:val="single" w:sz="4" w:space="0" w:color="000000"/>
              <w:left w:val="single" w:sz="4" w:space="0" w:color="000000"/>
              <w:bottom w:val="single" w:sz="4" w:space="0" w:color="000000"/>
              <w:right w:val="single" w:sz="4" w:space="0" w:color="000000"/>
            </w:tcBorders>
          </w:tcPr>
          <w:p w14:paraId="16E20AD7" w14:textId="77777777" w:rsidR="00E23871" w:rsidRPr="00527127" w:rsidRDefault="00E23871" w:rsidP="00E53EB6">
            <w:pPr>
              <w:pStyle w:val="Normal1"/>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Other suggested reading:</w:t>
            </w:r>
          </w:p>
          <w:p w14:paraId="78C68569" w14:textId="77777777" w:rsidR="00E23871" w:rsidRPr="00527127" w:rsidRDefault="00E23871" w:rsidP="00E23871">
            <w:pPr>
              <w:pStyle w:val="Normal1"/>
              <w:numPr>
                <w:ilvl w:val="1"/>
                <w:numId w:val="14"/>
              </w:numPr>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 xml:space="preserve">Annalakshmi, N. (2022). Probabilistic Orientation and “Sailing through therapy”- A perspective from Sangam literature. </w:t>
            </w:r>
            <w:r w:rsidRPr="00527127">
              <w:rPr>
                <w:rFonts w:ascii="Times New Roman" w:eastAsia="Times New Roman" w:hAnsi="Times New Roman" w:cs="Times New Roman"/>
                <w:i/>
                <w:iCs/>
                <w:sz w:val="24"/>
                <w:szCs w:val="24"/>
              </w:rPr>
              <w:t xml:space="preserve">Indian Journal of Clinical Psychology, </w:t>
            </w:r>
            <w:r w:rsidRPr="00527127">
              <w:rPr>
                <w:rFonts w:ascii="Times New Roman" w:eastAsia="Times New Roman" w:hAnsi="Times New Roman" w:cs="Times New Roman"/>
                <w:sz w:val="24"/>
                <w:szCs w:val="24"/>
              </w:rPr>
              <w:t>48(02), 100-111.</w:t>
            </w:r>
          </w:p>
        </w:tc>
      </w:tr>
      <w:tr w:rsidR="00E23871" w:rsidRPr="00527127" w14:paraId="16FE215B" w14:textId="77777777" w:rsidTr="00E53EB6">
        <w:trPr>
          <w:gridBefore w:val="1"/>
          <w:wBefore w:w="34" w:type="dxa"/>
          <w:trHeight w:val="143"/>
        </w:trPr>
        <w:tc>
          <w:tcPr>
            <w:tcW w:w="9860" w:type="dxa"/>
            <w:gridSpan w:val="27"/>
            <w:tcBorders>
              <w:top w:val="single" w:sz="4" w:space="0" w:color="000000"/>
              <w:left w:val="single" w:sz="4" w:space="0" w:color="000000"/>
              <w:bottom w:val="single" w:sz="4" w:space="0" w:color="000000"/>
              <w:right w:val="single" w:sz="4" w:space="0" w:color="000000"/>
            </w:tcBorders>
          </w:tcPr>
          <w:p w14:paraId="5770A1DB" w14:textId="77777777" w:rsidR="00E23871" w:rsidRPr="00527127" w:rsidRDefault="00E23871" w:rsidP="00E53EB6">
            <w:pPr>
              <w:pStyle w:val="Normal1"/>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lastRenderedPageBreak/>
              <w:t>Reference Books</w:t>
            </w:r>
          </w:p>
        </w:tc>
      </w:tr>
      <w:tr w:rsidR="00E23871" w:rsidRPr="00527127" w14:paraId="36C04288" w14:textId="77777777" w:rsidTr="00E53EB6">
        <w:trPr>
          <w:gridBefore w:val="1"/>
          <w:wBefore w:w="34" w:type="dxa"/>
          <w:trHeight w:val="549"/>
        </w:trPr>
        <w:tc>
          <w:tcPr>
            <w:tcW w:w="446" w:type="dxa"/>
            <w:tcBorders>
              <w:top w:val="single" w:sz="4" w:space="0" w:color="000000"/>
              <w:left w:val="single" w:sz="4" w:space="0" w:color="000000"/>
              <w:bottom w:val="single" w:sz="4" w:space="0" w:color="000000"/>
              <w:right w:val="single" w:sz="4" w:space="0" w:color="000000"/>
            </w:tcBorders>
          </w:tcPr>
          <w:p w14:paraId="2E526EE2" w14:textId="77777777" w:rsidR="00E23871" w:rsidRPr="00527127" w:rsidRDefault="00E23871"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1</w:t>
            </w:r>
          </w:p>
        </w:tc>
        <w:tc>
          <w:tcPr>
            <w:tcW w:w="9414" w:type="dxa"/>
            <w:gridSpan w:val="26"/>
            <w:tcBorders>
              <w:top w:val="single" w:sz="4" w:space="0" w:color="000000"/>
              <w:left w:val="single" w:sz="4" w:space="0" w:color="000000"/>
              <w:bottom w:val="single" w:sz="4" w:space="0" w:color="000000"/>
              <w:right w:val="single" w:sz="4" w:space="0" w:color="000000"/>
            </w:tcBorders>
          </w:tcPr>
          <w:p w14:paraId="2B74B13D" w14:textId="77777777" w:rsidR="00E23871" w:rsidRPr="00527127" w:rsidRDefault="00E23871" w:rsidP="00E53EB6">
            <w:pPr>
              <w:pStyle w:val="Normal1"/>
              <w:widowControl w:val="0"/>
              <w:contextualSpacing/>
              <w:jc w:val="both"/>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 xml:space="preserve">Cooper, C. (2021). </w:t>
            </w:r>
            <w:r w:rsidRPr="00527127">
              <w:rPr>
                <w:rFonts w:ascii="Times New Roman" w:eastAsia="Times New Roman" w:hAnsi="Times New Roman" w:cs="Times New Roman"/>
                <w:i/>
                <w:iCs/>
                <w:sz w:val="24"/>
                <w:szCs w:val="24"/>
              </w:rPr>
              <w:t xml:space="preserve">Individual Differences in Personality </w:t>
            </w:r>
            <w:r w:rsidRPr="00527127">
              <w:rPr>
                <w:rFonts w:ascii="Times New Roman" w:eastAsia="Times New Roman" w:hAnsi="Times New Roman" w:cs="Times New Roman"/>
                <w:sz w:val="24"/>
                <w:szCs w:val="24"/>
              </w:rPr>
              <w:t>(4</w:t>
            </w:r>
            <w:r w:rsidRPr="00527127">
              <w:rPr>
                <w:rFonts w:ascii="Times New Roman" w:eastAsia="Times New Roman" w:hAnsi="Times New Roman" w:cs="Times New Roman"/>
                <w:sz w:val="24"/>
                <w:szCs w:val="24"/>
                <w:vertAlign w:val="superscript"/>
              </w:rPr>
              <w:t>th</w:t>
            </w:r>
            <w:r w:rsidRPr="00527127">
              <w:rPr>
                <w:rFonts w:ascii="Times New Roman" w:eastAsia="Times New Roman" w:hAnsi="Times New Roman" w:cs="Times New Roman"/>
                <w:sz w:val="24"/>
                <w:szCs w:val="24"/>
              </w:rPr>
              <w:t xml:space="preserve"> Ed.). Routledge.</w:t>
            </w:r>
          </w:p>
        </w:tc>
      </w:tr>
      <w:tr w:rsidR="00E23871" w:rsidRPr="00527127" w14:paraId="7ED74BAF" w14:textId="77777777" w:rsidTr="00E53EB6">
        <w:trPr>
          <w:gridBefore w:val="1"/>
          <w:wBefore w:w="34" w:type="dxa"/>
          <w:trHeight w:val="416"/>
        </w:trPr>
        <w:tc>
          <w:tcPr>
            <w:tcW w:w="446" w:type="dxa"/>
            <w:tcBorders>
              <w:top w:val="single" w:sz="4" w:space="0" w:color="000000"/>
              <w:left w:val="single" w:sz="4" w:space="0" w:color="000000"/>
              <w:bottom w:val="single" w:sz="4" w:space="0" w:color="000000"/>
              <w:right w:val="single" w:sz="4" w:space="0" w:color="000000"/>
            </w:tcBorders>
          </w:tcPr>
          <w:p w14:paraId="08C53F4A" w14:textId="77777777" w:rsidR="00E23871" w:rsidRPr="00527127" w:rsidRDefault="00E23871"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2</w:t>
            </w:r>
          </w:p>
        </w:tc>
        <w:tc>
          <w:tcPr>
            <w:tcW w:w="9414" w:type="dxa"/>
            <w:gridSpan w:val="26"/>
            <w:tcBorders>
              <w:top w:val="single" w:sz="4" w:space="0" w:color="000000"/>
              <w:left w:val="single" w:sz="4" w:space="0" w:color="000000"/>
              <w:bottom w:val="single" w:sz="4" w:space="0" w:color="000000"/>
              <w:right w:val="single" w:sz="4" w:space="0" w:color="000000"/>
            </w:tcBorders>
          </w:tcPr>
          <w:p w14:paraId="1219B23B" w14:textId="77777777" w:rsidR="00E23871" w:rsidRPr="00527127" w:rsidRDefault="00E23871" w:rsidP="00E53EB6">
            <w:pPr>
              <w:pStyle w:val="Normal1"/>
              <w:widowControl w:val="0"/>
              <w:ind w:left="720" w:hanging="720"/>
              <w:contextualSpacing/>
              <w:jc w:val="both"/>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 xml:space="preserve">Dalal, A. S. (2004). </w:t>
            </w:r>
            <w:r w:rsidRPr="00527127">
              <w:rPr>
                <w:rFonts w:ascii="Times New Roman" w:eastAsia="Times New Roman" w:hAnsi="Times New Roman" w:cs="Times New Roman"/>
                <w:i/>
                <w:iCs/>
                <w:sz w:val="24"/>
                <w:szCs w:val="24"/>
              </w:rPr>
              <w:t>Living Within – The Yoga Approach to Psychological Health and Growth, Selections from the Works of Sri Aurobindo and the Mother.</w:t>
            </w:r>
            <w:r w:rsidRPr="00527127">
              <w:rPr>
                <w:rFonts w:ascii="Times New Roman" w:eastAsia="Times New Roman" w:hAnsi="Times New Roman" w:cs="Times New Roman"/>
                <w:sz w:val="24"/>
                <w:szCs w:val="24"/>
              </w:rPr>
              <w:t xml:space="preserve"> Sri Aurobindo Ashram.</w:t>
            </w:r>
          </w:p>
        </w:tc>
      </w:tr>
      <w:tr w:rsidR="00E23871" w:rsidRPr="00527127" w14:paraId="64674988" w14:textId="77777777" w:rsidTr="00E53EB6">
        <w:trPr>
          <w:gridBefore w:val="1"/>
          <w:wBefore w:w="34" w:type="dxa"/>
          <w:trHeight w:val="549"/>
        </w:trPr>
        <w:tc>
          <w:tcPr>
            <w:tcW w:w="446" w:type="dxa"/>
            <w:tcBorders>
              <w:top w:val="single" w:sz="4" w:space="0" w:color="000000"/>
              <w:left w:val="single" w:sz="4" w:space="0" w:color="000000"/>
              <w:bottom w:val="single" w:sz="4" w:space="0" w:color="000000"/>
              <w:right w:val="single" w:sz="4" w:space="0" w:color="000000"/>
            </w:tcBorders>
          </w:tcPr>
          <w:p w14:paraId="247F7901" w14:textId="77777777" w:rsidR="00E23871" w:rsidRPr="00527127" w:rsidRDefault="00E23871"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3</w:t>
            </w:r>
          </w:p>
        </w:tc>
        <w:tc>
          <w:tcPr>
            <w:tcW w:w="9414" w:type="dxa"/>
            <w:gridSpan w:val="26"/>
            <w:tcBorders>
              <w:top w:val="single" w:sz="4" w:space="0" w:color="000000"/>
              <w:left w:val="single" w:sz="4" w:space="0" w:color="000000"/>
              <w:bottom w:val="single" w:sz="4" w:space="0" w:color="000000"/>
              <w:right w:val="single" w:sz="4" w:space="0" w:color="000000"/>
            </w:tcBorders>
          </w:tcPr>
          <w:p w14:paraId="4951DBBA" w14:textId="77777777" w:rsidR="00E23871" w:rsidRPr="00527127" w:rsidRDefault="00E23871" w:rsidP="00E53EB6">
            <w:pPr>
              <w:pStyle w:val="Normal1"/>
              <w:widowControl w:val="0"/>
              <w:ind w:left="720" w:hanging="720"/>
              <w:contextualSpacing/>
              <w:jc w:val="both"/>
              <w:rPr>
                <w:rFonts w:ascii="Times New Roman" w:eastAsia="Times New Roman" w:hAnsi="Times New Roman" w:cs="Times New Roman"/>
                <w:i/>
                <w:iCs/>
                <w:sz w:val="24"/>
                <w:szCs w:val="24"/>
              </w:rPr>
            </w:pPr>
            <w:r w:rsidRPr="00527127">
              <w:rPr>
                <w:rFonts w:ascii="Times New Roman" w:hAnsi="Times New Roman" w:cs="Times New Roman"/>
                <w:sz w:val="24"/>
                <w:szCs w:val="24"/>
              </w:rPr>
              <w:t xml:space="preserve">Feist, G.J., Roberts, T-A., &amp; Feist, J. (2021). </w:t>
            </w:r>
            <w:r w:rsidRPr="00527127">
              <w:rPr>
                <w:rFonts w:ascii="Times New Roman" w:hAnsi="Times New Roman" w:cs="Times New Roman"/>
                <w:i/>
                <w:iCs/>
                <w:sz w:val="24"/>
                <w:szCs w:val="24"/>
              </w:rPr>
              <w:t>Theories of Personality</w:t>
            </w:r>
            <w:r w:rsidRPr="00527127">
              <w:rPr>
                <w:rFonts w:ascii="Times New Roman" w:hAnsi="Times New Roman" w:cs="Times New Roman"/>
                <w:sz w:val="24"/>
                <w:szCs w:val="24"/>
              </w:rPr>
              <w:t xml:space="preserve"> (10</w:t>
            </w:r>
            <w:r w:rsidRPr="00527127">
              <w:rPr>
                <w:rFonts w:ascii="Times New Roman" w:hAnsi="Times New Roman" w:cs="Times New Roman"/>
                <w:sz w:val="24"/>
                <w:szCs w:val="24"/>
                <w:vertAlign w:val="superscript"/>
              </w:rPr>
              <w:t>th</w:t>
            </w:r>
            <w:r w:rsidRPr="00527127">
              <w:rPr>
                <w:rFonts w:ascii="Times New Roman" w:hAnsi="Times New Roman" w:cs="Times New Roman"/>
                <w:sz w:val="24"/>
                <w:szCs w:val="24"/>
              </w:rPr>
              <w:t xml:space="preserve"> Eds.), Mc Graw Hill.</w:t>
            </w:r>
          </w:p>
        </w:tc>
      </w:tr>
      <w:tr w:rsidR="00E23871" w:rsidRPr="00527127" w14:paraId="48C760B1" w14:textId="77777777" w:rsidTr="00E53EB6">
        <w:trPr>
          <w:gridBefore w:val="1"/>
          <w:wBefore w:w="34" w:type="dxa"/>
          <w:trHeight w:val="143"/>
        </w:trPr>
        <w:tc>
          <w:tcPr>
            <w:tcW w:w="446" w:type="dxa"/>
            <w:tcBorders>
              <w:top w:val="single" w:sz="4" w:space="0" w:color="000000"/>
              <w:left w:val="single" w:sz="4" w:space="0" w:color="000000"/>
              <w:bottom w:val="single" w:sz="4" w:space="0" w:color="000000"/>
              <w:right w:val="single" w:sz="4" w:space="0" w:color="000000"/>
            </w:tcBorders>
          </w:tcPr>
          <w:p w14:paraId="697CD3E0" w14:textId="77777777" w:rsidR="00E23871" w:rsidRPr="00527127" w:rsidRDefault="00E23871"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4</w:t>
            </w:r>
          </w:p>
        </w:tc>
        <w:tc>
          <w:tcPr>
            <w:tcW w:w="9414" w:type="dxa"/>
            <w:gridSpan w:val="26"/>
            <w:tcBorders>
              <w:top w:val="single" w:sz="4" w:space="0" w:color="000000"/>
              <w:left w:val="single" w:sz="4" w:space="0" w:color="000000"/>
              <w:bottom w:val="single" w:sz="4" w:space="0" w:color="000000"/>
              <w:right w:val="single" w:sz="4" w:space="0" w:color="000000"/>
            </w:tcBorders>
          </w:tcPr>
          <w:p w14:paraId="74D920AC" w14:textId="77777777" w:rsidR="00E23871" w:rsidRPr="00527127" w:rsidRDefault="00E23871" w:rsidP="00E53EB6">
            <w:pPr>
              <w:pStyle w:val="Normal1"/>
              <w:ind w:left="720" w:hanging="720"/>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 xml:space="preserve">Morrison, J. H., &amp; O’Hearne, J. J. (1977). </w:t>
            </w:r>
            <w:r w:rsidRPr="00527127">
              <w:rPr>
                <w:rFonts w:ascii="Times New Roman" w:eastAsia="Times New Roman" w:hAnsi="Times New Roman" w:cs="Times New Roman"/>
                <w:i/>
                <w:iCs/>
                <w:sz w:val="24"/>
                <w:szCs w:val="24"/>
              </w:rPr>
              <w:t>Practical Transactional Analysis in Management</w:t>
            </w:r>
            <w:r w:rsidRPr="00527127">
              <w:rPr>
                <w:rFonts w:ascii="Times New Roman" w:eastAsia="Times New Roman" w:hAnsi="Times New Roman" w:cs="Times New Roman"/>
                <w:sz w:val="24"/>
                <w:szCs w:val="24"/>
              </w:rPr>
              <w:t>. Addison-Wesley Publishing Company</w:t>
            </w:r>
          </w:p>
        </w:tc>
      </w:tr>
      <w:tr w:rsidR="00E23871" w:rsidRPr="00527127" w14:paraId="53C916B5" w14:textId="77777777" w:rsidTr="00E53EB6">
        <w:trPr>
          <w:gridBefore w:val="1"/>
          <w:wBefore w:w="34" w:type="dxa"/>
          <w:trHeight w:val="402"/>
        </w:trPr>
        <w:tc>
          <w:tcPr>
            <w:tcW w:w="446" w:type="dxa"/>
            <w:tcBorders>
              <w:top w:val="single" w:sz="4" w:space="0" w:color="000000"/>
              <w:left w:val="single" w:sz="4" w:space="0" w:color="000000"/>
              <w:bottom w:val="single" w:sz="4" w:space="0" w:color="000000"/>
              <w:right w:val="single" w:sz="4" w:space="0" w:color="000000"/>
            </w:tcBorders>
          </w:tcPr>
          <w:p w14:paraId="23D54A08" w14:textId="77777777" w:rsidR="00E23871" w:rsidRPr="00527127" w:rsidRDefault="00E23871"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5</w:t>
            </w:r>
          </w:p>
        </w:tc>
        <w:tc>
          <w:tcPr>
            <w:tcW w:w="9414" w:type="dxa"/>
            <w:gridSpan w:val="26"/>
            <w:tcBorders>
              <w:top w:val="single" w:sz="4" w:space="0" w:color="000000"/>
              <w:left w:val="single" w:sz="4" w:space="0" w:color="000000"/>
              <w:bottom w:val="single" w:sz="4" w:space="0" w:color="000000"/>
              <w:right w:val="single" w:sz="4" w:space="0" w:color="000000"/>
            </w:tcBorders>
          </w:tcPr>
          <w:p w14:paraId="4885E5AE" w14:textId="77777777" w:rsidR="00E23871" w:rsidRPr="00527127" w:rsidRDefault="00E23871" w:rsidP="00E53EB6">
            <w:pPr>
              <w:pStyle w:val="Normal1"/>
              <w:ind w:left="720" w:hanging="720"/>
              <w:contextualSpacing/>
              <w:rPr>
                <w:rFonts w:ascii="Times New Roman" w:eastAsia="Times New Roman" w:hAnsi="Times New Roman" w:cs="Times New Roman"/>
                <w:sz w:val="24"/>
                <w:szCs w:val="24"/>
                <w:u w:val="single"/>
              </w:rPr>
            </w:pPr>
            <w:r w:rsidRPr="00527127">
              <w:rPr>
                <w:rFonts w:ascii="Times New Roman" w:eastAsia="Times New Roman" w:hAnsi="Times New Roman" w:cs="Times New Roman"/>
                <w:sz w:val="24"/>
                <w:szCs w:val="24"/>
              </w:rPr>
              <w:t xml:space="preserve">Narayanan, S., &amp; Annalakshmi, N. (2001). The Probabilistic Orientation of Personality. In Cornelissen, Matthijs (Ed.) </w:t>
            </w:r>
            <w:r w:rsidRPr="00527127">
              <w:rPr>
                <w:rFonts w:ascii="Times New Roman" w:eastAsia="Times New Roman" w:hAnsi="Times New Roman" w:cs="Times New Roman"/>
                <w:i/>
                <w:sz w:val="24"/>
                <w:szCs w:val="24"/>
              </w:rPr>
              <w:t>Consciousness and Its Transformation.</w:t>
            </w:r>
            <w:r w:rsidRPr="00527127">
              <w:rPr>
                <w:rFonts w:ascii="Times New Roman" w:eastAsia="Times New Roman" w:hAnsi="Times New Roman" w:cs="Times New Roman"/>
                <w:sz w:val="24"/>
                <w:szCs w:val="24"/>
              </w:rPr>
              <w:t xml:space="preserve"> Pondicherry: SAICE. Also available in </w:t>
            </w:r>
            <w:r w:rsidRPr="00527127">
              <w:rPr>
                <w:rFonts w:ascii="Times New Roman" w:eastAsia="Times New Roman" w:hAnsi="Times New Roman" w:cs="Times New Roman"/>
                <w:sz w:val="24"/>
                <w:szCs w:val="24"/>
                <w:u w:val="single"/>
              </w:rPr>
              <w:t>http://www.ipi.org.in/texts/ip2-4.1-.php</w:t>
            </w:r>
          </w:p>
        </w:tc>
      </w:tr>
      <w:tr w:rsidR="00E23871" w:rsidRPr="00527127" w14:paraId="361545FC" w14:textId="77777777" w:rsidTr="00E53EB6">
        <w:trPr>
          <w:gridBefore w:val="1"/>
          <w:wBefore w:w="34" w:type="dxa"/>
          <w:trHeight w:val="143"/>
        </w:trPr>
        <w:tc>
          <w:tcPr>
            <w:tcW w:w="446" w:type="dxa"/>
            <w:tcBorders>
              <w:top w:val="single" w:sz="4" w:space="0" w:color="000000"/>
              <w:left w:val="single" w:sz="4" w:space="0" w:color="000000"/>
              <w:bottom w:val="single" w:sz="4" w:space="0" w:color="000000"/>
              <w:right w:val="single" w:sz="4" w:space="0" w:color="000000"/>
            </w:tcBorders>
          </w:tcPr>
          <w:p w14:paraId="6478F711" w14:textId="77777777" w:rsidR="00E23871" w:rsidRPr="00527127" w:rsidRDefault="00E23871"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6</w:t>
            </w:r>
          </w:p>
        </w:tc>
        <w:tc>
          <w:tcPr>
            <w:tcW w:w="9414" w:type="dxa"/>
            <w:gridSpan w:val="26"/>
            <w:tcBorders>
              <w:top w:val="single" w:sz="4" w:space="0" w:color="000000"/>
              <w:left w:val="single" w:sz="4" w:space="0" w:color="000000"/>
              <w:bottom w:val="single" w:sz="4" w:space="0" w:color="000000"/>
              <w:right w:val="single" w:sz="4" w:space="0" w:color="000000"/>
            </w:tcBorders>
          </w:tcPr>
          <w:p w14:paraId="0FAB34CD" w14:textId="77777777" w:rsidR="00E23871" w:rsidRPr="00527127" w:rsidRDefault="00E23871" w:rsidP="00E53EB6">
            <w:pPr>
              <w:pStyle w:val="Normal1"/>
              <w:widowControl w:val="0"/>
              <w:ind w:left="720" w:hanging="720"/>
              <w:contextualSpacing/>
              <w:jc w:val="both"/>
              <w:rPr>
                <w:rFonts w:ascii="Times New Roman" w:eastAsia="Times New Roman" w:hAnsi="Times New Roman" w:cs="Times New Roman"/>
                <w:sz w:val="24"/>
                <w:szCs w:val="24"/>
              </w:rPr>
            </w:pPr>
            <w:r w:rsidRPr="00527127">
              <w:rPr>
                <w:rFonts w:ascii="Times New Roman" w:hAnsi="Times New Roman" w:cs="Times New Roman"/>
                <w:sz w:val="24"/>
                <w:szCs w:val="24"/>
              </w:rPr>
              <w:t xml:space="preserve">Schultz, D. P., &amp; Schultz, S.E. (2016). </w:t>
            </w:r>
            <w:r w:rsidRPr="00527127">
              <w:rPr>
                <w:rFonts w:ascii="Times New Roman" w:hAnsi="Times New Roman" w:cs="Times New Roman"/>
                <w:i/>
                <w:iCs/>
                <w:sz w:val="24"/>
                <w:szCs w:val="24"/>
              </w:rPr>
              <w:t>Theories of personality</w:t>
            </w:r>
            <w:r w:rsidRPr="00527127">
              <w:rPr>
                <w:rFonts w:ascii="Times New Roman" w:hAnsi="Times New Roman" w:cs="Times New Roman"/>
                <w:sz w:val="24"/>
                <w:szCs w:val="24"/>
              </w:rPr>
              <w:t xml:space="preserve"> (11</w:t>
            </w:r>
            <w:r w:rsidRPr="00527127">
              <w:rPr>
                <w:rFonts w:ascii="Times New Roman" w:hAnsi="Times New Roman" w:cs="Times New Roman"/>
                <w:sz w:val="24"/>
                <w:szCs w:val="24"/>
                <w:vertAlign w:val="superscript"/>
              </w:rPr>
              <w:t>th</w:t>
            </w:r>
            <w:r w:rsidRPr="00527127">
              <w:rPr>
                <w:rFonts w:ascii="Times New Roman" w:hAnsi="Times New Roman" w:cs="Times New Roman"/>
                <w:sz w:val="24"/>
                <w:szCs w:val="24"/>
              </w:rPr>
              <w:t xml:space="preserve"> Eds.), Cengage learning.</w:t>
            </w:r>
          </w:p>
        </w:tc>
      </w:tr>
      <w:tr w:rsidR="00E23871" w:rsidRPr="00527127" w14:paraId="1DB0F861" w14:textId="77777777" w:rsidTr="00E53EB6">
        <w:trPr>
          <w:gridBefore w:val="1"/>
          <w:wBefore w:w="34" w:type="dxa"/>
          <w:trHeight w:val="143"/>
        </w:trPr>
        <w:tc>
          <w:tcPr>
            <w:tcW w:w="446" w:type="dxa"/>
            <w:tcBorders>
              <w:top w:val="single" w:sz="4" w:space="0" w:color="000000"/>
              <w:left w:val="single" w:sz="4" w:space="0" w:color="000000"/>
              <w:bottom w:val="single" w:sz="4" w:space="0" w:color="000000"/>
              <w:right w:val="single" w:sz="4" w:space="0" w:color="000000"/>
            </w:tcBorders>
          </w:tcPr>
          <w:p w14:paraId="692AA026" w14:textId="77777777" w:rsidR="00E23871" w:rsidRPr="00527127" w:rsidRDefault="00E23871"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7</w:t>
            </w:r>
          </w:p>
        </w:tc>
        <w:tc>
          <w:tcPr>
            <w:tcW w:w="9414" w:type="dxa"/>
            <w:gridSpan w:val="26"/>
            <w:tcBorders>
              <w:top w:val="single" w:sz="4" w:space="0" w:color="000000"/>
              <w:left w:val="single" w:sz="4" w:space="0" w:color="000000"/>
              <w:bottom w:val="single" w:sz="4" w:space="0" w:color="000000"/>
              <w:right w:val="single" w:sz="4" w:space="0" w:color="000000"/>
            </w:tcBorders>
          </w:tcPr>
          <w:p w14:paraId="234EB636" w14:textId="77777777" w:rsidR="00E23871" w:rsidRPr="00527127" w:rsidRDefault="00E23871" w:rsidP="00E53EB6">
            <w:pPr>
              <w:pStyle w:val="Normal1"/>
              <w:ind w:left="720" w:hanging="720"/>
              <w:contextualSpacing/>
              <w:rPr>
                <w:rFonts w:ascii="Times New Roman" w:eastAsia="Times New Roman" w:hAnsi="Times New Roman" w:cs="Times New Roman"/>
                <w:sz w:val="24"/>
                <w:szCs w:val="24"/>
              </w:rPr>
            </w:pPr>
            <w:r w:rsidRPr="00527127">
              <w:rPr>
                <w:rFonts w:ascii="Times New Roman" w:hAnsi="Times New Roman" w:cs="Times New Roman"/>
                <w:sz w:val="24"/>
                <w:szCs w:val="24"/>
              </w:rPr>
              <w:t xml:space="preserve">Stewart, I. (2013). </w:t>
            </w:r>
            <w:r w:rsidRPr="00527127">
              <w:rPr>
                <w:rFonts w:ascii="Times New Roman" w:hAnsi="Times New Roman" w:cs="Times New Roman"/>
                <w:i/>
                <w:iCs/>
                <w:sz w:val="24"/>
                <w:szCs w:val="24"/>
              </w:rPr>
              <w:t>Transactional Analysis Counselling in Action</w:t>
            </w:r>
            <w:r w:rsidRPr="00527127">
              <w:rPr>
                <w:rFonts w:ascii="Times New Roman" w:hAnsi="Times New Roman" w:cs="Times New Roman"/>
                <w:sz w:val="24"/>
                <w:szCs w:val="24"/>
              </w:rPr>
              <w:t xml:space="preserve"> (4</w:t>
            </w:r>
            <w:r w:rsidRPr="00527127">
              <w:rPr>
                <w:rFonts w:ascii="Times New Roman" w:hAnsi="Times New Roman" w:cs="Times New Roman"/>
                <w:sz w:val="24"/>
                <w:szCs w:val="24"/>
                <w:vertAlign w:val="superscript"/>
              </w:rPr>
              <w:t>th</w:t>
            </w:r>
            <w:r w:rsidRPr="00527127">
              <w:rPr>
                <w:rFonts w:ascii="Times New Roman" w:hAnsi="Times New Roman" w:cs="Times New Roman"/>
                <w:sz w:val="24"/>
                <w:szCs w:val="24"/>
              </w:rPr>
              <w:t xml:space="preserve"> Eds.), SAGE Publications.</w:t>
            </w:r>
          </w:p>
        </w:tc>
      </w:tr>
      <w:tr w:rsidR="00E23871" w:rsidRPr="00527127" w14:paraId="00547270" w14:textId="77777777" w:rsidTr="00E53EB6">
        <w:trPr>
          <w:gridBefore w:val="1"/>
          <w:wBefore w:w="34" w:type="dxa"/>
          <w:trHeight w:val="143"/>
        </w:trPr>
        <w:tc>
          <w:tcPr>
            <w:tcW w:w="446" w:type="dxa"/>
            <w:tcBorders>
              <w:top w:val="single" w:sz="4" w:space="0" w:color="000000"/>
              <w:left w:val="single" w:sz="4" w:space="0" w:color="000000"/>
              <w:bottom w:val="single" w:sz="4" w:space="0" w:color="000000"/>
              <w:right w:val="single" w:sz="4" w:space="0" w:color="000000"/>
            </w:tcBorders>
          </w:tcPr>
          <w:p w14:paraId="29357503" w14:textId="77777777" w:rsidR="00E23871" w:rsidRPr="00527127" w:rsidRDefault="00E23871"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8</w:t>
            </w:r>
          </w:p>
        </w:tc>
        <w:tc>
          <w:tcPr>
            <w:tcW w:w="9414" w:type="dxa"/>
            <w:gridSpan w:val="26"/>
            <w:tcBorders>
              <w:top w:val="single" w:sz="4" w:space="0" w:color="000000"/>
              <w:left w:val="single" w:sz="4" w:space="0" w:color="000000"/>
              <w:bottom w:val="single" w:sz="4" w:space="0" w:color="000000"/>
              <w:right w:val="single" w:sz="4" w:space="0" w:color="000000"/>
            </w:tcBorders>
          </w:tcPr>
          <w:p w14:paraId="02D6AA6B" w14:textId="77777777" w:rsidR="00E23871" w:rsidRPr="00527127" w:rsidRDefault="00E23871" w:rsidP="00E53EB6">
            <w:pPr>
              <w:pStyle w:val="Normal1"/>
              <w:ind w:left="720" w:hanging="720"/>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 xml:space="preserve">Tuber, S. (2012). </w:t>
            </w:r>
            <w:r w:rsidRPr="00527127">
              <w:rPr>
                <w:rFonts w:ascii="Times New Roman" w:eastAsia="Times New Roman" w:hAnsi="Times New Roman" w:cs="Times New Roman"/>
                <w:i/>
                <w:iCs/>
                <w:sz w:val="24"/>
                <w:szCs w:val="24"/>
              </w:rPr>
              <w:t xml:space="preserve">Understanding Personality through Projective Testing. </w:t>
            </w:r>
            <w:r w:rsidRPr="00527127">
              <w:rPr>
                <w:rFonts w:ascii="Times New Roman" w:eastAsia="Times New Roman" w:hAnsi="Times New Roman" w:cs="Times New Roman"/>
                <w:sz w:val="24"/>
                <w:szCs w:val="24"/>
              </w:rPr>
              <w:t>Jason Aronson</w:t>
            </w:r>
          </w:p>
        </w:tc>
      </w:tr>
      <w:tr w:rsidR="00E23871" w:rsidRPr="00527127" w14:paraId="20F0ACC6" w14:textId="77777777" w:rsidTr="00E53EB6">
        <w:trPr>
          <w:gridBefore w:val="1"/>
          <w:wBefore w:w="34" w:type="dxa"/>
          <w:trHeight w:val="143"/>
        </w:trPr>
        <w:tc>
          <w:tcPr>
            <w:tcW w:w="446" w:type="dxa"/>
            <w:tcBorders>
              <w:top w:val="single" w:sz="4" w:space="0" w:color="000000"/>
              <w:left w:val="single" w:sz="4" w:space="0" w:color="000000"/>
              <w:bottom w:val="single" w:sz="4" w:space="0" w:color="000000"/>
              <w:right w:val="single" w:sz="4" w:space="0" w:color="000000"/>
            </w:tcBorders>
          </w:tcPr>
          <w:p w14:paraId="42B6E292" w14:textId="77777777" w:rsidR="00E23871" w:rsidRPr="00527127" w:rsidRDefault="00E23871"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9</w:t>
            </w:r>
          </w:p>
        </w:tc>
        <w:tc>
          <w:tcPr>
            <w:tcW w:w="9414" w:type="dxa"/>
            <w:gridSpan w:val="26"/>
            <w:tcBorders>
              <w:top w:val="single" w:sz="4" w:space="0" w:color="000000"/>
              <w:left w:val="single" w:sz="4" w:space="0" w:color="000000"/>
              <w:bottom w:val="single" w:sz="4" w:space="0" w:color="000000"/>
              <w:right w:val="single" w:sz="4" w:space="0" w:color="000000"/>
            </w:tcBorders>
          </w:tcPr>
          <w:p w14:paraId="7D1EC822" w14:textId="77777777" w:rsidR="00E23871" w:rsidRPr="00527127" w:rsidRDefault="00E23871" w:rsidP="00E53EB6">
            <w:pPr>
              <w:pStyle w:val="Normal1"/>
              <w:ind w:left="720" w:hanging="720"/>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 xml:space="preserve">Weiner, I. B., &amp; Greene, R. L. (2017). </w:t>
            </w:r>
            <w:r w:rsidRPr="00527127">
              <w:rPr>
                <w:rFonts w:ascii="Times New Roman" w:eastAsia="Times New Roman" w:hAnsi="Times New Roman" w:cs="Times New Roman"/>
                <w:i/>
                <w:iCs/>
                <w:sz w:val="24"/>
                <w:szCs w:val="24"/>
              </w:rPr>
              <w:t xml:space="preserve">Handbook of Personality Assessment </w:t>
            </w:r>
            <w:r w:rsidRPr="00527127">
              <w:rPr>
                <w:rFonts w:ascii="Times New Roman" w:eastAsia="Times New Roman" w:hAnsi="Times New Roman" w:cs="Times New Roman"/>
                <w:sz w:val="24"/>
                <w:szCs w:val="24"/>
              </w:rPr>
              <w:t>(2</w:t>
            </w:r>
            <w:r w:rsidRPr="00527127">
              <w:rPr>
                <w:rFonts w:ascii="Times New Roman" w:eastAsia="Times New Roman" w:hAnsi="Times New Roman" w:cs="Times New Roman"/>
                <w:sz w:val="24"/>
                <w:szCs w:val="24"/>
                <w:vertAlign w:val="superscript"/>
              </w:rPr>
              <w:t>nd</w:t>
            </w:r>
            <w:r w:rsidRPr="00527127">
              <w:rPr>
                <w:rFonts w:ascii="Times New Roman" w:eastAsia="Times New Roman" w:hAnsi="Times New Roman" w:cs="Times New Roman"/>
                <w:sz w:val="24"/>
                <w:szCs w:val="24"/>
              </w:rPr>
              <w:t xml:space="preserve"> Ed.). Wiley</w:t>
            </w:r>
          </w:p>
        </w:tc>
      </w:tr>
      <w:tr w:rsidR="00E23871" w:rsidRPr="00527127" w14:paraId="285C3F1A" w14:textId="77777777" w:rsidTr="00E53EB6">
        <w:trPr>
          <w:gridBefore w:val="1"/>
          <w:wBefore w:w="34" w:type="dxa"/>
          <w:trHeight w:val="143"/>
        </w:trPr>
        <w:tc>
          <w:tcPr>
            <w:tcW w:w="9860" w:type="dxa"/>
            <w:gridSpan w:val="27"/>
            <w:tcBorders>
              <w:top w:val="single" w:sz="4" w:space="0" w:color="000000"/>
              <w:left w:val="single" w:sz="4" w:space="0" w:color="000000"/>
              <w:bottom w:val="single" w:sz="4" w:space="0" w:color="000000"/>
              <w:right w:val="single" w:sz="4" w:space="0" w:color="000000"/>
            </w:tcBorders>
          </w:tcPr>
          <w:p w14:paraId="4C20FB79" w14:textId="77777777" w:rsidR="00E23871" w:rsidRPr="00527127" w:rsidRDefault="00E23871" w:rsidP="00E53EB6">
            <w:pPr>
              <w:pStyle w:val="Normal1"/>
              <w:widowControl w:val="0"/>
              <w:ind w:left="113" w:right="113"/>
              <w:contextualSpacing/>
              <w:jc w:val="both"/>
              <w:rPr>
                <w:rFonts w:ascii="Times New Roman" w:eastAsia="Times New Roman" w:hAnsi="Times New Roman" w:cs="Times New Roman"/>
                <w:sz w:val="24"/>
                <w:szCs w:val="24"/>
              </w:rPr>
            </w:pPr>
          </w:p>
        </w:tc>
      </w:tr>
      <w:tr w:rsidR="00E23871" w:rsidRPr="00527127" w14:paraId="3888DB6B" w14:textId="77777777" w:rsidTr="00E53EB6">
        <w:trPr>
          <w:gridBefore w:val="1"/>
          <w:wBefore w:w="34" w:type="dxa"/>
          <w:trHeight w:val="143"/>
        </w:trPr>
        <w:tc>
          <w:tcPr>
            <w:tcW w:w="9860" w:type="dxa"/>
            <w:gridSpan w:val="27"/>
            <w:tcBorders>
              <w:top w:val="single" w:sz="4" w:space="0" w:color="000000"/>
              <w:left w:val="single" w:sz="4" w:space="0" w:color="000000"/>
              <w:bottom w:val="single" w:sz="4" w:space="0" w:color="000000"/>
              <w:right w:val="single" w:sz="4" w:space="0" w:color="000000"/>
            </w:tcBorders>
          </w:tcPr>
          <w:p w14:paraId="75EDA2BB" w14:textId="77777777" w:rsidR="00E23871" w:rsidRPr="00527127" w:rsidRDefault="00E23871" w:rsidP="00E53EB6">
            <w:pPr>
              <w:pStyle w:val="Normal1"/>
              <w:widowControl w:val="0"/>
              <w:ind w:left="113" w:right="113"/>
              <w:contextualSpacing/>
              <w:jc w:val="both"/>
              <w:rPr>
                <w:rFonts w:ascii="Times New Roman" w:eastAsia="Times New Roman" w:hAnsi="Times New Roman" w:cs="Times New Roman"/>
                <w:sz w:val="24"/>
                <w:szCs w:val="24"/>
              </w:rPr>
            </w:pPr>
            <w:r w:rsidRPr="00527127">
              <w:rPr>
                <w:rFonts w:ascii="Times New Roman" w:eastAsia="Times New Roman" w:hAnsi="Times New Roman" w:cs="Times New Roman"/>
                <w:b/>
                <w:sz w:val="24"/>
                <w:szCs w:val="24"/>
              </w:rPr>
              <w:t>Related Online Contents [MOOC, SWAYAM, NPTEL, Websites etc.]</w:t>
            </w:r>
          </w:p>
        </w:tc>
      </w:tr>
      <w:tr w:rsidR="00E23871" w:rsidRPr="00527127" w14:paraId="710637A8" w14:textId="77777777" w:rsidTr="00E53EB6">
        <w:trPr>
          <w:gridBefore w:val="1"/>
          <w:wBefore w:w="34" w:type="dxa"/>
          <w:trHeight w:val="143"/>
        </w:trPr>
        <w:tc>
          <w:tcPr>
            <w:tcW w:w="465" w:type="dxa"/>
            <w:gridSpan w:val="2"/>
            <w:tcBorders>
              <w:top w:val="single" w:sz="4" w:space="0" w:color="000000"/>
              <w:left w:val="single" w:sz="4" w:space="0" w:color="000000"/>
              <w:bottom w:val="single" w:sz="4" w:space="0" w:color="000000"/>
              <w:right w:val="single" w:sz="4" w:space="0" w:color="000000"/>
            </w:tcBorders>
          </w:tcPr>
          <w:p w14:paraId="75565888" w14:textId="77777777" w:rsidR="00E23871" w:rsidRPr="00527127" w:rsidRDefault="00E23871" w:rsidP="00E53EB6">
            <w:pPr>
              <w:pStyle w:val="Normal1"/>
              <w:widowControl w:val="0"/>
              <w:ind w:left="113" w:right="113"/>
              <w:contextualSpacing/>
              <w:jc w:val="both"/>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1</w:t>
            </w:r>
          </w:p>
        </w:tc>
        <w:tc>
          <w:tcPr>
            <w:tcW w:w="9395" w:type="dxa"/>
            <w:gridSpan w:val="25"/>
            <w:tcBorders>
              <w:top w:val="single" w:sz="4" w:space="0" w:color="000000"/>
              <w:left w:val="single" w:sz="4" w:space="0" w:color="000000"/>
              <w:bottom w:val="single" w:sz="4" w:space="0" w:color="000000"/>
              <w:right w:val="single" w:sz="4" w:space="0" w:color="000000"/>
            </w:tcBorders>
          </w:tcPr>
          <w:p w14:paraId="0C8F503F" w14:textId="77777777" w:rsidR="00E23871" w:rsidRPr="00527127" w:rsidRDefault="005B4DF1" w:rsidP="00E53EB6">
            <w:pPr>
              <w:pStyle w:val="Normal1"/>
              <w:contextualSpacing/>
              <w:rPr>
                <w:rFonts w:ascii="Times New Roman" w:eastAsia="Times New Roman" w:hAnsi="Times New Roman" w:cs="Times New Roman"/>
                <w:sz w:val="24"/>
                <w:szCs w:val="24"/>
              </w:rPr>
            </w:pPr>
            <w:hyperlink r:id="rId17">
              <w:r w:rsidR="00E23871" w:rsidRPr="00527127">
                <w:rPr>
                  <w:rFonts w:ascii="Times New Roman" w:eastAsia="Times New Roman" w:hAnsi="Times New Roman" w:cs="Times New Roman"/>
                  <w:sz w:val="24"/>
                  <w:szCs w:val="24"/>
                  <w:u w:val="single"/>
                </w:rPr>
                <w:t>http://www.ipi.org.in/texts/ip2/ip2-4.1-.php</w:t>
              </w:r>
            </w:hyperlink>
          </w:p>
        </w:tc>
      </w:tr>
      <w:tr w:rsidR="00E23871" w:rsidRPr="00527127" w14:paraId="7ED9863B" w14:textId="77777777" w:rsidTr="00E53EB6">
        <w:trPr>
          <w:gridBefore w:val="1"/>
          <w:wBefore w:w="34" w:type="dxa"/>
          <w:trHeight w:val="143"/>
        </w:trPr>
        <w:tc>
          <w:tcPr>
            <w:tcW w:w="9860" w:type="dxa"/>
            <w:gridSpan w:val="27"/>
            <w:tcBorders>
              <w:top w:val="single" w:sz="4" w:space="0" w:color="000000"/>
              <w:left w:val="single" w:sz="4" w:space="0" w:color="000000"/>
              <w:bottom w:val="single" w:sz="4" w:space="0" w:color="000000"/>
              <w:right w:val="single" w:sz="4" w:space="0" w:color="000000"/>
            </w:tcBorders>
          </w:tcPr>
          <w:p w14:paraId="16921FC5" w14:textId="77777777" w:rsidR="00E23871" w:rsidRPr="00527127" w:rsidRDefault="00E23871" w:rsidP="00E53EB6">
            <w:pPr>
              <w:pStyle w:val="Normal1"/>
              <w:widowControl w:val="0"/>
              <w:ind w:left="113" w:right="113"/>
              <w:contextualSpacing/>
              <w:jc w:val="both"/>
              <w:rPr>
                <w:rFonts w:ascii="Times New Roman" w:eastAsia="Times New Roman" w:hAnsi="Times New Roman" w:cs="Times New Roman"/>
                <w:sz w:val="24"/>
                <w:szCs w:val="24"/>
              </w:rPr>
            </w:pPr>
          </w:p>
        </w:tc>
      </w:tr>
      <w:tr w:rsidR="00E23871" w:rsidRPr="00527127" w14:paraId="57C851CA" w14:textId="77777777" w:rsidTr="00E53EB6">
        <w:trPr>
          <w:gridBefore w:val="1"/>
          <w:wBefore w:w="34" w:type="dxa"/>
          <w:trHeight w:val="143"/>
        </w:trPr>
        <w:tc>
          <w:tcPr>
            <w:tcW w:w="9860" w:type="dxa"/>
            <w:gridSpan w:val="27"/>
            <w:tcBorders>
              <w:top w:val="single" w:sz="4" w:space="0" w:color="000000"/>
              <w:left w:val="single" w:sz="4" w:space="0" w:color="000000"/>
              <w:bottom w:val="single" w:sz="4" w:space="0" w:color="000000"/>
              <w:right w:val="single" w:sz="4" w:space="0" w:color="000000"/>
            </w:tcBorders>
          </w:tcPr>
          <w:p w14:paraId="79FF7214" w14:textId="77777777" w:rsidR="00E23871" w:rsidRPr="00527127" w:rsidRDefault="00E23871" w:rsidP="00E53EB6">
            <w:pPr>
              <w:pStyle w:val="Normal1"/>
              <w:widowControl w:val="0"/>
              <w:ind w:left="113" w:right="113"/>
              <w:contextualSpacing/>
              <w:jc w:val="both"/>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 xml:space="preserve">Course Designed By: Prof N. Annalakshmi </w:t>
            </w:r>
          </w:p>
        </w:tc>
      </w:tr>
      <w:tr w:rsidR="00E23871" w:rsidRPr="00527127" w14:paraId="26920A33" w14:textId="77777777" w:rsidTr="00E53EB6">
        <w:trPr>
          <w:gridBefore w:val="1"/>
          <w:wBefore w:w="34" w:type="dxa"/>
        </w:trPr>
        <w:tc>
          <w:tcPr>
            <w:tcW w:w="827" w:type="dxa"/>
            <w:gridSpan w:val="4"/>
            <w:tcBorders>
              <w:top w:val="single" w:sz="4" w:space="0" w:color="000000"/>
              <w:left w:val="single" w:sz="4" w:space="0" w:color="000000"/>
              <w:bottom w:val="single" w:sz="4" w:space="0" w:color="000000"/>
              <w:right w:val="single" w:sz="4" w:space="0" w:color="000000"/>
            </w:tcBorders>
            <w:vAlign w:val="center"/>
          </w:tcPr>
          <w:p w14:paraId="3AF69B35" w14:textId="77777777" w:rsidR="00E23871" w:rsidRPr="00527127" w:rsidRDefault="00E23871"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COs</w:t>
            </w:r>
          </w:p>
        </w:tc>
        <w:tc>
          <w:tcPr>
            <w:tcW w:w="831" w:type="dxa"/>
            <w:gridSpan w:val="2"/>
            <w:tcBorders>
              <w:top w:val="single" w:sz="4" w:space="0" w:color="000000"/>
              <w:left w:val="single" w:sz="4" w:space="0" w:color="000000"/>
              <w:bottom w:val="single" w:sz="4" w:space="0" w:color="000000"/>
              <w:right w:val="single" w:sz="4" w:space="0" w:color="000000"/>
            </w:tcBorders>
            <w:vAlign w:val="center"/>
          </w:tcPr>
          <w:p w14:paraId="21AD1E84" w14:textId="77777777" w:rsidR="00E23871" w:rsidRPr="00527127" w:rsidRDefault="00E23871"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PO1</w:t>
            </w: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14:paraId="097874C4" w14:textId="77777777" w:rsidR="00E23871" w:rsidRPr="00527127" w:rsidRDefault="00E23871"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PO2</w:t>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14:paraId="6D242944" w14:textId="77777777" w:rsidR="00E23871" w:rsidRPr="00527127" w:rsidRDefault="00E23871"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PO3</w:t>
            </w:r>
          </w:p>
        </w:tc>
        <w:tc>
          <w:tcPr>
            <w:tcW w:w="830" w:type="dxa"/>
            <w:tcBorders>
              <w:top w:val="single" w:sz="4" w:space="0" w:color="000000"/>
              <w:left w:val="single" w:sz="4" w:space="0" w:color="000000"/>
              <w:bottom w:val="single" w:sz="4" w:space="0" w:color="000000"/>
              <w:right w:val="single" w:sz="4" w:space="0" w:color="000000"/>
            </w:tcBorders>
            <w:vAlign w:val="center"/>
          </w:tcPr>
          <w:p w14:paraId="1F4FFA09" w14:textId="77777777" w:rsidR="00E23871" w:rsidRPr="00527127" w:rsidRDefault="00E23871"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PO4</w:t>
            </w:r>
          </w:p>
        </w:tc>
        <w:tc>
          <w:tcPr>
            <w:tcW w:w="1181" w:type="dxa"/>
            <w:tcBorders>
              <w:top w:val="single" w:sz="4" w:space="0" w:color="000000"/>
              <w:left w:val="single" w:sz="4" w:space="0" w:color="000000"/>
              <w:bottom w:val="single" w:sz="4" w:space="0" w:color="000000"/>
              <w:right w:val="single" w:sz="4" w:space="0" w:color="000000"/>
            </w:tcBorders>
            <w:vAlign w:val="center"/>
          </w:tcPr>
          <w:p w14:paraId="5A37E723" w14:textId="77777777" w:rsidR="00E23871" w:rsidRPr="00527127" w:rsidRDefault="00E23871"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PO5</w:t>
            </w:r>
          </w:p>
        </w:tc>
        <w:tc>
          <w:tcPr>
            <w:tcW w:w="810" w:type="dxa"/>
            <w:tcBorders>
              <w:top w:val="single" w:sz="4" w:space="0" w:color="000000"/>
              <w:left w:val="single" w:sz="4" w:space="0" w:color="000000"/>
              <w:bottom w:val="single" w:sz="4" w:space="0" w:color="000000"/>
              <w:right w:val="single" w:sz="4" w:space="0" w:color="000000"/>
            </w:tcBorders>
          </w:tcPr>
          <w:p w14:paraId="2DAB0893" w14:textId="77777777" w:rsidR="00E23871" w:rsidRPr="00527127" w:rsidRDefault="00E23871"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PO6</w:t>
            </w:r>
          </w:p>
        </w:tc>
        <w:tc>
          <w:tcPr>
            <w:tcW w:w="810" w:type="dxa"/>
            <w:tcBorders>
              <w:top w:val="single" w:sz="4" w:space="0" w:color="000000"/>
              <w:left w:val="single" w:sz="4" w:space="0" w:color="000000"/>
              <w:bottom w:val="single" w:sz="4" w:space="0" w:color="000000"/>
              <w:right w:val="single" w:sz="4" w:space="0" w:color="000000"/>
            </w:tcBorders>
          </w:tcPr>
          <w:p w14:paraId="1574C799" w14:textId="77777777" w:rsidR="00E23871" w:rsidRPr="00527127" w:rsidRDefault="00E23871"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PO7</w:t>
            </w:r>
          </w:p>
        </w:tc>
        <w:tc>
          <w:tcPr>
            <w:tcW w:w="810" w:type="dxa"/>
            <w:gridSpan w:val="3"/>
            <w:tcBorders>
              <w:top w:val="single" w:sz="4" w:space="0" w:color="000000"/>
              <w:left w:val="single" w:sz="4" w:space="0" w:color="000000"/>
              <w:bottom w:val="single" w:sz="4" w:space="0" w:color="000000"/>
              <w:right w:val="single" w:sz="4" w:space="0" w:color="auto"/>
            </w:tcBorders>
          </w:tcPr>
          <w:p w14:paraId="3C19E40A" w14:textId="77777777" w:rsidR="00E23871" w:rsidRPr="00527127" w:rsidRDefault="00E23871"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P08</w:t>
            </w:r>
          </w:p>
        </w:tc>
        <w:tc>
          <w:tcPr>
            <w:tcW w:w="810" w:type="dxa"/>
            <w:gridSpan w:val="5"/>
            <w:tcBorders>
              <w:top w:val="single" w:sz="4" w:space="0" w:color="000000"/>
              <w:left w:val="single" w:sz="4" w:space="0" w:color="auto"/>
              <w:bottom w:val="single" w:sz="4" w:space="0" w:color="000000"/>
              <w:right w:val="single" w:sz="4" w:space="0" w:color="auto"/>
            </w:tcBorders>
          </w:tcPr>
          <w:p w14:paraId="484E3AF5" w14:textId="77777777" w:rsidR="00E23871" w:rsidRPr="00527127" w:rsidRDefault="00E23871"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P09</w:t>
            </w:r>
          </w:p>
        </w:tc>
        <w:tc>
          <w:tcPr>
            <w:tcW w:w="1292" w:type="dxa"/>
            <w:gridSpan w:val="5"/>
            <w:tcBorders>
              <w:top w:val="single" w:sz="4" w:space="0" w:color="000000"/>
              <w:left w:val="single" w:sz="4" w:space="0" w:color="auto"/>
              <w:bottom w:val="single" w:sz="4" w:space="0" w:color="000000"/>
              <w:right w:val="single" w:sz="4" w:space="0" w:color="000000"/>
            </w:tcBorders>
          </w:tcPr>
          <w:p w14:paraId="7C38B559" w14:textId="77777777" w:rsidR="00E23871" w:rsidRPr="00527127" w:rsidRDefault="00E23871"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PO10</w:t>
            </w:r>
          </w:p>
        </w:tc>
      </w:tr>
      <w:tr w:rsidR="00E23871" w:rsidRPr="00527127" w14:paraId="6476CCBC" w14:textId="77777777" w:rsidTr="00E53EB6">
        <w:trPr>
          <w:gridBefore w:val="1"/>
          <w:wBefore w:w="34" w:type="dxa"/>
        </w:trPr>
        <w:tc>
          <w:tcPr>
            <w:tcW w:w="827" w:type="dxa"/>
            <w:gridSpan w:val="4"/>
            <w:tcBorders>
              <w:top w:val="single" w:sz="4" w:space="0" w:color="000000"/>
              <w:left w:val="single" w:sz="4" w:space="0" w:color="000000"/>
              <w:bottom w:val="single" w:sz="4" w:space="0" w:color="000000"/>
              <w:right w:val="single" w:sz="4" w:space="0" w:color="000000"/>
            </w:tcBorders>
            <w:vAlign w:val="center"/>
          </w:tcPr>
          <w:p w14:paraId="4B9E0B89" w14:textId="77777777" w:rsidR="00E23871" w:rsidRPr="00527127" w:rsidRDefault="00E23871" w:rsidP="00E53EB6">
            <w:pPr>
              <w:pStyle w:val="Normal1"/>
              <w:ind w:right="113"/>
              <w:contextualSpacing/>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CO1</w:t>
            </w:r>
          </w:p>
        </w:tc>
        <w:tc>
          <w:tcPr>
            <w:tcW w:w="831" w:type="dxa"/>
            <w:gridSpan w:val="2"/>
            <w:tcBorders>
              <w:top w:val="single" w:sz="4" w:space="0" w:color="000000"/>
              <w:left w:val="single" w:sz="4" w:space="0" w:color="000000"/>
              <w:bottom w:val="single" w:sz="4" w:space="0" w:color="000000"/>
              <w:right w:val="single" w:sz="4" w:space="0" w:color="000000"/>
            </w:tcBorders>
            <w:vAlign w:val="center"/>
          </w:tcPr>
          <w:p w14:paraId="092D6BC7" w14:textId="77777777" w:rsidR="00E23871" w:rsidRPr="00527127" w:rsidRDefault="00E23871"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14:paraId="2E8C5F13" w14:textId="77777777" w:rsidR="00E23871" w:rsidRPr="00527127" w:rsidRDefault="00E23871"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14:paraId="5A283511" w14:textId="77777777" w:rsidR="00E23871" w:rsidRPr="00527127" w:rsidRDefault="00E23871"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5388ACDC" w14:textId="77777777" w:rsidR="00E23871" w:rsidRPr="00527127" w:rsidRDefault="00E23871"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M</w:t>
            </w:r>
          </w:p>
        </w:tc>
        <w:tc>
          <w:tcPr>
            <w:tcW w:w="1181" w:type="dxa"/>
            <w:tcBorders>
              <w:top w:val="single" w:sz="4" w:space="0" w:color="000000"/>
              <w:left w:val="single" w:sz="4" w:space="0" w:color="000000"/>
              <w:bottom w:val="single" w:sz="4" w:space="0" w:color="000000"/>
              <w:right w:val="single" w:sz="4" w:space="0" w:color="000000"/>
            </w:tcBorders>
            <w:vAlign w:val="center"/>
          </w:tcPr>
          <w:p w14:paraId="3D5C4C0A" w14:textId="77777777" w:rsidR="00E23871" w:rsidRPr="00527127" w:rsidRDefault="00E23871" w:rsidP="00E53EB6">
            <w:pPr>
              <w:pStyle w:val="Normal1"/>
              <w:ind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 xml:space="preserve">       M</w:t>
            </w:r>
          </w:p>
        </w:tc>
        <w:tc>
          <w:tcPr>
            <w:tcW w:w="810" w:type="dxa"/>
            <w:tcBorders>
              <w:top w:val="single" w:sz="4" w:space="0" w:color="000000"/>
              <w:left w:val="single" w:sz="4" w:space="0" w:color="000000"/>
              <w:bottom w:val="single" w:sz="4" w:space="0" w:color="000000"/>
              <w:right w:val="single" w:sz="4" w:space="0" w:color="000000"/>
            </w:tcBorders>
          </w:tcPr>
          <w:p w14:paraId="18DDE67D" w14:textId="77777777" w:rsidR="00E23871" w:rsidRPr="00527127" w:rsidRDefault="00E23871" w:rsidP="00E53EB6">
            <w:pPr>
              <w:pStyle w:val="Normal1"/>
              <w:ind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10" w:type="dxa"/>
            <w:tcBorders>
              <w:top w:val="single" w:sz="4" w:space="0" w:color="000000"/>
              <w:left w:val="single" w:sz="4" w:space="0" w:color="000000"/>
              <w:bottom w:val="single" w:sz="4" w:space="0" w:color="000000"/>
              <w:right w:val="single" w:sz="4" w:space="0" w:color="000000"/>
            </w:tcBorders>
          </w:tcPr>
          <w:p w14:paraId="13E00E7F" w14:textId="77777777" w:rsidR="00E23871" w:rsidRPr="00527127" w:rsidRDefault="00E23871" w:rsidP="00E53EB6">
            <w:pPr>
              <w:pStyle w:val="Normal1"/>
              <w:ind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M</w:t>
            </w:r>
          </w:p>
        </w:tc>
        <w:tc>
          <w:tcPr>
            <w:tcW w:w="810" w:type="dxa"/>
            <w:gridSpan w:val="3"/>
            <w:tcBorders>
              <w:top w:val="single" w:sz="4" w:space="0" w:color="000000"/>
              <w:left w:val="single" w:sz="4" w:space="0" w:color="000000"/>
              <w:bottom w:val="single" w:sz="4" w:space="0" w:color="000000"/>
              <w:right w:val="single" w:sz="4" w:space="0" w:color="auto"/>
            </w:tcBorders>
          </w:tcPr>
          <w:p w14:paraId="1598E3BF" w14:textId="77777777" w:rsidR="00E23871" w:rsidRPr="00527127" w:rsidRDefault="00E23871" w:rsidP="00E53EB6">
            <w:pPr>
              <w:pStyle w:val="Normal1"/>
              <w:ind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M</w:t>
            </w:r>
          </w:p>
        </w:tc>
        <w:tc>
          <w:tcPr>
            <w:tcW w:w="810" w:type="dxa"/>
            <w:gridSpan w:val="5"/>
            <w:tcBorders>
              <w:top w:val="single" w:sz="4" w:space="0" w:color="000000"/>
              <w:left w:val="single" w:sz="4" w:space="0" w:color="auto"/>
              <w:bottom w:val="single" w:sz="4" w:space="0" w:color="000000"/>
              <w:right w:val="single" w:sz="4" w:space="0" w:color="auto"/>
            </w:tcBorders>
          </w:tcPr>
          <w:p w14:paraId="2565E669" w14:textId="77777777" w:rsidR="00E23871" w:rsidRPr="00527127" w:rsidRDefault="00E23871" w:rsidP="00E53EB6">
            <w:pPr>
              <w:pStyle w:val="Normal1"/>
              <w:ind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M</w:t>
            </w:r>
          </w:p>
        </w:tc>
        <w:tc>
          <w:tcPr>
            <w:tcW w:w="1292" w:type="dxa"/>
            <w:gridSpan w:val="5"/>
            <w:tcBorders>
              <w:top w:val="single" w:sz="4" w:space="0" w:color="000000"/>
              <w:left w:val="single" w:sz="4" w:space="0" w:color="auto"/>
              <w:bottom w:val="single" w:sz="4" w:space="0" w:color="000000"/>
              <w:right w:val="single" w:sz="4" w:space="0" w:color="000000"/>
            </w:tcBorders>
          </w:tcPr>
          <w:p w14:paraId="514523AF" w14:textId="77777777" w:rsidR="00E23871" w:rsidRPr="00527127" w:rsidRDefault="00E23871" w:rsidP="00E53EB6">
            <w:pPr>
              <w:pStyle w:val="Normal1"/>
              <w:ind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M</w:t>
            </w:r>
          </w:p>
        </w:tc>
      </w:tr>
      <w:tr w:rsidR="00E23871" w:rsidRPr="00527127" w14:paraId="4AD70F32" w14:textId="77777777" w:rsidTr="00E53EB6">
        <w:trPr>
          <w:gridBefore w:val="1"/>
          <w:wBefore w:w="34" w:type="dxa"/>
        </w:trPr>
        <w:tc>
          <w:tcPr>
            <w:tcW w:w="827" w:type="dxa"/>
            <w:gridSpan w:val="4"/>
            <w:tcBorders>
              <w:top w:val="single" w:sz="4" w:space="0" w:color="000000"/>
              <w:left w:val="single" w:sz="4" w:space="0" w:color="000000"/>
              <w:bottom w:val="single" w:sz="4" w:space="0" w:color="000000"/>
              <w:right w:val="single" w:sz="4" w:space="0" w:color="000000"/>
            </w:tcBorders>
            <w:vAlign w:val="center"/>
          </w:tcPr>
          <w:p w14:paraId="3C99322C" w14:textId="77777777" w:rsidR="00E23871" w:rsidRPr="00527127" w:rsidRDefault="00E23871" w:rsidP="00E53EB6">
            <w:pPr>
              <w:pStyle w:val="Normal1"/>
              <w:ind w:right="113"/>
              <w:contextualSpacing/>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CO2</w:t>
            </w:r>
          </w:p>
        </w:tc>
        <w:tc>
          <w:tcPr>
            <w:tcW w:w="831" w:type="dxa"/>
            <w:gridSpan w:val="2"/>
            <w:tcBorders>
              <w:top w:val="single" w:sz="4" w:space="0" w:color="000000"/>
              <w:left w:val="single" w:sz="4" w:space="0" w:color="000000"/>
              <w:bottom w:val="single" w:sz="4" w:space="0" w:color="000000"/>
              <w:right w:val="single" w:sz="4" w:space="0" w:color="000000"/>
            </w:tcBorders>
            <w:vAlign w:val="center"/>
          </w:tcPr>
          <w:p w14:paraId="5C268EB6" w14:textId="77777777" w:rsidR="00E23871" w:rsidRPr="00527127" w:rsidRDefault="00E23871"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14:paraId="4E3DB5F5" w14:textId="77777777" w:rsidR="00E23871" w:rsidRPr="00527127" w:rsidRDefault="00E23871"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14:paraId="307A49AD" w14:textId="77777777" w:rsidR="00E23871" w:rsidRPr="00527127" w:rsidRDefault="00E23871"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tcPr>
          <w:p w14:paraId="5E694B3C" w14:textId="77777777" w:rsidR="00E23871" w:rsidRPr="00527127" w:rsidRDefault="00E23871"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1181" w:type="dxa"/>
            <w:tcBorders>
              <w:top w:val="single" w:sz="4" w:space="0" w:color="000000"/>
              <w:left w:val="single" w:sz="4" w:space="0" w:color="000000"/>
              <w:bottom w:val="single" w:sz="4" w:space="0" w:color="000000"/>
              <w:right w:val="single" w:sz="4" w:space="0" w:color="000000"/>
            </w:tcBorders>
            <w:vAlign w:val="center"/>
          </w:tcPr>
          <w:p w14:paraId="08783164" w14:textId="77777777" w:rsidR="00E23871" w:rsidRPr="00527127" w:rsidRDefault="00E23871"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10" w:type="dxa"/>
            <w:tcBorders>
              <w:top w:val="single" w:sz="4" w:space="0" w:color="000000"/>
              <w:left w:val="single" w:sz="4" w:space="0" w:color="000000"/>
              <w:bottom w:val="single" w:sz="4" w:space="0" w:color="000000"/>
              <w:right w:val="single" w:sz="4" w:space="0" w:color="000000"/>
            </w:tcBorders>
          </w:tcPr>
          <w:p w14:paraId="060B6EB9" w14:textId="77777777" w:rsidR="00E23871" w:rsidRPr="00527127" w:rsidRDefault="00E23871" w:rsidP="00E53EB6">
            <w:pPr>
              <w:pStyle w:val="Normal1"/>
              <w:ind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M</w:t>
            </w:r>
          </w:p>
        </w:tc>
        <w:tc>
          <w:tcPr>
            <w:tcW w:w="810" w:type="dxa"/>
            <w:tcBorders>
              <w:top w:val="single" w:sz="4" w:space="0" w:color="000000"/>
              <w:left w:val="single" w:sz="4" w:space="0" w:color="000000"/>
              <w:bottom w:val="single" w:sz="4" w:space="0" w:color="000000"/>
              <w:right w:val="single" w:sz="4" w:space="0" w:color="000000"/>
            </w:tcBorders>
          </w:tcPr>
          <w:p w14:paraId="7FA354D1" w14:textId="77777777" w:rsidR="00E23871" w:rsidRPr="00527127" w:rsidRDefault="00E23871" w:rsidP="00E53EB6">
            <w:pPr>
              <w:pStyle w:val="Normal1"/>
              <w:ind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10" w:type="dxa"/>
            <w:gridSpan w:val="3"/>
            <w:tcBorders>
              <w:top w:val="single" w:sz="4" w:space="0" w:color="000000"/>
              <w:left w:val="single" w:sz="4" w:space="0" w:color="000000"/>
              <w:bottom w:val="single" w:sz="4" w:space="0" w:color="000000"/>
              <w:right w:val="single" w:sz="4" w:space="0" w:color="auto"/>
            </w:tcBorders>
          </w:tcPr>
          <w:p w14:paraId="37F9DD2C" w14:textId="77777777" w:rsidR="00E23871" w:rsidRPr="00527127" w:rsidRDefault="00E23871" w:rsidP="00E53EB6">
            <w:pPr>
              <w:pStyle w:val="Normal1"/>
              <w:ind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10" w:type="dxa"/>
            <w:gridSpan w:val="5"/>
            <w:tcBorders>
              <w:top w:val="single" w:sz="4" w:space="0" w:color="000000"/>
              <w:left w:val="single" w:sz="4" w:space="0" w:color="auto"/>
              <w:bottom w:val="single" w:sz="4" w:space="0" w:color="000000"/>
              <w:right w:val="single" w:sz="4" w:space="0" w:color="auto"/>
            </w:tcBorders>
          </w:tcPr>
          <w:p w14:paraId="07A6B595" w14:textId="77777777" w:rsidR="00E23871" w:rsidRPr="00527127" w:rsidRDefault="00E23871" w:rsidP="00E53EB6">
            <w:pPr>
              <w:pStyle w:val="Normal1"/>
              <w:ind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1292" w:type="dxa"/>
            <w:gridSpan w:val="5"/>
            <w:tcBorders>
              <w:top w:val="single" w:sz="4" w:space="0" w:color="000000"/>
              <w:left w:val="single" w:sz="4" w:space="0" w:color="auto"/>
              <w:bottom w:val="single" w:sz="4" w:space="0" w:color="000000"/>
              <w:right w:val="single" w:sz="4" w:space="0" w:color="000000"/>
            </w:tcBorders>
          </w:tcPr>
          <w:p w14:paraId="2190CB61" w14:textId="77777777" w:rsidR="00E23871" w:rsidRPr="00527127" w:rsidRDefault="00E23871" w:rsidP="00E53EB6">
            <w:pPr>
              <w:pStyle w:val="Normal1"/>
              <w:ind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r>
      <w:tr w:rsidR="00E23871" w:rsidRPr="00527127" w14:paraId="5BC9A706" w14:textId="77777777" w:rsidTr="00E53EB6">
        <w:trPr>
          <w:gridBefore w:val="1"/>
          <w:wBefore w:w="34" w:type="dxa"/>
        </w:trPr>
        <w:tc>
          <w:tcPr>
            <w:tcW w:w="827" w:type="dxa"/>
            <w:gridSpan w:val="4"/>
            <w:tcBorders>
              <w:top w:val="single" w:sz="4" w:space="0" w:color="000000"/>
              <w:left w:val="single" w:sz="4" w:space="0" w:color="000000"/>
              <w:bottom w:val="single" w:sz="4" w:space="0" w:color="000000"/>
              <w:right w:val="single" w:sz="4" w:space="0" w:color="000000"/>
            </w:tcBorders>
            <w:vAlign w:val="center"/>
          </w:tcPr>
          <w:p w14:paraId="376ECB87" w14:textId="77777777" w:rsidR="00E23871" w:rsidRPr="00527127" w:rsidRDefault="00E23871" w:rsidP="00E53EB6">
            <w:pPr>
              <w:pStyle w:val="Normal1"/>
              <w:ind w:right="113"/>
              <w:contextualSpacing/>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CO3</w:t>
            </w:r>
          </w:p>
        </w:tc>
        <w:tc>
          <w:tcPr>
            <w:tcW w:w="831" w:type="dxa"/>
            <w:gridSpan w:val="2"/>
            <w:tcBorders>
              <w:top w:val="single" w:sz="4" w:space="0" w:color="000000"/>
              <w:left w:val="single" w:sz="4" w:space="0" w:color="000000"/>
              <w:bottom w:val="single" w:sz="4" w:space="0" w:color="000000"/>
              <w:right w:val="single" w:sz="4" w:space="0" w:color="000000"/>
            </w:tcBorders>
            <w:vAlign w:val="center"/>
          </w:tcPr>
          <w:p w14:paraId="3082D622" w14:textId="77777777" w:rsidR="00E23871" w:rsidRPr="00527127" w:rsidRDefault="00E23871"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M</w:t>
            </w: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14:paraId="265D92E5" w14:textId="77777777" w:rsidR="00E23871" w:rsidRPr="00527127" w:rsidRDefault="00E23871"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14:paraId="6ED92C09" w14:textId="77777777" w:rsidR="00E23871" w:rsidRPr="00527127" w:rsidRDefault="00E23871"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1C7B551A" w14:textId="77777777" w:rsidR="00E23871" w:rsidRPr="00527127" w:rsidRDefault="00E23871"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M</w:t>
            </w:r>
          </w:p>
        </w:tc>
        <w:tc>
          <w:tcPr>
            <w:tcW w:w="1181" w:type="dxa"/>
            <w:tcBorders>
              <w:top w:val="single" w:sz="4" w:space="0" w:color="000000"/>
              <w:left w:val="single" w:sz="4" w:space="0" w:color="000000"/>
              <w:bottom w:val="single" w:sz="4" w:space="0" w:color="000000"/>
              <w:right w:val="single" w:sz="4" w:space="0" w:color="000000"/>
            </w:tcBorders>
            <w:vAlign w:val="center"/>
          </w:tcPr>
          <w:p w14:paraId="427C756D" w14:textId="77777777" w:rsidR="00E23871" w:rsidRPr="00527127" w:rsidRDefault="00E23871"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M</w:t>
            </w:r>
          </w:p>
        </w:tc>
        <w:tc>
          <w:tcPr>
            <w:tcW w:w="810" w:type="dxa"/>
            <w:tcBorders>
              <w:top w:val="single" w:sz="4" w:space="0" w:color="000000"/>
              <w:left w:val="single" w:sz="4" w:space="0" w:color="000000"/>
              <w:bottom w:val="single" w:sz="4" w:space="0" w:color="000000"/>
              <w:right w:val="single" w:sz="4" w:space="0" w:color="000000"/>
            </w:tcBorders>
          </w:tcPr>
          <w:p w14:paraId="3BB1AC2B" w14:textId="77777777" w:rsidR="00E23871" w:rsidRPr="00527127" w:rsidRDefault="00E23871" w:rsidP="00E53EB6">
            <w:pPr>
              <w:pStyle w:val="Normal1"/>
              <w:ind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10" w:type="dxa"/>
            <w:tcBorders>
              <w:top w:val="single" w:sz="4" w:space="0" w:color="000000"/>
              <w:left w:val="single" w:sz="4" w:space="0" w:color="000000"/>
              <w:bottom w:val="single" w:sz="4" w:space="0" w:color="000000"/>
              <w:right w:val="single" w:sz="4" w:space="0" w:color="000000"/>
            </w:tcBorders>
          </w:tcPr>
          <w:p w14:paraId="2A26B1BC" w14:textId="77777777" w:rsidR="00E23871" w:rsidRPr="00527127" w:rsidRDefault="00E23871" w:rsidP="00E53EB6">
            <w:pPr>
              <w:pStyle w:val="Normal1"/>
              <w:ind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10" w:type="dxa"/>
            <w:gridSpan w:val="3"/>
            <w:tcBorders>
              <w:top w:val="single" w:sz="4" w:space="0" w:color="000000"/>
              <w:left w:val="single" w:sz="4" w:space="0" w:color="000000"/>
              <w:bottom w:val="single" w:sz="4" w:space="0" w:color="000000"/>
              <w:right w:val="single" w:sz="4" w:space="0" w:color="auto"/>
            </w:tcBorders>
          </w:tcPr>
          <w:p w14:paraId="297D310C" w14:textId="77777777" w:rsidR="00E23871" w:rsidRPr="00527127" w:rsidRDefault="00E23871" w:rsidP="00E53EB6">
            <w:pPr>
              <w:pStyle w:val="Normal1"/>
              <w:ind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M</w:t>
            </w:r>
          </w:p>
        </w:tc>
        <w:tc>
          <w:tcPr>
            <w:tcW w:w="810" w:type="dxa"/>
            <w:gridSpan w:val="5"/>
            <w:tcBorders>
              <w:top w:val="single" w:sz="4" w:space="0" w:color="000000"/>
              <w:left w:val="single" w:sz="4" w:space="0" w:color="auto"/>
              <w:bottom w:val="single" w:sz="4" w:space="0" w:color="000000"/>
              <w:right w:val="single" w:sz="4" w:space="0" w:color="auto"/>
            </w:tcBorders>
          </w:tcPr>
          <w:p w14:paraId="42CF523B" w14:textId="77777777" w:rsidR="00E23871" w:rsidRPr="00527127" w:rsidRDefault="00E23871" w:rsidP="00E53EB6">
            <w:pPr>
              <w:pStyle w:val="Normal1"/>
              <w:ind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M</w:t>
            </w:r>
          </w:p>
        </w:tc>
        <w:tc>
          <w:tcPr>
            <w:tcW w:w="1292" w:type="dxa"/>
            <w:gridSpan w:val="5"/>
            <w:tcBorders>
              <w:top w:val="single" w:sz="4" w:space="0" w:color="000000"/>
              <w:left w:val="single" w:sz="4" w:space="0" w:color="auto"/>
              <w:bottom w:val="single" w:sz="4" w:space="0" w:color="000000"/>
              <w:right w:val="single" w:sz="4" w:space="0" w:color="000000"/>
            </w:tcBorders>
          </w:tcPr>
          <w:p w14:paraId="2692761B" w14:textId="77777777" w:rsidR="00E23871" w:rsidRPr="00527127" w:rsidRDefault="00E23871" w:rsidP="00E53EB6">
            <w:pPr>
              <w:pStyle w:val="Normal1"/>
              <w:ind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M</w:t>
            </w:r>
          </w:p>
        </w:tc>
      </w:tr>
      <w:tr w:rsidR="00E23871" w:rsidRPr="00527127" w14:paraId="3E4FB81D" w14:textId="77777777" w:rsidTr="00E53EB6">
        <w:trPr>
          <w:gridBefore w:val="1"/>
          <w:wBefore w:w="34" w:type="dxa"/>
        </w:trPr>
        <w:tc>
          <w:tcPr>
            <w:tcW w:w="827" w:type="dxa"/>
            <w:gridSpan w:val="4"/>
            <w:tcBorders>
              <w:top w:val="single" w:sz="4" w:space="0" w:color="000000"/>
              <w:left w:val="single" w:sz="4" w:space="0" w:color="000000"/>
              <w:bottom w:val="single" w:sz="4" w:space="0" w:color="000000"/>
              <w:right w:val="single" w:sz="4" w:space="0" w:color="000000"/>
            </w:tcBorders>
            <w:vAlign w:val="center"/>
          </w:tcPr>
          <w:p w14:paraId="62197A61" w14:textId="77777777" w:rsidR="00E23871" w:rsidRPr="00527127" w:rsidRDefault="00E23871" w:rsidP="00E53EB6">
            <w:pPr>
              <w:pStyle w:val="Normal1"/>
              <w:ind w:right="113"/>
              <w:contextualSpacing/>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CO4</w:t>
            </w:r>
          </w:p>
        </w:tc>
        <w:tc>
          <w:tcPr>
            <w:tcW w:w="831" w:type="dxa"/>
            <w:gridSpan w:val="2"/>
            <w:tcBorders>
              <w:top w:val="single" w:sz="4" w:space="0" w:color="000000"/>
              <w:left w:val="single" w:sz="4" w:space="0" w:color="000000"/>
              <w:bottom w:val="single" w:sz="4" w:space="0" w:color="000000"/>
              <w:right w:val="single" w:sz="4" w:space="0" w:color="000000"/>
            </w:tcBorders>
            <w:vAlign w:val="center"/>
          </w:tcPr>
          <w:p w14:paraId="0678B5FB" w14:textId="77777777" w:rsidR="00E23871" w:rsidRPr="00527127" w:rsidRDefault="00E23871"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M</w:t>
            </w: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14:paraId="5FEA1062" w14:textId="77777777" w:rsidR="00E23871" w:rsidRPr="00527127" w:rsidRDefault="00E23871"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M</w:t>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14:paraId="31837444" w14:textId="77777777" w:rsidR="00E23871" w:rsidRPr="00527127" w:rsidRDefault="00E23871"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1B10276D" w14:textId="77777777" w:rsidR="00E23871" w:rsidRPr="00527127" w:rsidRDefault="00E23871"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1181" w:type="dxa"/>
            <w:tcBorders>
              <w:top w:val="single" w:sz="4" w:space="0" w:color="000000"/>
              <w:left w:val="single" w:sz="4" w:space="0" w:color="000000"/>
              <w:bottom w:val="single" w:sz="4" w:space="0" w:color="000000"/>
              <w:right w:val="single" w:sz="4" w:space="0" w:color="000000"/>
            </w:tcBorders>
            <w:vAlign w:val="center"/>
          </w:tcPr>
          <w:p w14:paraId="55C54874" w14:textId="77777777" w:rsidR="00E23871" w:rsidRPr="00527127" w:rsidRDefault="00E23871"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10" w:type="dxa"/>
            <w:tcBorders>
              <w:top w:val="single" w:sz="4" w:space="0" w:color="000000"/>
              <w:left w:val="single" w:sz="4" w:space="0" w:color="000000"/>
              <w:bottom w:val="single" w:sz="4" w:space="0" w:color="000000"/>
              <w:right w:val="single" w:sz="4" w:space="0" w:color="000000"/>
            </w:tcBorders>
          </w:tcPr>
          <w:p w14:paraId="0C796B67" w14:textId="77777777" w:rsidR="00E23871" w:rsidRPr="00527127" w:rsidRDefault="00E23871" w:rsidP="00E53EB6">
            <w:pPr>
              <w:pStyle w:val="Normal1"/>
              <w:ind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M</w:t>
            </w:r>
          </w:p>
        </w:tc>
        <w:tc>
          <w:tcPr>
            <w:tcW w:w="810" w:type="dxa"/>
            <w:tcBorders>
              <w:top w:val="single" w:sz="4" w:space="0" w:color="000000"/>
              <w:left w:val="single" w:sz="4" w:space="0" w:color="000000"/>
              <w:bottom w:val="single" w:sz="4" w:space="0" w:color="000000"/>
              <w:right w:val="single" w:sz="4" w:space="0" w:color="000000"/>
            </w:tcBorders>
          </w:tcPr>
          <w:p w14:paraId="2919F90E" w14:textId="77777777" w:rsidR="00E23871" w:rsidRPr="00527127" w:rsidRDefault="00E23871" w:rsidP="00E53EB6">
            <w:pPr>
              <w:pStyle w:val="Normal1"/>
              <w:ind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M</w:t>
            </w:r>
          </w:p>
        </w:tc>
        <w:tc>
          <w:tcPr>
            <w:tcW w:w="810" w:type="dxa"/>
            <w:gridSpan w:val="3"/>
            <w:tcBorders>
              <w:top w:val="single" w:sz="4" w:space="0" w:color="000000"/>
              <w:left w:val="single" w:sz="4" w:space="0" w:color="000000"/>
              <w:bottom w:val="single" w:sz="4" w:space="0" w:color="000000"/>
              <w:right w:val="single" w:sz="4" w:space="0" w:color="auto"/>
            </w:tcBorders>
          </w:tcPr>
          <w:p w14:paraId="64744F1F" w14:textId="77777777" w:rsidR="00E23871" w:rsidRPr="00527127" w:rsidRDefault="00E23871" w:rsidP="00E53EB6">
            <w:pPr>
              <w:pStyle w:val="Normal1"/>
              <w:ind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10" w:type="dxa"/>
            <w:gridSpan w:val="5"/>
            <w:tcBorders>
              <w:top w:val="single" w:sz="4" w:space="0" w:color="000000"/>
              <w:left w:val="single" w:sz="4" w:space="0" w:color="auto"/>
              <w:bottom w:val="single" w:sz="4" w:space="0" w:color="000000"/>
              <w:right w:val="single" w:sz="4" w:space="0" w:color="auto"/>
            </w:tcBorders>
          </w:tcPr>
          <w:p w14:paraId="5D0C4B93" w14:textId="77777777" w:rsidR="00E23871" w:rsidRPr="00527127" w:rsidRDefault="00E23871" w:rsidP="00E53EB6">
            <w:pPr>
              <w:pStyle w:val="Normal1"/>
              <w:ind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1292" w:type="dxa"/>
            <w:gridSpan w:val="5"/>
            <w:tcBorders>
              <w:top w:val="single" w:sz="4" w:space="0" w:color="000000"/>
              <w:left w:val="single" w:sz="4" w:space="0" w:color="auto"/>
              <w:bottom w:val="single" w:sz="4" w:space="0" w:color="000000"/>
              <w:right w:val="single" w:sz="4" w:space="0" w:color="000000"/>
            </w:tcBorders>
          </w:tcPr>
          <w:p w14:paraId="3BBC3526" w14:textId="77777777" w:rsidR="00E23871" w:rsidRPr="00527127" w:rsidRDefault="00E23871" w:rsidP="00E53EB6">
            <w:pPr>
              <w:pStyle w:val="Normal1"/>
              <w:ind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r>
      <w:tr w:rsidR="00E23871" w:rsidRPr="00527127" w14:paraId="7C4B492C" w14:textId="77777777" w:rsidTr="00E53EB6">
        <w:trPr>
          <w:gridBefore w:val="1"/>
          <w:wBefore w:w="34" w:type="dxa"/>
        </w:trPr>
        <w:tc>
          <w:tcPr>
            <w:tcW w:w="827" w:type="dxa"/>
            <w:gridSpan w:val="4"/>
            <w:tcBorders>
              <w:top w:val="single" w:sz="4" w:space="0" w:color="000000"/>
              <w:left w:val="single" w:sz="4" w:space="0" w:color="000000"/>
              <w:bottom w:val="single" w:sz="4" w:space="0" w:color="000000"/>
              <w:right w:val="single" w:sz="4" w:space="0" w:color="000000"/>
            </w:tcBorders>
            <w:vAlign w:val="center"/>
          </w:tcPr>
          <w:p w14:paraId="13570B0D" w14:textId="77777777" w:rsidR="00E23871" w:rsidRPr="00527127" w:rsidRDefault="00E23871" w:rsidP="00E53EB6">
            <w:pPr>
              <w:pStyle w:val="Normal1"/>
              <w:ind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CO5</w:t>
            </w:r>
          </w:p>
        </w:tc>
        <w:tc>
          <w:tcPr>
            <w:tcW w:w="831" w:type="dxa"/>
            <w:gridSpan w:val="2"/>
            <w:tcBorders>
              <w:top w:val="single" w:sz="4" w:space="0" w:color="000000"/>
              <w:left w:val="single" w:sz="4" w:space="0" w:color="000000"/>
              <w:bottom w:val="single" w:sz="4" w:space="0" w:color="000000"/>
              <w:right w:val="single" w:sz="4" w:space="0" w:color="000000"/>
            </w:tcBorders>
            <w:vAlign w:val="center"/>
          </w:tcPr>
          <w:p w14:paraId="0D4FB563" w14:textId="77777777" w:rsidR="00E23871" w:rsidRPr="00527127" w:rsidRDefault="00E23871"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M</w:t>
            </w: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14:paraId="45EE4B44" w14:textId="77777777" w:rsidR="00E23871" w:rsidRPr="00527127" w:rsidRDefault="00E23871"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M</w:t>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14:paraId="61CA414C" w14:textId="77777777" w:rsidR="00E23871" w:rsidRPr="00527127" w:rsidRDefault="00E23871"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2737F965" w14:textId="77777777" w:rsidR="00E23871" w:rsidRPr="00527127" w:rsidRDefault="00E23871"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1181" w:type="dxa"/>
            <w:tcBorders>
              <w:top w:val="single" w:sz="4" w:space="0" w:color="000000"/>
              <w:left w:val="single" w:sz="4" w:space="0" w:color="000000"/>
              <w:bottom w:val="single" w:sz="4" w:space="0" w:color="000000"/>
              <w:right w:val="single" w:sz="4" w:space="0" w:color="000000"/>
            </w:tcBorders>
            <w:vAlign w:val="center"/>
          </w:tcPr>
          <w:p w14:paraId="29676A0A" w14:textId="77777777" w:rsidR="00E23871" w:rsidRPr="00527127" w:rsidRDefault="00E23871"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10" w:type="dxa"/>
            <w:tcBorders>
              <w:top w:val="single" w:sz="4" w:space="0" w:color="000000"/>
              <w:left w:val="single" w:sz="4" w:space="0" w:color="000000"/>
              <w:bottom w:val="single" w:sz="4" w:space="0" w:color="000000"/>
              <w:right w:val="single" w:sz="4" w:space="0" w:color="000000"/>
            </w:tcBorders>
          </w:tcPr>
          <w:p w14:paraId="7F5BCD02" w14:textId="77777777" w:rsidR="00E23871" w:rsidRPr="00527127" w:rsidRDefault="00E23871" w:rsidP="00E53EB6">
            <w:pPr>
              <w:pStyle w:val="Normal1"/>
              <w:ind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10" w:type="dxa"/>
            <w:tcBorders>
              <w:top w:val="single" w:sz="4" w:space="0" w:color="000000"/>
              <w:left w:val="single" w:sz="4" w:space="0" w:color="000000"/>
              <w:bottom w:val="single" w:sz="4" w:space="0" w:color="000000"/>
              <w:right w:val="single" w:sz="4" w:space="0" w:color="000000"/>
            </w:tcBorders>
          </w:tcPr>
          <w:p w14:paraId="7FD4BB96" w14:textId="77777777" w:rsidR="00E23871" w:rsidRPr="00527127" w:rsidRDefault="00E23871" w:rsidP="00E53EB6">
            <w:pPr>
              <w:pStyle w:val="Normal1"/>
              <w:ind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10" w:type="dxa"/>
            <w:gridSpan w:val="3"/>
            <w:tcBorders>
              <w:top w:val="single" w:sz="4" w:space="0" w:color="000000"/>
              <w:left w:val="single" w:sz="4" w:space="0" w:color="000000"/>
              <w:bottom w:val="single" w:sz="4" w:space="0" w:color="000000"/>
              <w:right w:val="single" w:sz="4" w:space="0" w:color="auto"/>
            </w:tcBorders>
          </w:tcPr>
          <w:p w14:paraId="1F2D5F0F" w14:textId="77777777" w:rsidR="00E23871" w:rsidRPr="00527127" w:rsidRDefault="00E23871" w:rsidP="00E53EB6">
            <w:pPr>
              <w:pStyle w:val="Normal1"/>
              <w:ind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M</w:t>
            </w:r>
          </w:p>
        </w:tc>
        <w:tc>
          <w:tcPr>
            <w:tcW w:w="810" w:type="dxa"/>
            <w:gridSpan w:val="5"/>
            <w:tcBorders>
              <w:top w:val="single" w:sz="4" w:space="0" w:color="000000"/>
              <w:left w:val="single" w:sz="4" w:space="0" w:color="auto"/>
              <w:bottom w:val="single" w:sz="4" w:space="0" w:color="000000"/>
              <w:right w:val="single" w:sz="4" w:space="0" w:color="auto"/>
            </w:tcBorders>
          </w:tcPr>
          <w:p w14:paraId="2AA475C7" w14:textId="77777777" w:rsidR="00E23871" w:rsidRPr="00527127" w:rsidRDefault="00E23871" w:rsidP="00E53EB6">
            <w:pPr>
              <w:pStyle w:val="Normal1"/>
              <w:ind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M</w:t>
            </w:r>
          </w:p>
        </w:tc>
        <w:tc>
          <w:tcPr>
            <w:tcW w:w="1292" w:type="dxa"/>
            <w:gridSpan w:val="5"/>
            <w:tcBorders>
              <w:top w:val="single" w:sz="4" w:space="0" w:color="000000"/>
              <w:left w:val="single" w:sz="4" w:space="0" w:color="auto"/>
              <w:bottom w:val="single" w:sz="4" w:space="0" w:color="000000"/>
              <w:right w:val="single" w:sz="4" w:space="0" w:color="000000"/>
            </w:tcBorders>
          </w:tcPr>
          <w:p w14:paraId="02471708" w14:textId="77777777" w:rsidR="00E23871" w:rsidRPr="00527127" w:rsidRDefault="00E23871" w:rsidP="00E53EB6">
            <w:pPr>
              <w:pStyle w:val="Normal1"/>
              <w:ind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M</w:t>
            </w:r>
          </w:p>
        </w:tc>
      </w:tr>
    </w:tbl>
    <w:p w14:paraId="437D946B" w14:textId="4A3F529E" w:rsidR="007A2C19" w:rsidRPr="00527127" w:rsidRDefault="00E23871" w:rsidP="00E23871">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*S-Strong; M-Medium; L-Low</w:t>
      </w:r>
    </w:p>
    <w:p w14:paraId="6BC91664" w14:textId="77777777" w:rsidR="00527127" w:rsidRPr="00527127" w:rsidRDefault="00527127" w:rsidP="00E23871">
      <w:pPr>
        <w:pStyle w:val="Normal1"/>
        <w:ind w:left="113" w:right="113"/>
        <w:contextualSpacing/>
        <w:rPr>
          <w:rFonts w:ascii="Times New Roman" w:eastAsia="Times New Roman" w:hAnsi="Times New Roman" w:cs="Times New Roman"/>
          <w:sz w:val="24"/>
          <w:szCs w:val="24"/>
        </w:rPr>
      </w:pPr>
    </w:p>
    <w:p w14:paraId="198C7F55" w14:textId="77777777" w:rsidR="00527127" w:rsidRPr="00527127" w:rsidRDefault="00527127" w:rsidP="00E23871">
      <w:pPr>
        <w:pStyle w:val="Normal1"/>
        <w:ind w:left="113" w:right="113"/>
        <w:contextualSpacing/>
        <w:rPr>
          <w:rFonts w:ascii="Times New Roman" w:eastAsia="Times New Roman" w:hAnsi="Times New Roman" w:cs="Times New Roman"/>
          <w:sz w:val="24"/>
          <w:szCs w:val="24"/>
        </w:rPr>
      </w:pPr>
    </w:p>
    <w:p w14:paraId="489CC718" w14:textId="77777777" w:rsidR="00527127" w:rsidRPr="00527127" w:rsidRDefault="00527127" w:rsidP="00E23871">
      <w:pPr>
        <w:pStyle w:val="Normal1"/>
        <w:ind w:left="113" w:right="113"/>
        <w:contextualSpacing/>
        <w:rPr>
          <w:rFonts w:ascii="Times New Roman" w:eastAsia="Times New Roman" w:hAnsi="Times New Roman" w:cs="Times New Roman"/>
          <w:sz w:val="24"/>
          <w:szCs w:val="24"/>
        </w:rPr>
      </w:pPr>
    </w:p>
    <w:p w14:paraId="1D94B6E8" w14:textId="77777777" w:rsidR="00527127" w:rsidRPr="00527127" w:rsidRDefault="00527127" w:rsidP="00E23871">
      <w:pPr>
        <w:pStyle w:val="Normal1"/>
        <w:ind w:left="113" w:right="113"/>
        <w:contextualSpacing/>
        <w:rPr>
          <w:rFonts w:ascii="Times New Roman" w:eastAsia="Times New Roman" w:hAnsi="Times New Roman" w:cs="Times New Roman"/>
          <w:sz w:val="24"/>
          <w:szCs w:val="24"/>
        </w:rPr>
      </w:pPr>
    </w:p>
    <w:p w14:paraId="56C2932C" w14:textId="77777777" w:rsidR="00527127" w:rsidRPr="00527127" w:rsidRDefault="00527127" w:rsidP="00E23871">
      <w:pPr>
        <w:pStyle w:val="Normal1"/>
        <w:ind w:left="113" w:right="113"/>
        <w:contextualSpacing/>
        <w:rPr>
          <w:rFonts w:ascii="Times New Roman" w:eastAsia="Times New Roman" w:hAnsi="Times New Roman" w:cs="Times New Roman"/>
          <w:sz w:val="24"/>
          <w:szCs w:val="24"/>
        </w:rPr>
      </w:pPr>
    </w:p>
    <w:p w14:paraId="46A52472" w14:textId="77777777" w:rsidR="00527127" w:rsidRPr="00527127" w:rsidRDefault="00527127" w:rsidP="00E23871">
      <w:pPr>
        <w:pStyle w:val="Normal1"/>
        <w:ind w:left="113" w:right="113"/>
        <w:contextualSpacing/>
        <w:rPr>
          <w:rFonts w:ascii="Times New Roman" w:eastAsia="Times New Roman" w:hAnsi="Times New Roman" w:cs="Times New Roman"/>
          <w:sz w:val="24"/>
          <w:szCs w:val="24"/>
        </w:rPr>
      </w:pPr>
    </w:p>
    <w:p w14:paraId="2454C145" w14:textId="77777777" w:rsidR="00527127" w:rsidRPr="00527127" w:rsidRDefault="00527127" w:rsidP="00E23871">
      <w:pPr>
        <w:pStyle w:val="Normal1"/>
        <w:ind w:left="113" w:right="113"/>
        <w:contextualSpacing/>
        <w:rPr>
          <w:rFonts w:ascii="Times New Roman" w:eastAsia="Times New Roman" w:hAnsi="Times New Roman" w:cs="Times New Roman"/>
          <w:sz w:val="24"/>
          <w:szCs w:val="24"/>
        </w:rPr>
      </w:pPr>
    </w:p>
    <w:p w14:paraId="79DEC4CE" w14:textId="77777777" w:rsidR="00527127" w:rsidRPr="00527127" w:rsidRDefault="00527127" w:rsidP="00E23871">
      <w:pPr>
        <w:pStyle w:val="Normal1"/>
        <w:ind w:left="113" w:right="113"/>
        <w:contextualSpacing/>
        <w:rPr>
          <w:rFonts w:ascii="Times New Roman" w:eastAsia="Times New Roman" w:hAnsi="Times New Roman" w:cs="Times New Roman"/>
          <w:sz w:val="24"/>
          <w:szCs w:val="24"/>
        </w:rPr>
      </w:pPr>
    </w:p>
    <w:p w14:paraId="60860EDD" w14:textId="77777777" w:rsidR="00527127" w:rsidRPr="00527127" w:rsidRDefault="00527127" w:rsidP="00E23871">
      <w:pPr>
        <w:pStyle w:val="Normal1"/>
        <w:ind w:left="113" w:right="113"/>
        <w:contextualSpacing/>
        <w:rPr>
          <w:rFonts w:ascii="Times New Roman" w:eastAsia="Times New Roman" w:hAnsi="Times New Roman" w:cs="Times New Roman"/>
          <w:sz w:val="24"/>
          <w:szCs w:val="24"/>
        </w:rPr>
      </w:pPr>
    </w:p>
    <w:p w14:paraId="02062979" w14:textId="77777777" w:rsidR="00527127" w:rsidRPr="00527127" w:rsidRDefault="00527127" w:rsidP="00E23871">
      <w:pPr>
        <w:pStyle w:val="Normal1"/>
        <w:ind w:left="113" w:right="113"/>
        <w:contextualSpacing/>
        <w:rPr>
          <w:rFonts w:ascii="Times New Roman" w:eastAsia="Times New Roman" w:hAnsi="Times New Roman" w:cs="Times New Roman"/>
          <w:sz w:val="24"/>
          <w:szCs w:val="24"/>
        </w:rPr>
      </w:pPr>
    </w:p>
    <w:p w14:paraId="420751A3" w14:textId="77777777" w:rsidR="00527127" w:rsidRPr="00527127" w:rsidRDefault="00527127" w:rsidP="00E23871">
      <w:pPr>
        <w:pStyle w:val="Normal1"/>
        <w:ind w:left="113" w:right="113"/>
        <w:contextualSpacing/>
        <w:rPr>
          <w:rFonts w:ascii="Times New Roman" w:eastAsia="Times New Roman" w:hAnsi="Times New Roman" w:cs="Times New Roman"/>
          <w:sz w:val="24"/>
          <w:szCs w:val="24"/>
        </w:rPr>
      </w:pPr>
    </w:p>
    <w:p w14:paraId="2F27DDD1" w14:textId="77777777" w:rsidR="00527127" w:rsidRPr="00527127" w:rsidRDefault="00527127" w:rsidP="00E23871">
      <w:pPr>
        <w:pStyle w:val="Normal1"/>
        <w:ind w:left="113" w:right="113"/>
        <w:contextualSpacing/>
        <w:rPr>
          <w:rFonts w:ascii="Times New Roman" w:eastAsia="Times New Roman" w:hAnsi="Times New Roman" w:cs="Times New Roman"/>
          <w:sz w:val="24"/>
          <w:szCs w:val="24"/>
        </w:rPr>
      </w:pPr>
    </w:p>
    <w:p w14:paraId="5F91BA6F" w14:textId="77777777" w:rsidR="00527127" w:rsidRPr="00527127" w:rsidRDefault="00527127" w:rsidP="00E23871">
      <w:pPr>
        <w:pStyle w:val="Normal1"/>
        <w:ind w:left="113" w:right="113"/>
        <w:contextualSpacing/>
        <w:rPr>
          <w:rFonts w:ascii="Times New Roman" w:eastAsia="Times New Roman" w:hAnsi="Times New Roman" w:cs="Times New Roman"/>
          <w:sz w:val="24"/>
          <w:szCs w:val="24"/>
        </w:rPr>
      </w:pPr>
    </w:p>
    <w:p w14:paraId="3E6C2AB6" w14:textId="77777777" w:rsidR="00527127" w:rsidRPr="00527127" w:rsidRDefault="00527127" w:rsidP="00E23871">
      <w:pPr>
        <w:pStyle w:val="Normal1"/>
        <w:ind w:left="113" w:right="113"/>
        <w:contextualSpacing/>
        <w:rPr>
          <w:rFonts w:ascii="Times New Roman" w:eastAsia="Times New Roman" w:hAnsi="Times New Roman" w:cs="Times New Roman"/>
          <w:sz w:val="24"/>
          <w:szCs w:val="24"/>
        </w:rPr>
      </w:pPr>
    </w:p>
    <w:p w14:paraId="1EE6A15B" w14:textId="77777777" w:rsidR="00527127" w:rsidRPr="00527127" w:rsidRDefault="00527127" w:rsidP="00E23871">
      <w:pPr>
        <w:pStyle w:val="Normal1"/>
        <w:ind w:left="113" w:right="113"/>
        <w:contextualSpacing/>
        <w:rPr>
          <w:rFonts w:ascii="Times New Roman" w:eastAsia="Times New Roman" w:hAnsi="Times New Roman" w:cs="Times New Roman"/>
          <w:sz w:val="24"/>
          <w:szCs w:val="24"/>
        </w:rPr>
      </w:pPr>
    </w:p>
    <w:p w14:paraId="034581FF" w14:textId="77777777" w:rsidR="00527127" w:rsidRPr="00527127" w:rsidRDefault="00527127" w:rsidP="00E23871">
      <w:pPr>
        <w:pStyle w:val="Normal1"/>
        <w:ind w:left="113" w:right="113"/>
        <w:contextualSpacing/>
        <w:rPr>
          <w:rFonts w:ascii="Times New Roman" w:eastAsia="Times New Roman" w:hAnsi="Times New Roman" w:cs="Times New Roman"/>
          <w:sz w:val="24"/>
          <w:szCs w:val="24"/>
        </w:rPr>
      </w:pPr>
    </w:p>
    <w:p w14:paraId="2DB3A2D9" w14:textId="77777777" w:rsidR="00527127" w:rsidRPr="00527127" w:rsidRDefault="00527127" w:rsidP="00E23871">
      <w:pPr>
        <w:pStyle w:val="Normal1"/>
        <w:ind w:left="113" w:right="113"/>
        <w:contextualSpacing/>
        <w:rPr>
          <w:rFonts w:ascii="Times New Roman" w:eastAsia="Times New Roman" w:hAnsi="Times New Roman" w:cs="Times New Roman"/>
          <w:sz w:val="24"/>
          <w:szCs w:val="24"/>
        </w:rPr>
      </w:pPr>
    </w:p>
    <w:p w14:paraId="1165BC42" w14:textId="77777777" w:rsidR="00527127" w:rsidRPr="00527127" w:rsidRDefault="00527127" w:rsidP="00E23871">
      <w:pPr>
        <w:pStyle w:val="Normal1"/>
        <w:ind w:left="113" w:right="113"/>
        <w:contextualSpacing/>
        <w:rPr>
          <w:rFonts w:ascii="Times New Roman" w:eastAsia="Times New Roman" w:hAnsi="Times New Roman" w:cs="Times New Roman"/>
          <w:sz w:val="24"/>
          <w:szCs w:val="24"/>
        </w:rPr>
      </w:pPr>
    </w:p>
    <w:p w14:paraId="58F8E1D1" w14:textId="77777777" w:rsidR="00527127" w:rsidRPr="00527127" w:rsidRDefault="00527127" w:rsidP="00E23871">
      <w:pPr>
        <w:pStyle w:val="Normal1"/>
        <w:ind w:left="113" w:right="113"/>
        <w:contextualSpacing/>
        <w:rPr>
          <w:rFonts w:ascii="Times New Roman" w:eastAsia="Times New Roman" w:hAnsi="Times New Roman" w:cs="Times New Roman"/>
          <w:sz w:val="24"/>
          <w:szCs w:val="24"/>
        </w:rPr>
      </w:pPr>
    </w:p>
    <w:p w14:paraId="00BE9D26" w14:textId="77777777" w:rsidR="00527127" w:rsidRPr="00527127" w:rsidRDefault="00527127" w:rsidP="00E23871">
      <w:pPr>
        <w:pStyle w:val="Normal1"/>
        <w:ind w:left="113" w:right="113"/>
        <w:contextualSpacing/>
        <w:rPr>
          <w:rFonts w:ascii="Times New Roman" w:eastAsia="Times New Roman" w:hAnsi="Times New Roman" w:cs="Times New Roman"/>
          <w:sz w:val="24"/>
          <w:szCs w:val="24"/>
        </w:rPr>
      </w:pPr>
    </w:p>
    <w:p w14:paraId="1BA790BE" w14:textId="77777777" w:rsidR="00527127" w:rsidRPr="00527127" w:rsidRDefault="00527127" w:rsidP="00E23871">
      <w:pPr>
        <w:pStyle w:val="Normal1"/>
        <w:ind w:left="113" w:right="113"/>
        <w:contextualSpacing/>
        <w:rPr>
          <w:rFonts w:ascii="Times New Roman" w:eastAsia="Times New Roman" w:hAnsi="Times New Roman" w:cs="Times New Roman"/>
          <w:sz w:val="24"/>
          <w:szCs w:val="24"/>
        </w:rPr>
      </w:pPr>
    </w:p>
    <w:p w14:paraId="7144FEB1" w14:textId="77777777" w:rsidR="00527127" w:rsidRPr="00527127" w:rsidRDefault="00527127" w:rsidP="00E23871">
      <w:pPr>
        <w:pStyle w:val="Normal1"/>
        <w:ind w:left="113" w:right="113"/>
        <w:contextualSpacing/>
        <w:rPr>
          <w:rFonts w:ascii="Times New Roman" w:eastAsia="Times New Roman" w:hAnsi="Times New Roman" w:cs="Times New Roman"/>
          <w:sz w:val="24"/>
          <w:szCs w:val="24"/>
        </w:rPr>
      </w:pPr>
    </w:p>
    <w:tbl>
      <w:tblPr>
        <w:tblW w:w="988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
        <w:gridCol w:w="448"/>
        <w:gridCol w:w="19"/>
        <w:gridCol w:w="90"/>
        <w:gridCol w:w="147"/>
        <w:gridCol w:w="680"/>
        <w:gridCol w:w="175"/>
        <w:gridCol w:w="853"/>
        <w:gridCol w:w="756"/>
        <w:gridCol w:w="98"/>
        <w:gridCol w:w="854"/>
        <w:gridCol w:w="1215"/>
        <w:gridCol w:w="833"/>
        <w:gridCol w:w="833"/>
        <w:gridCol w:w="602"/>
        <w:gridCol w:w="34"/>
        <w:gridCol w:w="38"/>
        <w:gridCol w:w="159"/>
        <w:gridCol w:w="68"/>
        <w:gridCol w:w="37"/>
        <w:gridCol w:w="446"/>
        <w:gridCol w:w="282"/>
        <w:gridCol w:w="123"/>
        <w:gridCol w:w="135"/>
        <w:gridCol w:w="360"/>
        <w:gridCol w:w="450"/>
      </w:tblGrid>
      <w:tr w:rsidR="00E23871" w:rsidRPr="00527127" w14:paraId="6E6539D8" w14:textId="77777777" w:rsidTr="00E53EB6">
        <w:trPr>
          <w:gridBefore w:val="1"/>
          <w:wBefore w:w="147" w:type="dxa"/>
          <w:trHeight w:val="464"/>
        </w:trPr>
        <w:tc>
          <w:tcPr>
            <w:tcW w:w="1384" w:type="dxa"/>
            <w:gridSpan w:val="5"/>
            <w:tcBorders>
              <w:top w:val="single" w:sz="4" w:space="0" w:color="000000"/>
              <w:left w:val="single" w:sz="4" w:space="0" w:color="000000"/>
              <w:bottom w:val="single" w:sz="4" w:space="0" w:color="000000"/>
              <w:right w:val="single" w:sz="4" w:space="0" w:color="000000"/>
            </w:tcBorders>
            <w:vAlign w:val="center"/>
          </w:tcPr>
          <w:p w14:paraId="70767D35" w14:textId="77777777" w:rsidR="00E23871" w:rsidRPr="00527127" w:rsidRDefault="00E23871" w:rsidP="00E53EB6">
            <w:pPr>
              <w:spacing w:after="0" w:line="276" w:lineRule="auto"/>
              <w:ind w:left="-90" w:right="-18"/>
              <w:contextualSpacing/>
              <w:jc w:val="center"/>
              <w:rPr>
                <w:rFonts w:ascii="Times New Roman" w:eastAsia="Times New Roman" w:hAnsi="Times New Roman"/>
                <w:b/>
                <w:sz w:val="24"/>
                <w:szCs w:val="24"/>
              </w:rPr>
            </w:pPr>
            <w:r w:rsidRPr="00527127">
              <w:rPr>
                <w:rFonts w:ascii="Times New Roman" w:eastAsia="Times New Roman" w:hAnsi="Times New Roman"/>
                <w:b/>
                <w:sz w:val="24"/>
                <w:szCs w:val="24"/>
              </w:rPr>
              <w:t>Course code</w:t>
            </w:r>
          </w:p>
        </w:tc>
        <w:tc>
          <w:tcPr>
            <w:tcW w:w="1784" w:type="dxa"/>
            <w:gridSpan w:val="3"/>
            <w:tcBorders>
              <w:top w:val="single" w:sz="4" w:space="0" w:color="000000"/>
              <w:left w:val="single" w:sz="4" w:space="0" w:color="000000"/>
              <w:bottom w:val="single" w:sz="4" w:space="0" w:color="000000"/>
              <w:right w:val="single" w:sz="4" w:space="0" w:color="000000"/>
            </w:tcBorders>
            <w:vAlign w:val="center"/>
          </w:tcPr>
          <w:p w14:paraId="0CAE5EF5" w14:textId="77777777" w:rsidR="00E23871" w:rsidRPr="00527127" w:rsidRDefault="00E23871" w:rsidP="00E53EB6">
            <w:pPr>
              <w:spacing w:after="0" w:line="276" w:lineRule="auto"/>
              <w:contextualSpacing/>
              <w:jc w:val="center"/>
              <w:rPr>
                <w:rFonts w:ascii="Times New Roman" w:eastAsia="Times New Roman" w:hAnsi="Times New Roman"/>
                <w:b/>
                <w:sz w:val="24"/>
                <w:szCs w:val="24"/>
              </w:rPr>
            </w:pPr>
            <w:r w:rsidRPr="00527127">
              <w:rPr>
                <w:rFonts w:ascii="Times New Roman" w:eastAsia="Times New Roman" w:hAnsi="Times New Roman"/>
                <w:b/>
                <w:sz w:val="24"/>
                <w:szCs w:val="24"/>
              </w:rPr>
              <w:t>23PSYB23C</w:t>
            </w:r>
          </w:p>
        </w:tc>
        <w:tc>
          <w:tcPr>
            <w:tcW w:w="4507" w:type="dxa"/>
            <w:gridSpan w:val="8"/>
            <w:tcBorders>
              <w:top w:val="single" w:sz="4" w:space="0" w:color="000000"/>
              <w:left w:val="single" w:sz="4" w:space="0" w:color="000000"/>
              <w:bottom w:val="single" w:sz="4" w:space="0" w:color="000000"/>
              <w:right w:val="single" w:sz="4" w:space="0" w:color="000000"/>
            </w:tcBorders>
            <w:vAlign w:val="center"/>
          </w:tcPr>
          <w:p w14:paraId="187D847E" w14:textId="77777777" w:rsidR="00E23871" w:rsidRPr="00527127" w:rsidRDefault="00E23871" w:rsidP="00E53EB6">
            <w:pPr>
              <w:spacing w:after="0" w:line="276" w:lineRule="auto"/>
              <w:contextualSpacing/>
              <w:jc w:val="center"/>
              <w:rPr>
                <w:rFonts w:ascii="Times New Roman" w:eastAsia="Times New Roman" w:hAnsi="Times New Roman"/>
                <w:b/>
                <w:sz w:val="24"/>
                <w:szCs w:val="24"/>
              </w:rPr>
            </w:pPr>
            <w:r w:rsidRPr="00527127">
              <w:rPr>
                <w:rFonts w:ascii="Times New Roman" w:eastAsia="Times New Roman" w:hAnsi="Times New Roman"/>
                <w:b/>
                <w:sz w:val="24"/>
                <w:szCs w:val="24"/>
              </w:rPr>
              <w:t>HUMAN RESOURCE MANAGEMENT</w:t>
            </w:r>
          </w:p>
        </w:tc>
        <w:tc>
          <w:tcPr>
            <w:tcW w:w="710" w:type="dxa"/>
            <w:gridSpan w:val="4"/>
            <w:tcBorders>
              <w:top w:val="single" w:sz="4" w:space="0" w:color="000000"/>
              <w:left w:val="single" w:sz="4" w:space="0" w:color="000000"/>
              <w:bottom w:val="single" w:sz="4" w:space="0" w:color="000000"/>
              <w:right w:val="single" w:sz="4" w:space="0" w:color="000000"/>
            </w:tcBorders>
            <w:vAlign w:val="center"/>
          </w:tcPr>
          <w:p w14:paraId="2250A50D" w14:textId="77777777" w:rsidR="00E23871" w:rsidRPr="00527127" w:rsidRDefault="00E23871" w:rsidP="00E53EB6">
            <w:pPr>
              <w:spacing w:after="0" w:line="276" w:lineRule="auto"/>
              <w:contextualSpacing/>
              <w:jc w:val="center"/>
              <w:rPr>
                <w:rFonts w:ascii="Times New Roman" w:eastAsia="Times New Roman" w:hAnsi="Times New Roman"/>
                <w:b/>
                <w:sz w:val="24"/>
                <w:szCs w:val="24"/>
              </w:rPr>
            </w:pPr>
            <w:r w:rsidRPr="00527127">
              <w:rPr>
                <w:rFonts w:ascii="Times New Roman" w:eastAsia="Times New Roman" w:hAnsi="Times New Roman"/>
                <w:b/>
                <w:sz w:val="24"/>
                <w:szCs w:val="24"/>
              </w:rPr>
              <w:t>L</w:t>
            </w:r>
          </w:p>
        </w:tc>
        <w:tc>
          <w:tcPr>
            <w:tcW w:w="540" w:type="dxa"/>
            <w:gridSpan w:val="3"/>
            <w:tcBorders>
              <w:top w:val="single" w:sz="4" w:space="0" w:color="000000"/>
              <w:left w:val="single" w:sz="4" w:space="0" w:color="000000"/>
              <w:bottom w:val="single" w:sz="4" w:space="0" w:color="000000"/>
              <w:right w:val="single" w:sz="4" w:space="0" w:color="000000"/>
            </w:tcBorders>
            <w:vAlign w:val="center"/>
          </w:tcPr>
          <w:p w14:paraId="0AD89DF2" w14:textId="77777777" w:rsidR="00E23871" w:rsidRPr="00527127" w:rsidRDefault="00E23871" w:rsidP="00E53EB6">
            <w:pPr>
              <w:spacing w:after="0" w:line="276" w:lineRule="auto"/>
              <w:contextualSpacing/>
              <w:jc w:val="center"/>
              <w:rPr>
                <w:rFonts w:ascii="Times New Roman" w:eastAsia="Times New Roman" w:hAnsi="Times New Roman"/>
                <w:b/>
                <w:sz w:val="24"/>
                <w:szCs w:val="24"/>
              </w:rPr>
            </w:pPr>
            <w:r w:rsidRPr="00527127">
              <w:rPr>
                <w:rFonts w:ascii="Times New Roman" w:eastAsia="Times New Roman" w:hAnsi="Times New Roman"/>
                <w:b/>
                <w:sz w:val="24"/>
                <w:szCs w:val="24"/>
              </w:rPr>
              <w:t>T</w:t>
            </w:r>
          </w:p>
        </w:tc>
        <w:tc>
          <w:tcPr>
            <w:tcW w:w="360" w:type="dxa"/>
            <w:tcBorders>
              <w:top w:val="single" w:sz="4" w:space="0" w:color="000000"/>
              <w:left w:val="single" w:sz="4" w:space="0" w:color="000000"/>
              <w:bottom w:val="single" w:sz="4" w:space="0" w:color="000000"/>
              <w:right w:val="single" w:sz="4" w:space="0" w:color="000000"/>
            </w:tcBorders>
            <w:vAlign w:val="center"/>
          </w:tcPr>
          <w:p w14:paraId="33300590" w14:textId="77777777" w:rsidR="00E23871" w:rsidRPr="00527127" w:rsidRDefault="00E23871" w:rsidP="00E53EB6">
            <w:pPr>
              <w:spacing w:after="0" w:line="276" w:lineRule="auto"/>
              <w:contextualSpacing/>
              <w:jc w:val="center"/>
              <w:rPr>
                <w:rFonts w:ascii="Times New Roman" w:eastAsia="Times New Roman" w:hAnsi="Times New Roman"/>
                <w:b/>
                <w:sz w:val="24"/>
                <w:szCs w:val="24"/>
              </w:rPr>
            </w:pPr>
            <w:r w:rsidRPr="00527127">
              <w:rPr>
                <w:rFonts w:ascii="Times New Roman" w:eastAsia="Times New Roman" w:hAnsi="Times New Roman"/>
                <w:b/>
                <w:sz w:val="24"/>
                <w:szCs w:val="24"/>
              </w:rPr>
              <w:t>P</w:t>
            </w:r>
          </w:p>
        </w:tc>
        <w:tc>
          <w:tcPr>
            <w:tcW w:w="450" w:type="dxa"/>
            <w:tcBorders>
              <w:top w:val="single" w:sz="4" w:space="0" w:color="000000"/>
              <w:left w:val="single" w:sz="4" w:space="0" w:color="000000"/>
              <w:bottom w:val="single" w:sz="4" w:space="0" w:color="000000"/>
              <w:right w:val="single" w:sz="4" w:space="0" w:color="000000"/>
            </w:tcBorders>
            <w:vAlign w:val="center"/>
          </w:tcPr>
          <w:p w14:paraId="54522513" w14:textId="77777777" w:rsidR="00E23871" w:rsidRPr="00527127" w:rsidRDefault="00E23871" w:rsidP="00E53EB6">
            <w:pPr>
              <w:spacing w:after="0" w:line="276" w:lineRule="auto"/>
              <w:contextualSpacing/>
              <w:jc w:val="center"/>
              <w:rPr>
                <w:rFonts w:ascii="Times New Roman" w:eastAsia="Times New Roman" w:hAnsi="Times New Roman"/>
                <w:b/>
                <w:sz w:val="24"/>
                <w:szCs w:val="24"/>
              </w:rPr>
            </w:pPr>
            <w:r w:rsidRPr="00527127">
              <w:rPr>
                <w:rFonts w:ascii="Times New Roman" w:eastAsia="Times New Roman" w:hAnsi="Times New Roman"/>
                <w:b/>
                <w:sz w:val="24"/>
                <w:szCs w:val="24"/>
              </w:rPr>
              <w:t>C</w:t>
            </w:r>
          </w:p>
        </w:tc>
      </w:tr>
      <w:tr w:rsidR="00E23871" w:rsidRPr="00527127" w14:paraId="32BA4537" w14:textId="77777777" w:rsidTr="00E53EB6">
        <w:trPr>
          <w:gridBefore w:val="1"/>
          <w:wBefore w:w="147" w:type="dxa"/>
          <w:trHeight w:val="413"/>
        </w:trPr>
        <w:tc>
          <w:tcPr>
            <w:tcW w:w="3168" w:type="dxa"/>
            <w:gridSpan w:val="8"/>
            <w:tcBorders>
              <w:top w:val="single" w:sz="4" w:space="0" w:color="000000"/>
              <w:left w:val="single" w:sz="4" w:space="0" w:color="000000"/>
              <w:bottom w:val="single" w:sz="4" w:space="0" w:color="000000"/>
              <w:right w:val="single" w:sz="4" w:space="0" w:color="000000"/>
            </w:tcBorders>
            <w:vAlign w:val="center"/>
          </w:tcPr>
          <w:p w14:paraId="3C68FB8B" w14:textId="77777777" w:rsidR="00E23871" w:rsidRPr="00527127" w:rsidRDefault="00E23871" w:rsidP="00E53EB6">
            <w:pPr>
              <w:spacing w:after="0" w:line="276" w:lineRule="auto"/>
              <w:ind w:right="-108"/>
              <w:contextualSpacing/>
              <w:rPr>
                <w:rFonts w:ascii="Times New Roman" w:eastAsia="Times New Roman" w:hAnsi="Times New Roman"/>
                <w:b/>
                <w:sz w:val="24"/>
                <w:szCs w:val="24"/>
              </w:rPr>
            </w:pPr>
            <w:r w:rsidRPr="00527127">
              <w:rPr>
                <w:rFonts w:ascii="Times New Roman" w:eastAsia="Times New Roman" w:hAnsi="Times New Roman"/>
                <w:b/>
                <w:sz w:val="24"/>
                <w:szCs w:val="24"/>
              </w:rPr>
              <w:t>Core</w:t>
            </w:r>
          </w:p>
        </w:tc>
        <w:tc>
          <w:tcPr>
            <w:tcW w:w="4507" w:type="dxa"/>
            <w:gridSpan w:val="8"/>
            <w:tcBorders>
              <w:top w:val="single" w:sz="4" w:space="0" w:color="000000"/>
              <w:left w:val="single" w:sz="4" w:space="0" w:color="000000"/>
              <w:bottom w:val="single" w:sz="4" w:space="0" w:color="000000"/>
              <w:right w:val="single" w:sz="4" w:space="0" w:color="000000"/>
            </w:tcBorders>
            <w:vAlign w:val="center"/>
          </w:tcPr>
          <w:p w14:paraId="2286E8E0" w14:textId="77777777" w:rsidR="00E23871" w:rsidRPr="00527127" w:rsidRDefault="00E23871" w:rsidP="00E53EB6">
            <w:pPr>
              <w:spacing w:after="0" w:line="276" w:lineRule="auto"/>
              <w:contextualSpacing/>
              <w:rPr>
                <w:rFonts w:ascii="Times New Roman" w:eastAsia="Times New Roman" w:hAnsi="Times New Roman"/>
                <w:b/>
                <w:sz w:val="24"/>
                <w:szCs w:val="24"/>
              </w:rPr>
            </w:pPr>
          </w:p>
        </w:tc>
        <w:tc>
          <w:tcPr>
            <w:tcW w:w="710" w:type="dxa"/>
            <w:gridSpan w:val="4"/>
            <w:tcBorders>
              <w:top w:val="single" w:sz="4" w:space="0" w:color="000000"/>
              <w:left w:val="single" w:sz="4" w:space="0" w:color="000000"/>
              <w:bottom w:val="single" w:sz="4" w:space="0" w:color="000000"/>
              <w:right w:val="single" w:sz="4" w:space="0" w:color="000000"/>
            </w:tcBorders>
            <w:vAlign w:val="center"/>
          </w:tcPr>
          <w:p w14:paraId="2CA0AA00" w14:textId="77777777" w:rsidR="00E23871" w:rsidRPr="00527127" w:rsidRDefault="00E23871" w:rsidP="00E53EB6">
            <w:pPr>
              <w:spacing w:after="0" w:line="276" w:lineRule="auto"/>
              <w:contextualSpacing/>
              <w:jc w:val="center"/>
              <w:rPr>
                <w:rFonts w:ascii="Times New Roman" w:eastAsia="Times New Roman" w:hAnsi="Times New Roman"/>
                <w:b/>
                <w:sz w:val="24"/>
                <w:szCs w:val="24"/>
              </w:rPr>
            </w:pPr>
            <w:r w:rsidRPr="00527127">
              <w:rPr>
                <w:rFonts w:ascii="Times New Roman" w:eastAsia="Times New Roman" w:hAnsi="Times New Roman"/>
                <w:b/>
                <w:sz w:val="24"/>
                <w:szCs w:val="24"/>
              </w:rPr>
              <w:t>4</w:t>
            </w:r>
          </w:p>
        </w:tc>
        <w:tc>
          <w:tcPr>
            <w:tcW w:w="540" w:type="dxa"/>
            <w:gridSpan w:val="3"/>
            <w:tcBorders>
              <w:top w:val="single" w:sz="4" w:space="0" w:color="000000"/>
              <w:left w:val="single" w:sz="4" w:space="0" w:color="000000"/>
              <w:bottom w:val="single" w:sz="4" w:space="0" w:color="000000"/>
              <w:right w:val="single" w:sz="4" w:space="0" w:color="000000"/>
            </w:tcBorders>
            <w:vAlign w:val="center"/>
          </w:tcPr>
          <w:p w14:paraId="2AA68690" w14:textId="77777777" w:rsidR="00E23871" w:rsidRPr="00527127" w:rsidRDefault="00E23871" w:rsidP="00E53EB6">
            <w:pPr>
              <w:spacing w:after="0" w:line="276" w:lineRule="auto"/>
              <w:contextualSpacing/>
              <w:jc w:val="center"/>
              <w:rPr>
                <w:rFonts w:ascii="Times New Roman" w:eastAsia="Times New Roman" w:hAnsi="Times New Roman"/>
                <w:b/>
                <w:sz w:val="24"/>
                <w:szCs w:val="24"/>
              </w:rPr>
            </w:pPr>
            <w:r w:rsidRPr="00527127">
              <w:rPr>
                <w:rFonts w:ascii="Times New Roman" w:eastAsia="Times New Roman" w:hAnsi="Times New Roman"/>
                <w:b/>
                <w:sz w:val="24"/>
                <w:szCs w:val="24"/>
              </w:rPr>
              <w:t>-</w:t>
            </w:r>
          </w:p>
        </w:tc>
        <w:tc>
          <w:tcPr>
            <w:tcW w:w="360" w:type="dxa"/>
            <w:tcBorders>
              <w:top w:val="single" w:sz="4" w:space="0" w:color="000000"/>
              <w:left w:val="single" w:sz="4" w:space="0" w:color="000000"/>
              <w:bottom w:val="single" w:sz="4" w:space="0" w:color="000000"/>
              <w:right w:val="single" w:sz="4" w:space="0" w:color="000000"/>
            </w:tcBorders>
            <w:vAlign w:val="center"/>
          </w:tcPr>
          <w:p w14:paraId="5184FD81" w14:textId="77777777" w:rsidR="00E23871" w:rsidRPr="00527127" w:rsidRDefault="00E23871" w:rsidP="00E53EB6">
            <w:pPr>
              <w:spacing w:after="0" w:line="276" w:lineRule="auto"/>
              <w:contextualSpacing/>
              <w:jc w:val="center"/>
              <w:rPr>
                <w:rFonts w:ascii="Times New Roman" w:eastAsia="Times New Roman" w:hAnsi="Times New Roman"/>
                <w:b/>
                <w:sz w:val="24"/>
                <w:szCs w:val="24"/>
              </w:rPr>
            </w:pPr>
            <w:r w:rsidRPr="00527127">
              <w:rPr>
                <w:rFonts w:ascii="Times New Roman" w:eastAsia="Times New Roman" w:hAnsi="Times New Roman"/>
                <w:b/>
                <w:sz w:val="24"/>
                <w:szCs w:val="24"/>
              </w:rPr>
              <w:t>-</w:t>
            </w:r>
          </w:p>
        </w:tc>
        <w:tc>
          <w:tcPr>
            <w:tcW w:w="450" w:type="dxa"/>
            <w:tcBorders>
              <w:top w:val="single" w:sz="4" w:space="0" w:color="000000"/>
              <w:left w:val="single" w:sz="4" w:space="0" w:color="000000"/>
              <w:bottom w:val="single" w:sz="4" w:space="0" w:color="000000"/>
              <w:right w:val="single" w:sz="4" w:space="0" w:color="000000"/>
            </w:tcBorders>
            <w:vAlign w:val="center"/>
          </w:tcPr>
          <w:p w14:paraId="75FE2ABB" w14:textId="77777777" w:rsidR="00E23871" w:rsidRPr="00527127" w:rsidRDefault="00E23871" w:rsidP="00E53EB6">
            <w:pPr>
              <w:spacing w:after="0" w:line="276" w:lineRule="auto"/>
              <w:contextualSpacing/>
              <w:jc w:val="center"/>
              <w:rPr>
                <w:rFonts w:ascii="Times New Roman" w:eastAsia="Times New Roman" w:hAnsi="Times New Roman"/>
                <w:b/>
                <w:sz w:val="24"/>
                <w:szCs w:val="24"/>
              </w:rPr>
            </w:pPr>
            <w:r w:rsidRPr="00527127">
              <w:rPr>
                <w:rFonts w:ascii="Times New Roman" w:eastAsia="Times New Roman" w:hAnsi="Times New Roman"/>
                <w:b/>
                <w:sz w:val="24"/>
                <w:szCs w:val="24"/>
              </w:rPr>
              <w:t>4</w:t>
            </w:r>
          </w:p>
        </w:tc>
      </w:tr>
      <w:tr w:rsidR="00E23871" w:rsidRPr="00527127" w14:paraId="0400400F" w14:textId="77777777" w:rsidTr="00E53EB6">
        <w:trPr>
          <w:gridBefore w:val="1"/>
          <w:wBefore w:w="147" w:type="dxa"/>
          <w:trHeight w:val="143"/>
        </w:trPr>
        <w:tc>
          <w:tcPr>
            <w:tcW w:w="3168" w:type="dxa"/>
            <w:gridSpan w:val="8"/>
            <w:tcBorders>
              <w:top w:val="single" w:sz="4" w:space="0" w:color="000000"/>
              <w:left w:val="single" w:sz="4" w:space="0" w:color="000000"/>
              <w:bottom w:val="single" w:sz="4" w:space="0" w:color="000000"/>
              <w:right w:val="single" w:sz="4" w:space="0" w:color="000000"/>
            </w:tcBorders>
            <w:vAlign w:val="center"/>
          </w:tcPr>
          <w:p w14:paraId="2EFE1D6F" w14:textId="77777777" w:rsidR="00E23871" w:rsidRPr="00527127" w:rsidRDefault="00E23871" w:rsidP="00E53EB6">
            <w:pPr>
              <w:spacing w:after="0" w:line="276" w:lineRule="auto"/>
              <w:contextualSpacing/>
              <w:rPr>
                <w:rFonts w:ascii="Times New Roman" w:eastAsia="Times New Roman" w:hAnsi="Times New Roman"/>
                <w:b/>
                <w:sz w:val="24"/>
                <w:szCs w:val="24"/>
              </w:rPr>
            </w:pPr>
            <w:r w:rsidRPr="00527127">
              <w:rPr>
                <w:rFonts w:ascii="Times New Roman" w:eastAsia="Times New Roman" w:hAnsi="Times New Roman"/>
                <w:b/>
                <w:sz w:val="24"/>
                <w:szCs w:val="24"/>
              </w:rPr>
              <w:t>Pre-requisite</w:t>
            </w:r>
          </w:p>
        </w:tc>
        <w:tc>
          <w:tcPr>
            <w:tcW w:w="4507" w:type="dxa"/>
            <w:gridSpan w:val="8"/>
            <w:tcBorders>
              <w:top w:val="single" w:sz="4" w:space="0" w:color="000000"/>
              <w:left w:val="single" w:sz="4" w:space="0" w:color="000000"/>
              <w:bottom w:val="single" w:sz="4" w:space="0" w:color="000000"/>
              <w:right w:val="single" w:sz="4" w:space="0" w:color="000000"/>
            </w:tcBorders>
            <w:vAlign w:val="center"/>
          </w:tcPr>
          <w:p w14:paraId="65BBE59E" w14:textId="77777777" w:rsidR="00E23871" w:rsidRPr="00527127" w:rsidRDefault="00E23871" w:rsidP="00E53EB6">
            <w:pPr>
              <w:spacing w:after="0" w:line="276" w:lineRule="auto"/>
              <w:contextualSpacing/>
              <w:rPr>
                <w:rFonts w:ascii="Times New Roman" w:eastAsia="Times New Roman" w:hAnsi="Times New Roman"/>
                <w:sz w:val="24"/>
                <w:szCs w:val="24"/>
              </w:rPr>
            </w:pPr>
            <w:r w:rsidRPr="00527127">
              <w:rPr>
                <w:rFonts w:ascii="Times New Roman" w:eastAsia="Times New Roman" w:hAnsi="Times New Roman"/>
                <w:sz w:val="24"/>
                <w:szCs w:val="24"/>
              </w:rPr>
              <w:t xml:space="preserve">Basics in Human Relations </w:t>
            </w:r>
          </w:p>
        </w:tc>
        <w:tc>
          <w:tcPr>
            <w:tcW w:w="1115" w:type="dxa"/>
            <w:gridSpan w:val="6"/>
            <w:tcBorders>
              <w:top w:val="single" w:sz="4" w:space="0" w:color="000000"/>
              <w:left w:val="single" w:sz="4" w:space="0" w:color="000000"/>
              <w:bottom w:val="single" w:sz="4" w:space="0" w:color="000000"/>
              <w:right w:val="single" w:sz="4" w:space="0" w:color="000000"/>
            </w:tcBorders>
            <w:vAlign w:val="center"/>
          </w:tcPr>
          <w:p w14:paraId="7464C45F" w14:textId="77777777" w:rsidR="00E23871" w:rsidRPr="00527127" w:rsidRDefault="00E23871" w:rsidP="00E53EB6">
            <w:pPr>
              <w:spacing w:after="0" w:line="276" w:lineRule="auto"/>
              <w:ind w:left="-108" w:right="-63"/>
              <w:contextualSpacing/>
              <w:rPr>
                <w:rFonts w:ascii="Times New Roman" w:eastAsia="Times New Roman" w:hAnsi="Times New Roman"/>
                <w:b/>
                <w:sz w:val="24"/>
                <w:szCs w:val="24"/>
              </w:rPr>
            </w:pPr>
            <w:r w:rsidRPr="00527127">
              <w:rPr>
                <w:rFonts w:ascii="Times New Roman" w:eastAsia="Times New Roman" w:hAnsi="Times New Roman"/>
                <w:b/>
                <w:sz w:val="24"/>
                <w:szCs w:val="24"/>
              </w:rPr>
              <w:t>Syllabus Version</w:t>
            </w:r>
          </w:p>
        </w:tc>
        <w:tc>
          <w:tcPr>
            <w:tcW w:w="945" w:type="dxa"/>
            <w:gridSpan w:val="3"/>
            <w:tcBorders>
              <w:top w:val="single" w:sz="4" w:space="0" w:color="000000"/>
              <w:left w:val="single" w:sz="4" w:space="0" w:color="000000"/>
              <w:bottom w:val="single" w:sz="4" w:space="0" w:color="000000"/>
              <w:right w:val="single" w:sz="4" w:space="0" w:color="000000"/>
            </w:tcBorders>
            <w:vAlign w:val="center"/>
          </w:tcPr>
          <w:p w14:paraId="58CE78E1" w14:textId="77777777" w:rsidR="00E23871" w:rsidRPr="00527127" w:rsidRDefault="00E23871" w:rsidP="00E53EB6">
            <w:pPr>
              <w:spacing w:after="0" w:line="276" w:lineRule="auto"/>
              <w:contextualSpacing/>
              <w:rPr>
                <w:rFonts w:ascii="Times New Roman" w:eastAsia="Times New Roman" w:hAnsi="Times New Roman"/>
                <w:b/>
                <w:sz w:val="24"/>
                <w:szCs w:val="24"/>
              </w:rPr>
            </w:pPr>
            <w:r w:rsidRPr="00527127">
              <w:rPr>
                <w:rFonts w:ascii="Times New Roman" w:eastAsia="Times New Roman" w:hAnsi="Times New Roman"/>
                <w:b/>
                <w:sz w:val="24"/>
                <w:szCs w:val="24"/>
              </w:rPr>
              <w:t>2024-25</w:t>
            </w:r>
          </w:p>
        </w:tc>
      </w:tr>
      <w:tr w:rsidR="00E23871" w:rsidRPr="00527127" w14:paraId="3C978D47" w14:textId="77777777" w:rsidTr="00E53EB6">
        <w:trPr>
          <w:gridBefore w:val="1"/>
          <w:wBefore w:w="147" w:type="dxa"/>
          <w:trHeight w:val="143"/>
        </w:trPr>
        <w:tc>
          <w:tcPr>
            <w:tcW w:w="9735" w:type="dxa"/>
            <w:gridSpan w:val="25"/>
            <w:tcBorders>
              <w:top w:val="single" w:sz="4" w:space="0" w:color="000000"/>
              <w:left w:val="single" w:sz="4" w:space="0" w:color="000000"/>
              <w:bottom w:val="single" w:sz="4" w:space="0" w:color="000000"/>
              <w:right w:val="single" w:sz="4" w:space="0" w:color="000000"/>
            </w:tcBorders>
            <w:vAlign w:val="center"/>
          </w:tcPr>
          <w:p w14:paraId="18A63DA4" w14:textId="77777777" w:rsidR="00E23871" w:rsidRPr="00527127" w:rsidRDefault="00E23871" w:rsidP="00E53EB6">
            <w:pPr>
              <w:spacing w:after="0" w:line="276" w:lineRule="auto"/>
              <w:contextualSpacing/>
              <w:rPr>
                <w:rFonts w:ascii="Times New Roman" w:eastAsia="Times New Roman" w:hAnsi="Times New Roman"/>
                <w:b/>
                <w:sz w:val="24"/>
                <w:szCs w:val="24"/>
              </w:rPr>
            </w:pPr>
            <w:r w:rsidRPr="00527127">
              <w:rPr>
                <w:rFonts w:ascii="Times New Roman" w:eastAsia="Times New Roman" w:hAnsi="Times New Roman"/>
                <w:b/>
                <w:sz w:val="24"/>
                <w:szCs w:val="24"/>
              </w:rPr>
              <w:t>Course Objectives:</w:t>
            </w:r>
          </w:p>
        </w:tc>
      </w:tr>
      <w:tr w:rsidR="00E23871" w:rsidRPr="00527127" w14:paraId="2CD22091" w14:textId="77777777" w:rsidTr="00E53EB6">
        <w:trPr>
          <w:gridBefore w:val="1"/>
          <w:wBefore w:w="147" w:type="dxa"/>
          <w:trHeight w:val="143"/>
        </w:trPr>
        <w:tc>
          <w:tcPr>
            <w:tcW w:w="9735" w:type="dxa"/>
            <w:gridSpan w:val="25"/>
            <w:tcBorders>
              <w:top w:val="single" w:sz="4" w:space="0" w:color="000000"/>
              <w:left w:val="single" w:sz="4" w:space="0" w:color="000000"/>
              <w:bottom w:val="single" w:sz="4" w:space="0" w:color="000000"/>
              <w:right w:val="single" w:sz="4" w:space="0" w:color="000000"/>
            </w:tcBorders>
          </w:tcPr>
          <w:p w14:paraId="1D13A853" w14:textId="77777777" w:rsidR="00E23871" w:rsidRPr="008564C4" w:rsidRDefault="00E23871" w:rsidP="00E53EB6">
            <w:pPr>
              <w:spacing w:after="0" w:line="276" w:lineRule="auto"/>
              <w:contextualSpacing/>
              <w:jc w:val="both"/>
              <w:rPr>
                <w:rFonts w:ascii="Times New Roman" w:eastAsia="Times New Roman" w:hAnsi="Times New Roman"/>
                <w:sz w:val="24"/>
                <w:szCs w:val="24"/>
                <w:highlight w:val="yellow"/>
              </w:rPr>
            </w:pPr>
            <w:r w:rsidRPr="008564C4">
              <w:rPr>
                <w:rFonts w:ascii="Times New Roman" w:eastAsia="Times New Roman" w:hAnsi="Times New Roman"/>
                <w:sz w:val="24"/>
                <w:szCs w:val="24"/>
                <w:highlight w:val="yellow"/>
              </w:rPr>
              <w:t xml:space="preserve">The main objectives of this course are to: </w:t>
            </w:r>
          </w:p>
          <w:p w14:paraId="162D2F3A" w14:textId="77777777" w:rsidR="00E23871" w:rsidRPr="008564C4" w:rsidRDefault="00E23871" w:rsidP="00E23871">
            <w:pPr>
              <w:numPr>
                <w:ilvl w:val="0"/>
                <w:numId w:val="15"/>
              </w:numPr>
              <w:spacing w:after="0" w:line="276" w:lineRule="auto"/>
              <w:contextualSpacing/>
              <w:jc w:val="both"/>
              <w:rPr>
                <w:rFonts w:ascii="Times New Roman" w:eastAsia="Times New Roman" w:hAnsi="Times New Roman"/>
                <w:sz w:val="24"/>
                <w:szCs w:val="24"/>
                <w:highlight w:val="yellow"/>
              </w:rPr>
            </w:pPr>
            <w:r w:rsidRPr="008564C4">
              <w:rPr>
                <w:rFonts w:ascii="Times New Roman" w:eastAsia="Times New Roman" w:hAnsi="Times New Roman"/>
                <w:sz w:val="24"/>
                <w:szCs w:val="24"/>
                <w:highlight w:val="yellow"/>
              </w:rPr>
              <w:t xml:space="preserve"> Provide a comprehensive understanding of the core functions and strategic importance of human resource management in contemporary organizations.</w:t>
            </w:r>
          </w:p>
          <w:p w14:paraId="5E798AF3" w14:textId="77777777" w:rsidR="00E23871" w:rsidRPr="008564C4" w:rsidRDefault="00E23871" w:rsidP="00E23871">
            <w:pPr>
              <w:numPr>
                <w:ilvl w:val="0"/>
                <w:numId w:val="15"/>
              </w:numPr>
              <w:spacing w:after="0" w:line="276" w:lineRule="auto"/>
              <w:contextualSpacing/>
              <w:jc w:val="both"/>
              <w:rPr>
                <w:rFonts w:ascii="Times New Roman" w:eastAsia="Times New Roman" w:hAnsi="Times New Roman"/>
                <w:sz w:val="24"/>
                <w:szCs w:val="24"/>
                <w:highlight w:val="yellow"/>
              </w:rPr>
            </w:pPr>
            <w:r w:rsidRPr="008564C4">
              <w:rPr>
                <w:rFonts w:ascii="Times New Roman" w:eastAsia="Times New Roman" w:hAnsi="Times New Roman"/>
                <w:sz w:val="24"/>
                <w:szCs w:val="24"/>
                <w:highlight w:val="yellow"/>
              </w:rPr>
              <w:t>Explain the processes involved in job analysis, recruitment, selection, training, and development of human resources.</w:t>
            </w:r>
          </w:p>
          <w:p w14:paraId="77D48608" w14:textId="77777777" w:rsidR="00E23871" w:rsidRPr="008564C4" w:rsidRDefault="00E23871" w:rsidP="00E23871">
            <w:pPr>
              <w:numPr>
                <w:ilvl w:val="0"/>
                <w:numId w:val="15"/>
              </w:numPr>
              <w:spacing w:after="0" w:line="276" w:lineRule="auto"/>
              <w:contextualSpacing/>
              <w:jc w:val="both"/>
              <w:rPr>
                <w:rFonts w:ascii="Times New Roman" w:eastAsia="Times New Roman" w:hAnsi="Times New Roman"/>
                <w:sz w:val="24"/>
                <w:szCs w:val="24"/>
                <w:highlight w:val="yellow"/>
              </w:rPr>
            </w:pPr>
            <w:r w:rsidRPr="008564C4">
              <w:rPr>
                <w:rFonts w:ascii="Times New Roman" w:eastAsia="Times New Roman" w:hAnsi="Times New Roman"/>
                <w:sz w:val="24"/>
                <w:szCs w:val="24"/>
                <w:highlight w:val="yellow"/>
              </w:rPr>
              <w:t>Develop knowledge and skills for effective performance appraisal and management systems.</w:t>
            </w:r>
          </w:p>
          <w:p w14:paraId="2F26E77B" w14:textId="77777777" w:rsidR="00E23871" w:rsidRPr="008564C4" w:rsidRDefault="00E23871" w:rsidP="00E23871">
            <w:pPr>
              <w:numPr>
                <w:ilvl w:val="0"/>
                <w:numId w:val="15"/>
              </w:numPr>
              <w:spacing w:after="0" w:line="276" w:lineRule="auto"/>
              <w:contextualSpacing/>
              <w:jc w:val="both"/>
              <w:rPr>
                <w:rFonts w:ascii="Times New Roman" w:eastAsia="Times New Roman" w:hAnsi="Times New Roman"/>
                <w:sz w:val="24"/>
                <w:szCs w:val="24"/>
                <w:highlight w:val="yellow"/>
              </w:rPr>
            </w:pPr>
            <w:r w:rsidRPr="008564C4">
              <w:rPr>
                <w:rFonts w:ascii="Times New Roman" w:eastAsia="Times New Roman" w:hAnsi="Times New Roman"/>
                <w:sz w:val="24"/>
                <w:szCs w:val="24"/>
                <w:highlight w:val="yellow"/>
              </w:rPr>
              <w:t>Facilitate insights into employee compensation, reward management systems, and their application in organizational contexts.</w:t>
            </w:r>
          </w:p>
          <w:p w14:paraId="028B15DB" w14:textId="77777777" w:rsidR="00E23871" w:rsidRPr="008564C4" w:rsidRDefault="00E23871" w:rsidP="00E23871">
            <w:pPr>
              <w:numPr>
                <w:ilvl w:val="0"/>
                <w:numId w:val="15"/>
              </w:numPr>
              <w:spacing w:after="0" w:line="276" w:lineRule="auto"/>
              <w:contextualSpacing/>
              <w:jc w:val="both"/>
              <w:rPr>
                <w:rFonts w:ascii="Times New Roman" w:eastAsia="Times New Roman" w:hAnsi="Times New Roman"/>
                <w:sz w:val="24"/>
                <w:szCs w:val="24"/>
                <w:highlight w:val="yellow"/>
              </w:rPr>
            </w:pPr>
            <w:r w:rsidRPr="008564C4">
              <w:rPr>
                <w:rFonts w:ascii="Times New Roman" w:eastAsia="Times New Roman" w:hAnsi="Times New Roman"/>
                <w:sz w:val="24"/>
                <w:szCs w:val="24"/>
                <w:highlight w:val="yellow"/>
              </w:rPr>
              <w:t>Familiarize students with contemporary HR practices, including employee participation, empowerment, and international human resource management.</w:t>
            </w:r>
          </w:p>
        </w:tc>
      </w:tr>
      <w:tr w:rsidR="00E23871" w:rsidRPr="00527127" w14:paraId="488BF3ED" w14:textId="77777777" w:rsidTr="00E53EB6">
        <w:trPr>
          <w:gridBefore w:val="1"/>
          <w:wBefore w:w="147" w:type="dxa"/>
          <w:trHeight w:val="143"/>
        </w:trPr>
        <w:tc>
          <w:tcPr>
            <w:tcW w:w="9735" w:type="dxa"/>
            <w:gridSpan w:val="25"/>
            <w:tcBorders>
              <w:top w:val="single" w:sz="4" w:space="0" w:color="000000"/>
              <w:left w:val="single" w:sz="4" w:space="0" w:color="000000"/>
              <w:bottom w:val="single" w:sz="4" w:space="0" w:color="000000"/>
              <w:right w:val="single" w:sz="4" w:space="0" w:color="000000"/>
            </w:tcBorders>
          </w:tcPr>
          <w:p w14:paraId="14382263" w14:textId="77777777" w:rsidR="00E23871" w:rsidRPr="00527127" w:rsidRDefault="00E23871" w:rsidP="00E53EB6">
            <w:pPr>
              <w:spacing w:after="0" w:line="276" w:lineRule="auto"/>
              <w:contextualSpacing/>
              <w:rPr>
                <w:rFonts w:ascii="Times New Roman" w:eastAsia="Times New Roman" w:hAnsi="Times New Roman"/>
                <w:b/>
                <w:sz w:val="24"/>
                <w:szCs w:val="24"/>
              </w:rPr>
            </w:pPr>
          </w:p>
        </w:tc>
      </w:tr>
      <w:tr w:rsidR="00E23871" w:rsidRPr="00527127" w14:paraId="3D668D8B" w14:textId="77777777" w:rsidTr="00E53EB6">
        <w:trPr>
          <w:gridBefore w:val="1"/>
          <w:wBefore w:w="147" w:type="dxa"/>
          <w:trHeight w:val="143"/>
        </w:trPr>
        <w:tc>
          <w:tcPr>
            <w:tcW w:w="9735" w:type="dxa"/>
            <w:gridSpan w:val="25"/>
            <w:tcBorders>
              <w:top w:val="single" w:sz="4" w:space="0" w:color="000000"/>
              <w:left w:val="single" w:sz="4" w:space="0" w:color="000000"/>
              <w:bottom w:val="single" w:sz="4" w:space="0" w:color="000000"/>
              <w:right w:val="single" w:sz="4" w:space="0" w:color="000000"/>
            </w:tcBorders>
          </w:tcPr>
          <w:p w14:paraId="3C199B46" w14:textId="77777777" w:rsidR="00E23871" w:rsidRPr="00527127" w:rsidRDefault="00E23871" w:rsidP="00E53EB6">
            <w:pPr>
              <w:spacing w:after="0" w:line="276" w:lineRule="auto"/>
              <w:contextualSpacing/>
              <w:rPr>
                <w:rFonts w:ascii="Times New Roman" w:eastAsia="Times New Roman" w:hAnsi="Times New Roman"/>
                <w:b/>
                <w:sz w:val="24"/>
                <w:szCs w:val="24"/>
              </w:rPr>
            </w:pPr>
            <w:r w:rsidRPr="00527127">
              <w:rPr>
                <w:rFonts w:ascii="Times New Roman" w:eastAsia="Times New Roman" w:hAnsi="Times New Roman"/>
                <w:b/>
                <w:sz w:val="24"/>
                <w:szCs w:val="24"/>
              </w:rPr>
              <w:t>Expected Course Outcomes:</w:t>
            </w:r>
          </w:p>
        </w:tc>
      </w:tr>
      <w:tr w:rsidR="00E23871" w:rsidRPr="00527127" w14:paraId="13E48A22" w14:textId="77777777" w:rsidTr="00E53EB6">
        <w:trPr>
          <w:gridBefore w:val="1"/>
          <w:wBefore w:w="147" w:type="dxa"/>
          <w:trHeight w:val="325"/>
        </w:trPr>
        <w:tc>
          <w:tcPr>
            <w:tcW w:w="9735" w:type="dxa"/>
            <w:gridSpan w:val="25"/>
            <w:tcBorders>
              <w:top w:val="single" w:sz="4" w:space="0" w:color="000000"/>
              <w:left w:val="single" w:sz="4" w:space="0" w:color="000000"/>
              <w:bottom w:val="single" w:sz="4" w:space="0" w:color="000000"/>
              <w:right w:val="single" w:sz="4" w:space="0" w:color="000000"/>
            </w:tcBorders>
          </w:tcPr>
          <w:p w14:paraId="2250E16B" w14:textId="77777777" w:rsidR="00E23871" w:rsidRPr="00527127" w:rsidRDefault="00E23871" w:rsidP="00E53EB6">
            <w:pPr>
              <w:spacing w:after="0" w:line="276" w:lineRule="auto"/>
              <w:contextualSpacing/>
              <w:rPr>
                <w:rFonts w:ascii="Times New Roman" w:eastAsia="Times New Roman" w:hAnsi="Times New Roman"/>
                <w:sz w:val="24"/>
                <w:szCs w:val="24"/>
              </w:rPr>
            </w:pPr>
            <w:r w:rsidRPr="00527127">
              <w:rPr>
                <w:rFonts w:ascii="Times New Roman" w:eastAsia="Times New Roman" w:hAnsi="Times New Roman"/>
                <w:sz w:val="24"/>
                <w:szCs w:val="24"/>
              </w:rPr>
              <w:t>On the successful completion of the course, students will be able to:</w:t>
            </w:r>
          </w:p>
        </w:tc>
      </w:tr>
      <w:tr w:rsidR="00E23871" w:rsidRPr="00527127" w14:paraId="470AA203" w14:textId="77777777" w:rsidTr="00E53EB6">
        <w:trPr>
          <w:gridBefore w:val="1"/>
          <w:wBefore w:w="147" w:type="dxa"/>
          <w:trHeight w:val="322"/>
        </w:trPr>
        <w:tc>
          <w:tcPr>
            <w:tcW w:w="557" w:type="dxa"/>
            <w:gridSpan w:val="3"/>
            <w:tcBorders>
              <w:top w:val="single" w:sz="4" w:space="0" w:color="000000"/>
              <w:left w:val="single" w:sz="4" w:space="0" w:color="000000"/>
              <w:bottom w:val="single" w:sz="4" w:space="0" w:color="000000"/>
              <w:right w:val="single" w:sz="4" w:space="0" w:color="000000"/>
            </w:tcBorders>
          </w:tcPr>
          <w:p w14:paraId="41940009" w14:textId="77777777" w:rsidR="00E23871" w:rsidRPr="00527127" w:rsidRDefault="00E23871" w:rsidP="00E53EB6">
            <w:pPr>
              <w:spacing w:after="0" w:line="276" w:lineRule="auto"/>
              <w:contextualSpacing/>
              <w:rPr>
                <w:rFonts w:ascii="Times New Roman" w:eastAsia="Times New Roman" w:hAnsi="Times New Roman"/>
                <w:sz w:val="24"/>
                <w:szCs w:val="24"/>
              </w:rPr>
            </w:pPr>
            <w:r w:rsidRPr="00527127">
              <w:rPr>
                <w:rFonts w:ascii="Times New Roman" w:eastAsia="Times New Roman" w:hAnsi="Times New Roman"/>
                <w:sz w:val="24"/>
                <w:szCs w:val="24"/>
              </w:rPr>
              <w:t>1</w:t>
            </w:r>
          </w:p>
        </w:tc>
        <w:tc>
          <w:tcPr>
            <w:tcW w:w="8368" w:type="dxa"/>
            <w:gridSpan w:val="20"/>
            <w:tcBorders>
              <w:top w:val="single" w:sz="4" w:space="0" w:color="000000"/>
              <w:left w:val="single" w:sz="4" w:space="0" w:color="000000"/>
              <w:bottom w:val="single" w:sz="4" w:space="0" w:color="000000"/>
              <w:right w:val="single" w:sz="4" w:space="0" w:color="000000"/>
            </w:tcBorders>
          </w:tcPr>
          <w:p w14:paraId="65D23042" w14:textId="77777777" w:rsidR="00E23871" w:rsidRPr="008564C4" w:rsidRDefault="00E23871" w:rsidP="00E53EB6">
            <w:pPr>
              <w:spacing w:after="0" w:line="276" w:lineRule="auto"/>
              <w:contextualSpacing/>
              <w:rPr>
                <w:rFonts w:ascii="Times New Roman" w:eastAsia="Times New Roman" w:hAnsi="Times New Roman"/>
                <w:sz w:val="24"/>
                <w:szCs w:val="24"/>
                <w:highlight w:val="yellow"/>
              </w:rPr>
            </w:pPr>
            <w:r w:rsidRPr="008564C4">
              <w:rPr>
                <w:rStyle w:val="Strong"/>
                <w:rFonts w:ascii="Times New Roman" w:hAnsi="Times New Roman"/>
                <w:b w:val="0"/>
                <w:bCs w:val="0"/>
                <w:sz w:val="24"/>
                <w:szCs w:val="24"/>
                <w:highlight w:val="yellow"/>
              </w:rPr>
              <w:t>Understand the</w:t>
            </w:r>
            <w:r w:rsidRPr="008564C4">
              <w:rPr>
                <w:rStyle w:val="Strong"/>
                <w:rFonts w:ascii="Times New Roman" w:hAnsi="Times New Roman"/>
                <w:sz w:val="24"/>
                <w:szCs w:val="24"/>
                <w:highlight w:val="yellow"/>
              </w:rPr>
              <w:t xml:space="preserve"> </w:t>
            </w:r>
            <w:r w:rsidRPr="008564C4">
              <w:rPr>
                <w:rFonts w:ascii="Times New Roman" w:hAnsi="Times New Roman"/>
                <w:sz w:val="24"/>
                <w:szCs w:val="24"/>
                <w:highlight w:val="yellow"/>
              </w:rPr>
              <w:t>foundational concepts, functions, and roles of human resource management in organizations.</w:t>
            </w:r>
          </w:p>
        </w:tc>
        <w:tc>
          <w:tcPr>
            <w:tcW w:w="810" w:type="dxa"/>
            <w:gridSpan w:val="2"/>
            <w:tcBorders>
              <w:top w:val="single" w:sz="4" w:space="0" w:color="000000"/>
              <w:left w:val="single" w:sz="4" w:space="0" w:color="000000"/>
              <w:bottom w:val="single" w:sz="4" w:space="0" w:color="000000"/>
              <w:right w:val="single" w:sz="4" w:space="0" w:color="000000"/>
            </w:tcBorders>
          </w:tcPr>
          <w:p w14:paraId="4B924FC2" w14:textId="77777777" w:rsidR="00E23871" w:rsidRPr="00527127" w:rsidRDefault="00E23871" w:rsidP="00E53EB6">
            <w:pPr>
              <w:spacing w:after="0" w:line="276" w:lineRule="auto"/>
              <w:contextualSpacing/>
              <w:rPr>
                <w:rFonts w:ascii="Times New Roman" w:eastAsia="Times New Roman" w:hAnsi="Times New Roman"/>
                <w:sz w:val="24"/>
                <w:szCs w:val="24"/>
              </w:rPr>
            </w:pPr>
            <w:r w:rsidRPr="00527127">
              <w:rPr>
                <w:rFonts w:ascii="Times New Roman" w:eastAsia="Times New Roman" w:hAnsi="Times New Roman"/>
                <w:sz w:val="24"/>
                <w:szCs w:val="24"/>
              </w:rPr>
              <w:t>K2</w:t>
            </w:r>
          </w:p>
        </w:tc>
      </w:tr>
      <w:tr w:rsidR="00E23871" w:rsidRPr="00527127" w14:paraId="7F5B1FFA" w14:textId="77777777" w:rsidTr="00E53EB6">
        <w:trPr>
          <w:gridBefore w:val="1"/>
          <w:wBefore w:w="147" w:type="dxa"/>
          <w:trHeight w:val="322"/>
        </w:trPr>
        <w:tc>
          <w:tcPr>
            <w:tcW w:w="557" w:type="dxa"/>
            <w:gridSpan w:val="3"/>
            <w:tcBorders>
              <w:top w:val="single" w:sz="4" w:space="0" w:color="000000"/>
              <w:left w:val="single" w:sz="4" w:space="0" w:color="000000"/>
              <w:bottom w:val="single" w:sz="4" w:space="0" w:color="000000"/>
              <w:right w:val="single" w:sz="4" w:space="0" w:color="000000"/>
            </w:tcBorders>
          </w:tcPr>
          <w:p w14:paraId="7DF63370" w14:textId="77777777" w:rsidR="00E23871" w:rsidRPr="00527127" w:rsidRDefault="00E23871" w:rsidP="00E53EB6">
            <w:pPr>
              <w:spacing w:after="0" w:line="276" w:lineRule="auto"/>
              <w:contextualSpacing/>
              <w:rPr>
                <w:rFonts w:ascii="Times New Roman" w:eastAsia="Times New Roman" w:hAnsi="Times New Roman"/>
                <w:sz w:val="24"/>
                <w:szCs w:val="24"/>
              </w:rPr>
            </w:pPr>
            <w:r w:rsidRPr="00527127">
              <w:rPr>
                <w:rFonts w:ascii="Times New Roman" w:eastAsia="Times New Roman" w:hAnsi="Times New Roman"/>
                <w:sz w:val="24"/>
                <w:szCs w:val="24"/>
              </w:rPr>
              <w:t>2</w:t>
            </w:r>
          </w:p>
        </w:tc>
        <w:tc>
          <w:tcPr>
            <w:tcW w:w="8368" w:type="dxa"/>
            <w:gridSpan w:val="20"/>
            <w:tcBorders>
              <w:top w:val="single" w:sz="4" w:space="0" w:color="000000"/>
              <w:left w:val="single" w:sz="4" w:space="0" w:color="000000"/>
              <w:bottom w:val="single" w:sz="4" w:space="0" w:color="000000"/>
              <w:right w:val="single" w:sz="4" w:space="0" w:color="000000"/>
            </w:tcBorders>
          </w:tcPr>
          <w:p w14:paraId="69205488" w14:textId="77777777" w:rsidR="00E23871" w:rsidRPr="008564C4" w:rsidRDefault="00E23871" w:rsidP="00E53EB6">
            <w:pPr>
              <w:spacing w:after="0" w:line="276" w:lineRule="auto"/>
              <w:contextualSpacing/>
              <w:rPr>
                <w:rFonts w:ascii="Times New Roman" w:eastAsia="Times New Roman" w:hAnsi="Times New Roman"/>
                <w:sz w:val="24"/>
                <w:szCs w:val="24"/>
                <w:highlight w:val="yellow"/>
              </w:rPr>
            </w:pPr>
            <w:r w:rsidRPr="008564C4">
              <w:rPr>
                <w:rStyle w:val="Strong"/>
                <w:rFonts w:ascii="Times New Roman" w:hAnsi="Times New Roman"/>
                <w:b w:val="0"/>
                <w:bCs w:val="0"/>
                <w:sz w:val="24"/>
                <w:szCs w:val="24"/>
                <w:highlight w:val="yellow"/>
              </w:rPr>
              <w:t>Apply</w:t>
            </w:r>
            <w:r w:rsidRPr="008564C4">
              <w:rPr>
                <w:rStyle w:val="Strong"/>
                <w:rFonts w:ascii="Times New Roman" w:hAnsi="Times New Roman"/>
                <w:sz w:val="24"/>
                <w:szCs w:val="24"/>
                <w:highlight w:val="yellow"/>
              </w:rPr>
              <w:t xml:space="preserve"> </w:t>
            </w:r>
            <w:r w:rsidRPr="008564C4">
              <w:rPr>
                <w:rFonts w:ascii="Times New Roman" w:hAnsi="Times New Roman"/>
                <w:sz w:val="24"/>
                <w:szCs w:val="24"/>
                <w:highlight w:val="yellow"/>
              </w:rPr>
              <w:t>the procedures involved in human resource planning, recruitment, selection, and job analysis.</w:t>
            </w:r>
          </w:p>
        </w:tc>
        <w:tc>
          <w:tcPr>
            <w:tcW w:w="810" w:type="dxa"/>
            <w:gridSpan w:val="2"/>
            <w:tcBorders>
              <w:top w:val="single" w:sz="4" w:space="0" w:color="000000"/>
              <w:left w:val="single" w:sz="4" w:space="0" w:color="000000"/>
              <w:bottom w:val="single" w:sz="4" w:space="0" w:color="000000"/>
              <w:right w:val="single" w:sz="4" w:space="0" w:color="000000"/>
            </w:tcBorders>
          </w:tcPr>
          <w:p w14:paraId="1857E78F" w14:textId="77777777" w:rsidR="00E23871" w:rsidRPr="00527127" w:rsidRDefault="00E23871" w:rsidP="00E53EB6">
            <w:pPr>
              <w:spacing w:after="0" w:line="276" w:lineRule="auto"/>
              <w:contextualSpacing/>
              <w:rPr>
                <w:rFonts w:ascii="Times New Roman" w:eastAsia="Times New Roman" w:hAnsi="Times New Roman"/>
                <w:sz w:val="24"/>
                <w:szCs w:val="24"/>
              </w:rPr>
            </w:pPr>
            <w:r w:rsidRPr="00527127">
              <w:rPr>
                <w:rFonts w:ascii="Times New Roman" w:eastAsia="Times New Roman" w:hAnsi="Times New Roman"/>
                <w:sz w:val="24"/>
                <w:szCs w:val="24"/>
              </w:rPr>
              <w:t>K3</w:t>
            </w:r>
          </w:p>
        </w:tc>
      </w:tr>
      <w:tr w:rsidR="00E23871" w:rsidRPr="00527127" w14:paraId="680B4BE2" w14:textId="77777777" w:rsidTr="00E53EB6">
        <w:trPr>
          <w:gridBefore w:val="1"/>
          <w:wBefore w:w="147" w:type="dxa"/>
          <w:trHeight w:val="322"/>
        </w:trPr>
        <w:tc>
          <w:tcPr>
            <w:tcW w:w="557" w:type="dxa"/>
            <w:gridSpan w:val="3"/>
            <w:tcBorders>
              <w:top w:val="single" w:sz="4" w:space="0" w:color="000000"/>
              <w:left w:val="single" w:sz="4" w:space="0" w:color="000000"/>
              <w:bottom w:val="single" w:sz="4" w:space="0" w:color="000000"/>
              <w:right w:val="single" w:sz="4" w:space="0" w:color="000000"/>
            </w:tcBorders>
          </w:tcPr>
          <w:p w14:paraId="65E6C183" w14:textId="77777777" w:rsidR="00E23871" w:rsidRPr="00527127" w:rsidRDefault="00E23871" w:rsidP="00E53EB6">
            <w:pPr>
              <w:spacing w:after="0" w:line="276" w:lineRule="auto"/>
              <w:contextualSpacing/>
              <w:rPr>
                <w:rFonts w:ascii="Times New Roman" w:eastAsia="Times New Roman" w:hAnsi="Times New Roman"/>
                <w:sz w:val="24"/>
                <w:szCs w:val="24"/>
              </w:rPr>
            </w:pPr>
            <w:r w:rsidRPr="00527127">
              <w:rPr>
                <w:rFonts w:ascii="Times New Roman" w:eastAsia="Times New Roman" w:hAnsi="Times New Roman"/>
                <w:sz w:val="24"/>
                <w:szCs w:val="24"/>
              </w:rPr>
              <w:t>3</w:t>
            </w:r>
          </w:p>
        </w:tc>
        <w:tc>
          <w:tcPr>
            <w:tcW w:w="8368" w:type="dxa"/>
            <w:gridSpan w:val="20"/>
            <w:tcBorders>
              <w:top w:val="single" w:sz="4" w:space="0" w:color="000000"/>
              <w:left w:val="single" w:sz="4" w:space="0" w:color="000000"/>
              <w:bottom w:val="single" w:sz="4" w:space="0" w:color="000000"/>
              <w:right w:val="single" w:sz="4" w:space="0" w:color="000000"/>
            </w:tcBorders>
          </w:tcPr>
          <w:p w14:paraId="609ABCFE" w14:textId="77777777" w:rsidR="00E23871" w:rsidRPr="008564C4" w:rsidRDefault="00E23871" w:rsidP="00E53EB6">
            <w:pPr>
              <w:spacing w:after="0" w:line="276" w:lineRule="auto"/>
              <w:contextualSpacing/>
              <w:rPr>
                <w:rFonts w:ascii="Times New Roman" w:eastAsia="Times New Roman" w:hAnsi="Times New Roman"/>
                <w:sz w:val="24"/>
                <w:szCs w:val="24"/>
                <w:highlight w:val="yellow"/>
              </w:rPr>
            </w:pPr>
            <w:r w:rsidRPr="008564C4">
              <w:rPr>
                <w:rStyle w:val="Strong"/>
                <w:rFonts w:ascii="Times New Roman" w:hAnsi="Times New Roman"/>
                <w:b w:val="0"/>
                <w:bCs w:val="0"/>
                <w:sz w:val="24"/>
                <w:szCs w:val="24"/>
                <w:highlight w:val="yellow"/>
              </w:rPr>
              <w:t>Analyze the</w:t>
            </w:r>
            <w:r w:rsidRPr="008564C4">
              <w:rPr>
                <w:rStyle w:val="Strong"/>
                <w:rFonts w:ascii="Times New Roman" w:hAnsi="Times New Roman"/>
                <w:sz w:val="24"/>
                <w:szCs w:val="24"/>
                <w:highlight w:val="yellow"/>
              </w:rPr>
              <w:t xml:space="preserve"> </w:t>
            </w:r>
            <w:r w:rsidRPr="008564C4">
              <w:rPr>
                <w:rFonts w:ascii="Times New Roman" w:hAnsi="Times New Roman"/>
                <w:sz w:val="24"/>
                <w:szCs w:val="24"/>
                <w:highlight w:val="yellow"/>
              </w:rPr>
              <w:t>various methods of performance appraisal and effectively manage employee development plans.</w:t>
            </w:r>
          </w:p>
        </w:tc>
        <w:tc>
          <w:tcPr>
            <w:tcW w:w="810" w:type="dxa"/>
            <w:gridSpan w:val="2"/>
            <w:tcBorders>
              <w:top w:val="single" w:sz="4" w:space="0" w:color="000000"/>
              <w:left w:val="single" w:sz="4" w:space="0" w:color="000000"/>
              <w:bottom w:val="single" w:sz="4" w:space="0" w:color="000000"/>
              <w:right w:val="single" w:sz="4" w:space="0" w:color="000000"/>
            </w:tcBorders>
          </w:tcPr>
          <w:p w14:paraId="2B514686" w14:textId="77777777" w:rsidR="00E23871" w:rsidRPr="00527127" w:rsidRDefault="00E23871" w:rsidP="00E53EB6">
            <w:pPr>
              <w:spacing w:after="0" w:line="276" w:lineRule="auto"/>
              <w:contextualSpacing/>
              <w:rPr>
                <w:rFonts w:ascii="Times New Roman" w:eastAsia="Times New Roman" w:hAnsi="Times New Roman"/>
                <w:sz w:val="24"/>
                <w:szCs w:val="24"/>
              </w:rPr>
            </w:pPr>
            <w:r w:rsidRPr="00527127">
              <w:rPr>
                <w:rFonts w:ascii="Times New Roman" w:eastAsia="Times New Roman" w:hAnsi="Times New Roman"/>
                <w:sz w:val="24"/>
                <w:szCs w:val="24"/>
              </w:rPr>
              <w:t>K4</w:t>
            </w:r>
          </w:p>
        </w:tc>
      </w:tr>
      <w:tr w:rsidR="00E23871" w:rsidRPr="00527127" w14:paraId="2F79965D" w14:textId="77777777" w:rsidTr="00E53EB6">
        <w:trPr>
          <w:gridBefore w:val="1"/>
          <w:wBefore w:w="147" w:type="dxa"/>
          <w:trHeight w:val="322"/>
        </w:trPr>
        <w:tc>
          <w:tcPr>
            <w:tcW w:w="557" w:type="dxa"/>
            <w:gridSpan w:val="3"/>
            <w:tcBorders>
              <w:top w:val="single" w:sz="4" w:space="0" w:color="000000"/>
              <w:left w:val="single" w:sz="4" w:space="0" w:color="000000"/>
              <w:bottom w:val="single" w:sz="4" w:space="0" w:color="000000"/>
              <w:right w:val="single" w:sz="4" w:space="0" w:color="000000"/>
            </w:tcBorders>
          </w:tcPr>
          <w:p w14:paraId="146B08B4" w14:textId="77777777" w:rsidR="00E23871" w:rsidRPr="00527127" w:rsidRDefault="00E23871" w:rsidP="00E53EB6">
            <w:pPr>
              <w:spacing w:after="0" w:line="276" w:lineRule="auto"/>
              <w:contextualSpacing/>
              <w:rPr>
                <w:rFonts w:ascii="Times New Roman" w:eastAsia="Times New Roman" w:hAnsi="Times New Roman"/>
                <w:sz w:val="24"/>
                <w:szCs w:val="24"/>
              </w:rPr>
            </w:pPr>
            <w:r w:rsidRPr="00527127">
              <w:rPr>
                <w:rFonts w:ascii="Times New Roman" w:eastAsia="Times New Roman" w:hAnsi="Times New Roman"/>
                <w:sz w:val="24"/>
                <w:szCs w:val="24"/>
              </w:rPr>
              <w:t>4</w:t>
            </w:r>
          </w:p>
        </w:tc>
        <w:tc>
          <w:tcPr>
            <w:tcW w:w="8368" w:type="dxa"/>
            <w:gridSpan w:val="20"/>
            <w:tcBorders>
              <w:top w:val="single" w:sz="4" w:space="0" w:color="000000"/>
              <w:left w:val="single" w:sz="4" w:space="0" w:color="000000"/>
              <w:bottom w:val="single" w:sz="4" w:space="0" w:color="000000"/>
              <w:right w:val="single" w:sz="4" w:space="0" w:color="000000"/>
            </w:tcBorders>
          </w:tcPr>
          <w:p w14:paraId="69398E92" w14:textId="77777777" w:rsidR="00E23871" w:rsidRPr="008564C4" w:rsidRDefault="00E23871" w:rsidP="00E53EB6">
            <w:pPr>
              <w:spacing w:after="0" w:line="276" w:lineRule="auto"/>
              <w:contextualSpacing/>
              <w:rPr>
                <w:rFonts w:ascii="Times New Roman" w:eastAsia="Times New Roman" w:hAnsi="Times New Roman"/>
                <w:sz w:val="24"/>
                <w:szCs w:val="24"/>
                <w:highlight w:val="yellow"/>
              </w:rPr>
            </w:pPr>
            <w:r w:rsidRPr="008564C4">
              <w:rPr>
                <w:rStyle w:val="Strong"/>
                <w:rFonts w:ascii="Times New Roman" w:hAnsi="Times New Roman"/>
                <w:b w:val="0"/>
                <w:bCs w:val="0"/>
                <w:sz w:val="24"/>
                <w:szCs w:val="24"/>
                <w:highlight w:val="yellow"/>
              </w:rPr>
              <w:t>Evaluate the</w:t>
            </w:r>
            <w:r w:rsidRPr="008564C4">
              <w:rPr>
                <w:rStyle w:val="Strong"/>
                <w:rFonts w:ascii="Times New Roman" w:hAnsi="Times New Roman"/>
                <w:sz w:val="24"/>
                <w:szCs w:val="24"/>
                <w:highlight w:val="yellow"/>
              </w:rPr>
              <w:t xml:space="preserve"> </w:t>
            </w:r>
            <w:r w:rsidRPr="008564C4">
              <w:rPr>
                <w:rFonts w:ascii="Times New Roman" w:hAnsi="Times New Roman"/>
                <w:sz w:val="24"/>
                <w:szCs w:val="24"/>
                <w:highlight w:val="yellow"/>
              </w:rPr>
              <w:t>compensation systems, including wage structures, incentive schemes, and benefits plans in different organizational scenarios.</w:t>
            </w:r>
          </w:p>
        </w:tc>
        <w:tc>
          <w:tcPr>
            <w:tcW w:w="810" w:type="dxa"/>
            <w:gridSpan w:val="2"/>
            <w:tcBorders>
              <w:top w:val="single" w:sz="4" w:space="0" w:color="000000"/>
              <w:left w:val="single" w:sz="4" w:space="0" w:color="000000"/>
              <w:bottom w:val="single" w:sz="4" w:space="0" w:color="000000"/>
              <w:right w:val="single" w:sz="4" w:space="0" w:color="000000"/>
            </w:tcBorders>
          </w:tcPr>
          <w:p w14:paraId="601F652F" w14:textId="77777777" w:rsidR="00E23871" w:rsidRPr="00527127" w:rsidRDefault="00E23871" w:rsidP="00E53EB6">
            <w:pPr>
              <w:spacing w:after="0" w:line="276" w:lineRule="auto"/>
              <w:contextualSpacing/>
              <w:rPr>
                <w:rFonts w:ascii="Times New Roman" w:eastAsia="Times New Roman" w:hAnsi="Times New Roman"/>
                <w:sz w:val="24"/>
                <w:szCs w:val="24"/>
              </w:rPr>
            </w:pPr>
            <w:r w:rsidRPr="00527127">
              <w:rPr>
                <w:rFonts w:ascii="Times New Roman" w:eastAsia="Times New Roman" w:hAnsi="Times New Roman"/>
                <w:sz w:val="24"/>
                <w:szCs w:val="24"/>
              </w:rPr>
              <w:t>K5</w:t>
            </w:r>
          </w:p>
        </w:tc>
      </w:tr>
      <w:tr w:rsidR="00E23871" w:rsidRPr="00527127" w14:paraId="17EDE4F4" w14:textId="77777777" w:rsidTr="00E53EB6">
        <w:trPr>
          <w:gridBefore w:val="1"/>
          <w:wBefore w:w="147" w:type="dxa"/>
          <w:trHeight w:val="322"/>
        </w:trPr>
        <w:tc>
          <w:tcPr>
            <w:tcW w:w="557" w:type="dxa"/>
            <w:gridSpan w:val="3"/>
            <w:tcBorders>
              <w:top w:val="single" w:sz="4" w:space="0" w:color="000000"/>
              <w:left w:val="single" w:sz="4" w:space="0" w:color="000000"/>
              <w:bottom w:val="single" w:sz="4" w:space="0" w:color="000000"/>
              <w:right w:val="single" w:sz="4" w:space="0" w:color="000000"/>
            </w:tcBorders>
          </w:tcPr>
          <w:p w14:paraId="668A42E7" w14:textId="77777777" w:rsidR="00E23871" w:rsidRPr="00527127" w:rsidRDefault="00E23871" w:rsidP="00E53EB6">
            <w:pPr>
              <w:spacing w:after="0" w:line="276" w:lineRule="auto"/>
              <w:contextualSpacing/>
              <w:rPr>
                <w:rFonts w:ascii="Times New Roman" w:eastAsia="Times New Roman" w:hAnsi="Times New Roman"/>
                <w:sz w:val="24"/>
                <w:szCs w:val="24"/>
              </w:rPr>
            </w:pPr>
            <w:r w:rsidRPr="00527127">
              <w:rPr>
                <w:rFonts w:ascii="Times New Roman" w:eastAsia="Times New Roman" w:hAnsi="Times New Roman"/>
                <w:sz w:val="24"/>
                <w:szCs w:val="24"/>
              </w:rPr>
              <w:t>5</w:t>
            </w:r>
          </w:p>
        </w:tc>
        <w:tc>
          <w:tcPr>
            <w:tcW w:w="8368" w:type="dxa"/>
            <w:gridSpan w:val="20"/>
            <w:tcBorders>
              <w:top w:val="single" w:sz="4" w:space="0" w:color="000000"/>
              <w:left w:val="single" w:sz="4" w:space="0" w:color="000000"/>
              <w:bottom w:val="single" w:sz="4" w:space="0" w:color="000000"/>
              <w:right w:val="single" w:sz="4" w:space="0" w:color="000000"/>
            </w:tcBorders>
          </w:tcPr>
          <w:p w14:paraId="61357EF1" w14:textId="77777777" w:rsidR="00E23871" w:rsidRPr="008564C4" w:rsidRDefault="00E23871" w:rsidP="00E53EB6">
            <w:pPr>
              <w:spacing w:after="0" w:line="276" w:lineRule="auto"/>
              <w:contextualSpacing/>
              <w:rPr>
                <w:rFonts w:ascii="Times New Roman" w:eastAsia="Times New Roman" w:hAnsi="Times New Roman"/>
                <w:sz w:val="24"/>
                <w:szCs w:val="24"/>
                <w:highlight w:val="yellow"/>
              </w:rPr>
            </w:pPr>
            <w:r w:rsidRPr="008564C4">
              <w:rPr>
                <w:rStyle w:val="Strong"/>
                <w:rFonts w:ascii="Times New Roman" w:hAnsi="Times New Roman"/>
                <w:b w:val="0"/>
                <w:bCs w:val="0"/>
                <w:sz w:val="24"/>
                <w:szCs w:val="24"/>
                <w:highlight w:val="yellow"/>
              </w:rPr>
              <w:t>Apply the</w:t>
            </w:r>
            <w:r w:rsidRPr="008564C4">
              <w:rPr>
                <w:rStyle w:val="Strong"/>
                <w:rFonts w:ascii="Times New Roman" w:hAnsi="Times New Roman"/>
                <w:sz w:val="24"/>
                <w:szCs w:val="24"/>
                <w:highlight w:val="yellow"/>
              </w:rPr>
              <w:t xml:space="preserve"> </w:t>
            </w:r>
            <w:r w:rsidRPr="008564C4">
              <w:rPr>
                <w:rFonts w:ascii="Times New Roman" w:hAnsi="Times New Roman"/>
                <w:sz w:val="24"/>
                <w:szCs w:val="24"/>
                <w:highlight w:val="yellow"/>
              </w:rPr>
              <w:t>contemporary HR practices such as employee empowerment, participatory management, and international HRM strategies.</w:t>
            </w:r>
          </w:p>
        </w:tc>
        <w:tc>
          <w:tcPr>
            <w:tcW w:w="810" w:type="dxa"/>
            <w:gridSpan w:val="2"/>
            <w:tcBorders>
              <w:top w:val="single" w:sz="4" w:space="0" w:color="000000"/>
              <w:left w:val="single" w:sz="4" w:space="0" w:color="000000"/>
              <w:bottom w:val="single" w:sz="4" w:space="0" w:color="000000"/>
              <w:right w:val="single" w:sz="4" w:space="0" w:color="000000"/>
            </w:tcBorders>
          </w:tcPr>
          <w:p w14:paraId="5C53DA63" w14:textId="77777777" w:rsidR="00E23871" w:rsidRPr="00527127" w:rsidRDefault="00E23871" w:rsidP="00E53EB6">
            <w:pPr>
              <w:spacing w:after="0" w:line="276" w:lineRule="auto"/>
              <w:contextualSpacing/>
              <w:rPr>
                <w:rFonts w:ascii="Times New Roman" w:eastAsia="Times New Roman" w:hAnsi="Times New Roman"/>
                <w:sz w:val="24"/>
                <w:szCs w:val="24"/>
              </w:rPr>
            </w:pPr>
            <w:r w:rsidRPr="00527127">
              <w:rPr>
                <w:rFonts w:ascii="Times New Roman" w:eastAsia="Times New Roman" w:hAnsi="Times New Roman"/>
                <w:sz w:val="24"/>
                <w:szCs w:val="24"/>
              </w:rPr>
              <w:t>K3</w:t>
            </w:r>
          </w:p>
        </w:tc>
      </w:tr>
      <w:tr w:rsidR="00E23871" w:rsidRPr="00527127" w14:paraId="558F4D06" w14:textId="77777777" w:rsidTr="00E53EB6">
        <w:trPr>
          <w:gridBefore w:val="1"/>
          <w:wBefore w:w="147" w:type="dxa"/>
          <w:trHeight w:val="322"/>
        </w:trPr>
        <w:tc>
          <w:tcPr>
            <w:tcW w:w="9735" w:type="dxa"/>
            <w:gridSpan w:val="25"/>
            <w:tcBorders>
              <w:top w:val="single" w:sz="4" w:space="0" w:color="000000"/>
              <w:left w:val="single" w:sz="4" w:space="0" w:color="000000"/>
              <w:bottom w:val="single" w:sz="4" w:space="0" w:color="000000"/>
              <w:right w:val="single" w:sz="4" w:space="0" w:color="000000"/>
            </w:tcBorders>
          </w:tcPr>
          <w:p w14:paraId="1C752814" w14:textId="77777777" w:rsidR="00E23871" w:rsidRPr="00527127" w:rsidRDefault="00E23871" w:rsidP="00E53EB6">
            <w:pPr>
              <w:spacing w:after="0" w:line="276" w:lineRule="auto"/>
              <w:contextualSpacing/>
              <w:rPr>
                <w:rFonts w:ascii="Times New Roman" w:eastAsia="Times New Roman" w:hAnsi="Times New Roman"/>
                <w:sz w:val="24"/>
                <w:szCs w:val="24"/>
              </w:rPr>
            </w:pPr>
            <w:r w:rsidRPr="00527127">
              <w:rPr>
                <w:rFonts w:ascii="Times New Roman" w:eastAsia="Times New Roman" w:hAnsi="Times New Roman"/>
                <w:b/>
                <w:sz w:val="24"/>
                <w:szCs w:val="24"/>
              </w:rPr>
              <w:t>K1</w:t>
            </w:r>
            <w:r w:rsidRPr="00527127">
              <w:rPr>
                <w:rFonts w:ascii="Times New Roman" w:eastAsia="Times New Roman" w:hAnsi="Times New Roman"/>
                <w:sz w:val="24"/>
                <w:szCs w:val="24"/>
              </w:rPr>
              <w:t xml:space="preserve"> - Remember; </w:t>
            </w:r>
            <w:r w:rsidRPr="00527127">
              <w:rPr>
                <w:rFonts w:ascii="Times New Roman" w:eastAsia="Times New Roman" w:hAnsi="Times New Roman"/>
                <w:b/>
                <w:sz w:val="24"/>
                <w:szCs w:val="24"/>
              </w:rPr>
              <w:t>K2</w:t>
            </w:r>
            <w:r w:rsidRPr="00527127">
              <w:rPr>
                <w:rFonts w:ascii="Times New Roman" w:eastAsia="Times New Roman" w:hAnsi="Times New Roman"/>
                <w:sz w:val="24"/>
                <w:szCs w:val="24"/>
              </w:rPr>
              <w:t xml:space="preserve"> - Understand; </w:t>
            </w:r>
            <w:r w:rsidRPr="00527127">
              <w:rPr>
                <w:rFonts w:ascii="Times New Roman" w:eastAsia="Times New Roman" w:hAnsi="Times New Roman"/>
                <w:b/>
                <w:sz w:val="24"/>
                <w:szCs w:val="24"/>
              </w:rPr>
              <w:t>K3</w:t>
            </w:r>
            <w:r w:rsidRPr="00527127">
              <w:rPr>
                <w:rFonts w:ascii="Times New Roman" w:eastAsia="Times New Roman" w:hAnsi="Times New Roman"/>
                <w:sz w:val="24"/>
                <w:szCs w:val="24"/>
              </w:rPr>
              <w:t xml:space="preserve"> - Apply; </w:t>
            </w:r>
            <w:r w:rsidRPr="00527127">
              <w:rPr>
                <w:rFonts w:ascii="Times New Roman" w:eastAsia="Times New Roman" w:hAnsi="Times New Roman"/>
                <w:b/>
                <w:sz w:val="24"/>
                <w:szCs w:val="24"/>
              </w:rPr>
              <w:t>K4</w:t>
            </w:r>
            <w:r w:rsidRPr="00527127">
              <w:rPr>
                <w:rFonts w:ascii="Times New Roman" w:eastAsia="Times New Roman" w:hAnsi="Times New Roman"/>
                <w:sz w:val="24"/>
                <w:szCs w:val="24"/>
              </w:rPr>
              <w:t xml:space="preserve"> - Analyze; </w:t>
            </w:r>
            <w:r w:rsidRPr="00527127">
              <w:rPr>
                <w:rFonts w:ascii="Times New Roman" w:eastAsia="Times New Roman" w:hAnsi="Times New Roman"/>
                <w:b/>
                <w:sz w:val="24"/>
                <w:szCs w:val="24"/>
              </w:rPr>
              <w:t>K5</w:t>
            </w:r>
            <w:r w:rsidRPr="00527127">
              <w:rPr>
                <w:rFonts w:ascii="Times New Roman" w:eastAsia="Times New Roman" w:hAnsi="Times New Roman"/>
                <w:sz w:val="24"/>
                <w:szCs w:val="24"/>
              </w:rPr>
              <w:t xml:space="preserve"> - Evaluate; </w:t>
            </w:r>
            <w:r w:rsidRPr="00527127">
              <w:rPr>
                <w:rFonts w:ascii="Times New Roman" w:eastAsia="Times New Roman" w:hAnsi="Times New Roman"/>
                <w:b/>
                <w:sz w:val="24"/>
                <w:szCs w:val="24"/>
              </w:rPr>
              <w:t>K6</w:t>
            </w:r>
            <w:r w:rsidRPr="00527127">
              <w:rPr>
                <w:rFonts w:ascii="Times New Roman" w:eastAsia="Times New Roman" w:hAnsi="Times New Roman"/>
                <w:sz w:val="24"/>
                <w:szCs w:val="24"/>
              </w:rPr>
              <w:t xml:space="preserve"> - Create</w:t>
            </w:r>
          </w:p>
        </w:tc>
      </w:tr>
      <w:tr w:rsidR="00E23871" w:rsidRPr="00527127" w14:paraId="6686DF60" w14:textId="77777777" w:rsidTr="00E53EB6">
        <w:trPr>
          <w:gridBefore w:val="1"/>
          <w:wBefore w:w="147" w:type="dxa"/>
          <w:trHeight w:val="143"/>
        </w:trPr>
        <w:tc>
          <w:tcPr>
            <w:tcW w:w="9735" w:type="dxa"/>
            <w:gridSpan w:val="25"/>
            <w:tcBorders>
              <w:top w:val="single" w:sz="4" w:space="0" w:color="000000"/>
              <w:left w:val="single" w:sz="4" w:space="0" w:color="000000"/>
              <w:bottom w:val="single" w:sz="4" w:space="0" w:color="000000"/>
              <w:right w:val="single" w:sz="4" w:space="0" w:color="000000"/>
            </w:tcBorders>
          </w:tcPr>
          <w:p w14:paraId="758ABD23" w14:textId="77777777" w:rsidR="00E23871" w:rsidRPr="00527127" w:rsidRDefault="00E23871" w:rsidP="00E53EB6">
            <w:pPr>
              <w:spacing w:after="0" w:line="276" w:lineRule="auto"/>
              <w:contextualSpacing/>
              <w:jc w:val="both"/>
              <w:rPr>
                <w:rFonts w:ascii="Times New Roman" w:eastAsia="Times New Roman" w:hAnsi="Times New Roman"/>
                <w:b/>
                <w:sz w:val="24"/>
                <w:szCs w:val="24"/>
              </w:rPr>
            </w:pPr>
          </w:p>
        </w:tc>
      </w:tr>
      <w:tr w:rsidR="00E23871" w:rsidRPr="00527127" w14:paraId="26539AC4" w14:textId="77777777" w:rsidTr="00E53EB6">
        <w:trPr>
          <w:gridBefore w:val="1"/>
          <w:wBefore w:w="147" w:type="dxa"/>
          <w:trHeight w:val="143"/>
        </w:trPr>
        <w:tc>
          <w:tcPr>
            <w:tcW w:w="1384" w:type="dxa"/>
            <w:gridSpan w:val="5"/>
            <w:tcBorders>
              <w:top w:val="single" w:sz="4" w:space="0" w:color="000000"/>
              <w:left w:val="single" w:sz="4" w:space="0" w:color="000000"/>
              <w:bottom w:val="single" w:sz="4" w:space="0" w:color="000000"/>
              <w:right w:val="single" w:sz="4" w:space="0" w:color="000000"/>
            </w:tcBorders>
          </w:tcPr>
          <w:p w14:paraId="5F3442DC" w14:textId="77777777" w:rsidR="00E23871" w:rsidRPr="00527127" w:rsidRDefault="00E23871" w:rsidP="00E53EB6">
            <w:pPr>
              <w:spacing w:after="0" w:line="276" w:lineRule="auto"/>
              <w:contextualSpacing/>
              <w:rPr>
                <w:rFonts w:ascii="Times New Roman" w:eastAsia="Times New Roman" w:hAnsi="Times New Roman"/>
                <w:b/>
                <w:sz w:val="24"/>
                <w:szCs w:val="24"/>
              </w:rPr>
            </w:pPr>
            <w:r w:rsidRPr="00527127">
              <w:rPr>
                <w:rFonts w:ascii="Times New Roman" w:eastAsia="Times New Roman" w:hAnsi="Times New Roman"/>
                <w:b/>
                <w:sz w:val="24"/>
                <w:szCs w:val="24"/>
              </w:rPr>
              <w:t>Unit:1</w:t>
            </w:r>
          </w:p>
        </w:tc>
        <w:tc>
          <w:tcPr>
            <w:tcW w:w="6555" w:type="dxa"/>
            <w:gridSpan w:val="14"/>
            <w:tcBorders>
              <w:top w:val="single" w:sz="4" w:space="0" w:color="000000"/>
              <w:left w:val="single" w:sz="4" w:space="0" w:color="000000"/>
              <w:bottom w:val="single" w:sz="4" w:space="0" w:color="000000"/>
              <w:right w:val="single" w:sz="4" w:space="0" w:color="000000"/>
            </w:tcBorders>
          </w:tcPr>
          <w:p w14:paraId="72F5DBB8" w14:textId="77777777" w:rsidR="00E23871" w:rsidRPr="00527127" w:rsidRDefault="00E23871" w:rsidP="00E53EB6">
            <w:pPr>
              <w:spacing w:after="0" w:line="276" w:lineRule="auto"/>
              <w:contextualSpacing/>
              <w:jc w:val="center"/>
              <w:rPr>
                <w:rFonts w:ascii="Times New Roman" w:eastAsia="Times New Roman" w:hAnsi="Times New Roman"/>
                <w:b/>
                <w:sz w:val="24"/>
                <w:szCs w:val="24"/>
              </w:rPr>
            </w:pPr>
            <w:r w:rsidRPr="00527127">
              <w:rPr>
                <w:rFonts w:ascii="Times New Roman" w:eastAsia="Times New Roman" w:hAnsi="Times New Roman"/>
                <w:b/>
                <w:sz w:val="24"/>
                <w:szCs w:val="24"/>
              </w:rPr>
              <w:t>Key Human Resources Concepts</w:t>
            </w:r>
          </w:p>
        </w:tc>
        <w:tc>
          <w:tcPr>
            <w:tcW w:w="1796" w:type="dxa"/>
            <w:gridSpan w:val="6"/>
            <w:tcBorders>
              <w:top w:val="single" w:sz="4" w:space="0" w:color="000000"/>
              <w:left w:val="single" w:sz="4" w:space="0" w:color="000000"/>
              <w:bottom w:val="single" w:sz="4" w:space="0" w:color="000000"/>
              <w:right w:val="single" w:sz="4" w:space="0" w:color="000000"/>
            </w:tcBorders>
          </w:tcPr>
          <w:p w14:paraId="5CFB0DF7" w14:textId="77777777" w:rsidR="00E23871" w:rsidRPr="00527127" w:rsidRDefault="00E23871" w:rsidP="00E53EB6">
            <w:pPr>
              <w:spacing w:after="0" w:line="276" w:lineRule="auto"/>
              <w:contextualSpacing/>
              <w:jc w:val="right"/>
              <w:rPr>
                <w:rFonts w:ascii="Times New Roman" w:eastAsia="Times New Roman" w:hAnsi="Times New Roman"/>
                <w:b/>
                <w:sz w:val="24"/>
                <w:szCs w:val="24"/>
              </w:rPr>
            </w:pPr>
            <w:r w:rsidRPr="00527127">
              <w:rPr>
                <w:rFonts w:ascii="Times New Roman" w:eastAsia="Times New Roman" w:hAnsi="Times New Roman"/>
                <w:b/>
                <w:sz w:val="24"/>
                <w:szCs w:val="24"/>
              </w:rPr>
              <w:t>12 hours</w:t>
            </w:r>
          </w:p>
        </w:tc>
      </w:tr>
      <w:tr w:rsidR="00E23871" w:rsidRPr="00527127" w14:paraId="4A98F681" w14:textId="77777777" w:rsidTr="00E53EB6">
        <w:trPr>
          <w:gridBefore w:val="1"/>
          <w:wBefore w:w="147" w:type="dxa"/>
          <w:trHeight w:val="143"/>
        </w:trPr>
        <w:tc>
          <w:tcPr>
            <w:tcW w:w="9735" w:type="dxa"/>
            <w:gridSpan w:val="25"/>
            <w:tcBorders>
              <w:top w:val="single" w:sz="4" w:space="0" w:color="000000"/>
              <w:left w:val="single" w:sz="4" w:space="0" w:color="000000"/>
              <w:bottom w:val="single" w:sz="4" w:space="0" w:color="000000"/>
              <w:right w:val="single" w:sz="4" w:space="0" w:color="000000"/>
            </w:tcBorders>
          </w:tcPr>
          <w:p w14:paraId="73F4B962" w14:textId="7EEBBC81" w:rsidR="00E23871" w:rsidRPr="00527127" w:rsidRDefault="00E23871" w:rsidP="00527127">
            <w:pPr>
              <w:spacing w:after="0" w:line="276" w:lineRule="auto"/>
              <w:contextualSpacing/>
              <w:jc w:val="both"/>
              <w:rPr>
                <w:rFonts w:ascii="Times New Roman" w:eastAsia="Times New Roman" w:hAnsi="Times New Roman"/>
                <w:bCs/>
                <w:sz w:val="24"/>
                <w:szCs w:val="24"/>
              </w:rPr>
            </w:pPr>
            <w:r w:rsidRPr="00527127">
              <w:rPr>
                <w:rFonts w:ascii="Times New Roman" w:eastAsia="Times New Roman" w:hAnsi="Times New Roman"/>
                <w:b/>
                <w:bCs/>
                <w:sz w:val="24"/>
                <w:szCs w:val="24"/>
              </w:rPr>
              <w:t>HRM:</w:t>
            </w:r>
            <w:r w:rsidRPr="00527127">
              <w:rPr>
                <w:rFonts w:ascii="Times New Roman" w:eastAsia="Times New Roman" w:hAnsi="Times New Roman"/>
                <w:sz w:val="24"/>
                <w:szCs w:val="24"/>
              </w:rPr>
              <w:t xml:space="preserve"> Meaning and Definition of HRM – Nature of HRM – Functions of HRM – Scope of HRM – Importance – Evolution of HRM: Personnel management, Human Relations Movement, Civil Rights, Strategic Human Resource Management (SHRM) – Systems Approach to HRM: Input, Process, Output - Role of HRM in achieving organizational goals – Functions of HRM – Managerial Functions – Operative Functions.</w:t>
            </w:r>
            <w:r w:rsidRPr="00527127">
              <w:rPr>
                <w:rFonts w:ascii="Times New Roman" w:eastAsia="Times New Roman" w:hAnsi="Times New Roman"/>
                <w:b/>
                <w:bCs/>
                <w:sz w:val="24"/>
                <w:szCs w:val="24"/>
              </w:rPr>
              <w:t xml:space="preserve"> </w:t>
            </w:r>
            <w:r w:rsidRPr="00527127">
              <w:rPr>
                <w:rFonts w:ascii="Times New Roman" w:eastAsia="Times New Roman" w:hAnsi="Times New Roman"/>
                <w:bCs/>
                <w:sz w:val="24"/>
                <w:szCs w:val="24"/>
              </w:rPr>
              <w:t>Future of HRM: Influencing Factors.</w:t>
            </w:r>
          </w:p>
          <w:p w14:paraId="0E78C7E3" w14:textId="77777777" w:rsidR="00E23871" w:rsidRPr="00527127" w:rsidRDefault="00E23871" w:rsidP="00E53EB6">
            <w:pPr>
              <w:spacing w:after="0" w:line="276" w:lineRule="auto"/>
              <w:contextualSpacing/>
              <w:jc w:val="both"/>
              <w:rPr>
                <w:rFonts w:ascii="Times New Roman" w:eastAsia="Times New Roman" w:hAnsi="Times New Roman"/>
                <w:b/>
                <w:sz w:val="24"/>
                <w:szCs w:val="24"/>
              </w:rPr>
            </w:pPr>
            <w:r w:rsidRPr="00527127">
              <w:rPr>
                <w:rFonts w:ascii="Times New Roman" w:eastAsia="Times New Roman" w:hAnsi="Times New Roman"/>
                <w:b/>
                <w:bCs/>
                <w:sz w:val="24"/>
                <w:szCs w:val="24"/>
              </w:rPr>
              <w:t>Human Resources Planning:</w:t>
            </w:r>
            <w:r w:rsidRPr="00527127">
              <w:rPr>
                <w:rFonts w:ascii="Times New Roman" w:eastAsia="Times New Roman" w:hAnsi="Times New Roman"/>
                <w:sz w:val="24"/>
                <w:szCs w:val="24"/>
              </w:rPr>
              <w:t xml:space="preserve"> Objectives – Process of Human Resource Planning - Forecasting, Current Status, Workforce Gap, Developing and implementing HR strategies, Evaluation. </w:t>
            </w:r>
            <w:r w:rsidRPr="00527127">
              <w:rPr>
                <w:rFonts w:ascii="Times New Roman" w:eastAsia="Times New Roman" w:hAnsi="Times New Roman"/>
                <w:b/>
                <w:bCs/>
                <w:sz w:val="24"/>
                <w:szCs w:val="24"/>
              </w:rPr>
              <w:t>Responsibility for HRP:</w:t>
            </w:r>
            <w:r w:rsidRPr="00527127">
              <w:rPr>
                <w:rFonts w:ascii="Times New Roman" w:eastAsia="Times New Roman" w:hAnsi="Times New Roman"/>
                <w:sz w:val="24"/>
                <w:szCs w:val="24"/>
              </w:rPr>
              <w:t xml:space="preserve"> Collaboration – Line Managers, Finance Department, Operation Department, Employees – </w:t>
            </w:r>
            <w:r w:rsidRPr="00527127">
              <w:rPr>
                <w:rFonts w:ascii="Times New Roman" w:eastAsia="Times New Roman" w:hAnsi="Times New Roman"/>
                <w:b/>
                <w:bCs/>
                <w:sz w:val="24"/>
                <w:szCs w:val="24"/>
              </w:rPr>
              <w:t>Effective Human Resource Planning</w:t>
            </w:r>
            <w:r w:rsidRPr="00527127">
              <w:rPr>
                <w:rFonts w:ascii="Times New Roman" w:eastAsia="Times New Roman" w:hAnsi="Times New Roman"/>
                <w:sz w:val="24"/>
                <w:szCs w:val="24"/>
              </w:rPr>
              <w:t>: Align with strategy, Reviews, workforce analytics, Stakeholders, Implement HR strategies.</w:t>
            </w:r>
          </w:p>
        </w:tc>
      </w:tr>
      <w:tr w:rsidR="00E23871" w:rsidRPr="00527127" w14:paraId="444A1F3F" w14:textId="77777777" w:rsidTr="00E53EB6">
        <w:trPr>
          <w:gridBefore w:val="1"/>
          <w:wBefore w:w="147" w:type="dxa"/>
          <w:trHeight w:val="143"/>
        </w:trPr>
        <w:tc>
          <w:tcPr>
            <w:tcW w:w="9735" w:type="dxa"/>
            <w:gridSpan w:val="25"/>
            <w:tcBorders>
              <w:top w:val="single" w:sz="4" w:space="0" w:color="000000"/>
              <w:left w:val="single" w:sz="4" w:space="0" w:color="000000"/>
              <w:bottom w:val="single" w:sz="4" w:space="0" w:color="000000"/>
              <w:right w:val="single" w:sz="4" w:space="0" w:color="000000"/>
            </w:tcBorders>
          </w:tcPr>
          <w:p w14:paraId="69357EB0" w14:textId="77777777" w:rsidR="00E23871" w:rsidRPr="00527127" w:rsidRDefault="00E23871" w:rsidP="00E53EB6">
            <w:pPr>
              <w:spacing w:after="0" w:line="276" w:lineRule="auto"/>
              <w:ind w:hanging="79"/>
              <w:contextualSpacing/>
              <w:jc w:val="both"/>
              <w:rPr>
                <w:rFonts w:ascii="Times New Roman" w:eastAsia="Times New Roman" w:hAnsi="Times New Roman"/>
                <w:sz w:val="24"/>
                <w:szCs w:val="24"/>
              </w:rPr>
            </w:pPr>
          </w:p>
        </w:tc>
      </w:tr>
      <w:tr w:rsidR="00E23871" w:rsidRPr="00527127" w14:paraId="0AE88825" w14:textId="77777777" w:rsidTr="00E53EB6">
        <w:trPr>
          <w:gridBefore w:val="1"/>
          <w:wBefore w:w="147" w:type="dxa"/>
          <w:trHeight w:val="143"/>
        </w:trPr>
        <w:tc>
          <w:tcPr>
            <w:tcW w:w="1384" w:type="dxa"/>
            <w:gridSpan w:val="5"/>
            <w:tcBorders>
              <w:top w:val="single" w:sz="4" w:space="0" w:color="000000"/>
              <w:left w:val="single" w:sz="4" w:space="0" w:color="000000"/>
              <w:bottom w:val="single" w:sz="4" w:space="0" w:color="000000"/>
              <w:right w:val="single" w:sz="4" w:space="0" w:color="000000"/>
            </w:tcBorders>
          </w:tcPr>
          <w:p w14:paraId="6A9D90A5" w14:textId="77777777" w:rsidR="00E23871" w:rsidRPr="00527127" w:rsidRDefault="00E23871" w:rsidP="00E53EB6">
            <w:pPr>
              <w:spacing w:after="0" w:line="276" w:lineRule="auto"/>
              <w:contextualSpacing/>
              <w:rPr>
                <w:rFonts w:ascii="Times New Roman" w:eastAsia="Times New Roman" w:hAnsi="Times New Roman"/>
                <w:b/>
                <w:sz w:val="24"/>
                <w:szCs w:val="24"/>
              </w:rPr>
            </w:pPr>
            <w:r w:rsidRPr="00527127">
              <w:rPr>
                <w:rFonts w:ascii="Times New Roman" w:eastAsia="Times New Roman" w:hAnsi="Times New Roman"/>
                <w:b/>
                <w:sz w:val="24"/>
                <w:szCs w:val="24"/>
              </w:rPr>
              <w:t>Unit:2</w:t>
            </w:r>
          </w:p>
        </w:tc>
        <w:tc>
          <w:tcPr>
            <w:tcW w:w="6518" w:type="dxa"/>
            <w:gridSpan w:val="13"/>
            <w:tcBorders>
              <w:top w:val="single" w:sz="4" w:space="0" w:color="000000"/>
              <w:left w:val="single" w:sz="4" w:space="0" w:color="000000"/>
              <w:bottom w:val="single" w:sz="4" w:space="0" w:color="000000"/>
              <w:right w:val="single" w:sz="4" w:space="0" w:color="000000"/>
            </w:tcBorders>
          </w:tcPr>
          <w:p w14:paraId="39C30533" w14:textId="77777777" w:rsidR="00E23871" w:rsidRPr="00527127" w:rsidRDefault="00E23871" w:rsidP="00E53EB6">
            <w:pPr>
              <w:spacing w:after="0" w:line="276" w:lineRule="auto"/>
              <w:contextualSpacing/>
              <w:jc w:val="center"/>
              <w:rPr>
                <w:rFonts w:ascii="Times New Roman" w:eastAsia="Times New Roman" w:hAnsi="Times New Roman"/>
                <w:b/>
                <w:sz w:val="24"/>
                <w:szCs w:val="24"/>
              </w:rPr>
            </w:pPr>
            <w:r w:rsidRPr="00527127">
              <w:rPr>
                <w:rFonts w:ascii="Times New Roman" w:eastAsia="Times New Roman" w:hAnsi="Times New Roman"/>
                <w:b/>
                <w:sz w:val="24"/>
                <w:szCs w:val="24"/>
              </w:rPr>
              <w:t>Determining, Attracting, and Selecting Human Resources</w:t>
            </w:r>
          </w:p>
        </w:tc>
        <w:tc>
          <w:tcPr>
            <w:tcW w:w="1833" w:type="dxa"/>
            <w:gridSpan w:val="7"/>
            <w:tcBorders>
              <w:top w:val="single" w:sz="4" w:space="0" w:color="000000"/>
              <w:left w:val="single" w:sz="4" w:space="0" w:color="000000"/>
              <w:bottom w:val="single" w:sz="4" w:space="0" w:color="000000"/>
              <w:right w:val="single" w:sz="4" w:space="0" w:color="000000"/>
            </w:tcBorders>
          </w:tcPr>
          <w:p w14:paraId="09AB47A7" w14:textId="77777777" w:rsidR="00E23871" w:rsidRPr="00527127" w:rsidRDefault="00E23871" w:rsidP="00E53EB6">
            <w:pPr>
              <w:spacing w:after="0" w:line="276" w:lineRule="auto"/>
              <w:contextualSpacing/>
              <w:jc w:val="right"/>
              <w:rPr>
                <w:rFonts w:ascii="Times New Roman" w:eastAsia="Times New Roman" w:hAnsi="Times New Roman"/>
                <w:b/>
                <w:sz w:val="24"/>
                <w:szCs w:val="24"/>
              </w:rPr>
            </w:pPr>
            <w:r w:rsidRPr="00527127">
              <w:rPr>
                <w:rFonts w:ascii="Times New Roman" w:eastAsia="Times New Roman" w:hAnsi="Times New Roman"/>
                <w:b/>
                <w:sz w:val="24"/>
                <w:szCs w:val="24"/>
              </w:rPr>
              <w:t>12 hours</w:t>
            </w:r>
          </w:p>
        </w:tc>
      </w:tr>
      <w:tr w:rsidR="00E23871" w:rsidRPr="00527127" w14:paraId="0C2D1F0A" w14:textId="77777777" w:rsidTr="00E53EB6">
        <w:trPr>
          <w:gridBefore w:val="1"/>
          <w:wBefore w:w="147" w:type="dxa"/>
          <w:trHeight w:val="143"/>
        </w:trPr>
        <w:tc>
          <w:tcPr>
            <w:tcW w:w="9735" w:type="dxa"/>
            <w:gridSpan w:val="25"/>
            <w:tcBorders>
              <w:top w:val="single" w:sz="4" w:space="0" w:color="000000"/>
              <w:left w:val="single" w:sz="4" w:space="0" w:color="000000"/>
              <w:bottom w:val="single" w:sz="4" w:space="0" w:color="000000"/>
              <w:right w:val="single" w:sz="4" w:space="0" w:color="000000"/>
            </w:tcBorders>
          </w:tcPr>
          <w:p w14:paraId="5B4CF38D" w14:textId="34AB8E2F" w:rsidR="00E23871" w:rsidRPr="00527127" w:rsidRDefault="00E23871" w:rsidP="00527127">
            <w:pPr>
              <w:spacing w:after="0" w:line="276" w:lineRule="auto"/>
              <w:contextualSpacing/>
              <w:jc w:val="both"/>
              <w:rPr>
                <w:rFonts w:ascii="Times New Roman" w:eastAsia="Times New Roman" w:hAnsi="Times New Roman"/>
                <w:sz w:val="24"/>
                <w:szCs w:val="24"/>
              </w:rPr>
            </w:pPr>
            <w:r w:rsidRPr="00527127">
              <w:rPr>
                <w:rFonts w:ascii="Times New Roman" w:eastAsia="Times New Roman" w:hAnsi="Times New Roman"/>
                <w:b/>
                <w:bCs/>
                <w:sz w:val="24"/>
                <w:szCs w:val="24"/>
              </w:rPr>
              <w:lastRenderedPageBreak/>
              <w:t>Job Analysis:</w:t>
            </w:r>
            <w:r w:rsidRPr="00527127">
              <w:rPr>
                <w:rFonts w:ascii="Times New Roman" w:eastAsia="Times New Roman" w:hAnsi="Times New Roman"/>
                <w:sz w:val="24"/>
                <w:szCs w:val="24"/>
              </w:rPr>
              <w:t xml:space="preserve"> Uses of Job Analysis, Process of Job Analysis – Methods of Collecting Job Analysis – Job Description – Job Specification – Role Analysis. HR and The Responsive Organization.</w:t>
            </w:r>
          </w:p>
          <w:p w14:paraId="4DFC8BAA" w14:textId="347A7B84" w:rsidR="00E23871" w:rsidRPr="00527127" w:rsidRDefault="00E23871" w:rsidP="00527127">
            <w:pPr>
              <w:spacing w:after="0" w:line="276" w:lineRule="auto"/>
              <w:contextualSpacing/>
              <w:jc w:val="both"/>
              <w:rPr>
                <w:rFonts w:ascii="Times New Roman" w:eastAsia="Times New Roman" w:hAnsi="Times New Roman"/>
                <w:sz w:val="24"/>
                <w:szCs w:val="24"/>
              </w:rPr>
            </w:pPr>
            <w:r w:rsidRPr="00527127">
              <w:rPr>
                <w:rFonts w:ascii="Times New Roman" w:eastAsia="Times New Roman" w:hAnsi="Times New Roman"/>
                <w:b/>
                <w:bCs/>
                <w:sz w:val="24"/>
                <w:szCs w:val="24"/>
              </w:rPr>
              <w:t>Job Design:</w:t>
            </w:r>
            <w:r w:rsidRPr="00527127">
              <w:rPr>
                <w:rFonts w:ascii="Times New Roman" w:eastAsia="Times New Roman" w:hAnsi="Times New Roman"/>
                <w:sz w:val="24"/>
                <w:szCs w:val="24"/>
              </w:rPr>
              <w:t xml:space="preserve">  Approaches – Engineering – Human relation – Job Characteristics approach – Work Scheduling. </w:t>
            </w:r>
            <w:r w:rsidRPr="00527127">
              <w:rPr>
                <w:rFonts w:ascii="Times New Roman" w:eastAsia="Times New Roman" w:hAnsi="Times New Roman"/>
                <w:b/>
                <w:bCs/>
                <w:sz w:val="24"/>
                <w:szCs w:val="24"/>
              </w:rPr>
              <w:t>Techniques for Job Design:</w:t>
            </w:r>
            <w:r w:rsidRPr="00527127">
              <w:rPr>
                <w:rFonts w:ascii="Times New Roman" w:eastAsia="Times New Roman" w:hAnsi="Times New Roman"/>
                <w:sz w:val="24"/>
                <w:szCs w:val="24"/>
              </w:rPr>
              <w:t xml:space="preserve"> Job simplification – Job enlargement – Job rotation – Job enrichment – Total Quality Management. </w:t>
            </w:r>
          </w:p>
          <w:p w14:paraId="6C86D884" w14:textId="77777777" w:rsidR="00E23871" w:rsidRPr="00527127" w:rsidRDefault="00E23871" w:rsidP="00E53EB6">
            <w:pPr>
              <w:spacing w:after="0" w:line="276" w:lineRule="auto"/>
              <w:contextualSpacing/>
              <w:jc w:val="both"/>
              <w:rPr>
                <w:rFonts w:ascii="Times New Roman" w:eastAsia="Times New Roman" w:hAnsi="Times New Roman"/>
                <w:sz w:val="24"/>
                <w:szCs w:val="24"/>
              </w:rPr>
            </w:pPr>
            <w:r w:rsidRPr="00527127">
              <w:rPr>
                <w:rFonts w:ascii="Times New Roman" w:eastAsia="Times New Roman" w:hAnsi="Times New Roman"/>
                <w:b/>
                <w:bCs/>
                <w:sz w:val="24"/>
                <w:szCs w:val="24"/>
              </w:rPr>
              <w:t>Recruiting Human Resources:</w:t>
            </w:r>
            <w:r w:rsidRPr="00527127">
              <w:rPr>
                <w:rFonts w:ascii="Times New Roman" w:eastAsia="Times New Roman" w:hAnsi="Times New Roman"/>
                <w:sz w:val="24"/>
                <w:szCs w:val="24"/>
              </w:rPr>
              <w:t xml:space="preserve"> Constraints and Challenges - Selection Process - Sources of Recruitment – Methods of Recruitment, Recruitment – Indian Experiences. </w:t>
            </w:r>
            <w:r w:rsidRPr="00527127">
              <w:rPr>
                <w:rFonts w:ascii="Times New Roman" w:eastAsia="Times New Roman" w:hAnsi="Times New Roman"/>
                <w:b/>
                <w:bCs/>
                <w:sz w:val="24"/>
                <w:szCs w:val="24"/>
              </w:rPr>
              <w:t>Employee Testing and Selection:</w:t>
            </w:r>
            <w:r w:rsidRPr="00527127">
              <w:rPr>
                <w:rFonts w:ascii="Times New Roman" w:eastAsia="Times New Roman" w:hAnsi="Times New Roman"/>
                <w:sz w:val="24"/>
                <w:szCs w:val="24"/>
              </w:rPr>
              <w:t xml:space="preserve"> Types of Tests –  Simulation - Tests as Selection Tools. </w:t>
            </w:r>
            <w:r w:rsidRPr="00527127">
              <w:rPr>
                <w:rFonts w:ascii="Times New Roman" w:eastAsia="Times New Roman" w:hAnsi="Times New Roman"/>
                <w:b/>
                <w:bCs/>
                <w:sz w:val="24"/>
                <w:szCs w:val="24"/>
              </w:rPr>
              <w:t>Interviewing Candidates:</w:t>
            </w:r>
            <w:r w:rsidRPr="00527127">
              <w:rPr>
                <w:rFonts w:ascii="Times New Roman" w:eastAsia="Times New Roman" w:hAnsi="Times New Roman"/>
                <w:sz w:val="24"/>
                <w:szCs w:val="24"/>
              </w:rPr>
              <w:t xml:space="preserve"> Types of Interviews – Interview Process – Reference Checks.</w:t>
            </w:r>
          </w:p>
        </w:tc>
      </w:tr>
      <w:tr w:rsidR="00E23871" w:rsidRPr="00527127" w14:paraId="0E01807B" w14:textId="77777777" w:rsidTr="00E53EB6">
        <w:trPr>
          <w:gridBefore w:val="1"/>
          <w:wBefore w:w="147" w:type="dxa"/>
          <w:trHeight w:val="143"/>
        </w:trPr>
        <w:tc>
          <w:tcPr>
            <w:tcW w:w="9735" w:type="dxa"/>
            <w:gridSpan w:val="25"/>
            <w:tcBorders>
              <w:top w:val="single" w:sz="4" w:space="0" w:color="000000"/>
              <w:left w:val="single" w:sz="4" w:space="0" w:color="000000"/>
              <w:bottom w:val="single" w:sz="4" w:space="0" w:color="000000"/>
              <w:right w:val="single" w:sz="4" w:space="0" w:color="000000"/>
            </w:tcBorders>
          </w:tcPr>
          <w:p w14:paraId="3A0C8971" w14:textId="77777777" w:rsidR="00E23871" w:rsidRPr="00527127" w:rsidRDefault="00E23871" w:rsidP="00E53EB6">
            <w:pPr>
              <w:spacing w:after="0" w:line="276" w:lineRule="auto"/>
              <w:ind w:hanging="79"/>
              <w:contextualSpacing/>
              <w:jc w:val="both"/>
              <w:rPr>
                <w:rFonts w:ascii="Times New Roman" w:eastAsia="Times New Roman" w:hAnsi="Times New Roman"/>
                <w:sz w:val="24"/>
                <w:szCs w:val="24"/>
              </w:rPr>
            </w:pPr>
          </w:p>
        </w:tc>
      </w:tr>
      <w:tr w:rsidR="00E23871" w:rsidRPr="00527127" w14:paraId="1BB94ACA" w14:textId="77777777" w:rsidTr="00E53EB6">
        <w:trPr>
          <w:gridBefore w:val="1"/>
          <w:wBefore w:w="147" w:type="dxa"/>
          <w:trHeight w:val="143"/>
        </w:trPr>
        <w:tc>
          <w:tcPr>
            <w:tcW w:w="1384" w:type="dxa"/>
            <w:gridSpan w:val="5"/>
            <w:tcBorders>
              <w:top w:val="single" w:sz="4" w:space="0" w:color="000000"/>
              <w:left w:val="single" w:sz="4" w:space="0" w:color="000000"/>
              <w:bottom w:val="single" w:sz="4" w:space="0" w:color="000000"/>
              <w:right w:val="single" w:sz="4" w:space="0" w:color="000000"/>
            </w:tcBorders>
          </w:tcPr>
          <w:p w14:paraId="6AAAACA6" w14:textId="77777777" w:rsidR="00E23871" w:rsidRPr="00527127" w:rsidRDefault="00E23871" w:rsidP="00E53EB6">
            <w:pPr>
              <w:spacing w:after="0" w:line="276" w:lineRule="auto"/>
              <w:contextualSpacing/>
              <w:rPr>
                <w:rFonts w:ascii="Times New Roman" w:eastAsia="Times New Roman" w:hAnsi="Times New Roman"/>
                <w:b/>
                <w:sz w:val="24"/>
                <w:szCs w:val="24"/>
              </w:rPr>
            </w:pPr>
            <w:r w:rsidRPr="00527127">
              <w:rPr>
                <w:rFonts w:ascii="Times New Roman" w:eastAsia="Arial" w:hAnsi="Times New Roman"/>
                <w:sz w:val="24"/>
                <w:szCs w:val="24"/>
              </w:rPr>
              <w:br w:type="page"/>
            </w:r>
            <w:r w:rsidRPr="00527127">
              <w:rPr>
                <w:rFonts w:ascii="Times New Roman" w:hAnsi="Times New Roman"/>
                <w:sz w:val="24"/>
                <w:szCs w:val="24"/>
              </w:rPr>
              <w:br w:type="page"/>
            </w:r>
            <w:r w:rsidRPr="00527127">
              <w:rPr>
                <w:rFonts w:ascii="Times New Roman" w:eastAsia="Times New Roman" w:hAnsi="Times New Roman"/>
                <w:b/>
                <w:sz w:val="24"/>
                <w:szCs w:val="24"/>
              </w:rPr>
              <w:t>Unit:3</w:t>
            </w:r>
          </w:p>
        </w:tc>
        <w:tc>
          <w:tcPr>
            <w:tcW w:w="6253" w:type="dxa"/>
            <w:gridSpan w:val="10"/>
            <w:tcBorders>
              <w:top w:val="single" w:sz="4" w:space="0" w:color="000000"/>
              <w:left w:val="single" w:sz="4" w:space="0" w:color="000000"/>
              <w:bottom w:val="single" w:sz="4" w:space="0" w:color="000000"/>
              <w:right w:val="single" w:sz="4" w:space="0" w:color="000000"/>
            </w:tcBorders>
          </w:tcPr>
          <w:p w14:paraId="30AE3E76" w14:textId="77777777" w:rsidR="00E23871" w:rsidRPr="00527127" w:rsidRDefault="00E23871" w:rsidP="00E53EB6">
            <w:pPr>
              <w:spacing w:after="0" w:line="276" w:lineRule="auto"/>
              <w:contextualSpacing/>
              <w:jc w:val="center"/>
              <w:rPr>
                <w:rFonts w:ascii="Times New Roman" w:eastAsia="Times New Roman" w:hAnsi="Times New Roman"/>
                <w:b/>
                <w:sz w:val="24"/>
                <w:szCs w:val="24"/>
              </w:rPr>
            </w:pPr>
            <w:r w:rsidRPr="00527127">
              <w:rPr>
                <w:rFonts w:ascii="Times New Roman" w:eastAsia="Times New Roman" w:hAnsi="Times New Roman"/>
                <w:b/>
                <w:sz w:val="24"/>
                <w:szCs w:val="24"/>
              </w:rPr>
              <w:t>Developing Human Resources</w:t>
            </w:r>
          </w:p>
        </w:tc>
        <w:tc>
          <w:tcPr>
            <w:tcW w:w="2098" w:type="dxa"/>
            <w:gridSpan w:val="10"/>
            <w:tcBorders>
              <w:top w:val="single" w:sz="4" w:space="0" w:color="000000"/>
              <w:left w:val="single" w:sz="4" w:space="0" w:color="000000"/>
              <w:bottom w:val="single" w:sz="4" w:space="0" w:color="000000"/>
              <w:right w:val="single" w:sz="4" w:space="0" w:color="000000"/>
            </w:tcBorders>
          </w:tcPr>
          <w:p w14:paraId="279F0CC3" w14:textId="77777777" w:rsidR="00E23871" w:rsidRPr="00527127" w:rsidRDefault="00E23871" w:rsidP="00E53EB6">
            <w:pPr>
              <w:spacing w:after="0" w:line="276" w:lineRule="auto"/>
              <w:contextualSpacing/>
              <w:jc w:val="right"/>
              <w:rPr>
                <w:rFonts w:ascii="Times New Roman" w:eastAsia="Times New Roman" w:hAnsi="Times New Roman"/>
                <w:b/>
                <w:sz w:val="24"/>
                <w:szCs w:val="24"/>
              </w:rPr>
            </w:pPr>
            <w:r w:rsidRPr="00527127">
              <w:rPr>
                <w:rFonts w:ascii="Times New Roman" w:eastAsia="Times New Roman" w:hAnsi="Times New Roman"/>
                <w:b/>
                <w:sz w:val="24"/>
                <w:szCs w:val="24"/>
              </w:rPr>
              <w:t>12 hours</w:t>
            </w:r>
          </w:p>
        </w:tc>
      </w:tr>
      <w:tr w:rsidR="00E23871" w:rsidRPr="00527127" w14:paraId="676EAD53" w14:textId="77777777" w:rsidTr="00E53EB6">
        <w:trPr>
          <w:gridBefore w:val="1"/>
          <w:wBefore w:w="147" w:type="dxa"/>
          <w:trHeight w:val="143"/>
        </w:trPr>
        <w:tc>
          <w:tcPr>
            <w:tcW w:w="9735" w:type="dxa"/>
            <w:gridSpan w:val="25"/>
            <w:tcBorders>
              <w:top w:val="single" w:sz="4" w:space="0" w:color="000000"/>
              <w:left w:val="single" w:sz="4" w:space="0" w:color="000000"/>
              <w:bottom w:val="single" w:sz="4" w:space="0" w:color="000000"/>
              <w:right w:val="single" w:sz="4" w:space="0" w:color="000000"/>
            </w:tcBorders>
          </w:tcPr>
          <w:p w14:paraId="2534C7DE" w14:textId="59E133A5" w:rsidR="00E23871" w:rsidRPr="00527127" w:rsidRDefault="00E23871" w:rsidP="00527127">
            <w:pPr>
              <w:spacing w:after="0" w:line="276" w:lineRule="auto"/>
              <w:contextualSpacing/>
              <w:jc w:val="both"/>
              <w:rPr>
                <w:rFonts w:ascii="Times New Roman" w:eastAsia="Times New Roman" w:hAnsi="Times New Roman"/>
                <w:sz w:val="24"/>
                <w:szCs w:val="24"/>
              </w:rPr>
            </w:pPr>
            <w:r w:rsidRPr="00527127">
              <w:rPr>
                <w:rFonts w:ascii="Times New Roman" w:eastAsia="Times New Roman" w:hAnsi="Times New Roman"/>
                <w:b/>
                <w:bCs/>
                <w:sz w:val="24"/>
                <w:szCs w:val="24"/>
              </w:rPr>
              <w:t>Appraising and Managing Performance:</w:t>
            </w:r>
            <w:r w:rsidRPr="00527127">
              <w:rPr>
                <w:rFonts w:ascii="Times New Roman" w:eastAsia="Times New Roman" w:hAnsi="Times New Roman"/>
                <w:sz w:val="24"/>
                <w:szCs w:val="24"/>
              </w:rPr>
              <w:t xml:space="preserve"> Features - Performance Appraisal Process – Goal Setting, Feedback, Evaluation, HR Appraisal, Development planning – Methods of Performance Appraisal Graphic rating scales – Behavioral observation scales - Critical incident method - 360-degree Feedback System – Management by objectives (MBO) - Ranking method - Problems with Performance Appraisal.</w:t>
            </w:r>
            <w:r w:rsidRPr="00527127">
              <w:rPr>
                <w:rFonts w:ascii="Times New Roman" w:eastAsia="Arial" w:hAnsi="Times New Roman"/>
                <w:sz w:val="24"/>
                <w:szCs w:val="24"/>
              </w:rPr>
              <w:t xml:space="preserve"> </w:t>
            </w:r>
            <w:r w:rsidRPr="00527127">
              <w:rPr>
                <w:rFonts w:ascii="Times New Roman" w:eastAsia="Times New Roman" w:hAnsi="Times New Roman"/>
                <w:sz w:val="24"/>
                <w:szCs w:val="24"/>
              </w:rPr>
              <w:t>Performance Appraisal Practices in India.</w:t>
            </w:r>
          </w:p>
          <w:p w14:paraId="740CB300" w14:textId="2F871FBA" w:rsidR="00E23871" w:rsidRPr="00527127" w:rsidRDefault="00E23871" w:rsidP="00527127">
            <w:pPr>
              <w:spacing w:after="0" w:line="276" w:lineRule="auto"/>
              <w:contextualSpacing/>
              <w:jc w:val="both"/>
              <w:rPr>
                <w:rFonts w:ascii="Times New Roman" w:eastAsia="Times New Roman" w:hAnsi="Times New Roman"/>
                <w:b/>
                <w:bCs/>
                <w:sz w:val="24"/>
                <w:szCs w:val="24"/>
              </w:rPr>
            </w:pPr>
            <w:r w:rsidRPr="00527127">
              <w:rPr>
                <w:rFonts w:ascii="Times New Roman" w:eastAsia="Times New Roman" w:hAnsi="Times New Roman"/>
                <w:b/>
                <w:bCs/>
                <w:sz w:val="24"/>
                <w:szCs w:val="24"/>
              </w:rPr>
              <w:t>Training and Developing Employees:</w:t>
            </w:r>
            <w:r w:rsidRPr="00527127">
              <w:rPr>
                <w:rFonts w:ascii="Times New Roman" w:eastAsia="Times New Roman" w:hAnsi="Times New Roman"/>
                <w:sz w:val="24"/>
                <w:szCs w:val="24"/>
              </w:rPr>
              <w:t xml:space="preserve"> Need for Training - Training Process – Systematic Approach to Training –Types of Training: Classroom training, on-the-job training, simulations, e-learning, and coaching –instructor-led training, Orientation training, Leadership training, Role-playing, – Evaluation of Training.</w:t>
            </w:r>
            <w:r w:rsidRPr="00527127">
              <w:rPr>
                <w:rFonts w:ascii="Times New Roman" w:eastAsia="Times New Roman" w:hAnsi="Times New Roman"/>
                <w:b/>
                <w:bCs/>
                <w:sz w:val="24"/>
                <w:szCs w:val="24"/>
              </w:rPr>
              <w:t xml:space="preserve"> </w:t>
            </w:r>
          </w:p>
          <w:p w14:paraId="263C03E8" w14:textId="77777777" w:rsidR="00E23871" w:rsidRPr="00527127" w:rsidRDefault="00E23871" w:rsidP="00E53EB6">
            <w:pPr>
              <w:spacing w:after="0" w:line="276" w:lineRule="auto"/>
              <w:contextualSpacing/>
              <w:jc w:val="both"/>
              <w:rPr>
                <w:rFonts w:ascii="Times New Roman" w:eastAsia="Times New Roman" w:hAnsi="Times New Roman"/>
                <w:sz w:val="24"/>
                <w:szCs w:val="24"/>
              </w:rPr>
            </w:pPr>
            <w:r w:rsidRPr="00527127">
              <w:rPr>
                <w:rFonts w:ascii="Times New Roman" w:eastAsia="Times New Roman" w:hAnsi="Times New Roman"/>
                <w:b/>
                <w:bCs/>
                <w:sz w:val="24"/>
                <w:szCs w:val="24"/>
              </w:rPr>
              <w:t>Career and Succession Planning:</w:t>
            </w:r>
            <w:r w:rsidRPr="00527127">
              <w:rPr>
                <w:rFonts w:ascii="Times New Roman" w:eastAsia="Times New Roman" w:hAnsi="Times New Roman"/>
                <w:sz w:val="24"/>
                <w:szCs w:val="24"/>
              </w:rPr>
              <w:t xml:space="preserve"> Concept of Career – Career Stages – Career Planning: Need for Career Planning – Objectives – Process - Identifying skills and knowledge, Training and Development, Potential Career Paths – Career Development – Succession Planning.</w:t>
            </w:r>
          </w:p>
        </w:tc>
      </w:tr>
      <w:tr w:rsidR="00E23871" w:rsidRPr="00527127" w14:paraId="37FEA096" w14:textId="77777777" w:rsidTr="00E53EB6">
        <w:trPr>
          <w:gridBefore w:val="1"/>
          <w:wBefore w:w="147" w:type="dxa"/>
          <w:trHeight w:val="143"/>
        </w:trPr>
        <w:tc>
          <w:tcPr>
            <w:tcW w:w="9735" w:type="dxa"/>
            <w:gridSpan w:val="25"/>
            <w:tcBorders>
              <w:top w:val="single" w:sz="4" w:space="0" w:color="000000"/>
              <w:left w:val="single" w:sz="4" w:space="0" w:color="000000"/>
              <w:bottom w:val="single" w:sz="4" w:space="0" w:color="000000"/>
              <w:right w:val="single" w:sz="4" w:space="0" w:color="000000"/>
            </w:tcBorders>
          </w:tcPr>
          <w:p w14:paraId="1BFC4563" w14:textId="77777777" w:rsidR="00E23871" w:rsidRPr="00527127" w:rsidRDefault="00E23871" w:rsidP="00E53EB6">
            <w:pPr>
              <w:spacing w:after="0" w:line="276" w:lineRule="auto"/>
              <w:contextualSpacing/>
              <w:jc w:val="right"/>
              <w:rPr>
                <w:rFonts w:ascii="Times New Roman" w:eastAsia="Times New Roman" w:hAnsi="Times New Roman"/>
                <w:b/>
                <w:sz w:val="24"/>
                <w:szCs w:val="24"/>
              </w:rPr>
            </w:pPr>
          </w:p>
        </w:tc>
      </w:tr>
      <w:tr w:rsidR="00E23871" w:rsidRPr="00527127" w14:paraId="0578D837" w14:textId="77777777" w:rsidTr="00E53EB6">
        <w:trPr>
          <w:gridBefore w:val="1"/>
          <w:wBefore w:w="147" w:type="dxa"/>
          <w:trHeight w:val="143"/>
        </w:trPr>
        <w:tc>
          <w:tcPr>
            <w:tcW w:w="1384" w:type="dxa"/>
            <w:gridSpan w:val="5"/>
            <w:tcBorders>
              <w:top w:val="single" w:sz="4" w:space="0" w:color="000000"/>
              <w:left w:val="single" w:sz="4" w:space="0" w:color="000000"/>
              <w:bottom w:val="single" w:sz="4" w:space="0" w:color="000000"/>
              <w:right w:val="single" w:sz="4" w:space="0" w:color="000000"/>
            </w:tcBorders>
          </w:tcPr>
          <w:p w14:paraId="3E63681E" w14:textId="77777777" w:rsidR="00E23871" w:rsidRPr="00527127" w:rsidRDefault="00E23871" w:rsidP="00E53EB6">
            <w:pPr>
              <w:spacing w:after="0" w:line="276" w:lineRule="auto"/>
              <w:contextualSpacing/>
              <w:rPr>
                <w:rFonts w:ascii="Times New Roman" w:eastAsia="Times New Roman" w:hAnsi="Times New Roman"/>
                <w:b/>
                <w:sz w:val="24"/>
                <w:szCs w:val="24"/>
              </w:rPr>
            </w:pPr>
            <w:r w:rsidRPr="00527127">
              <w:rPr>
                <w:rFonts w:ascii="Times New Roman" w:eastAsia="Times New Roman" w:hAnsi="Times New Roman"/>
                <w:b/>
                <w:sz w:val="24"/>
                <w:szCs w:val="24"/>
              </w:rPr>
              <w:t>Unit:4</w:t>
            </w:r>
          </w:p>
        </w:tc>
        <w:tc>
          <w:tcPr>
            <w:tcW w:w="6253" w:type="dxa"/>
            <w:gridSpan w:val="10"/>
            <w:tcBorders>
              <w:top w:val="single" w:sz="4" w:space="0" w:color="000000"/>
              <w:left w:val="single" w:sz="4" w:space="0" w:color="000000"/>
              <w:bottom w:val="single" w:sz="4" w:space="0" w:color="000000"/>
              <w:right w:val="single" w:sz="4" w:space="0" w:color="000000"/>
            </w:tcBorders>
          </w:tcPr>
          <w:p w14:paraId="069E27A2" w14:textId="77777777" w:rsidR="00E23871" w:rsidRPr="00527127" w:rsidRDefault="00E23871" w:rsidP="00E53EB6">
            <w:pPr>
              <w:spacing w:after="0" w:line="276" w:lineRule="auto"/>
              <w:contextualSpacing/>
              <w:jc w:val="center"/>
              <w:rPr>
                <w:rFonts w:ascii="Times New Roman" w:eastAsia="Times New Roman" w:hAnsi="Times New Roman"/>
                <w:b/>
                <w:sz w:val="24"/>
                <w:szCs w:val="24"/>
              </w:rPr>
            </w:pPr>
            <w:r w:rsidRPr="00527127">
              <w:rPr>
                <w:rFonts w:ascii="Times New Roman" w:eastAsia="Times New Roman" w:hAnsi="Times New Roman"/>
                <w:b/>
                <w:sz w:val="24"/>
                <w:szCs w:val="24"/>
              </w:rPr>
              <w:t>Rewarding Human Resources</w:t>
            </w:r>
          </w:p>
        </w:tc>
        <w:tc>
          <w:tcPr>
            <w:tcW w:w="2098" w:type="dxa"/>
            <w:gridSpan w:val="10"/>
            <w:tcBorders>
              <w:top w:val="single" w:sz="4" w:space="0" w:color="000000"/>
              <w:left w:val="single" w:sz="4" w:space="0" w:color="000000"/>
              <w:bottom w:val="single" w:sz="4" w:space="0" w:color="000000"/>
              <w:right w:val="single" w:sz="4" w:space="0" w:color="000000"/>
            </w:tcBorders>
          </w:tcPr>
          <w:p w14:paraId="7C63386E" w14:textId="77777777" w:rsidR="00E23871" w:rsidRPr="00527127" w:rsidRDefault="00E23871" w:rsidP="00E53EB6">
            <w:pPr>
              <w:tabs>
                <w:tab w:val="center" w:pos="927"/>
                <w:tab w:val="right" w:pos="1854"/>
              </w:tabs>
              <w:spacing w:after="0" w:line="276" w:lineRule="auto"/>
              <w:contextualSpacing/>
              <w:jc w:val="right"/>
              <w:rPr>
                <w:rFonts w:ascii="Times New Roman" w:eastAsia="Times New Roman" w:hAnsi="Times New Roman"/>
                <w:b/>
                <w:sz w:val="24"/>
                <w:szCs w:val="24"/>
              </w:rPr>
            </w:pPr>
            <w:r w:rsidRPr="00527127">
              <w:rPr>
                <w:rFonts w:ascii="Times New Roman" w:eastAsia="Times New Roman" w:hAnsi="Times New Roman"/>
                <w:b/>
                <w:sz w:val="24"/>
                <w:szCs w:val="24"/>
              </w:rPr>
              <w:t>12 hours</w:t>
            </w:r>
          </w:p>
        </w:tc>
      </w:tr>
      <w:tr w:rsidR="00E23871" w:rsidRPr="00527127" w14:paraId="28D0291E" w14:textId="77777777" w:rsidTr="00E53EB6">
        <w:trPr>
          <w:gridBefore w:val="1"/>
          <w:wBefore w:w="147" w:type="dxa"/>
          <w:trHeight w:val="143"/>
        </w:trPr>
        <w:tc>
          <w:tcPr>
            <w:tcW w:w="9735" w:type="dxa"/>
            <w:gridSpan w:val="25"/>
            <w:tcBorders>
              <w:top w:val="single" w:sz="4" w:space="0" w:color="000000"/>
              <w:left w:val="single" w:sz="4" w:space="0" w:color="000000"/>
              <w:bottom w:val="single" w:sz="4" w:space="0" w:color="000000"/>
              <w:right w:val="single" w:sz="4" w:space="0" w:color="000000"/>
            </w:tcBorders>
          </w:tcPr>
          <w:p w14:paraId="368959D1" w14:textId="6DD8F3CA" w:rsidR="00E23871" w:rsidRPr="00527127" w:rsidRDefault="00E23871" w:rsidP="00527127">
            <w:pPr>
              <w:spacing w:after="0" w:line="276" w:lineRule="auto"/>
              <w:contextualSpacing/>
              <w:jc w:val="both"/>
              <w:rPr>
                <w:rFonts w:ascii="Times New Roman" w:eastAsia="Times New Roman" w:hAnsi="Times New Roman"/>
                <w:sz w:val="24"/>
                <w:szCs w:val="24"/>
              </w:rPr>
            </w:pPr>
            <w:r w:rsidRPr="00527127">
              <w:rPr>
                <w:rFonts w:ascii="Times New Roman" w:eastAsia="Times New Roman" w:hAnsi="Times New Roman"/>
                <w:b/>
                <w:bCs/>
                <w:sz w:val="24"/>
                <w:szCs w:val="24"/>
              </w:rPr>
              <w:t>Employee Compensation:</w:t>
            </w:r>
            <w:r w:rsidRPr="00527127">
              <w:rPr>
                <w:rFonts w:ascii="Times New Roman" w:eastAsia="Times New Roman" w:hAnsi="Times New Roman"/>
                <w:sz w:val="24"/>
                <w:szCs w:val="24"/>
              </w:rPr>
              <w:t xml:space="preserve"> Nature of Compensation -  Objectives of Compensation Planning - Basic Pay – Incentives – Benefits – Rewards – Objectives of Compensation Planning: Pay equity, pay rates, Wage curve – Compensation of Pay Structure: Wages, Allowance, Elements of Wage System – Factors Influencing Compensation Levels - Indian Scenario – Wage Policy – Compensation system. </w:t>
            </w:r>
          </w:p>
          <w:p w14:paraId="4E478543" w14:textId="77777777" w:rsidR="00E23871" w:rsidRPr="00527127" w:rsidRDefault="00E23871" w:rsidP="00E53EB6">
            <w:pPr>
              <w:spacing w:after="0" w:line="276" w:lineRule="auto"/>
              <w:contextualSpacing/>
              <w:jc w:val="both"/>
              <w:rPr>
                <w:rFonts w:ascii="Times New Roman" w:eastAsia="Times New Roman" w:hAnsi="Times New Roman"/>
                <w:sz w:val="24"/>
                <w:szCs w:val="24"/>
              </w:rPr>
            </w:pPr>
            <w:r w:rsidRPr="00527127">
              <w:rPr>
                <w:rFonts w:ascii="Times New Roman" w:eastAsia="Times New Roman" w:hAnsi="Times New Roman"/>
                <w:b/>
                <w:bCs/>
                <w:sz w:val="24"/>
                <w:szCs w:val="24"/>
              </w:rPr>
              <w:t>Financial Incentives and Employees Benefits and Services</w:t>
            </w:r>
            <w:r w:rsidRPr="00527127">
              <w:rPr>
                <w:rFonts w:ascii="Times New Roman" w:eastAsia="Times New Roman" w:hAnsi="Times New Roman"/>
                <w:sz w:val="24"/>
                <w:szCs w:val="24"/>
              </w:rPr>
              <w:t xml:space="preserve">: Statutory and Non-statutory benefits – </w:t>
            </w:r>
            <w:r w:rsidRPr="00527127">
              <w:rPr>
                <w:rFonts w:ascii="Times New Roman" w:eastAsia="Times New Roman" w:hAnsi="Times New Roman"/>
                <w:b/>
                <w:bCs/>
                <w:sz w:val="24"/>
                <w:szCs w:val="24"/>
              </w:rPr>
              <w:t>Incentive Plans:</w:t>
            </w:r>
            <w:r w:rsidRPr="00527127">
              <w:rPr>
                <w:rFonts w:ascii="Times New Roman" w:eastAsia="Times New Roman" w:hAnsi="Times New Roman"/>
                <w:sz w:val="24"/>
                <w:szCs w:val="24"/>
              </w:rPr>
              <w:t xml:space="preserve"> Individual Incentives - Piece Rate -Taylor’s and Merricks Rate System, Standard Hours Plans, – Group and Team-Based Incentive Plans – Fringe Benefits – Establishing Strategic Pay plans.</w:t>
            </w:r>
            <w:r w:rsidRPr="00527127">
              <w:rPr>
                <w:rFonts w:ascii="Times New Roman" w:eastAsia="Arial" w:hAnsi="Times New Roman"/>
                <w:sz w:val="24"/>
                <w:szCs w:val="24"/>
              </w:rPr>
              <w:t xml:space="preserve"> </w:t>
            </w:r>
            <w:r w:rsidRPr="00527127">
              <w:rPr>
                <w:rFonts w:ascii="Times New Roman" w:eastAsia="Times New Roman" w:hAnsi="Times New Roman"/>
                <w:sz w:val="24"/>
                <w:szCs w:val="24"/>
              </w:rPr>
              <w:t>Organization-wide Incentive Plans.</w:t>
            </w:r>
          </w:p>
        </w:tc>
      </w:tr>
      <w:tr w:rsidR="00E23871" w:rsidRPr="00527127" w14:paraId="519AAB98" w14:textId="77777777" w:rsidTr="00E53EB6">
        <w:trPr>
          <w:gridBefore w:val="1"/>
          <w:wBefore w:w="147" w:type="dxa"/>
          <w:trHeight w:val="143"/>
        </w:trPr>
        <w:tc>
          <w:tcPr>
            <w:tcW w:w="9735" w:type="dxa"/>
            <w:gridSpan w:val="25"/>
            <w:tcBorders>
              <w:top w:val="single" w:sz="4" w:space="0" w:color="000000"/>
              <w:left w:val="single" w:sz="4" w:space="0" w:color="000000"/>
              <w:bottom w:val="single" w:sz="4" w:space="0" w:color="000000"/>
              <w:right w:val="single" w:sz="4" w:space="0" w:color="000000"/>
            </w:tcBorders>
          </w:tcPr>
          <w:p w14:paraId="54C62C34" w14:textId="77777777" w:rsidR="00E23871" w:rsidRPr="00527127" w:rsidRDefault="00E23871" w:rsidP="00E53EB6">
            <w:pPr>
              <w:spacing w:after="0" w:line="276" w:lineRule="auto"/>
              <w:contextualSpacing/>
              <w:jc w:val="right"/>
              <w:rPr>
                <w:rFonts w:ascii="Times New Roman" w:eastAsia="Times New Roman" w:hAnsi="Times New Roman"/>
                <w:b/>
                <w:sz w:val="24"/>
                <w:szCs w:val="24"/>
              </w:rPr>
            </w:pPr>
          </w:p>
        </w:tc>
      </w:tr>
      <w:tr w:rsidR="00E23871" w:rsidRPr="00527127" w14:paraId="3436C0DF" w14:textId="77777777" w:rsidTr="00E53EB6">
        <w:trPr>
          <w:gridBefore w:val="1"/>
          <w:wBefore w:w="147" w:type="dxa"/>
          <w:trHeight w:val="143"/>
        </w:trPr>
        <w:tc>
          <w:tcPr>
            <w:tcW w:w="1384" w:type="dxa"/>
            <w:gridSpan w:val="5"/>
            <w:tcBorders>
              <w:top w:val="single" w:sz="4" w:space="0" w:color="000000"/>
              <w:left w:val="single" w:sz="4" w:space="0" w:color="000000"/>
              <w:bottom w:val="single" w:sz="4" w:space="0" w:color="000000"/>
              <w:right w:val="single" w:sz="4" w:space="0" w:color="000000"/>
            </w:tcBorders>
          </w:tcPr>
          <w:p w14:paraId="35B5C4DB" w14:textId="77777777" w:rsidR="00E23871" w:rsidRPr="00527127" w:rsidRDefault="00E23871" w:rsidP="00E53EB6">
            <w:pPr>
              <w:spacing w:after="0" w:line="276" w:lineRule="auto"/>
              <w:contextualSpacing/>
              <w:rPr>
                <w:rFonts w:ascii="Times New Roman" w:eastAsia="Times New Roman" w:hAnsi="Times New Roman"/>
                <w:b/>
                <w:sz w:val="24"/>
                <w:szCs w:val="24"/>
              </w:rPr>
            </w:pPr>
            <w:r w:rsidRPr="00527127">
              <w:rPr>
                <w:rFonts w:ascii="Times New Roman" w:eastAsia="Times New Roman" w:hAnsi="Times New Roman"/>
                <w:b/>
                <w:sz w:val="24"/>
                <w:szCs w:val="24"/>
              </w:rPr>
              <w:t>Unit:5</w:t>
            </w:r>
          </w:p>
        </w:tc>
        <w:tc>
          <w:tcPr>
            <w:tcW w:w="6219" w:type="dxa"/>
            <w:gridSpan w:val="9"/>
            <w:tcBorders>
              <w:top w:val="single" w:sz="4" w:space="0" w:color="000000"/>
              <w:left w:val="single" w:sz="4" w:space="0" w:color="000000"/>
              <w:bottom w:val="single" w:sz="4" w:space="0" w:color="000000"/>
              <w:right w:val="single" w:sz="4" w:space="0" w:color="000000"/>
            </w:tcBorders>
          </w:tcPr>
          <w:p w14:paraId="194DC8D9" w14:textId="77777777" w:rsidR="00E23871" w:rsidRPr="00527127" w:rsidRDefault="00E23871" w:rsidP="00E53EB6">
            <w:pPr>
              <w:spacing w:after="0" w:line="276" w:lineRule="auto"/>
              <w:contextualSpacing/>
              <w:jc w:val="center"/>
              <w:rPr>
                <w:rFonts w:ascii="Times New Roman" w:eastAsia="Times New Roman" w:hAnsi="Times New Roman"/>
                <w:b/>
                <w:sz w:val="24"/>
                <w:szCs w:val="24"/>
              </w:rPr>
            </w:pPr>
            <w:r w:rsidRPr="00527127">
              <w:rPr>
                <w:rFonts w:ascii="Times New Roman" w:eastAsia="Times New Roman" w:hAnsi="Times New Roman"/>
                <w:b/>
                <w:sz w:val="24"/>
                <w:szCs w:val="24"/>
              </w:rPr>
              <w:t>Recent Trends and Practices in Managing Human Resources</w:t>
            </w:r>
          </w:p>
        </w:tc>
        <w:tc>
          <w:tcPr>
            <w:tcW w:w="2132" w:type="dxa"/>
            <w:gridSpan w:val="11"/>
            <w:tcBorders>
              <w:top w:val="single" w:sz="4" w:space="0" w:color="000000"/>
              <w:left w:val="single" w:sz="4" w:space="0" w:color="000000"/>
              <w:bottom w:val="single" w:sz="4" w:space="0" w:color="000000"/>
              <w:right w:val="single" w:sz="4" w:space="0" w:color="000000"/>
            </w:tcBorders>
          </w:tcPr>
          <w:p w14:paraId="581EE4A7" w14:textId="77777777" w:rsidR="00E23871" w:rsidRPr="00527127" w:rsidRDefault="00E23871" w:rsidP="00E53EB6">
            <w:pPr>
              <w:tabs>
                <w:tab w:val="center" w:pos="927"/>
                <w:tab w:val="right" w:pos="1854"/>
              </w:tabs>
              <w:spacing w:after="0" w:line="276" w:lineRule="auto"/>
              <w:contextualSpacing/>
              <w:jc w:val="right"/>
              <w:rPr>
                <w:rFonts w:ascii="Times New Roman" w:eastAsia="Times New Roman" w:hAnsi="Times New Roman"/>
                <w:b/>
                <w:sz w:val="24"/>
                <w:szCs w:val="24"/>
              </w:rPr>
            </w:pPr>
            <w:r w:rsidRPr="00527127">
              <w:rPr>
                <w:rFonts w:ascii="Times New Roman" w:eastAsia="Times New Roman" w:hAnsi="Times New Roman"/>
                <w:b/>
                <w:sz w:val="24"/>
                <w:szCs w:val="24"/>
              </w:rPr>
              <w:t>12 hours</w:t>
            </w:r>
          </w:p>
        </w:tc>
      </w:tr>
      <w:tr w:rsidR="00E23871" w:rsidRPr="00527127" w14:paraId="0A88CAB9" w14:textId="77777777" w:rsidTr="00E53EB6">
        <w:trPr>
          <w:gridBefore w:val="1"/>
          <w:wBefore w:w="147" w:type="dxa"/>
          <w:trHeight w:val="143"/>
        </w:trPr>
        <w:tc>
          <w:tcPr>
            <w:tcW w:w="9735" w:type="dxa"/>
            <w:gridSpan w:val="25"/>
            <w:tcBorders>
              <w:top w:val="single" w:sz="4" w:space="0" w:color="000000"/>
              <w:left w:val="single" w:sz="4" w:space="0" w:color="000000"/>
              <w:bottom w:val="single" w:sz="4" w:space="0" w:color="000000"/>
              <w:right w:val="single" w:sz="4" w:space="0" w:color="000000"/>
            </w:tcBorders>
          </w:tcPr>
          <w:p w14:paraId="026C80E8" w14:textId="370D88B1" w:rsidR="00E23871" w:rsidRPr="00527127" w:rsidRDefault="00E23871" w:rsidP="00527127">
            <w:pPr>
              <w:spacing w:after="0" w:line="276" w:lineRule="auto"/>
              <w:contextualSpacing/>
              <w:jc w:val="both"/>
              <w:rPr>
                <w:rFonts w:ascii="Times New Roman" w:eastAsia="Times New Roman" w:hAnsi="Times New Roman"/>
                <w:sz w:val="24"/>
                <w:szCs w:val="24"/>
              </w:rPr>
            </w:pPr>
            <w:r w:rsidRPr="00527127">
              <w:rPr>
                <w:rFonts w:ascii="Times New Roman" w:eastAsia="Times New Roman" w:hAnsi="Times New Roman"/>
                <w:b/>
                <w:bCs/>
                <w:sz w:val="24"/>
                <w:szCs w:val="24"/>
              </w:rPr>
              <w:t>Participation and Empowerment:</w:t>
            </w:r>
            <w:r w:rsidRPr="00527127">
              <w:rPr>
                <w:rFonts w:ascii="Times New Roman" w:eastAsia="Times New Roman" w:hAnsi="Times New Roman"/>
                <w:sz w:val="24"/>
                <w:szCs w:val="24"/>
              </w:rPr>
              <w:t xml:space="preserve"> Forms of Participation – Employee Involvement Teams, Quality Circles, Participatory Management – Alternative Approaches to Participation – Prospects of Empowerment – Indian Experience. </w:t>
            </w:r>
          </w:p>
          <w:p w14:paraId="179A0399" w14:textId="77777777" w:rsidR="00E23871" w:rsidRPr="00527127" w:rsidRDefault="00E23871" w:rsidP="00E53EB6">
            <w:pPr>
              <w:spacing w:after="0" w:line="276" w:lineRule="auto"/>
              <w:contextualSpacing/>
              <w:jc w:val="both"/>
              <w:rPr>
                <w:rFonts w:ascii="Times New Roman" w:eastAsia="Times New Roman" w:hAnsi="Times New Roman"/>
                <w:sz w:val="24"/>
                <w:szCs w:val="24"/>
              </w:rPr>
            </w:pPr>
            <w:r w:rsidRPr="00527127">
              <w:rPr>
                <w:rFonts w:ascii="Times New Roman" w:eastAsia="Times New Roman" w:hAnsi="Times New Roman"/>
                <w:b/>
                <w:bCs/>
                <w:sz w:val="24"/>
                <w:szCs w:val="24"/>
              </w:rPr>
              <w:t xml:space="preserve">International Human Resources Management: </w:t>
            </w:r>
            <w:r w:rsidRPr="00527127">
              <w:rPr>
                <w:rFonts w:ascii="Times New Roman" w:eastAsia="Times New Roman" w:hAnsi="Times New Roman"/>
                <w:sz w:val="24"/>
                <w:szCs w:val="24"/>
              </w:rPr>
              <w:t xml:space="preserve">Pressures of Globalization – Cultural Differences and HRM – International Recruitment Policy – International Selection Criteria – International Training and Development – International Compensation. </w:t>
            </w:r>
          </w:p>
        </w:tc>
      </w:tr>
      <w:tr w:rsidR="00E23871" w:rsidRPr="00527127" w14:paraId="6F309AB8" w14:textId="77777777" w:rsidTr="00E53EB6">
        <w:trPr>
          <w:gridBefore w:val="1"/>
          <w:wBefore w:w="147" w:type="dxa"/>
          <w:trHeight w:val="143"/>
        </w:trPr>
        <w:tc>
          <w:tcPr>
            <w:tcW w:w="9735" w:type="dxa"/>
            <w:gridSpan w:val="25"/>
            <w:tcBorders>
              <w:top w:val="single" w:sz="4" w:space="0" w:color="000000"/>
              <w:left w:val="single" w:sz="4" w:space="0" w:color="000000"/>
              <w:bottom w:val="single" w:sz="4" w:space="0" w:color="000000"/>
              <w:right w:val="single" w:sz="4" w:space="0" w:color="000000"/>
            </w:tcBorders>
          </w:tcPr>
          <w:p w14:paraId="3CD5BFEC" w14:textId="77777777" w:rsidR="00E23871" w:rsidRPr="00527127" w:rsidRDefault="00E23871" w:rsidP="00E53EB6">
            <w:pPr>
              <w:spacing w:after="0" w:line="276" w:lineRule="auto"/>
              <w:ind w:hanging="79"/>
              <w:contextualSpacing/>
              <w:jc w:val="both"/>
              <w:rPr>
                <w:rFonts w:ascii="Times New Roman" w:eastAsia="Times New Roman" w:hAnsi="Times New Roman"/>
                <w:sz w:val="24"/>
                <w:szCs w:val="24"/>
              </w:rPr>
            </w:pPr>
          </w:p>
        </w:tc>
      </w:tr>
      <w:tr w:rsidR="00E23871" w:rsidRPr="00527127" w14:paraId="66555472" w14:textId="77777777" w:rsidTr="00E53EB6">
        <w:trPr>
          <w:gridBefore w:val="1"/>
          <w:wBefore w:w="147" w:type="dxa"/>
          <w:trHeight w:val="143"/>
        </w:trPr>
        <w:tc>
          <w:tcPr>
            <w:tcW w:w="1384" w:type="dxa"/>
            <w:gridSpan w:val="5"/>
            <w:tcBorders>
              <w:top w:val="single" w:sz="4" w:space="0" w:color="000000"/>
              <w:left w:val="single" w:sz="4" w:space="0" w:color="000000"/>
              <w:bottom w:val="single" w:sz="4" w:space="0" w:color="000000"/>
              <w:right w:val="single" w:sz="4" w:space="0" w:color="000000"/>
            </w:tcBorders>
          </w:tcPr>
          <w:p w14:paraId="36AC8AD1" w14:textId="77777777" w:rsidR="00E23871" w:rsidRPr="00527127" w:rsidRDefault="00E23871" w:rsidP="00E53EB6">
            <w:pPr>
              <w:spacing w:after="0" w:line="276" w:lineRule="auto"/>
              <w:contextualSpacing/>
              <w:rPr>
                <w:rFonts w:ascii="Times New Roman" w:eastAsia="Times New Roman" w:hAnsi="Times New Roman"/>
                <w:b/>
                <w:sz w:val="24"/>
                <w:szCs w:val="24"/>
              </w:rPr>
            </w:pPr>
            <w:r w:rsidRPr="00527127">
              <w:rPr>
                <w:rFonts w:ascii="Times New Roman" w:eastAsia="Times New Roman" w:hAnsi="Times New Roman"/>
                <w:b/>
                <w:sz w:val="24"/>
                <w:szCs w:val="24"/>
              </w:rPr>
              <w:t>Unit:6</w:t>
            </w:r>
          </w:p>
        </w:tc>
        <w:tc>
          <w:tcPr>
            <w:tcW w:w="6219" w:type="dxa"/>
            <w:gridSpan w:val="9"/>
            <w:tcBorders>
              <w:top w:val="single" w:sz="4" w:space="0" w:color="000000"/>
              <w:left w:val="single" w:sz="4" w:space="0" w:color="000000"/>
              <w:bottom w:val="single" w:sz="4" w:space="0" w:color="000000"/>
              <w:right w:val="single" w:sz="4" w:space="0" w:color="000000"/>
            </w:tcBorders>
          </w:tcPr>
          <w:p w14:paraId="14564513" w14:textId="77777777" w:rsidR="00E23871" w:rsidRPr="00527127" w:rsidRDefault="00E23871" w:rsidP="00E53EB6">
            <w:pPr>
              <w:spacing w:after="0" w:line="276" w:lineRule="auto"/>
              <w:ind w:left="-18"/>
              <w:contextualSpacing/>
              <w:jc w:val="center"/>
              <w:rPr>
                <w:rFonts w:ascii="Times New Roman" w:eastAsia="Times New Roman" w:hAnsi="Times New Roman"/>
                <w:b/>
                <w:sz w:val="24"/>
                <w:szCs w:val="24"/>
              </w:rPr>
            </w:pPr>
            <w:r w:rsidRPr="00527127">
              <w:rPr>
                <w:rFonts w:ascii="Times New Roman" w:eastAsia="Times New Roman" w:hAnsi="Times New Roman"/>
                <w:b/>
                <w:sz w:val="24"/>
                <w:szCs w:val="24"/>
              </w:rPr>
              <w:t>Contemporary Issues</w:t>
            </w:r>
          </w:p>
        </w:tc>
        <w:tc>
          <w:tcPr>
            <w:tcW w:w="2132" w:type="dxa"/>
            <w:gridSpan w:val="11"/>
            <w:tcBorders>
              <w:top w:val="single" w:sz="4" w:space="0" w:color="000000"/>
              <w:left w:val="single" w:sz="4" w:space="0" w:color="000000"/>
              <w:bottom w:val="single" w:sz="4" w:space="0" w:color="000000"/>
              <w:right w:val="single" w:sz="4" w:space="0" w:color="000000"/>
            </w:tcBorders>
          </w:tcPr>
          <w:p w14:paraId="4CA4B8E0" w14:textId="77777777" w:rsidR="00E23871" w:rsidRPr="00527127" w:rsidRDefault="00E23871" w:rsidP="00E53EB6">
            <w:pPr>
              <w:tabs>
                <w:tab w:val="center" w:pos="927"/>
                <w:tab w:val="right" w:pos="1854"/>
              </w:tabs>
              <w:spacing w:after="0" w:line="276" w:lineRule="auto"/>
              <w:contextualSpacing/>
              <w:jc w:val="right"/>
              <w:rPr>
                <w:rFonts w:ascii="Times New Roman" w:eastAsia="Times New Roman" w:hAnsi="Times New Roman"/>
                <w:b/>
                <w:sz w:val="24"/>
                <w:szCs w:val="24"/>
              </w:rPr>
            </w:pPr>
            <w:r w:rsidRPr="00527127">
              <w:rPr>
                <w:rFonts w:ascii="Times New Roman" w:eastAsia="Times New Roman" w:hAnsi="Times New Roman"/>
                <w:b/>
                <w:sz w:val="24"/>
                <w:szCs w:val="24"/>
              </w:rPr>
              <w:t>2 hours</w:t>
            </w:r>
          </w:p>
        </w:tc>
      </w:tr>
      <w:tr w:rsidR="00E23871" w:rsidRPr="00527127" w14:paraId="6DB210E8" w14:textId="77777777" w:rsidTr="00E53EB6">
        <w:trPr>
          <w:gridBefore w:val="1"/>
          <w:wBefore w:w="147" w:type="dxa"/>
          <w:trHeight w:val="143"/>
        </w:trPr>
        <w:tc>
          <w:tcPr>
            <w:tcW w:w="9735" w:type="dxa"/>
            <w:gridSpan w:val="25"/>
            <w:tcBorders>
              <w:top w:val="single" w:sz="4" w:space="0" w:color="000000"/>
              <w:left w:val="single" w:sz="4" w:space="0" w:color="000000"/>
              <w:bottom w:val="single" w:sz="4" w:space="0" w:color="000000"/>
              <w:right w:val="single" w:sz="4" w:space="0" w:color="000000"/>
            </w:tcBorders>
          </w:tcPr>
          <w:p w14:paraId="729588E8" w14:textId="77777777" w:rsidR="00E23871" w:rsidRPr="00527127" w:rsidRDefault="00E23871" w:rsidP="00E53EB6">
            <w:pPr>
              <w:spacing w:after="0" w:line="276" w:lineRule="auto"/>
              <w:contextualSpacing/>
              <w:rPr>
                <w:rFonts w:ascii="Times New Roman" w:eastAsia="Times New Roman" w:hAnsi="Times New Roman"/>
                <w:sz w:val="24"/>
                <w:szCs w:val="24"/>
              </w:rPr>
            </w:pPr>
            <w:r w:rsidRPr="00527127">
              <w:rPr>
                <w:rFonts w:ascii="Times New Roman" w:eastAsia="Times New Roman" w:hAnsi="Times New Roman"/>
                <w:sz w:val="24"/>
                <w:szCs w:val="24"/>
              </w:rPr>
              <w:t>Expert lectures, online seminars - webinars</w:t>
            </w:r>
          </w:p>
        </w:tc>
      </w:tr>
      <w:tr w:rsidR="00E23871" w:rsidRPr="00527127" w14:paraId="18DFAE6B" w14:textId="77777777" w:rsidTr="00E53EB6">
        <w:trPr>
          <w:gridBefore w:val="1"/>
          <w:wBefore w:w="147" w:type="dxa"/>
          <w:trHeight w:val="143"/>
        </w:trPr>
        <w:tc>
          <w:tcPr>
            <w:tcW w:w="9735" w:type="dxa"/>
            <w:gridSpan w:val="25"/>
            <w:tcBorders>
              <w:top w:val="single" w:sz="4" w:space="0" w:color="000000"/>
              <w:left w:val="single" w:sz="4" w:space="0" w:color="000000"/>
              <w:bottom w:val="single" w:sz="4" w:space="0" w:color="000000"/>
              <w:right w:val="single" w:sz="4" w:space="0" w:color="000000"/>
            </w:tcBorders>
          </w:tcPr>
          <w:p w14:paraId="633F9262" w14:textId="77777777" w:rsidR="00E23871" w:rsidRPr="00527127" w:rsidRDefault="00E23871" w:rsidP="00E53EB6">
            <w:pPr>
              <w:spacing w:after="0" w:line="276" w:lineRule="auto"/>
              <w:contextualSpacing/>
              <w:jc w:val="right"/>
              <w:rPr>
                <w:rFonts w:ascii="Times New Roman" w:eastAsia="Times New Roman" w:hAnsi="Times New Roman"/>
                <w:b/>
                <w:sz w:val="24"/>
                <w:szCs w:val="24"/>
              </w:rPr>
            </w:pPr>
          </w:p>
        </w:tc>
      </w:tr>
      <w:tr w:rsidR="00E23871" w:rsidRPr="00527127" w14:paraId="73FD01CA" w14:textId="77777777" w:rsidTr="00E53EB6">
        <w:trPr>
          <w:gridBefore w:val="1"/>
          <w:wBefore w:w="147" w:type="dxa"/>
          <w:trHeight w:val="350"/>
        </w:trPr>
        <w:tc>
          <w:tcPr>
            <w:tcW w:w="1384" w:type="dxa"/>
            <w:gridSpan w:val="5"/>
            <w:tcBorders>
              <w:top w:val="single" w:sz="4" w:space="0" w:color="000000"/>
              <w:left w:val="single" w:sz="4" w:space="0" w:color="000000"/>
              <w:bottom w:val="single" w:sz="4" w:space="0" w:color="000000"/>
              <w:right w:val="single" w:sz="4" w:space="0" w:color="000000"/>
            </w:tcBorders>
          </w:tcPr>
          <w:p w14:paraId="5832F92A" w14:textId="77777777" w:rsidR="00E23871" w:rsidRPr="00527127" w:rsidRDefault="00E23871" w:rsidP="00E53EB6">
            <w:pPr>
              <w:spacing w:after="0" w:line="276" w:lineRule="auto"/>
              <w:contextualSpacing/>
              <w:rPr>
                <w:rFonts w:ascii="Times New Roman" w:eastAsia="Times New Roman" w:hAnsi="Times New Roman"/>
                <w:b/>
                <w:sz w:val="24"/>
                <w:szCs w:val="24"/>
              </w:rPr>
            </w:pPr>
          </w:p>
        </w:tc>
        <w:tc>
          <w:tcPr>
            <w:tcW w:w="6219" w:type="dxa"/>
            <w:gridSpan w:val="9"/>
            <w:tcBorders>
              <w:top w:val="single" w:sz="4" w:space="0" w:color="000000"/>
              <w:left w:val="single" w:sz="4" w:space="0" w:color="000000"/>
              <w:bottom w:val="single" w:sz="4" w:space="0" w:color="000000"/>
              <w:right w:val="single" w:sz="4" w:space="0" w:color="000000"/>
            </w:tcBorders>
          </w:tcPr>
          <w:p w14:paraId="368DA63C" w14:textId="77777777" w:rsidR="00E23871" w:rsidRPr="00527127" w:rsidRDefault="00E23871" w:rsidP="00E53EB6">
            <w:pPr>
              <w:spacing w:after="0" w:line="276" w:lineRule="auto"/>
              <w:contextualSpacing/>
              <w:jc w:val="right"/>
              <w:rPr>
                <w:rFonts w:ascii="Times New Roman" w:eastAsia="Times New Roman" w:hAnsi="Times New Roman"/>
                <w:b/>
                <w:sz w:val="24"/>
                <w:szCs w:val="24"/>
              </w:rPr>
            </w:pPr>
            <w:r w:rsidRPr="00527127">
              <w:rPr>
                <w:rFonts w:ascii="Times New Roman" w:eastAsia="Times New Roman" w:hAnsi="Times New Roman"/>
                <w:b/>
                <w:sz w:val="24"/>
                <w:szCs w:val="24"/>
              </w:rPr>
              <w:t>Total Lecture hours</w:t>
            </w:r>
          </w:p>
        </w:tc>
        <w:tc>
          <w:tcPr>
            <w:tcW w:w="2132" w:type="dxa"/>
            <w:gridSpan w:val="11"/>
            <w:tcBorders>
              <w:top w:val="single" w:sz="4" w:space="0" w:color="000000"/>
              <w:left w:val="single" w:sz="4" w:space="0" w:color="000000"/>
              <w:bottom w:val="single" w:sz="4" w:space="0" w:color="000000"/>
              <w:right w:val="single" w:sz="4" w:space="0" w:color="000000"/>
            </w:tcBorders>
          </w:tcPr>
          <w:p w14:paraId="732F2DCD" w14:textId="77777777" w:rsidR="00E23871" w:rsidRPr="00527127" w:rsidRDefault="00E23871" w:rsidP="00E53EB6">
            <w:pPr>
              <w:spacing w:after="0" w:line="276" w:lineRule="auto"/>
              <w:contextualSpacing/>
              <w:jc w:val="center"/>
              <w:rPr>
                <w:rFonts w:ascii="Times New Roman" w:eastAsia="Times New Roman" w:hAnsi="Times New Roman"/>
                <w:b/>
                <w:sz w:val="24"/>
                <w:szCs w:val="24"/>
              </w:rPr>
            </w:pPr>
            <w:r w:rsidRPr="00527127">
              <w:rPr>
                <w:rFonts w:ascii="Times New Roman" w:eastAsia="Times New Roman" w:hAnsi="Times New Roman"/>
                <w:b/>
                <w:sz w:val="24"/>
                <w:szCs w:val="24"/>
              </w:rPr>
              <w:t xml:space="preserve"> 62 hours</w:t>
            </w:r>
          </w:p>
        </w:tc>
      </w:tr>
      <w:tr w:rsidR="00E23871" w:rsidRPr="00527127" w14:paraId="7C5A55D4" w14:textId="77777777" w:rsidTr="00E53EB6">
        <w:trPr>
          <w:gridBefore w:val="1"/>
          <w:wBefore w:w="147" w:type="dxa"/>
          <w:trHeight w:val="143"/>
        </w:trPr>
        <w:tc>
          <w:tcPr>
            <w:tcW w:w="9735" w:type="dxa"/>
            <w:gridSpan w:val="25"/>
            <w:tcBorders>
              <w:top w:val="single" w:sz="4" w:space="0" w:color="000000"/>
              <w:left w:val="single" w:sz="4" w:space="0" w:color="000000"/>
              <w:bottom w:val="single" w:sz="4" w:space="0" w:color="000000"/>
              <w:right w:val="single" w:sz="4" w:space="0" w:color="000000"/>
            </w:tcBorders>
          </w:tcPr>
          <w:p w14:paraId="4C3A8703" w14:textId="77777777" w:rsidR="00E23871" w:rsidRPr="00527127" w:rsidRDefault="00E23871" w:rsidP="00E53EB6">
            <w:pPr>
              <w:spacing w:after="0" w:line="276" w:lineRule="auto"/>
              <w:contextualSpacing/>
              <w:rPr>
                <w:rFonts w:ascii="Times New Roman" w:eastAsia="Times New Roman" w:hAnsi="Times New Roman"/>
                <w:b/>
                <w:sz w:val="24"/>
                <w:szCs w:val="24"/>
              </w:rPr>
            </w:pPr>
            <w:r w:rsidRPr="00527127">
              <w:rPr>
                <w:rFonts w:ascii="Times New Roman" w:eastAsia="Times New Roman" w:hAnsi="Times New Roman"/>
                <w:b/>
                <w:sz w:val="24"/>
                <w:szCs w:val="24"/>
              </w:rPr>
              <w:t>Text Book(s)</w:t>
            </w:r>
          </w:p>
        </w:tc>
      </w:tr>
      <w:tr w:rsidR="00E23871" w:rsidRPr="00527127" w14:paraId="1D79DD51" w14:textId="77777777" w:rsidTr="00E53EB6">
        <w:trPr>
          <w:gridBefore w:val="1"/>
          <w:wBefore w:w="147" w:type="dxa"/>
          <w:trHeight w:val="143"/>
        </w:trPr>
        <w:tc>
          <w:tcPr>
            <w:tcW w:w="448" w:type="dxa"/>
            <w:tcBorders>
              <w:top w:val="single" w:sz="4" w:space="0" w:color="000000"/>
              <w:left w:val="single" w:sz="4" w:space="0" w:color="000000"/>
              <w:bottom w:val="single" w:sz="4" w:space="0" w:color="000000"/>
              <w:right w:val="single" w:sz="4" w:space="0" w:color="000000"/>
            </w:tcBorders>
          </w:tcPr>
          <w:p w14:paraId="309B9AC1" w14:textId="77777777" w:rsidR="00E23871" w:rsidRPr="00527127" w:rsidRDefault="00E23871" w:rsidP="00E53EB6">
            <w:pPr>
              <w:spacing w:after="0" w:line="276" w:lineRule="auto"/>
              <w:contextualSpacing/>
              <w:rPr>
                <w:rFonts w:ascii="Times New Roman" w:eastAsia="Times New Roman" w:hAnsi="Times New Roman"/>
                <w:sz w:val="24"/>
                <w:szCs w:val="24"/>
              </w:rPr>
            </w:pPr>
            <w:r w:rsidRPr="00527127">
              <w:rPr>
                <w:rFonts w:ascii="Times New Roman" w:eastAsia="Times New Roman" w:hAnsi="Times New Roman"/>
                <w:sz w:val="24"/>
                <w:szCs w:val="24"/>
              </w:rPr>
              <w:t>1</w:t>
            </w:r>
          </w:p>
        </w:tc>
        <w:tc>
          <w:tcPr>
            <w:tcW w:w="9287" w:type="dxa"/>
            <w:gridSpan w:val="24"/>
            <w:tcBorders>
              <w:top w:val="single" w:sz="4" w:space="0" w:color="000000"/>
              <w:left w:val="single" w:sz="4" w:space="0" w:color="000000"/>
              <w:bottom w:val="single" w:sz="4" w:space="0" w:color="000000"/>
              <w:right w:val="single" w:sz="4" w:space="0" w:color="000000"/>
            </w:tcBorders>
          </w:tcPr>
          <w:p w14:paraId="5C8CB7F3" w14:textId="77777777" w:rsidR="00E23871" w:rsidRPr="00527127" w:rsidRDefault="00E23871" w:rsidP="00E53EB6">
            <w:pPr>
              <w:spacing w:after="0" w:line="276" w:lineRule="auto"/>
              <w:contextualSpacing/>
              <w:jc w:val="both"/>
              <w:rPr>
                <w:rFonts w:ascii="Times New Roman" w:eastAsia="Times New Roman" w:hAnsi="Times New Roman"/>
                <w:sz w:val="24"/>
                <w:szCs w:val="24"/>
              </w:rPr>
            </w:pPr>
            <w:r w:rsidRPr="00527127">
              <w:rPr>
                <w:rFonts w:ascii="Times New Roman" w:eastAsia="Times New Roman" w:hAnsi="Times New Roman"/>
                <w:sz w:val="24"/>
                <w:szCs w:val="24"/>
              </w:rPr>
              <w:t xml:space="preserve">Gary, D. &amp; Varkkey, B., (2023). </w:t>
            </w:r>
            <w:r w:rsidRPr="00527127">
              <w:rPr>
                <w:rFonts w:ascii="Times New Roman" w:eastAsia="Times New Roman" w:hAnsi="Times New Roman"/>
                <w:i/>
                <w:iCs/>
                <w:sz w:val="24"/>
                <w:szCs w:val="24"/>
              </w:rPr>
              <w:t>Human resource management (17</w:t>
            </w:r>
            <w:r w:rsidRPr="00527127">
              <w:rPr>
                <w:rFonts w:ascii="Times New Roman" w:eastAsia="Times New Roman" w:hAnsi="Times New Roman"/>
                <w:i/>
                <w:iCs/>
                <w:sz w:val="24"/>
                <w:szCs w:val="24"/>
                <w:vertAlign w:val="superscript"/>
              </w:rPr>
              <w:t>th</w:t>
            </w:r>
            <w:r w:rsidRPr="00527127">
              <w:rPr>
                <w:rFonts w:ascii="Times New Roman" w:eastAsia="Times New Roman" w:hAnsi="Times New Roman"/>
                <w:i/>
                <w:iCs/>
                <w:sz w:val="24"/>
                <w:szCs w:val="24"/>
              </w:rPr>
              <w:t xml:space="preserve"> ed.).</w:t>
            </w:r>
            <w:r w:rsidRPr="00527127">
              <w:rPr>
                <w:rFonts w:ascii="Times New Roman" w:eastAsia="Times New Roman" w:hAnsi="Times New Roman"/>
                <w:sz w:val="24"/>
                <w:szCs w:val="24"/>
              </w:rPr>
              <w:t xml:space="preserve"> Pearson Education India.</w:t>
            </w:r>
          </w:p>
        </w:tc>
      </w:tr>
      <w:tr w:rsidR="00E23871" w:rsidRPr="00527127" w14:paraId="25B9A8E7" w14:textId="77777777" w:rsidTr="00E53EB6">
        <w:trPr>
          <w:gridBefore w:val="1"/>
          <w:wBefore w:w="147" w:type="dxa"/>
          <w:trHeight w:val="143"/>
        </w:trPr>
        <w:tc>
          <w:tcPr>
            <w:tcW w:w="448" w:type="dxa"/>
            <w:tcBorders>
              <w:top w:val="single" w:sz="4" w:space="0" w:color="000000"/>
              <w:left w:val="single" w:sz="4" w:space="0" w:color="000000"/>
              <w:bottom w:val="single" w:sz="4" w:space="0" w:color="000000"/>
              <w:right w:val="single" w:sz="4" w:space="0" w:color="000000"/>
            </w:tcBorders>
          </w:tcPr>
          <w:p w14:paraId="672C1F73" w14:textId="77777777" w:rsidR="00E23871" w:rsidRPr="00527127" w:rsidRDefault="00E23871" w:rsidP="00E53EB6">
            <w:pPr>
              <w:spacing w:after="0" w:line="276" w:lineRule="auto"/>
              <w:contextualSpacing/>
              <w:rPr>
                <w:rFonts w:ascii="Times New Roman" w:eastAsia="Times New Roman" w:hAnsi="Times New Roman"/>
                <w:sz w:val="24"/>
                <w:szCs w:val="24"/>
              </w:rPr>
            </w:pPr>
            <w:r w:rsidRPr="00527127">
              <w:rPr>
                <w:rFonts w:ascii="Times New Roman" w:eastAsia="Times New Roman" w:hAnsi="Times New Roman"/>
                <w:sz w:val="24"/>
                <w:szCs w:val="24"/>
              </w:rPr>
              <w:t>2</w:t>
            </w:r>
          </w:p>
        </w:tc>
        <w:tc>
          <w:tcPr>
            <w:tcW w:w="9287" w:type="dxa"/>
            <w:gridSpan w:val="24"/>
            <w:tcBorders>
              <w:top w:val="single" w:sz="4" w:space="0" w:color="000000"/>
              <w:left w:val="single" w:sz="4" w:space="0" w:color="000000"/>
              <w:bottom w:val="single" w:sz="4" w:space="0" w:color="000000"/>
              <w:right w:val="single" w:sz="4" w:space="0" w:color="000000"/>
            </w:tcBorders>
          </w:tcPr>
          <w:p w14:paraId="22BF735E" w14:textId="77777777" w:rsidR="00E23871" w:rsidRPr="00527127" w:rsidRDefault="00E23871" w:rsidP="00E53EB6">
            <w:pPr>
              <w:spacing w:after="0" w:line="276" w:lineRule="auto"/>
              <w:contextualSpacing/>
              <w:jc w:val="both"/>
              <w:rPr>
                <w:rFonts w:ascii="Times New Roman" w:eastAsia="Times New Roman" w:hAnsi="Times New Roman"/>
                <w:sz w:val="24"/>
                <w:szCs w:val="24"/>
              </w:rPr>
            </w:pPr>
            <w:r w:rsidRPr="00527127">
              <w:rPr>
                <w:rFonts w:ascii="Times New Roman" w:eastAsia="Times New Roman" w:hAnsi="Times New Roman"/>
                <w:sz w:val="24"/>
                <w:szCs w:val="24"/>
              </w:rPr>
              <w:t xml:space="preserve">Aswathappa, K., &amp; Dash, S. (2023). International Human Resource Management </w:t>
            </w:r>
            <w:r w:rsidRPr="00527127">
              <w:rPr>
                <w:rFonts w:ascii="Times New Roman" w:eastAsia="Times New Roman" w:hAnsi="Times New Roman"/>
                <w:i/>
                <w:iCs/>
                <w:sz w:val="24"/>
                <w:szCs w:val="24"/>
              </w:rPr>
              <w:t>(10</w:t>
            </w:r>
            <w:r w:rsidRPr="00527127">
              <w:rPr>
                <w:rFonts w:ascii="Times New Roman" w:eastAsia="Times New Roman" w:hAnsi="Times New Roman"/>
                <w:i/>
                <w:iCs/>
                <w:sz w:val="24"/>
                <w:szCs w:val="24"/>
                <w:vertAlign w:val="superscript"/>
              </w:rPr>
              <w:t>th</w:t>
            </w:r>
            <w:r w:rsidRPr="00527127">
              <w:rPr>
                <w:rFonts w:ascii="Times New Roman" w:eastAsia="Times New Roman" w:hAnsi="Times New Roman"/>
                <w:i/>
                <w:iCs/>
                <w:sz w:val="24"/>
                <w:szCs w:val="24"/>
              </w:rPr>
              <w:t xml:space="preserve"> ed.).</w:t>
            </w:r>
            <w:r w:rsidRPr="00527127">
              <w:rPr>
                <w:rFonts w:ascii="Times New Roman" w:eastAsia="Times New Roman" w:hAnsi="Times New Roman"/>
                <w:sz w:val="24"/>
                <w:szCs w:val="24"/>
              </w:rPr>
              <w:t xml:space="preserve"> McGraw-Hill Education. </w:t>
            </w:r>
          </w:p>
        </w:tc>
      </w:tr>
      <w:tr w:rsidR="00E23871" w:rsidRPr="00527127" w14:paraId="6C3F906B" w14:textId="77777777" w:rsidTr="00E53EB6">
        <w:trPr>
          <w:gridBefore w:val="1"/>
          <w:wBefore w:w="147" w:type="dxa"/>
          <w:trHeight w:val="143"/>
        </w:trPr>
        <w:tc>
          <w:tcPr>
            <w:tcW w:w="448" w:type="dxa"/>
            <w:tcBorders>
              <w:top w:val="single" w:sz="4" w:space="0" w:color="000000"/>
              <w:left w:val="single" w:sz="4" w:space="0" w:color="000000"/>
              <w:bottom w:val="single" w:sz="4" w:space="0" w:color="000000"/>
              <w:right w:val="single" w:sz="4" w:space="0" w:color="000000"/>
            </w:tcBorders>
          </w:tcPr>
          <w:p w14:paraId="5E9171E5" w14:textId="77777777" w:rsidR="00E23871" w:rsidRPr="00527127" w:rsidRDefault="00E23871" w:rsidP="00E53EB6">
            <w:pPr>
              <w:spacing w:after="0" w:line="276" w:lineRule="auto"/>
              <w:contextualSpacing/>
              <w:rPr>
                <w:rFonts w:ascii="Times New Roman" w:eastAsia="Times New Roman" w:hAnsi="Times New Roman"/>
                <w:sz w:val="24"/>
                <w:szCs w:val="24"/>
              </w:rPr>
            </w:pPr>
            <w:r w:rsidRPr="00527127">
              <w:rPr>
                <w:rFonts w:ascii="Times New Roman" w:eastAsia="Times New Roman" w:hAnsi="Times New Roman"/>
                <w:sz w:val="24"/>
                <w:szCs w:val="24"/>
              </w:rPr>
              <w:t>3</w:t>
            </w:r>
          </w:p>
        </w:tc>
        <w:tc>
          <w:tcPr>
            <w:tcW w:w="9287" w:type="dxa"/>
            <w:gridSpan w:val="24"/>
            <w:tcBorders>
              <w:top w:val="single" w:sz="4" w:space="0" w:color="000000"/>
              <w:left w:val="single" w:sz="4" w:space="0" w:color="000000"/>
              <w:bottom w:val="single" w:sz="4" w:space="0" w:color="000000"/>
              <w:right w:val="single" w:sz="4" w:space="0" w:color="000000"/>
            </w:tcBorders>
          </w:tcPr>
          <w:p w14:paraId="0CCB3F14" w14:textId="77777777" w:rsidR="00E23871" w:rsidRPr="00527127" w:rsidRDefault="00E23871" w:rsidP="00E53EB6">
            <w:pPr>
              <w:spacing w:after="0" w:line="276" w:lineRule="auto"/>
              <w:contextualSpacing/>
              <w:jc w:val="both"/>
              <w:rPr>
                <w:rFonts w:ascii="Times New Roman" w:eastAsia="Times New Roman" w:hAnsi="Times New Roman"/>
                <w:sz w:val="24"/>
                <w:szCs w:val="24"/>
              </w:rPr>
            </w:pPr>
            <w:r w:rsidRPr="00527127">
              <w:rPr>
                <w:rFonts w:ascii="Times New Roman" w:eastAsia="Times New Roman" w:hAnsi="Times New Roman"/>
                <w:sz w:val="24"/>
                <w:szCs w:val="24"/>
              </w:rPr>
              <w:t xml:space="preserve">Rao, V.S.P. (2010). </w:t>
            </w:r>
            <w:r w:rsidRPr="00527127">
              <w:rPr>
                <w:rFonts w:ascii="Times New Roman" w:eastAsia="Times New Roman" w:hAnsi="Times New Roman"/>
                <w:i/>
                <w:iCs/>
                <w:sz w:val="24"/>
                <w:szCs w:val="24"/>
              </w:rPr>
              <w:t>Human Resources Management: Text and Cases</w:t>
            </w:r>
            <w:r w:rsidRPr="00527127">
              <w:rPr>
                <w:rFonts w:ascii="Times New Roman" w:eastAsia="Times New Roman" w:hAnsi="Times New Roman"/>
                <w:sz w:val="24"/>
                <w:szCs w:val="24"/>
              </w:rPr>
              <w:t xml:space="preserve"> </w:t>
            </w:r>
            <w:r w:rsidRPr="00527127">
              <w:rPr>
                <w:rFonts w:ascii="Times New Roman" w:eastAsia="Times New Roman" w:hAnsi="Times New Roman"/>
                <w:i/>
                <w:iCs/>
                <w:sz w:val="24"/>
                <w:szCs w:val="24"/>
              </w:rPr>
              <w:t>(3</w:t>
            </w:r>
            <w:r w:rsidRPr="00527127">
              <w:rPr>
                <w:rFonts w:ascii="Times New Roman" w:eastAsia="Times New Roman" w:hAnsi="Times New Roman"/>
                <w:i/>
                <w:iCs/>
                <w:sz w:val="24"/>
                <w:szCs w:val="24"/>
                <w:vertAlign w:val="superscript"/>
              </w:rPr>
              <w:t>rd</w:t>
            </w:r>
            <w:r w:rsidRPr="00527127">
              <w:rPr>
                <w:rFonts w:ascii="Times New Roman" w:eastAsia="Times New Roman" w:hAnsi="Times New Roman"/>
                <w:i/>
                <w:iCs/>
                <w:sz w:val="24"/>
                <w:szCs w:val="24"/>
              </w:rPr>
              <w:t xml:space="preserve"> ed.).</w:t>
            </w:r>
            <w:r w:rsidRPr="00527127">
              <w:rPr>
                <w:rFonts w:ascii="Times New Roman" w:eastAsia="Times New Roman" w:hAnsi="Times New Roman"/>
                <w:sz w:val="24"/>
                <w:szCs w:val="24"/>
              </w:rPr>
              <w:t xml:space="preserve"> Excel Books.</w:t>
            </w:r>
          </w:p>
        </w:tc>
      </w:tr>
      <w:tr w:rsidR="00E23871" w:rsidRPr="00527127" w14:paraId="1E8906E5" w14:textId="77777777" w:rsidTr="00E53EB6">
        <w:trPr>
          <w:gridBefore w:val="1"/>
          <w:wBefore w:w="147" w:type="dxa"/>
          <w:trHeight w:val="143"/>
        </w:trPr>
        <w:tc>
          <w:tcPr>
            <w:tcW w:w="9735" w:type="dxa"/>
            <w:gridSpan w:val="25"/>
            <w:tcBorders>
              <w:top w:val="single" w:sz="4" w:space="0" w:color="000000"/>
              <w:left w:val="single" w:sz="4" w:space="0" w:color="000000"/>
              <w:bottom w:val="single" w:sz="4" w:space="0" w:color="000000"/>
              <w:right w:val="single" w:sz="4" w:space="0" w:color="000000"/>
            </w:tcBorders>
          </w:tcPr>
          <w:p w14:paraId="5D9454E0" w14:textId="77777777" w:rsidR="00E23871" w:rsidRPr="00527127" w:rsidRDefault="00E23871" w:rsidP="00E53EB6">
            <w:pPr>
              <w:spacing w:after="0" w:line="276" w:lineRule="auto"/>
              <w:contextualSpacing/>
              <w:rPr>
                <w:rFonts w:ascii="Times New Roman" w:eastAsia="Times New Roman" w:hAnsi="Times New Roman"/>
                <w:sz w:val="24"/>
                <w:szCs w:val="24"/>
              </w:rPr>
            </w:pPr>
          </w:p>
        </w:tc>
      </w:tr>
      <w:tr w:rsidR="00E23871" w:rsidRPr="00527127" w14:paraId="13E7AF83" w14:textId="77777777" w:rsidTr="00E53EB6">
        <w:trPr>
          <w:gridBefore w:val="1"/>
          <w:wBefore w:w="147" w:type="dxa"/>
          <w:trHeight w:val="368"/>
        </w:trPr>
        <w:tc>
          <w:tcPr>
            <w:tcW w:w="9735" w:type="dxa"/>
            <w:gridSpan w:val="25"/>
            <w:tcBorders>
              <w:top w:val="single" w:sz="4" w:space="0" w:color="000000"/>
              <w:left w:val="single" w:sz="4" w:space="0" w:color="000000"/>
              <w:bottom w:val="single" w:sz="4" w:space="0" w:color="000000"/>
              <w:right w:val="single" w:sz="4" w:space="0" w:color="000000"/>
            </w:tcBorders>
          </w:tcPr>
          <w:p w14:paraId="09DA39CA" w14:textId="77777777" w:rsidR="00E23871" w:rsidRPr="00527127" w:rsidRDefault="00E23871" w:rsidP="00E53EB6">
            <w:pPr>
              <w:spacing w:after="0" w:line="276" w:lineRule="auto"/>
              <w:contextualSpacing/>
              <w:rPr>
                <w:rFonts w:ascii="Times New Roman" w:eastAsia="Times New Roman" w:hAnsi="Times New Roman"/>
                <w:b/>
                <w:sz w:val="24"/>
                <w:szCs w:val="24"/>
              </w:rPr>
            </w:pPr>
            <w:r w:rsidRPr="00527127">
              <w:rPr>
                <w:rFonts w:ascii="Times New Roman" w:eastAsia="Arial" w:hAnsi="Times New Roman"/>
                <w:sz w:val="24"/>
                <w:szCs w:val="24"/>
              </w:rPr>
              <w:br w:type="page"/>
            </w:r>
            <w:r w:rsidRPr="00527127">
              <w:rPr>
                <w:rFonts w:ascii="Times New Roman" w:eastAsia="Times New Roman" w:hAnsi="Times New Roman"/>
                <w:b/>
                <w:sz w:val="24"/>
                <w:szCs w:val="24"/>
              </w:rPr>
              <w:t>Reference Books</w:t>
            </w:r>
          </w:p>
        </w:tc>
      </w:tr>
      <w:tr w:rsidR="00E23871" w:rsidRPr="00527127" w14:paraId="1E6A655C" w14:textId="77777777" w:rsidTr="00E53EB6">
        <w:trPr>
          <w:gridBefore w:val="1"/>
          <w:wBefore w:w="147" w:type="dxa"/>
          <w:trHeight w:val="143"/>
        </w:trPr>
        <w:tc>
          <w:tcPr>
            <w:tcW w:w="448" w:type="dxa"/>
            <w:tcBorders>
              <w:top w:val="single" w:sz="4" w:space="0" w:color="000000"/>
              <w:left w:val="single" w:sz="4" w:space="0" w:color="000000"/>
              <w:bottom w:val="single" w:sz="4" w:space="0" w:color="000000"/>
              <w:right w:val="single" w:sz="4" w:space="0" w:color="000000"/>
            </w:tcBorders>
          </w:tcPr>
          <w:p w14:paraId="3A44DFC0" w14:textId="77777777" w:rsidR="00E23871" w:rsidRPr="00527127" w:rsidRDefault="00E23871" w:rsidP="00E53EB6">
            <w:pPr>
              <w:spacing w:after="0" w:line="276" w:lineRule="auto"/>
              <w:contextualSpacing/>
              <w:rPr>
                <w:rFonts w:ascii="Times New Roman" w:eastAsia="Times New Roman" w:hAnsi="Times New Roman"/>
                <w:sz w:val="24"/>
                <w:szCs w:val="24"/>
              </w:rPr>
            </w:pPr>
            <w:r w:rsidRPr="00527127">
              <w:rPr>
                <w:rFonts w:ascii="Times New Roman" w:eastAsia="Times New Roman" w:hAnsi="Times New Roman"/>
                <w:sz w:val="24"/>
                <w:szCs w:val="24"/>
              </w:rPr>
              <w:t>1</w:t>
            </w:r>
          </w:p>
        </w:tc>
        <w:tc>
          <w:tcPr>
            <w:tcW w:w="9287" w:type="dxa"/>
            <w:gridSpan w:val="24"/>
            <w:tcBorders>
              <w:top w:val="single" w:sz="4" w:space="0" w:color="000000"/>
              <w:left w:val="single" w:sz="4" w:space="0" w:color="000000"/>
              <w:bottom w:val="single" w:sz="4" w:space="0" w:color="000000"/>
              <w:right w:val="single" w:sz="4" w:space="0" w:color="000000"/>
            </w:tcBorders>
          </w:tcPr>
          <w:p w14:paraId="7F489433" w14:textId="77777777" w:rsidR="00E23871" w:rsidRPr="00527127" w:rsidRDefault="00E23871" w:rsidP="00E53EB6">
            <w:pPr>
              <w:spacing w:after="0" w:line="276" w:lineRule="auto"/>
              <w:contextualSpacing/>
              <w:rPr>
                <w:rFonts w:ascii="Times New Roman" w:eastAsia="Times New Roman" w:hAnsi="Times New Roman"/>
                <w:sz w:val="24"/>
                <w:szCs w:val="24"/>
              </w:rPr>
            </w:pPr>
            <w:r w:rsidRPr="00527127">
              <w:rPr>
                <w:rFonts w:ascii="Times New Roman" w:eastAsia="Times New Roman" w:hAnsi="Times New Roman"/>
                <w:sz w:val="24"/>
                <w:szCs w:val="24"/>
              </w:rPr>
              <w:t xml:space="preserve">Raymond, A., Hollenbeck, J. R., Gerhart, B. A. R. R. Y., &amp; Wright, P. M. (2021). </w:t>
            </w:r>
            <w:r w:rsidRPr="00527127">
              <w:rPr>
                <w:rFonts w:ascii="Times New Roman" w:eastAsia="Times New Roman" w:hAnsi="Times New Roman"/>
                <w:i/>
                <w:iCs/>
                <w:sz w:val="24"/>
                <w:szCs w:val="24"/>
              </w:rPr>
              <w:t>Human resource management: gaining a Competitive Advantage (8</w:t>
            </w:r>
            <w:r w:rsidRPr="00527127">
              <w:rPr>
                <w:rFonts w:ascii="Times New Roman" w:eastAsia="Times New Roman" w:hAnsi="Times New Roman"/>
                <w:i/>
                <w:iCs/>
                <w:sz w:val="24"/>
                <w:szCs w:val="24"/>
                <w:vertAlign w:val="superscript"/>
              </w:rPr>
              <w:t>th</w:t>
            </w:r>
            <w:r w:rsidRPr="00527127">
              <w:rPr>
                <w:rFonts w:ascii="Times New Roman" w:eastAsia="Times New Roman" w:hAnsi="Times New Roman"/>
                <w:i/>
                <w:iCs/>
                <w:sz w:val="24"/>
                <w:szCs w:val="24"/>
              </w:rPr>
              <w:t xml:space="preserve"> ed.).</w:t>
            </w:r>
            <w:r w:rsidRPr="00527127">
              <w:rPr>
                <w:rFonts w:ascii="Times New Roman" w:eastAsia="Times New Roman" w:hAnsi="Times New Roman"/>
                <w:sz w:val="24"/>
                <w:szCs w:val="24"/>
              </w:rPr>
              <w:t xml:space="preserve"> Irwin/McGraw-Hill.</w:t>
            </w:r>
          </w:p>
        </w:tc>
      </w:tr>
      <w:tr w:rsidR="00E23871" w:rsidRPr="00527127" w14:paraId="6E571A0F" w14:textId="77777777" w:rsidTr="00E53EB6">
        <w:trPr>
          <w:gridBefore w:val="1"/>
          <w:wBefore w:w="147" w:type="dxa"/>
          <w:trHeight w:val="305"/>
        </w:trPr>
        <w:tc>
          <w:tcPr>
            <w:tcW w:w="448" w:type="dxa"/>
            <w:tcBorders>
              <w:top w:val="single" w:sz="4" w:space="0" w:color="000000"/>
              <w:left w:val="single" w:sz="4" w:space="0" w:color="000000"/>
              <w:bottom w:val="single" w:sz="4" w:space="0" w:color="000000"/>
              <w:right w:val="single" w:sz="4" w:space="0" w:color="000000"/>
            </w:tcBorders>
          </w:tcPr>
          <w:p w14:paraId="72BF4592" w14:textId="77777777" w:rsidR="00E23871" w:rsidRPr="00527127" w:rsidRDefault="00E23871" w:rsidP="00E53EB6">
            <w:pPr>
              <w:spacing w:after="0" w:line="276" w:lineRule="auto"/>
              <w:contextualSpacing/>
              <w:rPr>
                <w:rFonts w:ascii="Times New Roman" w:eastAsia="Times New Roman" w:hAnsi="Times New Roman"/>
                <w:sz w:val="24"/>
                <w:szCs w:val="24"/>
              </w:rPr>
            </w:pPr>
            <w:r w:rsidRPr="00527127">
              <w:rPr>
                <w:rFonts w:ascii="Times New Roman" w:eastAsia="Times New Roman" w:hAnsi="Times New Roman"/>
                <w:sz w:val="24"/>
                <w:szCs w:val="24"/>
              </w:rPr>
              <w:t>2</w:t>
            </w:r>
          </w:p>
        </w:tc>
        <w:tc>
          <w:tcPr>
            <w:tcW w:w="9287" w:type="dxa"/>
            <w:gridSpan w:val="24"/>
            <w:tcBorders>
              <w:top w:val="single" w:sz="4" w:space="0" w:color="000000"/>
              <w:left w:val="single" w:sz="4" w:space="0" w:color="000000"/>
              <w:bottom w:val="single" w:sz="4" w:space="0" w:color="000000"/>
              <w:right w:val="single" w:sz="4" w:space="0" w:color="000000"/>
            </w:tcBorders>
          </w:tcPr>
          <w:p w14:paraId="2EDCF95C" w14:textId="77777777" w:rsidR="00E23871" w:rsidRPr="00527127" w:rsidRDefault="00E23871" w:rsidP="00E53EB6">
            <w:pPr>
              <w:spacing w:after="0" w:line="276" w:lineRule="auto"/>
              <w:contextualSpacing/>
              <w:rPr>
                <w:rFonts w:ascii="Times New Roman" w:eastAsia="Times New Roman" w:hAnsi="Times New Roman"/>
                <w:sz w:val="24"/>
                <w:szCs w:val="24"/>
              </w:rPr>
            </w:pPr>
            <w:r w:rsidRPr="00527127">
              <w:rPr>
                <w:rFonts w:ascii="Times New Roman" w:eastAsia="Times New Roman" w:hAnsi="Times New Roman"/>
                <w:sz w:val="24"/>
                <w:szCs w:val="24"/>
              </w:rPr>
              <w:t xml:space="preserve">Nankervis, A., Baird, M., Coffey, J., &amp; Shields, J. (2022). </w:t>
            </w:r>
            <w:r w:rsidRPr="00527127">
              <w:rPr>
                <w:rFonts w:ascii="Times New Roman" w:eastAsia="Times New Roman" w:hAnsi="Times New Roman"/>
                <w:i/>
                <w:iCs/>
                <w:sz w:val="24"/>
                <w:szCs w:val="24"/>
              </w:rPr>
              <w:t>Human resource management (11</w:t>
            </w:r>
            <w:r w:rsidRPr="00527127">
              <w:rPr>
                <w:rFonts w:ascii="Times New Roman" w:eastAsia="Times New Roman" w:hAnsi="Times New Roman"/>
                <w:i/>
                <w:iCs/>
                <w:sz w:val="24"/>
                <w:szCs w:val="24"/>
                <w:vertAlign w:val="superscript"/>
              </w:rPr>
              <w:t>th</w:t>
            </w:r>
            <w:r w:rsidRPr="00527127">
              <w:rPr>
                <w:rFonts w:ascii="Times New Roman" w:eastAsia="Times New Roman" w:hAnsi="Times New Roman"/>
                <w:i/>
                <w:iCs/>
                <w:sz w:val="24"/>
                <w:szCs w:val="24"/>
              </w:rPr>
              <w:t xml:space="preserve"> ed.).</w:t>
            </w:r>
            <w:r w:rsidRPr="00527127">
              <w:rPr>
                <w:rFonts w:ascii="Times New Roman" w:eastAsia="Times New Roman" w:hAnsi="Times New Roman"/>
                <w:sz w:val="24"/>
                <w:szCs w:val="24"/>
              </w:rPr>
              <w:t xml:space="preserve"> Cengage AU.</w:t>
            </w:r>
          </w:p>
        </w:tc>
      </w:tr>
      <w:tr w:rsidR="00E23871" w:rsidRPr="00527127" w14:paraId="7B3B5183" w14:textId="77777777" w:rsidTr="00E53EB6">
        <w:trPr>
          <w:gridBefore w:val="1"/>
          <w:wBefore w:w="147" w:type="dxa"/>
          <w:trHeight w:val="305"/>
        </w:trPr>
        <w:tc>
          <w:tcPr>
            <w:tcW w:w="448" w:type="dxa"/>
            <w:tcBorders>
              <w:top w:val="single" w:sz="4" w:space="0" w:color="000000"/>
              <w:left w:val="single" w:sz="4" w:space="0" w:color="000000"/>
              <w:bottom w:val="single" w:sz="4" w:space="0" w:color="000000"/>
              <w:right w:val="single" w:sz="4" w:space="0" w:color="000000"/>
            </w:tcBorders>
          </w:tcPr>
          <w:p w14:paraId="1E8F90E9" w14:textId="77777777" w:rsidR="00E23871" w:rsidRPr="00527127" w:rsidRDefault="00E23871" w:rsidP="00E53EB6">
            <w:pPr>
              <w:spacing w:after="0" w:line="276" w:lineRule="auto"/>
              <w:contextualSpacing/>
              <w:rPr>
                <w:rFonts w:ascii="Times New Roman" w:eastAsia="Times New Roman" w:hAnsi="Times New Roman"/>
                <w:sz w:val="24"/>
                <w:szCs w:val="24"/>
              </w:rPr>
            </w:pPr>
            <w:r w:rsidRPr="00527127">
              <w:rPr>
                <w:rFonts w:ascii="Times New Roman" w:eastAsia="Times New Roman" w:hAnsi="Times New Roman"/>
                <w:sz w:val="24"/>
                <w:szCs w:val="24"/>
              </w:rPr>
              <w:t>3</w:t>
            </w:r>
          </w:p>
        </w:tc>
        <w:tc>
          <w:tcPr>
            <w:tcW w:w="9287" w:type="dxa"/>
            <w:gridSpan w:val="24"/>
            <w:tcBorders>
              <w:top w:val="single" w:sz="4" w:space="0" w:color="000000"/>
              <w:left w:val="single" w:sz="4" w:space="0" w:color="000000"/>
              <w:bottom w:val="single" w:sz="4" w:space="0" w:color="000000"/>
              <w:right w:val="single" w:sz="4" w:space="0" w:color="000000"/>
            </w:tcBorders>
          </w:tcPr>
          <w:p w14:paraId="04B6FE02" w14:textId="77777777" w:rsidR="00E23871" w:rsidRPr="00527127" w:rsidRDefault="00E23871" w:rsidP="00E53EB6">
            <w:pPr>
              <w:spacing w:after="0" w:line="276" w:lineRule="auto"/>
              <w:contextualSpacing/>
              <w:rPr>
                <w:rFonts w:ascii="Times New Roman" w:eastAsia="Times New Roman" w:hAnsi="Times New Roman"/>
                <w:sz w:val="24"/>
                <w:szCs w:val="24"/>
              </w:rPr>
            </w:pPr>
            <w:r w:rsidRPr="00527127">
              <w:rPr>
                <w:rFonts w:ascii="Times New Roman" w:eastAsia="Times New Roman" w:hAnsi="Times New Roman"/>
                <w:sz w:val="24"/>
                <w:szCs w:val="24"/>
              </w:rPr>
              <w:t xml:space="preserve">Dowling, P. J., Festing, M., &amp; Engle, A. D. (2017). </w:t>
            </w:r>
            <w:r w:rsidRPr="00527127">
              <w:rPr>
                <w:rFonts w:ascii="Times New Roman" w:eastAsia="Times New Roman" w:hAnsi="Times New Roman"/>
                <w:i/>
                <w:iCs/>
                <w:sz w:val="24"/>
                <w:szCs w:val="24"/>
              </w:rPr>
              <w:t>International human resource management (7</w:t>
            </w:r>
            <w:r w:rsidRPr="00527127">
              <w:rPr>
                <w:rFonts w:ascii="Times New Roman" w:eastAsia="Times New Roman" w:hAnsi="Times New Roman"/>
                <w:i/>
                <w:iCs/>
                <w:sz w:val="24"/>
                <w:szCs w:val="24"/>
                <w:vertAlign w:val="superscript"/>
              </w:rPr>
              <w:t xml:space="preserve">th </w:t>
            </w:r>
            <w:r w:rsidRPr="00527127">
              <w:rPr>
                <w:rFonts w:ascii="Times New Roman" w:eastAsia="Times New Roman" w:hAnsi="Times New Roman"/>
                <w:i/>
                <w:iCs/>
                <w:sz w:val="24"/>
                <w:szCs w:val="24"/>
              </w:rPr>
              <w:t>ed.).</w:t>
            </w:r>
            <w:r w:rsidRPr="00527127">
              <w:rPr>
                <w:rFonts w:ascii="Times New Roman" w:eastAsia="Times New Roman" w:hAnsi="Times New Roman"/>
                <w:sz w:val="24"/>
                <w:szCs w:val="24"/>
              </w:rPr>
              <w:t xml:space="preserve"> Cengage Learning.</w:t>
            </w:r>
          </w:p>
        </w:tc>
      </w:tr>
      <w:tr w:rsidR="00E23871" w:rsidRPr="00527127" w14:paraId="4C10691B" w14:textId="77777777" w:rsidTr="00E53EB6">
        <w:trPr>
          <w:gridBefore w:val="1"/>
          <w:wBefore w:w="147" w:type="dxa"/>
          <w:trHeight w:val="305"/>
        </w:trPr>
        <w:tc>
          <w:tcPr>
            <w:tcW w:w="448" w:type="dxa"/>
            <w:tcBorders>
              <w:top w:val="single" w:sz="4" w:space="0" w:color="000000"/>
              <w:left w:val="single" w:sz="4" w:space="0" w:color="000000"/>
              <w:bottom w:val="single" w:sz="4" w:space="0" w:color="000000"/>
              <w:right w:val="single" w:sz="4" w:space="0" w:color="000000"/>
            </w:tcBorders>
          </w:tcPr>
          <w:p w14:paraId="2DB31709" w14:textId="77777777" w:rsidR="00E23871" w:rsidRPr="00527127" w:rsidRDefault="00E23871" w:rsidP="00E53EB6">
            <w:pPr>
              <w:spacing w:after="0" w:line="276" w:lineRule="auto"/>
              <w:contextualSpacing/>
              <w:rPr>
                <w:rFonts w:ascii="Times New Roman" w:eastAsia="Times New Roman" w:hAnsi="Times New Roman"/>
                <w:sz w:val="24"/>
                <w:szCs w:val="24"/>
              </w:rPr>
            </w:pPr>
            <w:r w:rsidRPr="00527127">
              <w:rPr>
                <w:rFonts w:ascii="Times New Roman" w:eastAsia="Times New Roman" w:hAnsi="Times New Roman"/>
                <w:sz w:val="24"/>
                <w:szCs w:val="24"/>
              </w:rPr>
              <w:t>4</w:t>
            </w:r>
          </w:p>
        </w:tc>
        <w:tc>
          <w:tcPr>
            <w:tcW w:w="9287" w:type="dxa"/>
            <w:gridSpan w:val="24"/>
            <w:tcBorders>
              <w:top w:val="single" w:sz="4" w:space="0" w:color="000000"/>
              <w:left w:val="single" w:sz="4" w:space="0" w:color="000000"/>
              <w:bottom w:val="single" w:sz="4" w:space="0" w:color="000000"/>
              <w:right w:val="single" w:sz="4" w:space="0" w:color="000000"/>
            </w:tcBorders>
          </w:tcPr>
          <w:p w14:paraId="4A878544" w14:textId="77777777" w:rsidR="00E23871" w:rsidRPr="00527127" w:rsidRDefault="00E23871" w:rsidP="00E53EB6">
            <w:pPr>
              <w:spacing w:after="0" w:line="276" w:lineRule="auto"/>
              <w:contextualSpacing/>
              <w:rPr>
                <w:rFonts w:ascii="Times New Roman" w:eastAsia="Times New Roman" w:hAnsi="Times New Roman"/>
                <w:sz w:val="24"/>
                <w:szCs w:val="24"/>
              </w:rPr>
            </w:pPr>
            <w:r w:rsidRPr="00527127">
              <w:rPr>
                <w:rFonts w:ascii="Times New Roman" w:eastAsia="Times New Roman" w:hAnsi="Times New Roman"/>
                <w:sz w:val="24"/>
                <w:szCs w:val="24"/>
              </w:rPr>
              <w:t xml:space="preserve">Collings, D. G., Scullion, H., &amp; Caligiuri, P. (Eds.). (2019). </w:t>
            </w:r>
            <w:r w:rsidRPr="00527127">
              <w:rPr>
                <w:rFonts w:ascii="Times New Roman" w:eastAsia="Times New Roman" w:hAnsi="Times New Roman"/>
                <w:i/>
                <w:iCs/>
                <w:sz w:val="24"/>
                <w:szCs w:val="24"/>
              </w:rPr>
              <w:t>Global talent management (2</w:t>
            </w:r>
            <w:r w:rsidRPr="00527127">
              <w:rPr>
                <w:rFonts w:ascii="Times New Roman" w:eastAsia="Times New Roman" w:hAnsi="Times New Roman"/>
                <w:i/>
                <w:iCs/>
                <w:sz w:val="24"/>
                <w:szCs w:val="24"/>
                <w:vertAlign w:val="superscript"/>
              </w:rPr>
              <w:t>nd</w:t>
            </w:r>
            <w:r w:rsidRPr="00527127">
              <w:rPr>
                <w:rFonts w:ascii="Times New Roman" w:eastAsia="Times New Roman" w:hAnsi="Times New Roman"/>
                <w:i/>
                <w:iCs/>
                <w:sz w:val="24"/>
                <w:szCs w:val="24"/>
              </w:rPr>
              <w:t xml:space="preserve"> ed.)</w:t>
            </w:r>
            <w:r w:rsidRPr="00527127">
              <w:rPr>
                <w:rFonts w:ascii="Times New Roman" w:eastAsia="Times New Roman" w:hAnsi="Times New Roman"/>
                <w:sz w:val="24"/>
                <w:szCs w:val="24"/>
              </w:rPr>
              <w:t>. New York: Routledge.</w:t>
            </w:r>
          </w:p>
        </w:tc>
      </w:tr>
      <w:tr w:rsidR="00E23871" w:rsidRPr="00527127" w14:paraId="1DBFEA39" w14:textId="77777777" w:rsidTr="00E53EB6">
        <w:trPr>
          <w:gridBefore w:val="1"/>
          <w:wBefore w:w="147" w:type="dxa"/>
          <w:trHeight w:val="143"/>
        </w:trPr>
        <w:tc>
          <w:tcPr>
            <w:tcW w:w="9735" w:type="dxa"/>
            <w:gridSpan w:val="25"/>
            <w:tcBorders>
              <w:top w:val="single" w:sz="4" w:space="0" w:color="000000"/>
              <w:left w:val="single" w:sz="4" w:space="0" w:color="000000"/>
              <w:bottom w:val="single" w:sz="4" w:space="0" w:color="000000"/>
              <w:right w:val="single" w:sz="4" w:space="0" w:color="000000"/>
            </w:tcBorders>
          </w:tcPr>
          <w:p w14:paraId="2C9CFDC3" w14:textId="77777777" w:rsidR="00E23871" w:rsidRPr="00527127" w:rsidRDefault="00E23871" w:rsidP="00E53EB6">
            <w:pPr>
              <w:widowControl w:val="0"/>
              <w:spacing w:after="0" w:line="276" w:lineRule="auto"/>
              <w:contextualSpacing/>
              <w:jc w:val="both"/>
              <w:rPr>
                <w:rFonts w:ascii="Times New Roman" w:eastAsia="Times New Roman" w:hAnsi="Times New Roman"/>
                <w:sz w:val="24"/>
                <w:szCs w:val="24"/>
              </w:rPr>
            </w:pPr>
          </w:p>
        </w:tc>
      </w:tr>
      <w:tr w:rsidR="00E23871" w:rsidRPr="00527127" w14:paraId="3D1C3DF8" w14:textId="77777777" w:rsidTr="00E53EB6">
        <w:trPr>
          <w:gridBefore w:val="1"/>
          <w:wBefore w:w="147" w:type="dxa"/>
          <w:trHeight w:val="143"/>
        </w:trPr>
        <w:tc>
          <w:tcPr>
            <w:tcW w:w="9735" w:type="dxa"/>
            <w:gridSpan w:val="25"/>
            <w:tcBorders>
              <w:top w:val="single" w:sz="4" w:space="0" w:color="000000"/>
              <w:left w:val="single" w:sz="4" w:space="0" w:color="000000"/>
              <w:bottom w:val="single" w:sz="4" w:space="0" w:color="000000"/>
              <w:right w:val="single" w:sz="4" w:space="0" w:color="000000"/>
            </w:tcBorders>
          </w:tcPr>
          <w:p w14:paraId="66895204" w14:textId="77777777" w:rsidR="00E23871" w:rsidRPr="00527127" w:rsidRDefault="00E23871" w:rsidP="00E53EB6">
            <w:pPr>
              <w:widowControl w:val="0"/>
              <w:spacing w:after="0" w:line="276" w:lineRule="auto"/>
              <w:contextualSpacing/>
              <w:jc w:val="both"/>
              <w:rPr>
                <w:rFonts w:ascii="Times New Roman" w:eastAsia="Times New Roman" w:hAnsi="Times New Roman"/>
                <w:sz w:val="24"/>
                <w:szCs w:val="24"/>
              </w:rPr>
            </w:pPr>
            <w:r w:rsidRPr="00527127">
              <w:rPr>
                <w:rFonts w:ascii="Times New Roman" w:eastAsia="Times New Roman" w:hAnsi="Times New Roman"/>
                <w:b/>
                <w:sz w:val="24"/>
                <w:szCs w:val="24"/>
              </w:rPr>
              <w:t>Related Online Contents [MOOC, SWAYAM, NPTEL, Websites etc.]</w:t>
            </w:r>
          </w:p>
        </w:tc>
      </w:tr>
      <w:tr w:rsidR="00E23871" w:rsidRPr="00527127" w14:paraId="7398D7FD" w14:textId="77777777" w:rsidTr="00E53EB6">
        <w:trPr>
          <w:gridBefore w:val="1"/>
          <w:wBefore w:w="147" w:type="dxa"/>
          <w:trHeight w:val="143"/>
        </w:trPr>
        <w:tc>
          <w:tcPr>
            <w:tcW w:w="467" w:type="dxa"/>
            <w:gridSpan w:val="2"/>
            <w:tcBorders>
              <w:top w:val="single" w:sz="4" w:space="0" w:color="000000"/>
              <w:left w:val="single" w:sz="4" w:space="0" w:color="000000"/>
              <w:bottom w:val="single" w:sz="4" w:space="0" w:color="000000"/>
              <w:right w:val="single" w:sz="4" w:space="0" w:color="000000"/>
            </w:tcBorders>
          </w:tcPr>
          <w:p w14:paraId="7F8216C0" w14:textId="77777777" w:rsidR="00E23871" w:rsidRPr="00527127" w:rsidRDefault="00E23871" w:rsidP="00E53EB6">
            <w:pPr>
              <w:widowControl w:val="0"/>
              <w:spacing w:after="0" w:line="276" w:lineRule="auto"/>
              <w:contextualSpacing/>
              <w:jc w:val="both"/>
              <w:rPr>
                <w:rFonts w:ascii="Times New Roman" w:eastAsia="Times New Roman" w:hAnsi="Times New Roman"/>
                <w:sz w:val="24"/>
                <w:szCs w:val="24"/>
              </w:rPr>
            </w:pPr>
            <w:r w:rsidRPr="00527127">
              <w:rPr>
                <w:rFonts w:ascii="Times New Roman" w:eastAsia="Times New Roman" w:hAnsi="Times New Roman"/>
                <w:sz w:val="24"/>
                <w:szCs w:val="24"/>
              </w:rPr>
              <w:t>1</w:t>
            </w:r>
          </w:p>
        </w:tc>
        <w:tc>
          <w:tcPr>
            <w:tcW w:w="9268" w:type="dxa"/>
            <w:gridSpan w:val="23"/>
            <w:tcBorders>
              <w:top w:val="single" w:sz="4" w:space="0" w:color="000000"/>
              <w:left w:val="single" w:sz="4" w:space="0" w:color="000000"/>
              <w:bottom w:val="single" w:sz="4" w:space="0" w:color="000000"/>
              <w:right w:val="single" w:sz="4" w:space="0" w:color="000000"/>
            </w:tcBorders>
          </w:tcPr>
          <w:p w14:paraId="3CAFC4C7" w14:textId="77777777" w:rsidR="00E23871" w:rsidRPr="00527127" w:rsidRDefault="00E23871" w:rsidP="00E53EB6">
            <w:pPr>
              <w:widowControl w:val="0"/>
              <w:spacing w:after="0" w:line="276" w:lineRule="auto"/>
              <w:contextualSpacing/>
              <w:jc w:val="both"/>
              <w:rPr>
                <w:rFonts w:ascii="Times New Roman" w:eastAsia="Arial" w:hAnsi="Times New Roman"/>
                <w:sz w:val="24"/>
                <w:szCs w:val="24"/>
              </w:rPr>
            </w:pPr>
            <w:r w:rsidRPr="00527127">
              <w:rPr>
                <w:rFonts w:ascii="Times New Roman" w:eastAsia="Arial" w:hAnsi="Times New Roman"/>
                <w:sz w:val="24"/>
                <w:szCs w:val="24"/>
              </w:rPr>
              <w:t xml:space="preserve">Srivatsava, K. B.L. (2019, July 29). </w:t>
            </w:r>
            <w:r w:rsidRPr="00527127">
              <w:rPr>
                <w:rFonts w:ascii="Times New Roman" w:eastAsia="Arial" w:hAnsi="Times New Roman"/>
                <w:i/>
                <w:iCs/>
                <w:sz w:val="24"/>
                <w:szCs w:val="24"/>
              </w:rPr>
              <w:t xml:space="preserve">Human Resource Development </w:t>
            </w:r>
            <w:r w:rsidRPr="00527127">
              <w:rPr>
                <w:rFonts w:ascii="Times New Roman" w:eastAsia="Arial" w:hAnsi="Times New Roman"/>
                <w:sz w:val="24"/>
                <w:szCs w:val="24"/>
              </w:rPr>
              <w:t>[Video].</w:t>
            </w:r>
            <w:r w:rsidRPr="00527127">
              <w:rPr>
                <w:rFonts w:ascii="Times New Roman" w:eastAsia="Arial" w:hAnsi="Times New Roman"/>
                <w:i/>
                <w:iCs/>
                <w:sz w:val="24"/>
                <w:szCs w:val="24"/>
              </w:rPr>
              <w:t xml:space="preserve"> </w:t>
            </w:r>
            <w:r w:rsidRPr="00527127">
              <w:rPr>
                <w:rFonts w:ascii="Times New Roman" w:eastAsia="Arial" w:hAnsi="Times New Roman"/>
                <w:sz w:val="24"/>
                <w:szCs w:val="24"/>
              </w:rPr>
              <w:t>You Tube.</w:t>
            </w:r>
          </w:p>
          <w:p w14:paraId="3E1CD80A" w14:textId="77777777" w:rsidR="00E23871" w:rsidRPr="00527127" w:rsidRDefault="00E23871" w:rsidP="00E53EB6">
            <w:pPr>
              <w:widowControl w:val="0"/>
              <w:spacing w:after="0" w:line="276" w:lineRule="auto"/>
              <w:contextualSpacing/>
              <w:jc w:val="both"/>
              <w:rPr>
                <w:rFonts w:ascii="Times New Roman" w:eastAsia="Times New Roman" w:hAnsi="Times New Roman"/>
                <w:sz w:val="24"/>
                <w:szCs w:val="24"/>
              </w:rPr>
            </w:pPr>
            <w:r w:rsidRPr="00527127">
              <w:rPr>
                <w:rFonts w:ascii="Times New Roman" w:eastAsia="Times New Roman" w:hAnsi="Times New Roman"/>
                <w:sz w:val="24"/>
                <w:szCs w:val="24"/>
              </w:rPr>
              <w:t xml:space="preserve">     </w:t>
            </w:r>
            <w:hyperlink r:id="rId18" w:history="1">
              <w:r w:rsidRPr="00527127">
                <w:rPr>
                  <w:rFonts w:ascii="Times New Roman" w:eastAsia="Times New Roman" w:hAnsi="Times New Roman"/>
                  <w:color w:val="0000FF"/>
                  <w:sz w:val="24"/>
                  <w:szCs w:val="24"/>
                  <w:u w:val="single"/>
                </w:rPr>
                <w:t>https://swayam.gov.in/nd1_noc19_mg51/preview</w:t>
              </w:r>
            </w:hyperlink>
            <w:r w:rsidRPr="00527127">
              <w:rPr>
                <w:rFonts w:ascii="Times New Roman" w:eastAsia="Times New Roman" w:hAnsi="Times New Roman"/>
                <w:sz w:val="24"/>
                <w:szCs w:val="24"/>
              </w:rPr>
              <w:t xml:space="preserve"> </w:t>
            </w:r>
          </w:p>
        </w:tc>
      </w:tr>
      <w:tr w:rsidR="00E23871" w:rsidRPr="00527127" w14:paraId="6D7CFC79" w14:textId="77777777" w:rsidTr="00E53EB6">
        <w:trPr>
          <w:gridBefore w:val="1"/>
          <w:wBefore w:w="147" w:type="dxa"/>
          <w:trHeight w:val="143"/>
        </w:trPr>
        <w:tc>
          <w:tcPr>
            <w:tcW w:w="467" w:type="dxa"/>
            <w:gridSpan w:val="2"/>
            <w:tcBorders>
              <w:top w:val="single" w:sz="4" w:space="0" w:color="000000"/>
              <w:left w:val="single" w:sz="4" w:space="0" w:color="000000"/>
              <w:bottom w:val="single" w:sz="4" w:space="0" w:color="000000"/>
              <w:right w:val="single" w:sz="4" w:space="0" w:color="000000"/>
            </w:tcBorders>
          </w:tcPr>
          <w:p w14:paraId="49A2F561" w14:textId="77777777" w:rsidR="00E23871" w:rsidRPr="00527127" w:rsidRDefault="00E23871" w:rsidP="00E53EB6">
            <w:pPr>
              <w:widowControl w:val="0"/>
              <w:spacing w:after="0" w:line="276" w:lineRule="auto"/>
              <w:contextualSpacing/>
              <w:jc w:val="both"/>
              <w:rPr>
                <w:rFonts w:ascii="Times New Roman" w:eastAsia="Times New Roman" w:hAnsi="Times New Roman"/>
                <w:sz w:val="24"/>
                <w:szCs w:val="24"/>
              </w:rPr>
            </w:pPr>
            <w:r w:rsidRPr="00527127">
              <w:rPr>
                <w:rFonts w:ascii="Times New Roman" w:eastAsia="Times New Roman" w:hAnsi="Times New Roman"/>
                <w:sz w:val="24"/>
                <w:szCs w:val="24"/>
              </w:rPr>
              <w:t>2</w:t>
            </w:r>
          </w:p>
        </w:tc>
        <w:tc>
          <w:tcPr>
            <w:tcW w:w="9268" w:type="dxa"/>
            <w:gridSpan w:val="23"/>
            <w:tcBorders>
              <w:top w:val="single" w:sz="4" w:space="0" w:color="000000"/>
              <w:left w:val="single" w:sz="4" w:space="0" w:color="000000"/>
              <w:bottom w:val="single" w:sz="4" w:space="0" w:color="000000"/>
              <w:right w:val="single" w:sz="4" w:space="0" w:color="000000"/>
            </w:tcBorders>
          </w:tcPr>
          <w:p w14:paraId="0BAC5672" w14:textId="77777777" w:rsidR="00E23871" w:rsidRPr="00527127" w:rsidRDefault="00E23871" w:rsidP="00E53EB6">
            <w:pPr>
              <w:widowControl w:val="0"/>
              <w:spacing w:after="0" w:line="276" w:lineRule="auto"/>
              <w:ind w:left="417" w:hanging="417"/>
              <w:contextualSpacing/>
              <w:jc w:val="both"/>
              <w:rPr>
                <w:rFonts w:ascii="Times New Roman" w:eastAsia="Arial" w:hAnsi="Times New Roman"/>
                <w:sz w:val="24"/>
                <w:szCs w:val="24"/>
              </w:rPr>
            </w:pPr>
            <w:r w:rsidRPr="00527127">
              <w:rPr>
                <w:rFonts w:ascii="Times New Roman" w:eastAsia="Arial" w:hAnsi="Times New Roman"/>
                <w:sz w:val="24"/>
                <w:szCs w:val="24"/>
              </w:rPr>
              <w:t xml:space="preserve"> Vulpen, E.P. (n.d.), </w:t>
            </w:r>
            <w:r w:rsidRPr="00527127">
              <w:rPr>
                <w:rFonts w:ascii="Times New Roman" w:eastAsia="Arial" w:hAnsi="Times New Roman"/>
                <w:i/>
                <w:iCs/>
                <w:sz w:val="24"/>
                <w:szCs w:val="24"/>
              </w:rPr>
              <w:t>7 Human Resource Management Basics Every HR Professional Should Know</w:t>
            </w:r>
            <w:r w:rsidRPr="00527127">
              <w:rPr>
                <w:rFonts w:ascii="Times New Roman" w:eastAsia="Arial" w:hAnsi="Times New Roman"/>
                <w:sz w:val="24"/>
                <w:szCs w:val="24"/>
              </w:rPr>
              <w:t xml:space="preserve">. AIHR. </w:t>
            </w:r>
            <w:hyperlink r:id="rId19" w:history="1">
              <w:r w:rsidRPr="00527127">
                <w:rPr>
                  <w:rFonts w:ascii="Times New Roman" w:eastAsia="Arial" w:hAnsi="Times New Roman"/>
                  <w:color w:val="0000FF"/>
                  <w:sz w:val="24"/>
                  <w:szCs w:val="24"/>
                  <w:u w:val="single"/>
                </w:rPr>
                <w:t>https://www.digitalhrtech.com/human-resource-basics/</w:t>
              </w:r>
            </w:hyperlink>
          </w:p>
        </w:tc>
      </w:tr>
      <w:tr w:rsidR="00E23871" w:rsidRPr="00527127" w14:paraId="52F5CB29" w14:textId="77777777" w:rsidTr="00E53EB6">
        <w:trPr>
          <w:gridBefore w:val="1"/>
          <w:wBefore w:w="147" w:type="dxa"/>
          <w:trHeight w:val="143"/>
        </w:trPr>
        <w:tc>
          <w:tcPr>
            <w:tcW w:w="9735" w:type="dxa"/>
            <w:gridSpan w:val="25"/>
            <w:tcBorders>
              <w:top w:val="single" w:sz="4" w:space="0" w:color="000000"/>
              <w:left w:val="single" w:sz="4" w:space="0" w:color="000000"/>
              <w:bottom w:val="single" w:sz="4" w:space="0" w:color="000000"/>
              <w:right w:val="single" w:sz="4" w:space="0" w:color="000000"/>
            </w:tcBorders>
          </w:tcPr>
          <w:p w14:paraId="6EEE9C79" w14:textId="77777777" w:rsidR="00E23871" w:rsidRPr="00527127" w:rsidRDefault="00E23871" w:rsidP="00E53EB6">
            <w:pPr>
              <w:widowControl w:val="0"/>
              <w:spacing w:after="0" w:line="276" w:lineRule="auto"/>
              <w:contextualSpacing/>
              <w:jc w:val="both"/>
              <w:rPr>
                <w:rFonts w:ascii="Times New Roman" w:eastAsia="Times New Roman" w:hAnsi="Times New Roman"/>
                <w:sz w:val="24"/>
                <w:szCs w:val="24"/>
              </w:rPr>
            </w:pPr>
          </w:p>
        </w:tc>
      </w:tr>
      <w:tr w:rsidR="00E23871" w:rsidRPr="00527127" w14:paraId="54A1044F" w14:textId="77777777" w:rsidTr="00E53EB6">
        <w:trPr>
          <w:gridBefore w:val="1"/>
          <w:wBefore w:w="147" w:type="dxa"/>
          <w:trHeight w:val="143"/>
        </w:trPr>
        <w:tc>
          <w:tcPr>
            <w:tcW w:w="9735" w:type="dxa"/>
            <w:gridSpan w:val="25"/>
            <w:tcBorders>
              <w:top w:val="single" w:sz="4" w:space="0" w:color="000000"/>
              <w:left w:val="single" w:sz="4" w:space="0" w:color="000000"/>
              <w:bottom w:val="single" w:sz="4" w:space="0" w:color="000000"/>
              <w:right w:val="single" w:sz="4" w:space="0" w:color="000000"/>
            </w:tcBorders>
          </w:tcPr>
          <w:p w14:paraId="3A7FD1D1" w14:textId="77777777" w:rsidR="00E23871" w:rsidRPr="00527127" w:rsidRDefault="00E23871" w:rsidP="00E53EB6">
            <w:pPr>
              <w:widowControl w:val="0"/>
              <w:spacing w:after="0" w:line="276" w:lineRule="auto"/>
              <w:contextualSpacing/>
              <w:jc w:val="both"/>
              <w:rPr>
                <w:rFonts w:ascii="Times New Roman" w:eastAsia="Times New Roman" w:hAnsi="Times New Roman"/>
                <w:sz w:val="24"/>
                <w:szCs w:val="24"/>
              </w:rPr>
            </w:pPr>
            <w:r w:rsidRPr="00527127">
              <w:rPr>
                <w:rFonts w:ascii="Times New Roman" w:eastAsia="Times New Roman" w:hAnsi="Times New Roman"/>
                <w:sz w:val="24"/>
                <w:szCs w:val="24"/>
              </w:rPr>
              <w:t xml:space="preserve">Course Designed By: Dr. M. Vinothkumar </w:t>
            </w:r>
          </w:p>
        </w:tc>
      </w:tr>
      <w:tr w:rsidR="00E23871" w:rsidRPr="008564C4" w14:paraId="09A7A7BD" w14:textId="77777777" w:rsidTr="00E53EB6">
        <w:tc>
          <w:tcPr>
            <w:tcW w:w="851" w:type="dxa"/>
            <w:gridSpan w:val="5"/>
            <w:tcBorders>
              <w:top w:val="single" w:sz="4" w:space="0" w:color="000000"/>
              <w:left w:val="single" w:sz="4" w:space="0" w:color="000000"/>
              <w:bottom w:val="single" w:sz="4" w:space="0" w:color="000000"/>
              <w:right w:val="single" w:sz="4" w:space="0" w:color="000000"/>
            </w:tcBorders>
            <w:vAlign w:val="center"/>
          </w:tcPr>
          <w:p w14:paraId="402F2C2E" w14:textId="77777777" w:rsidR="00E23871" w:rsidRPr="008564C4" w:rsidRDefault="00E23871" w:rsidP="00E53EB6">
            <w:pPr>
              <w:pStyle w:val="Normal1"/>
              <w:ind w:right="113"/>
              <w:contextualSpacing/>
              <w:jc w:val="center"/>
              <w:rPr>
                <w:rFonts w:ascii="Times New Roman" w:eastAsia="Times New Roman" w:hAnsi="Times New Roman" w:cs="Times New Roman"/>
                <w:b/>
                <w:sz w:val="24"/>
                <w:szCs w:val="24"/>
                <w:highlight w:val="yellow"/>
              </w:rPr>
            </w:pPr>
            <w:r w:rsidRPr="008564C4">
              <w:rPr>
                <w:rFonts w:ascii="Times New Roman" w:eastAsia="Times New Roman" w:hAnsi="Times New Roman" w:cs="Times New Roman"/>
                <w:b/>
                <w:sz w:val="24"/>
                <w:szCs w:val="24"/>
                <w:highlight w:val="yellow"/>
              </w:rPr>
              <w:t>COs</w:t>
            </w:r>
          </w:p>
        </w:tc>
        <w:tc>
          <w:tcPr>
            <w:tcW w:w="855" w:type="dxa"/>
            <w:gridSpan w:val="2"/>
            <w:tcBorders>
              <w:top w:val="single" w:sz="4" w:space="0" w:color="000000"/>
              <w:left w:val="single" w:sz="4" w:space="0" w:color="000000"/>
              <w:bottom w:val="single" w:sz="4" w:space="0" w:color="000000"/>
              <w:right w:val="single" w:sz="4" w:space="0" w:color="000000"/>
            </w:tcBorders>
            <w:vAlign w:val="center"/>
          </w:tcPr>
          <w:p w14:paraId="6CBEC69C" w14:textId="77777777" w:rsidR="00E23871" w:rsidRPr="008564C4" w:rsidRDefault="00E23871" w:rsidP="00E53EB6">
            <w:pPr>
              <w:pStyle w:val="Normal1"/>
              <w:ind w:right="113"/>
              <w:contextualSpacing/>
              <w:jc w:val="center"/>
              <w:rPr>
                <w:rFonts w:ascii="Times New Roman" w:eastAsia="Times New Roman" w:hAnsi="Times New Roman" w:cs="Times New Roman"/>
                <w:b/>
                <w:sz w:val="24"/>
                <w:szCs w:val="24"/>
                <w:highlight w:val="yellow"/>
              </w:rPr>
            </w:pPr>
            <w:r w:rsidRPr="008564C4">
              <w:rPr>
                <w:rFonts w:ascii="Times New Roman" w:eastAsia="Times New Roman" w:hAnsi="Times New Roman" w:cs="Times New Roman"/>
                <w:b/>
                <w:sz w:val="24"/>
                <w:szCs w:val="24"/>
                <w:highlight w:val="yellow"/>
              </w:rPr>
              <w:t>PO1</w:t>
            </w:r>
          </w:p>
        </w:tc>
        <w:tc>
          <w:tcPr>
            <w:tcW w:w="853" w:type="dxa"/>
            <w:tcBorders>
              <w:top w:val="single" w:sz="4" w:space="0" w:color="000000"/>
              <w:left w:val="single" w:sz="4" w:space="0" w:color="000000"/>
              <w:bottom w:val="single" w:sz="4" w:space="0" w:color="000000"/>
              <w:right w:val="single" w:sz="4" w:space="0" w:color="000000"/>
            </w:tcBorders>
            <w:vAlign w:val="center"/>
          </w:tcPr>
          <w:p w14:paraId="6DD65012" w14:textId="77777777" w:rsidR="00E23871" w:rsidRPr="008564C4" w:rsidRDefault="00E23871" w:rsidP="00E53EB6">
            <w:pPr>
              <w:pStyle w:val="Normal1"/>
              <w:ind w:right="113"/>
              <w:contextualSpacing/>
              <w:jc w:val="center"/>
              <w:rPr>
                <w:rFonts w:ascii="Times New Roman" w:eastAsia="Times New Roman" w:hAnsi="Times New Roman" w:cs="Times New Roman"/>
                <w:b/>
                <w:sz w:val="24"/>
                <w:szCs w:val="24"/>
                <w:highlight w:val="yellow"/>
              </w:rPr>
            </w:pPr>
            <w:r w:rsidRPr="008564C4">
              <w:rPr>
                <w:rFonts w:ascii="Times New Roman" w:eastAsia="Times New Roman" w:hAnsi="Times New Roman" w:cs="Times New Roman"/>
                <w:b/>
                <w:sz w:val="24"/>
                <w:szCs w:val="24"/>
                <w:highlight w:val="yellow"/>
              </w:rPr>
              <w:t>PO2</w:t>
            </w:r>
          </w:p>
        </w:tc>
        <w:tc>
          <w:tcPr>
            <w:tcW w:w="854" w:type="dxa"/>
            <w:gridSpan w:val="2"/>
            <w:tcBorders>
              <w:top w:val="single" w:sz="4" w:space="0" w:color="000000"/>
              <w:left w:val="single" w:sz="4" w:space="0" w:color="000000"/>
              <w:bottom w:val="single" w:sz="4" w:space="0" w:color="000000"/>
              <w:right w:val="single" w:sz="4" w:space="0" w:color="000000"/>
            </w:tcBorders>
            <w:vAlign w:val="center"/>
          </w:tcPr>
          <w:p w14:paraId="51CAB70D" w14:textId="77777777" w:rsidR="00E23871" w:rsidRPr="008564C4" w:rsidRDefault="00E23871" w:rsidP="00E53EB6">
            <w:pPr>
              <w:pStyle w:val="Normal1"/>
              <w:ind w:right="113"/>
              <w:contextualSpacing/>
              <w:jc w:val="center"/>
              <w:rPr>
                <w:rFonts w:ascii="Times New Roman" w:eastAsia="Times New Roman" w:hAnsi="Times New Roman" w:cs="Times New Roman"/>
                <w:b/>
                <w:sz w:val="24"/>
                <w:szCs w:val="24"/>
                <w:highlight w:val="yellow"/>
              </w:rPr>
            </w:pPr>
            <w:r w:rsidRPr="008564C4">
              <w:rPr>
                <w:rFonts w:ascii="Times New Roman" w:eastAsia="Times New Roman" w:hAnsi="Times New Roman" w:cs="Times New Roman"/>
                <w:b/>
                <w:sz w:val="24"/>
                <w:szCs w:val="24"/>
                <w:highlight w:val="yellow"/>
              </w:rPr>
              <w:t>PO3</w:t>
            </w:r>
          </w:p>
        </w:tc>
        <w:tc>
          <w:tcPr>
            <w:tcW w:w="854" w:type="dxa"/>
            <w:tcBorders>
              <w:top w:val="single" w:sz="4" w:space="0" w:color="000000"/>
              <w:left w:val="single" w:sz="4" w:space="0" w:color="000000"/>
              <w:bottom w:val="single" w:sz="4" w:space="0" w:color="000000"/>
              <w:right w:val="single" w:sz="4" w:space="0" w:color="000000"/>
            </w:tcBorders>
            <w:vAlign w:val="center"/>
          </w:tcPr>
          <w:p w14:paraId="68DD58F1" w14:textId="77777777" w:rsidR="00E23871" w:rsidRPr="008564C4" w:rsidRDefault="00E23871" w:rsidP="00E53EB6">
            <w:pPr>
              <w:pStyle w:val="Normal1"/>
              <w:ind w:right="113"/>
              <w:contextualSpacing/>
              <w:jc w:val="center"/>
              <w:rPr>
                <w:rFonts w:ascii="Times New Roman" w:eastAsia="Times New Roman" w:hAnsi="Times New Roman" w:cs="Times New Roman"/>
                <w:b/>
                <w:sz w:val="24"/>
                <w:szCs w:val="24"/>
                <w:highlight w:val="yellow"/>
              </w:rPr>
            </w:pPr>
            <w:r w:rsidRPr="008564C4">
              <w:rPr>
                <w:rFonts w:ascii="Times New Roman" w:eastAsia="Times New Roman" w:hAnsi="Times New Roman" w:cs="Times New Roman"/>
                <w:b/>
                <w:sz w:val="24"/>
                <w:szCs w:val="24"/>
                <w:highlight w:val="yellow"/>
              </w:rPr>
              <w:t>PO4</w:t>
            </w:r>
          </w:p>
        </w:tc>
        <w:tc>
          <w:tcPr>
            <w:tcW w:w="1215" w:type="dxa"/>
            <w:tcBorders>
              <w:top w:val="single" w:sz="4" w:space="0" w:color="000000"/>
              <w:left w:val="single" w:sz="4" w:space="0" w:color="000000"/>
              <w:bottom w:val="single" w:sz="4" w:space="0" w:color="000000"/>
              <w:right w:val="single" w:sz="4" w:space="0" w:color="000000"/>
            </w:tcBorders>
            <w:vAlign w:val="center"/>
          </w:tcPr>
          <w:p w14:paraId="0EAA12FC" w14:textId="77777777" w:rsidR="00E23871" w:rsidRPr="008564C4" w:rsidRDefault="00E23871" w:rsidP="00E53EB6">
            <w:pPr>
              <w:pStyle w:val="Normal1"/>
              <w:ind w:right="113"/>
              <w:contextualSpacing/>
              <w:jc w:val="center"/>
              <w:rPr>
                <w:rFonts w:ascii="Times New Roman" w:eastAsia="Times New Roman" w:hAnsi="Times New Roman" w:cs="Times New Roman"/>
                <w:b/>
                <w:sz w:val="24"/>
                <w:szCs w:val="24"/>
                <w:highlight w:val="yellow"/>
              </w:rPr>
            </w:pPr>
            <w:r w:rsidRPr="008564C4">
              <w:rPr>
                <w:rFonts w:ascii="Times New Roman" w:eastAsia="Times New Roman" w:hAnsi="Times New Roman" w:cs="Times New Roman"/>
                <w:b/>
                <w:sz w:val="24"/>
                <w:szCs w:val="24"/>
                <w:highlight w:val="yellow"/>
              </w:rPr>
              <w:t>PO5</w:t>
            </w:r>
          </w:p>
        </w:tc>
        <w:tc>
          <w:tcPr>
            <w:tcW w:w="833" w:type="dxa"/>
            <w:tcBorders>
              <w:top w:val="single" w:sz="4" w:space="0" w:color="000000"/>
              <w:left w:val="single" w:sz="4" w:space="0" w:color="000000"/>
              <w:bottom w:val="single" w:sz="4" w:space="0" w:color="000000"/>
              <w:right w:val="single" w:sz="4" w:space="0" w:color="000000"/>
            </w:tcBorders>
          </w:tcPr>
          <w:p w14:paraId="2DA70392" w14:textId="77777777" w:rsidR="00E23871" w:rsidRPr="008564C4" w:rsidRDefault="00E23871" w:rsidP="00E53EB6">
            <w:pPr>
              <w:pStyle w:val="Normal1"/>
              <w:ind w:right="113"/>
              <w:contextualSpacing/>
              <w:jc w:val="center"/>
              <w:rPr>
                <w:rFonts w:ascii="Times New Roman" w:eastAsia="Times New Roman" w:hAnsi="Times New Roman" w:cs="Times New Roman"/>
                <w:b/>
                <w:sz w:val="24"/>
                <w:szCs w:val="24"/>
                <w:highlight w:val="yellow"/>
              </w:rPr>
            </w:pPr>
            <w:r w:rsidRPr="008564C4">
              <w:rPr>
                <w:rFonts w:ascii="Times New Roman" w:eastAsia="Times New Roman" w:hAnsi="Times New Roman" w:cs="Times New Roman"/>
                <w:b/>
                <w:sz w:val="24"/>
                <w:szCs w:val="24"/>
                <w:highlight w:val="yellow"/>
              </w:rPr>
              <w:t>PO6</w:t>
            </w:r>
          </w:p>
        </w:tc>
        <w:tc>
          <w:tcPr>
            <w:tcW w:w="833" w:type="dxa"/>
            <w:tcBorders>
              <w:top w:val="single" w:sz="4" w:space="0" w:color="000000"/>
              <w:left w:val="single" w:sz="4" w:space="0" w:color="000000"/>
              <w:bottom w:val="single" w:sz="4" w:space="0" w:color="000000"/>
              <w:right w:val="single" w:sz="4" w:space="0" w:color="000000"/>
            </w:tcBorders>
          </w:tcPr>
          <w:p w14:paraId="7B40D073" w14:textId="77777777" w:rsidR="00E23871" w:rsidRPr="008564C4" w:rsidRDefault="00E23871" w:rsidP="00E53EB6">
            <w:pPr>
              <w:pStyle w:val="Normal1"/>
              <w:ind w:right="113"/>
              <w:contextualSpacing/>
              <w:jc w:val="center"/>
              <w:rPr>
                <w:rFonts w:ascii="Times New Roman" w:eastAsia="Times New Roman" w:hAnsi="Times New Roman" w:cs="Times New Roman"/>
                <w:b/>
                <w:sz w:val="24"/>
                <w:szCs w:val="24"/>
                <w:highlight w:val="yellow"/>
              </w:rPr>
            </w:pPr>
            <w:r w:rsidRPr="008564C4">
              <w:rPr>
                <w:rFonts w:ascii="Times New Roman" w:eastAsia="Times New Roman" w:hAnsi="Times New Roman" w:cs="Times New Roman"/>
                <w:b/>
                <w:sz w:val="24"/>
                <w:szCs w:val="24"/>
                <w:highlight w:val="yellow"/>
              </w:rPr>
              <w:t>PO7</w:t>
            </w:r>
          </w:p>
        </w:tc>
        <w:tc>
          <w:tcPr>
            <w:tcW w:w="833" w:type="dxa"/>
            <w:gridSpan w:val="4"/>
            <w:tcBorders>
              <w:top w:val="single" w:sz="4" w:space="0" w:color="000000"/>
              <w:left w:val="single" w:sz="4" w:space="0" w:color="000000"/>
              <w:bottom w:val="single" w:sz="4" w:space="0" w:color="000000"/>
              <w:right w:val="single" w:sz="4" w:space="0" w:color="auto"/>
            </w:tcBorders>
          </w:tcPr>
          <w:p w14:paraId="0089D8DF" w14:textId="77777777" w:rsidR="00E23871" w:rsidRPr="008564C4" w:rsidRDefault="00E23871" w:rsidP="00E53EB6">
            <w:pPr>
              <w:pStyle w:val="Normal1"/>
              <w:ind w:right="113"/>
              <w:contextualSpacing/>
              <w:jc w:val="center"/>
              <w:rPr>
                <w:rFonts w:ascii="Times New Roman" w:eastAsia="Times New Roman" w:hAnsi="Times New Roman" w:cs="Times New Roman"/>
                <w:b/>
                <w:sz w:val="24"/>
                <w:szCs w:val="24"/>
                <w:highlight w:val="yellow"/>
              </w:rPr>
            </w:pPr>
            <w:r w:rsidRPr="008564C4">
              <w:rPr>
                <w:rFonts w:ascii="Times New Roman" w:eastAsia="Times New Roman" w:hAnsi="Times New Roman" w:cs="Times New Roman"/>
                <w:b/>
                <w:sz w:val="24"/>
                <w:szCs w:val="24"/>
                <w:highlight w:val="yellow"/>
              </w:rPr>
              <w:t>P08</w:t>
            </w:r>
          </w:p>
        </w:tc>
        <w:tc>
          <w:tcPr>
            <w:tcW w:w="833" w:type="dxa"/>
            <w:gridSpan w:val="4"/>
            <w:tcBorders>
              <w:top w:val="single" w:sz="4" w:space="0" w:color="000000"/>
              <w:left w:val="single" w:sz="4" w:space="0" w:color="auto"/>
              <w:bottom w:val="single" w:sz="4" w:space="0" w:color="000000"/>
              <w:right w:val="single" w:sz="4" w:space="0" w:color="auto"/>
            </w:tcBorders>
          </w:tcPr>
          <w:p w14:paraId="435197B0" w14:textId="77777777" w:rsidR="00E23871" w:rsidRPr="008564C4" w:rsidRDefault="00E23871" w:rsidP="00E53EB6">
            <w:pPr>
              <w:pStyle w:val="Normal1"/>
              <w:ind w:right="113"/>
              <w:contextualSpacing/>
              <w:jc w:val="center"/>
              <w:rPr>
                <w:rFonts w:ascii="Times New Roman" w:eastAsia="Times New Roman" w:hAnsi="Times New Roman" w:cs="Times New Roman"/>
                <w:b/>
                <w:sz w:val="24"/>
                <w:szCs w:val="24"/>
                <w:highlight w:val="yellow"/>
              </w:rPr>
            </w:pPr>
            <w:r w:rsidRPr="008564C4">
              <w:rPr>
                <w:rFonts w:ascii="Times New Roman" w:eastAsia="Times New Roman" w:hAnsi="Times New Roman" w:cs="Times New Roman"/>
                <w:b/>
                <w:sz w:val="24"/>
                <w:szCs w:val="24"/>
                <w:highlight w:val="yellow"/>
              </w:rPr>
              <w:t>P09</w:t>
            </w:r>
          </w:p>
        </w:tc>
        <w:tc>
          <w:tcPr>
            <w:tcW w:w="1068" w:type="dxa"/>
            <w:gridSpan w:val="4"/>
            <w:tcBorders>
              <w:top w:val="single" w:sz="4" w:space="0" w:color="000000"/>
              <w:left w:val="single" w:sz="4" w:space="0" w:color="auto"/>
              <w:bottom w:val="single" w:sz="4" w:space="0" w:color="000000"/>
              <w:right w:val="single" w:sz="4" w:space="0" w:color="000000"/>
            </w:tcBorders>
          </w:tcPr>
          <w:p w14:paraId="2C350904" w14:textId="77777777" w:rsidR="00E23871" w:rsidRPr="008564C4" w:rsidRDefault="00E23871" w:rsidP="00E53EB6">
            <w:pPr>
              <w:pStyle w:val="Normal1"/>
              <w:ind w:right="113"/>
              <w:contextualSpacing/>
              <w:jc w:val="center"/>
              <w:rPr>
                <w:rFonts w:ascii="Times New Roman" w:eastAsia="Times New Roman" w:hAnsi="Times New Roman" w:cs="Times New Roman"/>
                <w:b/>
                <w:sz w:val="24"/>
                <w:szCs w:val="24"/>
                <w:highlight w:val="yellow"/>
              </w:rPr>
            </w:pPr>
            <w:r w:rsidRPr="008564C4">
              <w:rPr>
                <w:rFonts w:ascii="Times New Roman" w:eastAsia="Times New Roman" w:hAnsi="Times New Roman" w:cs="Times New Roman"/>
                <w:b/>
                <w:sz w:val="24"/>
                <w:szCs w:val="24"/>
                <w:highlight w:val="yellow"/>
              </w:rPr>
              <w:t>PO10</w:t>
            </w:r>
          </w:p>
        </w:tc>
      </w:tr>
      <w:tr w:rsidR="00E23871" w:rsidRPr="008564C4" w14:paraId="4400D436" w14:textId="77777777" w:rsidTr="00E53EB6">
        <w:tc>
          <w:tcPr>
            <w:tcW w:w="851" w:type="dxa"/>
            <w:gridSpan w:val="5"/>
            <w:tcBorders>
              <w:top w:val="single" w:sz="4" w:space="0" w:color="000000"/>
              <w:left w:val="single" w:sz="4" w:space="0" w:color="000000"/>
              <w:bottom w:val="single" w:sz="4" w:space="0" w:color="000000"/>
              <w:right w:val="single" w:sz="4" w:space="0" w:color="000000"/>
            </w:tcBorders>
            <w:vAlign w:val="center"/>
          </w:tcPr>
          <w:p w14:paraId="7FDAA37F" w14:textId="77777777" w:rsidR="00E23871" w:rsidRPr="008564C4" w:rsidRDefault="00E23871" w:rsidP="00E53EB6">
            <w:pPr>
              <w:pStyle w:val="Normal1"/>
              <w:ind w:right="113"/>
              <w:contextualSpacing/>
              <w:jc w:val="center"/>
              <w:rPr>
                <w:rFonts w:ascii="Times New Roman" w:eastAsia="Times New Roman" w:hAnsi="Times New Roman" w:cs="Times New Roman"/>
                <w:b/>
                <w:bCs/>
                <w:sz w:val="24"/>
                <w:szCs w:val="24"/>
                <w:highlight w:val="yellow"/>
              </w:rPr>
            </w:pPr>
            <w:r w:rsidRPr="008564C4">
              <w:rPr>
                <w:rFonts w:ascii="Times New Roman" w:hAnsi="Times New Roman" w:cs="Times New Roman"/>
                <w:b/>
                <w:bCs/>
                <w:sz w:val="24"/>
                <w:szCs w:val="24"/>
                <w:highlight w:val="yellow"/>
              </w:rPr>
              <w:t>CO1</w:t>
            </w:r>
          </w:p>
        </w:tc>
        <w:tc>
          <w:tcPr>
            <w:tcW w:w="855" w:type="dxa"/>
            <w:gridSpan w:val="2"/>
            <w:tcBorders>
              <w:top w:val="single" w:sz="4" w:space="0" w:color="000000"/>
              <w:left w:val="single" w:sz="4" w:space="0" w:color="000000"/>
              <w:bottom w:val="single" w:sz="4" w:space="0" w:color="000000"/>
              <w:right w:val="single" w:sz="4" w:space="0" w:color="000000"/>
            </w:tcBorders>
            <w:vAlign w:val="center"/>
          </w:tcPr>
          <w:p w14:paraId="01BF34EE"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S</w:t>
            </w:r>
          </w:p>
        </w:tc>
        <w:tc>
          <w:tcPr>
            <w:tcW w:w="853" w:type="dxa"/>
            <w:tcBorders>
              <w:top w:val="single" w:sz="4" w:space="0" w:color="000000"/>
              <w:left w:val="single" w:sz="4" w:space="0" w:color="000000"/>
              <w:bottom w:val="single" w:sz="4" w:space="0" w:color="000000"/>
              <w:right w:val="single" w:sz="4" w:space="0" w:color="000000"/>
            </w:tcBorders>
            <w:vAlign w:val="center"/>
          </w:tcPr>
          <w:p w14:paraId="1F5E3042"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M</w:t>
            </w:r>
          </w:p>
        </w:tc>
        <w:tc>
          <w:tcPr>
            <w:tcW w:w="854" w:type="dxa"/>
            <w:gridSpan w:val="2"/>
            <w:tcBorders>
              <w:top w:val="single" w:sz="4" w:space="0" w:color="000000"/>
              <w:left w:val="single" w:sz="4" w:space="0" w:color="000000"/>
              <w:bottom w:val="single" w:sz="4" w:space="0" w:color="000000"/>
              <w:right w:val="single" w:sz="4" w:space="0" w:color="000000"/>
            </w:tcBorders>
            <w:vAlign w:val="center"/>
          </w:tcPr>
          <w:p w14:paraId="7B6E0461"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M</w:t>
            </w:r>
          </w:p>
        </w:tc>
        <w:tc>
          <w:tcPr>
            <w:tcW w:w="854" w:type="dxa"/>
            <w:tcBorders>
              <w:top w:val="single" w:sz="4" w:space="0" w:color="000000"/>
              <w:left w:val="single" w:sz="4" w:space="0" w:color="000000"/>
              <w:bottom w:val="single" w:sz="4" w:space="0" w:color="000000"/>
              <w:right w:val="single" w:sz="4" w:space="0" w:color="000000"/>
            </w:tcBorders>
            <w:vAlign w:val="center"/>
          </w:tcPr>
          <w:p w14:paraId="46AAFB1E"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M</w:t>
            </w:r>
          </w:p>
        </w:tc>
        <w:tc>
          <w:tcPr>
            <w:tcW w:w="1215" w:type="dxa"/>
            <w:tcBorders>
              <w:top w:val="single" w:sz="4" w:space="0" w:color="000000"/>
              <w:left w:val="single" w:sz="4" w:space="0" w:color="000000"/>
              <w:bottom w:val="single" w:sz="4" w:space="0" w:color="000000"/>
              <w:right w:val="single" w:sz="4" w:space="0" w:color="000000"/>
            </w:tcBorders>
            <w:vAlign w:val="center"/>
          </w:tcPr>
          <w:p w14:paraId="28708DBC"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S</w:t>
            </w:r>
          </w:p>
        </w:tc>
        <w:tc>
          <w:tcPr>
            <w:tcW w:w="833" w:type="dxa"/>
            <w:tcBorders>
              <w:top w:val="single" w:sz="4" w:space="0" w:color="000000"/>
              <w:left w:val="single" w:sz="4" w:space="0" w:color="000000"/>
              <w:bottom w:val="single" w:sz="4" w:space="0" w:color="000000"/>
              <w:right w:val="single" w:sz="4" w:space="0" w:color="000000"/>
            </w:tcBorders>
            <w:vAlign w:val="center"/>
          </w:tcPr>
          <w:p w14:paraId="00FA24FD"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S</w:t>
            </w:r>
          </w:p>
        </w:tc>
        <w:tc>
          <w:tcPr>
            <w:tcW w:w="833" w:type="dxa"/>
            <w:tcBorders>
              <w:top w:val="single" w:sz="4" w:space="0" w:color="000000"/>
              <w:left w:val="single" w:sz="4" w:space="0" w:color="000000"/>
              <w:bottom w:val="single" w:sz="4" w:space="0" w:color="000000"/>
              <w:right w:val="single" w:sz="4" w:space="0" w:color="000000"/>
            </w:tcBorders>
            <w:vAlign w:val="center"/>
          </w:tcPr>
          <w:p w14:paraId="1769C086"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M</w:t>
            </w:r>
          </w:p>
        </w:tc>
        <w:tc>
          <w:tcPr>
            <w:tcW w:w="833" w:type="dxa"/>
            <w:gridSpan w:val="4"/>
            <w:tcBorders>
              <w:top w:val="single" w:sz="4" w:space="0" w:color="000000"/>
              <w:left w:val="single" w:sz="4" w:space="0" w:color="000000"/>
              <w:bottom w:val="single" w:sz="4" w:space="0" w:color="000000"/>
              <w:right w:val="single" w:sz="4" w:space="0" w:color="auto"/>
            </w:tcBorders>
            <w:vAlign w:val="center"/>
          </w:tcPr>
          <w:p w14:paraId="4F0B9A83"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S</w:t>
            </w:r>
          </w:p>
        </w:tc>
        <w:tc>
          <w:tcPr>
            <w:tcW w:w="833" w:type="dxa"/>
            <w:gridSpan w:val="4"/>
            <w:tcBorders>
              <w:top w:val="single" w:sz="4" w:space="0" w:color="000000"/>
              <w:left w:val="single" w:sz="4" w:space="0" w:color="auto"/>
              <w:bottom w:val="single" w:sz="4" w:space="0" w:color="000000"/>
              <w:right w:val="single" w:sz="4" w:space="0" w:color="auto"/>
            </w:tcBorders>
            <w:vAlign w:val="center"/>
          </w:tcPr>
          <w:p w14:paraId="0B338406"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M</w:t>
            </w:r>
          </w:p>
        </w:tc>
        <w:tc>
          <w:tcPr>
            <w:tcW w:w="1068" w:type="dxa"/>
            <w:gridSpan w:val="4"/>
            <w:tcBorders>
              <w:top w:val="single" w:sz="4" w:space="0" w:color="000000"/>
              <w:left w:val="single" w:sz="4" w:space="0" w:color="auto"/>
              <w:bottom w:val="single" w:sz="4" w:space="0" w:color="000000"/>
              <w:right w:val="single" w:sz="4" w:space="0" w:color="000000"/>
            </w:tcBorders>
            <w:vAlign w:val="center"/>
          </w:tcPr>
          <w:p w14:paraId="525C8FAD"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M</w:t>
            </w:r>
          </w:p>
        </w:tc>
      </w:tr>
      <w:tr w:rsidR="00E23871" w:rsidRPr="008564C4" w14:paraId="723B124B" w14:textId="77777777" w:rsidTr="00E53EB6">
        <w:tc>
          <w:tcPr>
            <w:tcW w:w="851" w:type="dxa"/>
            <w:gridSpan w:val="5"/>
            <w:tcBorders>
              <w:top w:val="single" w:sz="4" w:space="0" w:color="000000"/>
              <w:left w:val="single" w:sz="4" w:space="0" w:color="000000"/>
              <w:bottom w:val="single" w:sz="4" w:space="0" w:color="000000"/>
              <w:right w:val="single" w:sz="4" w:space="0" w:color="000000"/>
            </w:tcBorders>
            <w:vAlign w:val="center"/>
          </w:tcPr>
          <w:p w14:paraId="6ED9F8D3" w14:textId="77777777" w:rsidR="00E23871" w:rsidRPr="008564C4" w:rsidRDefault="00E23871" w:rsidP="00E53EB6">
            <w:pPr>
              <w:pStyle w:val="Normal1"/>
              <w:ind w:right="113"/>
              <w:contextualSpacing/>
              <w:jc w:val="center"/>
              <w:rPr>
                <w:rFonts w:ascii="Times New Roman" w:eastAsia="Times New Roman" w:hAnsi="Times New Roman" w:cs="Times New Roman"/>
                <w:b/>
                <w:bCs/>
                <w:sz w:val="24"/>
                <w:szCs w:val="24"/>
                <w:highlight w:val="yellow"/>
              </w:rPr>
            </w:pPr>
            <w:r w:rsidRPr="008564C4">
              <w:rPr>
                <w:rFonts w:ascii="Times New Roman" w:hAnsi="Times New Roman" w:cs="Times New Roman"/>
                <w:b/>
                <w:bCs/>
                <w:sz w:val="24"/>
                <w:szCs w:val="24"/>
                <w:highlight w:val="yellow"/>
              </w:rPr>
              <w:t>CO2</w:t>
            </w:r>
          </w:p>
        </w:tc>
        <w:tc>
          <w:tcPr>
            <w:tcW w:w="855" w:type="dxa"/>
            <w:gridSpan w:val="2"/>
            <w:tcBorders>
              <w:top w:val="single" w:sz="4" w:space="0" w:color="000000"/>
              <w:left w:val="single" w:sz="4" w:space="0" w:color="000000"/>
              <w:bottom w:val="single" w:sz="4" w:space="0" w:color="000000"/>
              <w:right w:val="single" w:sz="4" w:space="0" w:color="000000"/>
            </w:tcBorders>
            <w:vAlign w:val="center"/>
          </w:tcPr>
          <w:p w14:paraId="3B2BB55B"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S</w:t>
            </w:r>
          </w:p>
        </w:tc>
        <w:tc>
          <w:tcPr>
            <w:tcW w:w="853" w:type="dxa"/>
            <w:tcBorders>
              <w:top w:val="single" w:sz="4" w:space="0" w:color="000000"/>
              <w:left w:val="single" w:sz="4" w:space="0" w:color="000000"/>
              <w:bottom w:val="single" w:sz="4" w:space="0" w:color="000000"/>
              <w:right w:val="single" w:sz="4" w:space="0" w:color="000000"/>
            </w:tcBorders>
            <w:vAlign w:val="center"/>
          </w:tcPr>
          <w:p w14:paraId="16D943E5"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S</w:t>
            </w:r>
          </w:p>
        </w:tc>
        <w:tc>
          <w:tcPr>
            <w:tcW w:w="854" w:type="dxa"/>
            <w:gridSpan w:val="2"/>
            <w:tcBorders>
              <w:top w:val="single" w:sz="4" w:space="0" w:color="000000"/>
              <w:left w:val="single" w:sz="4" w:space="0" w:color="000000"/>
              <w:bottom w:val="single" w:sz="4" w:space="0" w:color="000000"/>
              <w:right w:val="single" w:sz="4" w:space="0" w:color="000000"/>
            </w:tcBorders>
            <w:vAlign w:val="center"/>
          </w:tcPr>
          <w:p w14:paraId="280E67E2"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M</w:t>
            </w:r>
          </w:p>
        </w:tc>
        <w:tc>
          <w:tcPr>
            <w:tcW w:w="854" w:type="dxa"/>
            <w:tcBorders>
              <w:top w:val="single" w:sz="4" w:space="0" w:color="000000"/>
              <w:left w:val="single" w:sz="4" w:space="0" w:color="000000"/>
              <w:bottom w:val="single" w:sz="4" w:space="0" w:color="000000"/>
              <w:right w:val="single" w:sz="4" w:space="0" w:color="000000"/>
            </w:tcBorders>
            <w:vAlign w:val="center"/>
          </w:tcPr>
          <w:p w14:paraId="4BB40BB6"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S</w:t>
            </w:r>
          </w:p>
        </w:tc>
        <w:tc>
          <w:tcPr>
            <w:tcW w:w="1215" w:type="dxa"/>
            <w:tcBorders>
              <w:top w:val="single" w:sz="4" w:space="0" w:color="000000"/>
              <w:left w:val="single" w:sz="4" w:space="0" w:color="000000"/>
              <w:bottom w:val="single" w:sz="4" w:space="0" w:color="000000"/>
              <w:right w:val="single" w:sz="4" w:space="0" w:color="000000"/>
            </w:tcBorders>
            <w:vAlign w:val="center"/>
          </w:tcPr>
          <w:p w14:paraId="55323150"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M</w:t>
            </w:r>
          </w:p>
        </w:tc>
        <w:tc>
          <w:tcPr>
            <w:tcW w:w="833" w:type="dxa"/>
            <w:tcBorders>
              <w:top w:val="single" w:sz="4" w:space="0" w:color="000000"/>
              <w:left w:val="single" w:sz="4" w:space="0" w:color="000000"/>
              <w:bottom w:val="single" w:sz="4" w:space="0" w:color="000000"/>
              <w:right w:val="single" w:sz="4" w:space="0" w:color="000000"/>
            </w:tcBorders>
            <w:vAlign w:val="center"/>
          </w:tcPr>
          <w:p w14:paraId="019AAEFF"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M</w:t>
            </w:r>
          </w:p>
        </w:tc>
        <w:tc>
          <w:tcPr>
            <w:tcW w:w="833" w:type="dxa"/>
            <w:tcBorders>
              <w:top w:val="single" w:sz="4" w:space="0" w:color="000000"/>
              <w:left w:val="single" w:sz="4" w:space="0" w:color="000000"/>
              <w:bottom w:val="single" w:sz="4" w:space="0" w:color="000000"/>
              <w:right w:val="single" w:sz="4" w:space="0" w:color="000000"/>
            </w:tcBorders>
            <w:vAlign w:val="center"/>
          </w:tcPr>
          <w:p w14:paraId="26381374"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S</w:t>
            </w:r>
          </w:p>
        </w:tc>
        <w:tc>
          <w:tcPr>
            <w:tcW w:w="833" w:type="dxa"/>
            <w:gridSpan w:val="4"/>
            <w:tcBorders>
              <w:top w:val="single" w:sz="4" w:space="0" w:color="000000"/>
              <w:left w:val="single" w:sz="4" w:space="0" w:color="000000"/>
              <w:bottom w:val="single" w:sz="4" w:space="0" w:color="000000"/>
              <w:right w:val="single" w:sz="4" w:space="0" w:color="auto"/>
            </w:tcBorders>
            <w:vAlign w:val="center"/>
          </w:tcPr>
          <w:p w14:paraId="504F0010"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M</w:t>
            </w:r>
          </w:p>
        </w:tc>
        <w:tc>
          <w:tcPr>
            <w:tcW w:w="833" w:type="dxa"/>
            <w:gridSpan w:val="4"/>
            <w:tcBorders>
              <w:top w:val="single" w:sz="4" w:space="0" w:color="000000"/>
              <w:left w:val="single" w:sz="4" w:space="0" w:color="auto"/>
              <w:bottom w:val="single" w:sz="4" w:space="0" w:color="000000"/>
              <w:right w:val="single" w:sz="4" w:space="0" w:color="auto"/>
            </w:tcBorders>
            <w:vAlign w:val="center"/>
          </w:tcPr>
          <w:p w14:paraId="01C250A0"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S</w:t>
            </w:r>
          </w:p>
        </w:tc>
        <w:tc>
          <w:tcPr>
            <w:tcW w:w="1068" w:type="dxa"/>
            <w:gridSpan w:val="4"/>
            <w:tcBorders>
              <w:top w:val="single" w:sz="4" w:space="0" w:color="000000"/>
              <w:left w:val="single" w:sz="4" w:space="0" w:color="auto"/>
              <w:bottom w:val="single" w:sz="4" w:space="0" w:color="000000"/>
              <w:right w:val="single" w:sz="4" w:space="0" w:color="000000"/>
            </w:tcBorders>
            <w:vAlign w:val="center"/>
          </w:tcPr>
          <w:p w14:paraId="169BCE03"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M</w:t>
            </w:r>
          </w:p>
        </w:tc>
      </w:tr>
      <w:tr w:rsidR="00E23871" w:rsidRPr="008564C4" w14:paraId="33068322" w14:textId="77777777" w:rsidTr="00E53EB6">
        <w:tc>
          <w:tcPr>
            <w:tcW w:w="851" w:type="dxa"/>
            <w:gridSpan w:val="5"/>
            <w:tcBorders>
              <w:top w:val="single" w:sz="4" w:space="0" w:color="000000"/>
              <w:left w:val="single" w:sz="4" w:space="0" w:color="000000"/>
              <w:bottom w:val="single" w:sz="4" w:space="0" w:color="000000"/>
              <w:right w:val="single" w:sz="4" w:space="0" w:color="000000"/>
            </w:tcBorders>
            <w:vAlign w:val="center"/>
          </w:tcPr>
          <w:p w14:paraId="5F39C9D8" w14:textId="77777777" w:rsidR="00E23871" w:rsidRPr="008564C4" w:rsidRDefault="00E23871" w:rsidP="00E53EB6">
            <w:pPr>
              <w:pStyle w:val="Normal1"/>
              <w:ind w:right="113"/>
              <w:contextualSpacing/>
              <w:jc w:val="center"/>
              <w:rPr>
                <w:rFonts w:ascii="Times New Roman" w:eastAsia="Times New Roman" w:hAnsi="Times New Roman" w:cs="Times New Roman"/>
                <w:b/>
                <w:bCs/>
                <w:sz w:val="24"/>
                <w:szCs w:val="24"/>
                <w:highlight w:val="yellow"/>
              </w:rPr>
            </w:pPr>
            <w:r w:rsidRPr="008564C4">
              <w:rPr>
                <w:rFonts w:ascii="Times New Roman" w:hAnsi="Times New Roman" w:cs="Times New Roman"/>
                <w:b/>
                <w:bCs/>
                <w:sz w:val="24"/>
                <w:szCs w:val="24"/>
                <w:highlight w:val="yellow"/>
              </w:rPr>
              <w:t>CO3</w:t>
            </w:r>
          </w:p>
        </w:tc>
        <w:tc>
          <w:tcPr>
            <w:tcW w:w="855" w:type="dxa"/>
            <w:gridSpan w:val="2"/>
            <w:tcBorders>
              <w:top w:val="single" w:sz="4" w:space="0" w:color="000000"/>
              <w:left w:val="single" w:sz="4" w:space="0" w:color="000000"/>
              <w:bottom w:val="single" w:sz="4" w:space="0" w:color="000000"/>
              <w:right w:val="single" w:sz="4" w:space="0" w:color="000000"/>
            </w:tcBorders>
            <w:vAlign w:val="center"/>
          </w:tcPr>
          <w:p w14:paraId="47015463"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M</w:t>
            </w:r>
          </w:p>
        </w:tc>
        <w:tc>
          <w:tcPr>
            <w:tcW w:w="853" w:type="dxa"/>
            <w:tcBorders>
              <w:top w:val="single" w:sz="4" w:space="0" w:color="000000"/>
              <w:left w:val="single" w:sz="4" w:space="0" w:color="000000"/>
              <w:bottom w:val="single" w:sz="4" w:space="0" w:color="000000"/>
              <w:right w:val="single" w:sz="4" w:space="0" w:color="000000"/>
            </w:tcBorders>
            <w:vAlign w:val="center"/>
          </w:tcPr>
          <w:p w14:paraId="190F298B"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S</w:t>
            </w:r>
          </w:p>
        </w:tc>
        <w:tc>
          <w:tcPr>
            <w:tcW w:w="854" w:type="dxa"/>
            <w:gridSpan w:val="2"/>
            <w:tcBorders>
              <w:top w:val="single" w:sz="4" w:space="0" w:color="000000"/>
              <w:left w:val="single" w:sz="4" w:space="0" w:color="000000"/>
              <w:bottom w:val="single" w:sz="4" w:space="0" w:color="000000"/>
              <w:right w:val="single" w:sz="4" w:space="0" w:color="000000"/>
            </w:tcBorders>
            <w:vAlign w:val="center"/>
          </w:tcPr>
          <w:p w14:paraId="75B96939"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S</w:t>
            </w:r>
          </w:p>
        </w:tc>
        <w:tc>
          <w:tcPr>
            <w:tcW w:w="854" w:type="dxa"/>
            <w:tcBorders>
              <w:top w:val="single" w:sz="4" w:space="0" w:color="000000"/>
              <w:left w:val="single" w:sz="4" w:space="0" w:color="000000"/>
              <w:bottom w:val="single" w:sz="4" w:space="0" w:color="000000"/>
              <w:right w:val="single" w:sz="4" w:space="0" w:color="000000"/>
            </w:tcBorders>
            <w:vAlign w:val="center"/>
          </w:tcPr>
          <w:p w14:paraId="6506A498"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S</w:t>
            </w:r>
          </w:p>
        </w:tc>
        <w:tc>
          <w:tcPr>
            <w:tcW w:w="1215" w:type="dxa"/>
            <w:tcBorders>
              <w:top w:val="single" w:sz="4" w:space="0" w:color="000000"/>
              <w:left w:val="single" w:sz="4" w:space="0" w:color="000000"/>
              <w:bottom w:val="single" w:sz="4" w:space="0" w:color="000000"/>
              <w:right w:val="single" w:sz="4" w:space="0" w:color="000000"/>
            </w:tcBorders>
            <w:vAlign w:val="center"/>
          </w:tcPr>
          <w:p w14:paraId="4AE542D8"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M</w:t>
            </w:r>
          </w:p>
        </w:tc>
        <w:tc>
          <w:tcPr>
            <w:tcW w:w="833" w:type="dxa"/>
            <w:tcBorders>
              <w:top w:val="single" w:sz="4" w:space="0" w:color="000000"/>
              <w:left w:val="single" w:sz="4" w:space="0" w:color="000000"/>
              <w:bottom w:val="single" w:sz="4" w:space="0" w:color="000000"/>
              <w:right w:val="single" w:sz="4" w:space="0" w:color="000000"/>
            </w:tcBorders>
            <w:vAlign w:val="center"/>
          </w:tcPr>
          <w:p w14:paraId="58423A53"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S</w:t>
            </w:r>
          </w:p>
        </w:tc>
        <w:tc>
          <w:tcPr>
            <w:tcW w:w="833" w:type="dxa"/>
            <w:tcBorders>
              <w:top w:val="single" w:sz="4" w:space="0" w:color="000000"/>
              <w:left w:val="single" w:sz="4" w:space="0" w:color="000000"/>
              <w:bottom w:val="single" w:sz="4" w:space="0" w:color="000000"/>
              <w:right w:val="single" w:sz="4" w:space="0" w:color="000000"/>
            </w:tcBorders>
            <w:vAlign w:val="center"/>
          </w:tcPr>
          <w:p w14:paraId="7FC46488"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M</w:t>
            </w:r>
          </w:p>
        </w:tc>
        <w:tc>
          <w:tcPr>
            <w:tcW w:w="833" w:type="dxa"/>
            <w:gridSpan w:val="4"/>
            <w:tcBorders>
              <w:top w:val="single" w:sz="4" w:space="0" w:color="000000"/>
              <w:left w:val="single" w:sz="4" w:space="0" w:color="000000"/>
              <w:bottom w:val="single" w:sz="4" w:space="0" w:color="000000"/>
              <w:right w:val="single" w:sz="4" w:space="0" w:color="auto"/>
            </w:tcBorders>
            <w:vAlign w:val="center"/>
          </w:tcPr>
          <w:p w14:paraId="2C51A234"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S</w:t>
            </w:r>
          </w:p>
        </w:tc>
        <w:tc>
          <w:tcPr>
            <w:tcW w:w="833" w:type="dxa"/>
            <w:gridSpan w:val="4"/>
            <w:tcBorders>
              <w:top w:val="single" w:sz="4" w:space="0" w:color="000000"/>
              <w:left w:val="single" w:sz="4" w:space="0" w:color="auto"/>
              <w:bottom w:val="single" w:sz="4" w:space="0" w:color="000000"/>
              <w:right w:val="single" w:sz="4" w:space="0" w:color="auto"/>
            </w:tcBorders>
            <w:vAlign w:val="center"/>
          </w:tcPr>
          <w:p w14:paraId="52C874D7"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M</w:t>
            </w:r>
          </w:p>
        </w:tc>
        <w:tc>
          <w:tcPr>
            <w:tcW w:w="1068" w:type="dxa"/>
            <w:gridSpan w:val="4"/>
            <w:tcBorders>
              <w:top w:val="single" w:sz="4" w:space="0" w:color="000000"/>
              <w:left w:val="single" w:sz="4" w:space="0" w:color="auto"/>
              <w:bottom w:val="single" w:sz="4" w:space="0" w:color="000000"/>
              <w:right w:val="single" w:sz="4" w:space="0" w:color="000000"/>
            </w:tcBorders>
            <w:vAlign w:val="center"/>
          </w:tcPr>
          <w:p w14:paraId="6F372EAD"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S</w:t>
            </w:r>
          </w:p>
        </w:tc>
      </w:tr>
      <w:tr w:rsidR="00E23871" w:rsidRPr="008564C4" w14:paraId="1E7F2677" w14:textId="77777777" w:rsidTr="00E53EB6">
        <w:tc>
          <w:tcPr>
            <w:tcW w:w="851" w:type="dxa"/>
            <w:gridSpan w:val="5"/>
            <w:tcBorders>
              <w:top w:val="single" w:sz="4" w:space="0" w:color="000000"/>
              <w:left w:val="single" w:sz="4" w:space="0" w:color="000000"/>
              <w:bottom w:val="single" w:sz="4" w:space="0" w:color="000000"/>
              <w:right w:val="single" w:sz="4" w:space="0" w:color="000000"/>
            </w:tcBorders>
            <w:vAlign w:val="center"/>
          </w:tcPr>
          <w:p w14:paraId="1BE17291" w14:textId="77777777" w:rsidR="00E23871" w:rsidRPr="008564C4" w:rsidRDefault="00E23871" w:rsidP="00E53EB6">
            <w:pPr>
              <w:pStyle w:val="Normal1"/>
              <w:ind w:right="113"/>
              <w:contextualSpacing/>
              <w:jc w:val="center"/>
              <w:rPr>
                <w:rFonts w:ascii="Times New Roman" w:eastAsia="Times New Roman" w:hAnsi="Times New Roman" w:cs="Times New Roman"/>
                <w:b/>
                <w:bCs/>
                <w:sz w:val="24"/>
                <w:szCs w:val="24"/>
                <w:highlight w:val="yellow"/>
              </w:rPr>
            </w:pPr>
            <w:r w:rsidRPr="008564C4">
              <w:rPr>
                <w:rFonts w:ascii="Times New Roman" w:hAnsi="Times New Roman" w:cs="Times New Roman"/>
                <w:b/>
                <w:bCs/>
                <w:sz w:val="24"/>
                <w:szCs w:val="24"/>
                <w:highlight w:val="yellow"/>
              </w:rPr>
              <w:t>CO4</w:t>
            </w:r>
          </w:p>
        </w:tc>
        <w:tc>
          <w:tcPr>
            <w:tcW w:w="855" w:type="dxa"/>
            <w:gridSpan w:val="2"/>
            <w:tcBorders>
              <w:top w:val="single" w:sz="4" w:space="0" w:color="000000"/>
              <w:left w:val="single" w:sz="4" w:space="0" w:color="000000"/>
              <w:bottom w:val="single" w:sz="4" w:space="0" w:color="000000"/>
              <w:right w:val="single" w:sz="4" w:space="0" w:color="000000"/>
            </w:tcBorders>
            <w:vAlign w:val="center"/>
          </w:tcPr>
          <w:p w14:paraId="32F4D588"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S</w:t>
            </w:r>
          </w:p>
        </w:tc>
        <w:tc>
          <w:tcPr>
            <w:tcW w:w="853" w:type="dxa"/>
            <w:tcBorders>
              <w:top w:val="single" w:sz="4" w:space="0" w:color="000000"/>
              <w:left w:val="single" w:sz="4" w:space="0" w:color="000000"/>
              <w:bottom w:val="single" w:sz="4" w:space="0" w:color="000000"/>
              <w:right w:val="single" w:sz="4" w:space="0" w:color="000000"/>
            </w:tcBorders>
            <w:vAlign w:val="center"/>
          </w:tcPr>
          <w:p w14:paraId="75B0865D"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S</w:t>
            </w:r>
          </w:p>
        </w:tc>
        <w:tc>
          <w:tcPr>
            <w:tcW w:w="854" w:type="dxa"/>
            <w:gridSpan w:val="2"/>
            <w:tcBorders>
              <w:top w:val="single" w:sz="4" w:space="0" w:color="000000"/>
              <w:left w:val="single" w:sz="4" w:space="0" w:color="000000"/>
              <w:bottom w:val="single" w:sz="4" w:space="0" w:color="000000"/>
              <w:right w:val="single" w:sz="4" w:space="0" w:color="000000"/>
            </w:tcBorders>
            <w:vAlign w:val="center"/>
          </w:tcPr>
          <w:p w14:paraId="101F9453"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M</w:t>
            </w:r>
          </w:p>
        </w:tc>
        <w:tc>
          <w:tcPr>
            <w:tcW w:w="854" w:type="dxa"/>
            <w:tcBorders>
              <w:top w:val="single" w:sz="4" w:space="0" w:color="000000"/>
              <w:left w:val="single" w:sz="4" w:space="0" w:color="000000"/>
              <w:bottom w:val="single" w:sz="4" w:space="0" w:color="000000"/>
              <w:right w:val="single" w:sz="4" w:space="0" w:color="000000"/>
            </w:tcBorders>
            <w:vAlign w:val="center"/>
          </w:tcPr>
          <w:p w14:paraId="2689F56B"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S</w:t>
            </w:r>
          </w:p>
        </w:tc>
        <w:tc>
          <w:tcPr>
            <w:tcW w:w="1215" w:type="dxa"/>
            <w:tcBorders>
              <w:top w:val="single" w:sz="4" w:space="0" w:color="000000"/>
              <w:left w:val="single" w:sz="4" w:space="0" w:color="000000"/>
              <w:bottom w:val="single" w:sz="4" w:space="0" w:color="000000"/>
              <w:right w:val="single" w:sz="4" w:space="0" w:color="000000"/>
            </w:tcBorders>
            <w:vAlign w:val="center"/>
          </w:tcPr>
          <w:p w14:paraId="1598C55E"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M</w:t>
            </w:r>
          </w:p>
        </w:tc>
        <w:tc>
          <w:tcPr>
            <w:tcW w:w="833" w:type="dxa"/>
            <w:tcBorders>
              <w:top w:val="single" w:sz="4" w:space="0" w:color="000000"/>
              <w:left w:val="single" w:sz="4" w:space="0" w:color="000000"/>
              <w:bottom w:val="single" w:sz="4" w:space="0" w:color="000000"/>
              <w:right w:val="single" w:sz="4" w:space="0" w:color="000000"/>
            </w:tcBorders>
            <w:vAlign w:val="center"/>
          </w:tcPr>
          <w:p w14:paraId="20D8632B"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M</w:t>
            </w:r>
          </w:p>
        </w:tc>
        <w:tc>
          <w:tcPr>
            <w:tcW w:w="833" w:type="dxa"/>
            <w:tcBorders>
              <w:top w:val="single" w:sz="4" w:space="0" w:color="000000"/>
              <w:left w:val="single" w:sz="4" w:space="0" w:color="000000"/>
              <w:bottom w:val="single" w:sz="4" w:space="0" w:color="000000"/>
              <w:right w:val="single" w:sz="4" w:space="0" w:color="000000"/>
            </w:tcBorders>
            <w:vAlign w:val="center"/>
          </w:tcPr>
          <w:p w14:paraId="28612F0E"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S</w:t>
            </w:r>
          </w:p>
        </w:tc>
        <w:tc>
          <w:tcPr>
            <w:tcW w:w="833" w:type="dxa"/>
            <w:gridSpan w:val="4"/>
            <w:tcBorders>
              <w:top w:val="single" w:sz="4" w:space="0" w:color="000000"/>
              <w:left w:val="single" w:sz="4" w:space="0" w:color="000000"/>
              <w:bottom w:val="single" w:sz="4" w:space="0" w:color="000000"/>
              <w:right w:val="single" w:sz="4" w:space="0" w:color="auto"/>
            </w:tcBorders>
            <w:vAlign w:val="center"/>
          </w:tcPr>
          <w:p w14:paraId="3356FC09"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M</w:t>
            </w:r>
          </w:p>
        </w:tc>
        <w:tc>
          <w:tcPr>
            <w:tcW w:w="833" w:type="dxa"/>
            <w:gridSpan w:val="4"/>
            <w:tcBorders>
              <w:top w:val="single" w:sz="4" w:space="0" w:color="000000"/>
              <w:left w:val="single" w:sz="4" w:space="0" w:color="auto"/>
              <w:bottom w:val="single" w:sz="4" w:space="0" w:color="000000"/>
              <w:right w:val="single" w:sz="4" w:space="0" w:color="auto"/>
            </w:tcBorders>
            <w:vAlign w:val="center"/>
          </w:tcPr>
          <w:p w14:paraId="2B0FB7D8"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S</w:t>
            </w:r>
          </w:p>
        </w:tc>
        <w:tc>
          <w:tcPr>
            <w:tcW w:w="1068" w:type="dxa"/>
            <w:gridSpan w:val="4"/>
            <w:tcBorders>
              <w:top w:val="single" w:sz="4" w:space="0" w:color="000000"/>
              <w:left w:val="single" w:sz="4" w:space="0" w:color="auto"/>
              <w:bottom w:val="single" w:sz="4" w:space="0" w:color="000000"/>
              <w:right w:val="single" w:sz="4" w:space="0" w:color="000000"/>
            </w:tcBorders>
            <w:vAlign w:val="center"/>
          </w:tcPr>
          <w:p w14:paraId="150C9364"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S</w:t>
            </w:r>
          </w:p>
        </w:tc>
      </w:tr>
      <w:tr w:rsidR="00E23871" w:rsidRPr="008564C4" w14:paraId="36DE7458" w14:textId="77777777" w:rsidTr="00E53EB6">
        <w:tc>
          <w:tcPr>
            <w:tcW w:w="851" w:type="dxa"/>
            <w:gridSpan w:val="5"/>
            <w:tcBorders>
              <w:top w:val="single" w:sz="4" w:space="0" w:color="000000"/>
              <w:left w:val="single" w:sz="4" w:space="0" w:color="000000"/>
              <w:bottom w:val="single" w:sz="4" w:space="0" w:color="000000"/>
              <w:right w:val="single" w:sz="4" w:space="0" w:color="000000"/>
            </w:tcBorders>
            <w:vAlign w:val="center"/>
          </w:tcPr>
          <w:p w14:paraId="0EF3737B" w14:textId="77777777" w:rsidR="00E23871" w:rsidRPr="008564C4" w:rsidRDefault="00E23871" w:rsidP="00E53EB6">
            <w:pPr>
              <w:pStyle w:val="Normal1"/>
              <w:ind w:right="113"/>
              <w:contextualSpacing/>
              <w:jc w:val="center"/>
              <w:rPr>
                <w:rFonts w:ascii="Times New Roman" w:eastAsia="Times New Roman" w:hAnsi="Times New Roman" w:cs="Times New Roman"/>
                <w:b/>
                <w:bCs/>
                <w:sz w:val="24"/>
                <w:szCs w:val="24"/>
                <w:highlight w:val="yellow"/>
              </w:rPr>
            </w:pPr>
            <w:r w:rsidRPr="008564C4">
              <w:rPr>
                <w:rFonts w:ascii="Times New Roman" w:hAnsi="Times New Roman" w:cs="Times New Roman"/>
                <w:b/>
                <w:bCs/>
                <w:sz w:val="24"/>
                <w:szCs w:val="24"/>
                <w:highlight w:val="yellow"/>
              </w:rPr>
              <w:t>CO5</w:t>
            </w:r>
          </w:p>
        </w:tc>
        <w:tc>
          <w:tcPr>
            <w:tcW w:w="855" w:type="dxa"/>
            <w:gridSpan w:val="2"/>
            <w:tcBorders>
              <w:top w:val="single" w:sz="4" w:space="0" w:color="000000"/>
              <w:left w:val="single" w:sz="4" w:space="0" w:color="000000"/>
              <w:bottom w:val="single" w:sz="4" w:space="0" w:color="000000"/>
              <w:right w:val="single" w:sz="4" w:space="0" w:color="000000"/>
            </w:tcBorders>
            <w:vAlign w:val="center"/>
          </w:tcPr>
          <w:p w14:paraId="2CA1FDC4"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S</w:t>
            </w:r>
          </w:p>
        </w:tc>
        <w:tc>
          <w:tcPr>
            <w:tcW w:w="853" w:type="dxa"/>
            <w:tcBorders>
              <w:top w:val="single" w:sz="4" w:space="0" w:color="000000"/>
              <w:left w:val="single" w:sz="4" w:space="0" w:color="000000"/>
              <w:bottom w:val="single" w:sz="4" w:space="0" w:color="000000"/>
              <w:right w:val="single" w:sz="4" w:space="0" w:color="000000"/>
            </w:tcBorders>
            <w:vAlign w:val="center"/>
          </w:tcPr>
          <w:p w14:paraId="5D911800"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M</w:t>
            </w:r>
          </w:p>
        </w:tc>
        <w:tc>
          <w:tcPr>
            <w:tcW w:w="854" w:type="dxa"/>
            <w:gridSpan w:val="2"/>
            <w:tcBorders>
              <w:top w:val="single" w:sz="4" w:space="0" w:color="000000"/>
              <w:left w:val="single" w:sz="4" w:space="0" w:color="000000"/>
              <w:bottom w:val="single" w:sz="4" w:space="0" w:color="000000"/>
              <w:right w:val="single" w:sz="4" w:space="0" w:color="000000"/>
            </w:tcBorders>
            <w:vAlign w:val="center"/>
          </w:tcPr>
          <w:p w14:paraId="2252A300"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S</w:t>
            </w:r>
          </w:p>
        </w:tc>
        <w:tc>
          <w:tcPr>
            <w:tcW w:w="854" w:type="dxa"/>
            <w:tcBorders>
              <w:top w:val="single" w:sz="4" w:space="0" w:color="000000"/>
              <w:left w:val="single" w:sz="4" w:space="0" w:color="000000"/>
              <w:bottom w:val="single" w:sz="4" w:space="0" w:color="000000"/>
              <w:right w:val="single" w:sz="4" w:space="0" w:color="000000"/>
            </w:tcBorders>
            <w:vAlign w:val="center"/>
          </w:tcPr>
          <w:p w14:paraId="5743F929"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M</w:t>
            </w:r>
          </w:p>
        </w:tc>
        <w:tc>
          <w:tcPr>
            <w:tcW w:w="1215" w:type="dxa"/>
            <w:tcBorders>
              <w:top w:val="single" w:sz="4" w:space="0" w:color="000000"/>
              <w:left w:val="single" w:sz="4" w:space="0" w:color="000000"/>
              <w:bottom w:val="single" w:sz="4" w:space="0" w:color="000000"/>
              <w:right w:val="single" w:sz="4" w:space="0" w:color="000000"/>
            </w:tcBorders>
            <w:vAlign w:val="center"/>
          </w:tcPr>
          <w:p w14:paraId="65BA82A4"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S</w:t>
            </w:r>
          </w:p>
        </w:tc>
        <w:tc>
          <w:tcPr>
            <w:tcW w:w="833" w:type="dxa"/>
            <w:tcBorders>
              <w:top w:val="single" w:sz="4" w:space="0" w:color="000000"/>
              <w:left w:val="single" w:sz="4" w:space="0" w:color="000000"/>
              <w:bottom w:val="single" w:sz="4" w:space="0" w:color="000000"/>
              <w:right w:val="single" w:sz="4" w:space="0" w:color="000000"/>
            </w:tcBorders>
            <w:vAlign w:val="center"/>
          </w:tcPr>
          <w:p w14:paraId="3F32CB3C"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S</w:t>
            </w:r>
          </w:p>
        </w:tc>
        <w:tc>
          <w:tcPr>
            <w:tcW w:w="833" w:type="dxa"/>
            <w:tcBorders>
              <w:top w:val="single" w:sz="4" w:space="0" w:color="000000"/>
              <w:left w:val="single" w:sz="4" w:space="0" w:color="000000"/>
              <w:bottom w:val="single" w:sz="4" w:space="0" w:color="000000"/>
              <w:right w:val="single" w:sz="4" w:space="0" w:color="000000"/>
            </w:tcBorders>
            <w:vAlign w:val="center"/>
          </w:tcPr>
          <w:p w14:paraId="1AAB87BA"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M</w:t>
            </w:r>
          </w:p>
        </w:tc>
        <w:tc>
          <w:tcPr>
            <w:tcW w:w="833" w:type="dxa"/>
            <w:gridSpan w:val="4"/>
            <w:tcBorders>
              <w:top w:val="single" w:sz="4" w:space="0" w:color="000000"/>
              <w:left w:val="single" w:sz="4" w:space="0" w:color="000000"/>
              <w:bottom w:val="single" w:sz="4" w:space="0" w:color="000000"/>
              <w:right w:val="single" w:sz="4" w:space="0" w:color="auto"/>
            </w:tcBorders>
            <w:vAlign w:val="center"/>
          </w:tcPr>
          <w:p w14:paraId="4182B69F"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M</w:t>
            </w:r>
          </w:p>
        </w:tc>
        <w:tc>
          <w:tcPr>
            <w:tcW w:w="833" w:type="dxa"/>
            <w:gridSpan w:val="4"/>
            <w:tcBorders>
              <w:top w:val="single" w:sz="4" w:space="0" w:color="000000"/>
              <w:left w:val="single" w:sz="4" w:space="0" w:color="auto"/>
              <w:bottom w:val="single" w:sz="4" w:space="0" w:color="000000"/>
              <w:right w:val="single" w:sz="4" w:space="0" w:color="auto"/>
            </w:tcBorders>
            <w:vAlign w:val="center"/>
          </w:tcPr>
          <w:p w14:paraId="4EA4D99D"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S</w:t>
            </w:r>
          </w:p>
        </w:tc>
        <w:tc>
          <w:tcPr>
            <w:tcW w:w="1068" w:type="dxa"/>
            <w:gridSpan w:val="4"/>
            <w:tcBorders>
              <w:top w:val="single" w:sz="4" w:space="0" w:color="000000"/>
              <w:left w:val="single" w:sz="4" w:space="0" w:color="auto"/>
              <w:bottom w:val="single" w:sz="4" w:space="0" w:color="000000"/>
              <w:right w:val="single" w:sz="4" w:space="0" w:color="000000"/>
            </w:tcBorders>
            <w:vAlign w:val="center"/>
          </w:tcPr>
          <w:p w14:paraId="253D2C6F"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M</w:t>
            </w:r>
          </w:p>
        </w:tc>
      </w:tr>
    </w:tbl>
    <w:p w14:paraId="0F221B87" w14:textId="77777777" w:rsidR="00E23871" w:rsidRPr="00527127" w:rsidRDefault="00E23871" w:rsidP="00E23871">
      <w:pPr>
        <w:pStyle w:val="Normal1"/>
        <w:ind w:left="113" w:right="113"/>
        <w:contextualSpacing/>
        <w:rPr>
          <w:rFonts w:ascii="Times New Roman" w:eastAsia="Times New Roman" w:hAnsi="Times New Roman" w:cs="Times New Roman"/>
          <w:sz w:val="24"/>
          <w:szCs w:val="24"/>
        </w:rPr>
      </w:pPr>
      <w:r w:rsidRPr="008564C4">
        <w:rPr>
          <w:rFonts w:ascii="Times New Roman" w:eastAsia="Times New Roman" w:hAnsi="Times New Roman" w:cs="Times New Roman"/>
          <w:sz w:val="24"/>
          <w:szCs w:val="24"/>
          <w:highlight w:val="yellow"/>
        </w:rPr>
        <w:t>*S-Strong; M-Medium; L-Low</w:t>
      </w:r>
    </w:p>
    <w:p w14:paraId="1F8C0178" w14:textId="77777777" w:rsidR="00E23871" w:rsidRPr="00527127" w:rsidRDefault="00E23871" w:rsidP="00E23871">
      <w:pPr>
        <w:pStyle w:val="Normal1"/>
        <w:ind w:left="113" w:right="113"/>
        <w:contextualSpacing/>
        <w:rPr>
          <w:rFonts w:ascii="Times New Roman" w:eastAsia="Times New Roman" w:hAnsi="Times New Roman" w:cs="Times New Roman"/>
          <w:sz w:val="24"/>
          <w:szCs w:val="24"/>
        </w:rPr>
      </w:pPr>
    </w:p>
    <w:p w14:paraId="6582B3BD" w14:textId="77777777" w:rsidR="007A2C19" w:rsidRPr="00527127" w:rsidRDefault="007A2C19">
      <w:pPr>
        <w:rPr>
          <w:rFonts w:ascii="Times New Roman" w:hAnsi="Times New Roman"/>
        </w:rPr>
      </w:pPr>
    </w:p>
    <w:p w14:paraId="7BEFA03D" w14:textId="77777777" w:rsidR="00E23871" w:rsidRPr="00527127" w:rsidRDefault="00E23871">
      <w:pPr>
        <w:rPr>
          <w:rFonts w:ascii="Times New Roman" w:hAnsi="Times New Roman"/>
        </w:rPr>
      </w:pPr>
    </w:p>
    <w:p w14:paraId="5291C33D" w14:textId="77777777" w:rsidR="00E23871" w:rsidRPr="00527127" w:rsidRDefault="00E23871">
      <w:pPr>
        <w:rPr>
          <w:rFonts w:ascii="Times New Roman" w:hAnsi="Times New Roman"/>
        </w:rPr>
      </w:pPr>
    </w:p>
    <w:p w14:paraId="275A6DD1" w14:textId="77777777" w:rsidR="00E23871" w:rsidRPr="00527127" w:rsidRDefault="00E23871">
      <w:pPr>
        <w:rPr>
          <w:rFonts w:ascii="Times New Roman" w:hAnsi="Times New Roman"/>
        </w:rPr>
      </w:pPr>
    </w:p>
    <w:p w14:paraId="0075AE65" w14:textId="77777777" w:rsidR="00E23871" w:rsidRPr="00527127" w:rsidRDefault="00E23871">
      <w:pPr>
        <w:rPr>
          <w:rFonts w:ascii="Times New Roman" w:hAnsi="Times New Roman"/>
        </w:rPr>
      </w:pPr>
    </w:p>
    <w:p w14:paraId="22C4A258" w14:textId="77777777" w:rsidR="00E23871" w:rsidRPr="00527127" w:rsidRDefault="00E23871">
      <w:pPr>
        <w:rPr>
          <w:rFonts w:ascii="Times New Roman" w:hAnsi="Times New Roman"/>
        </w:rPr>
      </w:pPr>
    </w:p>
    <w:p w14:paraId="237EF5B5" w14:textId="77777777" w:rsidR="00E23871" w:rsidRPr="00527127" w:rsidRDefault="00E23871">
      <w:pPr>
        <w:rPr>
          <w:rFonts w:ascii="Times New Roman" w:hAnsi="Times New Roman"/>
        </w:rPr>
      </w:pPr>
    </w:p>
    <w:p w14:paraId="46E1A7EF" w14:textId="77777777" w:rsidR="00E23871" w:rsidRPr="00527127" w:rsidRDefault="00E23871">
      <w:pPr>
        <w:rPr>
          <w:rFonts w:ascii="Times New Roman" w:hAnsi="Times New Roman"/>
        </w:rPr>
      </w:pPr>
    </w:p>
    <w:p w14:paraId="0BC100DE" w14:textId="77777777" w:rsidR="00E23871" w:rsidRPr="00527127" w:rsidRDefault="00E23871">
      <w:pPr>
        <w:rPr>
          <w:rFonts w:ascii="Times New Roman" w:hAnsi="Times New Roman"/>
        </w:rPr>
      </w:pPr>
    </w:p>
    <w:p w14:paraId="04E437E3" w14:textId="77777777" w:rsidR="00E23871" w:rsidRPr="00527127" w:rsidRDefault="00E23871">
      <w:pPr>
        <w:rPr>
          <w:rFonts w:ascii="Times New Roman" w:hAnsi="Times New Roman"/>
        </w:rPr>
      </w:pPr>
    </w:p>
    <w:p w14:paraId="47E6D02B" w14:textId="77777777" w:rsidR="00E23871" w:rsidRPr="00527127" w:rsidRDefault="00E23871">
      <w:pPr>
        <w:rPr>
          <w:rFonts w:ascii="Times New Roman" w:hAnsi="Times New Roman"/>
        </w:rPr>
      </w:pPr>
    </w:p>
    <w:p w14:paraId="683159A3" w14:textId="77777777" w:rsidR="00E23871" w:rsidRPr="00527127" w:rsidRDefault="00E23871" w:rsidP="00527127">
      <w:pPr>
        <w:ind w:left="0"/>
        <w:rPr>
          <w:rFonts w:ascii="Times New Roman" w:hAnsi="Times New Roman"/>
        </w:rPr>
      </w:pPr>
    </w:p>
    <w:p w14:paraId="40E3903F" w14:textId="77777777" w:rsidR="00E23871" w:rsidRPr="00527127" w:rsidRDefault="00E23871" w:rsidP="00E23871">
      <w:pPr>
        <w:ind w:left="0"/>
        <w:rPr>
          <w:rFonts w:ascii="Times New Roman" w:hAnsi="Times New Roma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109"/>
        <w:gridCol w:w="721"/>
        <w:gridCol w:w="1800"/>
        <w:gridCol w:w="4500"/>
        <w:gridCol w:w="25"/>
        <w:gridCol w:w="299"/>
        <w:gridCol w:w="37"/>
        <w:gridCol w:w="446"/>
        <w:gridCol w:w="273"/>
        <w:gridCol w:w="267"/>
        <w:gridCol w:w="360"/>
        <w:gridCol w:w="450"/>
      </w:tblGrid>
      <w:tr w:rsidR="00E23871" w:rsidRPr="00527127" w14:paraId="5E0BFDAB" w14:textId="77777777" w:rsidTr="00E53EB6">
        <w:trPr>
          <w:trHeight w:val="464"/>
        </w:trPr>
        <w:tc>
          <w:tcPr>
            <w:tcW w:w="1278" w:type="dxa"/>
            <w:gridSpan w:val="3"/>
            <w:tcBorders>
              <w:top w:val="single" w:sz="4" w:space="0" w:color="auto"/>
              <w:left w:val="single" w:sz="4" w:space="0" w:color="auto"/>
              <w:bottom w:val="single" w:sz="4" w:space="0" w:color="auto"/>
              <w:right w:val="single" w:sz="4" w:space="0" w:color="auto"/>
            </w:tcBorders>
            <w:vAlign w:val="center"/>
            <w:hideMark/>
          </w:tcPr>
          <w:p w14:paraId="6EE41109" w14:textId="77777777" w:rsidR="00E23871" w:rsidRPr="00527127" w:rsidRDefault="00E23871" w:rsidP="00E53EB6">
            <w:pPr>
              <w:spacing w:after="0" w:line="276" w:lineRule="auto"/>
              <w:ind w:left="-90" w:right="-18"/>
              <w:jc w:val="center"/>
              <w:rPr>
                <w:rFonts w:ascii="Times New Roman" w:hAnsi="Times New Roman"/>
                <w:b/>
                <w:sz w:val="24"/>
                <w:szCs w:val="24"/>
              </w:rPr>
            </w:pPr>
            <w:r w:rsidRPr="00527127">
              <w:rPr>
                <w:rFonts w:ascii="Times New Roman" w:hAnsi="Times New Roman"/>
                <w:sz w:val="24"/>
                <w:szCs w:val="24"/>
              </w:rPr>
              <w:lastRenderedPageBreak/>
              <w:br w:type="page"/>
            </w:r>
            <w:r w:rsidRPr="00527127">
              <w:rPr>
                <w:rFonts w:ascii="Times New Roman" w:hAnsi="Times New Roman"/>
                <w:b/>
                <w:sz w:val="24"/>
                <w:szCs w:val="24"/>
              </w:rPr>
              <w:t>Course code</w:t>
            </w:r>
          </w:p>
        </w:tc>
        <w:tc>
          <w:tcPr>
            <w:tcW w:w="1800" w:type="dxa"/>
            <w:tcBorders>
              <w:top w:val="single" w:sz="4" w:space="0" w:color="auto"/>
              <w:left w:val="single" w:sz="4" w:space="0" w:color="auto"/>
              <w:bottom w:val="single" w:sz="4" w:space="0" w:color="auto"/>
              <w:right w:val="single" w:sz="4" w:space="0" w:color="auto"/>
            </w:tcBorders>
            <w:vAlign w:val="center"/>
          </w:tcPr>
          <w:p w14:paraId="3E6E692D" w14:textId="77777777" w:rsidR="00E23871" w:rsidRPr="00527127" w:rsidRDefault="00E23871" w:rsidP="00E53EB6">
            <w:pPr>
              <w:spacing w:after="0" w:line="276" w:lineRule="auto"/>
              <w:jc w:val="center"/>
              <w:rPr>
                <w:rFonts w:ascii="Times New Roman" w:hAnsi="Times New Roman"/>
                <w:b/>
                <w:sz w:val="24"/>
                <w:szCs w:val="24"/>
              </w:rPr>
            </w:pPr>
            <w:r w:rsidRPr="00527127">
              <w:rPr>
                <w:rFonts w:ascii="Times New Roman" w:hAnsi="Times New Roman"/>
                <w:b/>
                <w:sz w:val="24"/>
                <w:szCs w:val="24"/>
              </w:rPr>
              <w:t>23PSYB23D</w:t>
            </w:r>
          </w:p>
        </w:tc>
        <w:tc>
          <w:tcPr>
            <w:tcW w:w="4500" w:type="dxa"/>
            <w:tcBorders>
              <w:top w:val="single" w:sz="4" w:space="0" w:color="auto"/>
              <w:left w:val="single" w:sz="4" w:space="0" w:color="auto"/>
              <w:bottom w:val="single" w:sz="4" w:space="0" w:color="auto"/>
              <w:right w:val="single" w:sz="4" w:space="0" w:color="auto"/>
            </w:tcBorders>
            <w:vAlign w:val="center"/>
            <w:hideMark/>
          </w:tcPr>
          <w:p w14:paraId="2CC5B432" w14:textId="77777777" w:rsidR="00E23871" w:rsidRPr="00527127" w:rsidRDefault="00E23871" w:rsidP="00E53EB6">
            <w:pPr>
              <w:spacing w:after="0" w:line="276" w:lineRule="auto"/>
              <w:jc w:val="center"/>
              <w:rPr>
                <w:rFonts w:ascii="Times New Roman" w:hAnsi="Times New Roman"/>
                <w:b/>
                <w:bCs/>
                <w:sz w:val="24"/>
                <w:szCs w:val="24"/>
              </w:rPr>
            </w:pPr>
            <w:r w:rsidRPr="00527127">
              <w:rPr>
                <w:rFonts w:ascii="Times New Roman" w:hAnsi="Times New Roman"/>
                <w:b/>
                <w:sz w:val="24"/>
                <w:szCs w:val="24"/>
              </w:rPr>
              <w:t>BIO PSYCHOLOGY</w:t>
            </w:r>
          </w:p>
        </w:tc>
        <w:tc>
          <w:tcPr>
            <w:tcW w:w="807" w:type="dxa"/>
            <w:gridSpan w:val="4"/>
            <w:tcBorders>
              <w:top w:val="single" w:sz="4" w:space="0" w:color="auto"/>
              <w:left w:val="single" w:sz="4" w:space="0" w:color="auto"/>
              <w:bottom w:val="single" w:sz="4" w:space="0" w:color="auto"/>
              <w:right w:val="single" w:sz="4" w:space="0" w:color="auto"/>
            </w:tcBorders>
            <w:vAlign w:val="center"/>
            <w:hideMark/>
          </w:tcPr>
          <w:p w14:paraId="379EBBA1" w14:textId="77777777" w:rsidR="00E23871" w:rsidRPr="00527127" w:rsidRDefault="00E23871" w:rsidP="00E53EB6">
            <w:pPr>
              <w:spacing w:after="0" w:line="276" w:lineRule="auto"/>
              <w:jc w:val="center"/>
              <w:rPr>
                <w:rFonts w:ascii="Times New Roman" w:hAnsi="Times New Roman"/>
                <w:b/>
                <w:sz w:val="24"/>
                <w:szCs w:val="24"/>
              </w:rPr>
            </w:pPr>
            <w:r w:rsidRPr="00527127">
              <w:rPr>
                <w:rFonts w:ascii="Times New Roman" w:hAnsi="Times New Roman"/>
                <w:b/>
                <w:sz w:val="24"/>
                <w:szCs w:val="24"/>
              </w:rPr>
              <w:t>L</w:t>
            </w:r>
          </w:p>
        </w:tc>
        <w:tc>
          <w:tcPr>
            <w:tcW w:w="540" w:type="dxa"/>
            <w:gridSpan w:val="2"/>
            <w:tcBorders>
              <w:top w:val="single" w:sz="4" w:space="0" w:color="auto"/>
              <w:left w:val="single" w:sz="4" w:space="0" w:color="auto"/>
              <w:bottom w:val="single" w:sz="4" w:space="0" w:color="auto"/>
              <w:right w:val="single" w:sz="4" w:space="0" w:color="auto"/>
            </w:tcBorders>
            <w:vAlign w:val="center"/>
            <w:hideMark/>
          </w:tcPr>
          <w:p w14:paraId="5F90E4AE" w14:textId="77777777" w:rsidR="00E23871" w:rsidRPr="00527127" w:rsidRDefault="00E23871" w:rsidP="00E53EB6">
            <w:pPr>
              <w:spacing w:after="0" w:line="276" w:lineRule="auto"/>
              <w:ind w:left="0"/>
              <w:jc w:val="center"/>
              <w:rPr>
                <w:rFonts w:ascii="Times New Roman" w:hAnsi="Times New Roman"/>
                <w:b/>
                <w:sz w:val="24"/>
                <w:szCs w:val="24"/>
              </w:rPr>
            </w:pPr>
            <w:r w:rsidRPr="00527127">
              <w:rPr>
                <w:rFonts w:ascii="Times New Roman" w:hAnsi="Times New Roman"/>
                <w:b/>
                <w:sz w:val="24"/>
                <w:szCs w:val="24"/>
              </w:rPr>
              <w:t>T</w:t>
            </w:r>
          </w:p>
        </w:tc>
        <w:tc>
          <w:tcPr>
            <w:tcW w:w="360" w:type="dxa"/>
            <w:tcBorders>
              <w:top w:val="single" w:sz="4" w:space="0" w:color="auto"/>
              <w:left w:val="single" w:sz="4" w:space="0" w:color="auto"/>
              <w:bottom w:val="single" w:sz="4" w:space="0" w:color="auto"/>
              <w:right w:val="single" w:sz="4" w:space="0" w:color="auto"/>
            </w:tcBorders>
            <w:vAlign w:val="center"/>
            <w:hideMark/>
          </w:tcPr>
          <w:p w14:paraId="54A1D534" w14:textId="77777777" w:rsidR="00E23871" w:rsidRPr="00527127" w:rsidRDefault="00E23871" w:rsidP="00E53EB6">
            <w:pPr>
              <w:spacing w:after="0" w:line="276" w:lineRule="auto"/>
              <w:ind w:left="0"/>
              <w:jc w:val="center"/>
              <w:rPr>
                <w:rFonts w:ascii="Times New Roman" w:hAnsi="Times New Roman"/>
                <w:b/>
                <w:sz w:val="24"/>
                <w:szCs w:val="24"/>
              </w:rPr>
            </w:pPr>
            <w:r w:rsidRPr="00527127">
              <w:rPr>
                <w:rFonts w:ascii="Times New Roman" w:hAnsi="Times New Roman"/>
                <w:b/>
                <w:sz w:val="24"/>
                <w:szCs w:val="24"/>
              </w:rPr>
              <w:t>P</w:t>
            </w:r>
          </w:p>
        </w:tc>
        <w:tc>
          <w:tcPr>
            <w:tcW w:w="450" w:type="dxa"/>
            <w:tcBorders>
              <w:top w:val="single" w:sz="4" w:space="0" w:color="auto"/>
              <w:left w:val="single" w:sz="4" w:space="0" w:color="auto"/>
              <w:bottom w:val="single" w:sz="4" w:space="0" w:color="auto"/>
              <w:right w:val="single" w:sz="4" w:space="0" w:color="auto"/>
            </w:tcBorders>
            <w:vAlign w:val="center"/>
            <w:hideMark/>
          </w:tcPr>
          <w:p w14:paraId="5F7D1E9B" w14:textId="77777777" w:rsidR="00E23871" w:rsidRPr="00527127" w:rsidRDefault="00E23871" w:rsidP="00E53EB6">
            <w:pPr>
              <w:spacing w:after="0" w:line="276" w:lineRule="auto"/>
              <w:ind w:left="0"/>
              <w:jc w:val="center"/>
              <w:rPr>
                <w:rFonts w:ascii="Times New Roman" w:hAnsi="Times New Roman"/>
                <w:b/>
                <w:sz w:val="24"/>
                <w:szCs w:val="24"/>
              </w:rPr>
            </w:pPr>
            <w:r w:rsidRPr="00527127">
              <w:rPr>
                <w:rFonts w:ascii="Times New Roman" w:hAnsi="Times New Roman"/>
                <w:b/>
                <w:sz w:val="24"/>
                <w:szCs w:val="24"/>
              </w:rPr>
              <w:t>C</w:t>
            </w:r>
          </w:p>
        </w:tc>
      </w:tr>
      <w:tr w:rsidR="00E23871" w:rsidRPr="00527127" w14:paraId="33FE2BE9" w14:textId="77777777" w:rsidTr="00E53EB6">
        <w:trPr>
          <w:trHeight w:val="341"/>
        </w:trPr>
        <w:tc>
          <w:tcPr>
            <w:tcW w:w="3078" w:type="dxa"/>
            <w:gridSpan w:val="4"/>
            <w:tcBorders>
              <w:top w:val="single" w:sz="4" w:space="0" w:color="auto"/>
              <w:left w:val="single" w:sz="4" w:space="0" w:color="auto"/>
              <w:bottom w:val="single" w:sz="4" w:space="0" w:color="auto"/>
              <w:right w:val="single" w:sz="4" w:space="0" w:color="auto"/>
            </w:tcBorders>
            <w:vAlign w:val="center"/>
            <w:hideMark/>
          </w:tcPr>
          <w:p w14:paraId="0D0F6F67" w14:textId="77777777" w:rsidR="00E23871" w:rsidRPr="00527127" w:rsidRDefault="00E23871" w:rsidP="00E53EB6">
            <w:pPr>
              <w:spacing w:after="0" w:line="276" w:lineRule="auto"/>
              <w:ind w:left="0" w:right="-108"/>
              <w:rPr>
                <w:rFonts w:ascii="Times New Roman" w:hAnsi="Times New Roman"/>
                <w:b/>
                <w:sz w:val="24"/>
                <w:szCs w:val="24"/>
              </w:rPr>
            </w:pPr>
            <w:r w:rsidRPr="00527127">
              <w:rPr>
                <w:rFonts w:ascii="Times New Roman" w:eastAsia="Times New Roman" w:hAnsi="Times New Roman"/>
                <w:b/>
                <w:sz w:val="24"/>
                <w:szCs w:val="24"/>
              </w:rPr>
              <w:t>Core</w:t>
            </w:r>
          </w:p>
        </w:tc>
        <w:tc>
          <w:tcPr>
            <w:tcW w:w="4500" w:type="dxa"/>
            <w:tcBorders>
              <w:top w:val="single" w:sz="4" w:space="0" w:color="auto"/>
              <w:left w:val="single" w:sz="4" w:space="0" w:color="auto"/>
              <w:bottom w:val="single" w:sz="4" w:space="0" w:color="auto"/>
              <w:right w:val="single" w:sz="4" w:space="0" w:color="auto"/>
            </w:tcBorders>
            <w:vAlign w:val="center"/>
          </w:tcPr>
          <w:p w14:paraId="24317393" w14:textId="77777777" w:rsidR="00E23871" w:rsidRPr="00527127" w:rsidRDefault="00E23871" w:rsidP="00E53EB6">
            <w:pPr>
              <w:spacing w:after="0" w:line="276" w:lineRule="auto"/>
              <w:rPr>
                <w:rFonts w:ascii="Times New Roman" w:hAnsi="Times New Roman"/>
                <w:b/>
                <w:sz w:val="24"/>
                <w:szCs w:val="24"/>
              </w:rPr>
            </w:pPr>
          </w:p>
        </w:tc>
        <w:tc>
          <w:tcPr>
            <w:tcW w:w="807" w:type="dxa"/>
            <w:gridSpan w:val="4"/>
            <w:tcBorders>
              <w:top w:val="single" w:sz="4" w:space="0" w:color="auto"/>
              <w:left w:val="single" w:sz="4" w:space="0" w:color="auto"/>
              <w:bottom w:val="single" w:sz="4" w:space="0" w:color="auto"/>
              <w:right w:val="single" w:sz="4" w:space="0" w:color="auto"/>
            </w:tcBorders>
            <w:vAlign w:val="center"/>
          </w:tcPr>
          <w:p w14:paraId="182B87E0" w14:textId="77777777" w:rsidR="00E23871" w:rsidRPr="00527127" w:rsidRDefault="00E23871" w:rsidP="00E53EB6">
            <w:pPr>
              <w:spacing w:after="0" w:line="276" w:lineRule="auto"/>
              <w:jc w:val="center"/>
              <w:rPr>
                <w:rFonts w:ascii="Times New Roman" w:hAnsi="Times New Roman"/>
                <w:b/>
                <w:sz w:val="24"/>
                <w:szCs w:val="24"/>
              </w:rPr>
            </w:pPr>
            <w:r w:rsidRPr="00527127">
              <w:rPr>
                <w:rFonts w:ascii="Times New Roman" w:hAnsi="Times New Roman"/>
                <w:b/>
                <w:sz w:val="24"/>
                <w:szCs w:val="24"/>
              </w:rPr>
              <w:t>4</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59085C10" w14:textId="77777777" w:rsidR="00E23871" w:rsidRPr="00527127" w:rsidRDefault="00E23871" w:rsidP="00E53EB6">
            <w:pPr>
              <w:spacing w:after="0" w:line="276" w:lineRule="auto"/>
              <w:ind w:left="0"/>
              <w:jc w:val="center"/>
              <w:rPr>
                <w:rFonts w:ascii="Times New Roman" w:hAnsi="Times New Roman"/>
                <w:b/>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30C0BACA" w14:textId="77777777" w:rsidR="00E23871" w:rsidRPr="00527127" w:rsidRDefault="00E23871" w:rsidP="00E53EB6">
            <w:pPr>
              <w:spacing w:after="0" w:line="276" w:lineRule="auto"/>
              <w:jc w:val="center"/>
              <w:rPr>
                <w:rFonts w:ascii="Times New Roman" w:hAnsi="Times New Roman"/>
                <w:b/>
                <w:sz w:val="24"/>
                <w:szCs w:val="24"/>
              </w:rPr>
            </w:pPr>
          </w:p>
        </w:tc>
        <w:tc>
          <w:tcPr>
            <w:tcW w:w="450" w:type="dxa"/>
            <w:tcBorders>
              <w:top w:val="single" w:sz="4" w:space="0" w:color="auto"/>
              <w:left w:val="single" w:sz="4" w:space="0" w:color="auto"/>
              <w:bottom w:val="single" w:sz="4" w:space="0" w:color="auto"/>
              <w:right w:val="single" w:sz="4" w:space="0" w:color="auto"/>
            </w:tcBorders>
            <w:vAlign w:val="center"/>
          </w:tcPr>
          <w:p w14:paraId="6CCA9D37" w14:textId="77777777" w:rsidR="00E23871" w:rsidRPr="00527127" w:rsidRDefault="00E23871" w:rsidP="00E53EB6">
            <w:pPr>
              <w:spacing w:after="0" w:line="276" w:lineRule="auto"/>
              <w:jc w:val="center"/>
              <w:rPr>
                <w:rFonts w:ascii="Times New Roman" w:hAnsi="Times New Roman"/>
                <w:b/>
                <w:sz w:val="24"/>
                <w:szCs w:val="24"/>
              </w:rPr>
            </w:pPr>
            <w:r w:rsidRPr="00527127">
              <w:rPr>
                <w:rFonts w:ascii="Times New Roman" w:hAnsi="Times New Roman"/>
                <w:b/>
                <w:sz w:val="24"/>
                <w:szCs w:val="24"/>
              </w:rPr>
              <w:t>4</w:t>
            </w:r>
          </w:p>
        </w:tc>
      </w:tr>
      <w:tr w:rsidR="00E23871" w:rsidRPr="00527127" w14:paraId="223614F1" w14:textId="77777777" w:rsidTr="00E53EB6">
        <w:trPr>
          <w:trHeight w:val="143"/>
        </w:trPr>
        <w:tc>
          <w:tcPr>
            <w:tcW w:w="3078" w:type="dxa"/>
            <w:gridSpan w:val="4"/>
            <w:tcBorders>
              <w:top w:val="single" w:sz="4" w:space="0" w:color="auto"/>
              <w:left w:val="single" w:sz="4" w:space="0" w:color="auto"/>
              <w:bottom w:val="single" w:sz="4" w:space="0" w:color="auto"/>
              <w:right w:val="single" w:sz="4" w:space="0" w:color="auto"/>
            </w:tcBorders>
            <w:vAlign w:val="center"/>
            <w:hideMark/>
          </w:tcPr>
          <w:p w14:paraId="38E756E5" w14:textId="77777777" w:rsidR="00E23871" w:rsidRPr="00527127" w:rsidRDefault="00E23871" w:rsidP="00E53EB6">
            <w:pPr>
              <w:spacing w:after="0" w:line="276" w:lineRule="auto"/>
              <w:rPr>
                <w:rFonts w:ascii="Times New Roman" w:hAnsi="Times New Roman"/>
                <w:b/>
                <w:sz w:val="24"/>
                <w:szCs w:val="24"/>
              </w:rPr>
            </w:pPr>
            <w:r w:rsidRPr="00527127">
              <w:rPr>
                <w:rFonts w:ascii="Times New Roman" w:hAnsi="Times New Roman"/>
                <w:b/>
                <w:sz w:val="24"/>
                <w:szCs w:val="24"/>
              </w:rPr>
              <w:t>Pre-requisite</w:t>
            </w:r>
          </w:p>
        </w:tc>
        <w:tc>
          <w:tcPr>
            <w:tcW w:w="4500" w:type="dxa"/>
            <w:tcBorders>
              <w:top w:val="single" w:sz="4" w:space="0" w:color="auto"/>
              <w:left w:val="single" w:sz="4" w:space="0" w:color="auto"/>
              <w:bottom w:val="single" w:sz="4" w:space="0" w:color="auto"/>
              <w:right w:val="single" w:sz="4" w:space="0" w:color="auto"/>
            </w:tcBorders>
            <w:vAlign w:val="center"/>
          </w:tcPr>
          <w:p w14:paraId="1DFD7373" w14:textId="77777777" w:rsidR="00E23871" w:rsidRPr="00527127" w:rsidRDefault="00E23871" w:rsidP="00E53EB6">
            <w:pPr>
              <w:spacing w:after="0" w:line="276" w:lineRule="auto"/>
              <w:rPr>
                <w:rFonts w:ascii="Times New Roman" w:hAnsi="Times New Roman"/>
                <w:bCs/>
                <w:sz w:val="24"/>
                <w:szCs w:val="24"/>
              </w:rPr>
            </w:pPr>
            <w:r w:rsidRPr="00527127">
              <w:rPr>
                <w:rFonts w:ascii="Times New Roman" w:hAnsi="Times New Roman"/>
                <w:bCs/>
                <w:sz w:val="24"/>
                <w:szCs w:val="24"/>
              </w:rPr>
              <w:t>Basics in Physiological Psychology</w:t>
            </w:r>
          </w:p>
        </w:tc>
        <w:tc>
          <w:tcPr>
            <w:tcW w:w="1080" w:type="dxa"/>
            <w:gridSpan w:val="5"/>
            <w:tcBorders>
              <w:top w:val="single" w:sz="4" w:space="0" w:color="auto"/>
              <w:left w:val="single" w:sz="4" w:space="0" w:color="auto"/>
              <w:bottom w:val="single" w:sz="4" w:space="0" w:color="auto"/>
              <w:right w:val="single" w:sz="4" w:space="0" w:color="auto"/>
            </w:tcBorders>
            <w:vAlign w:val="center"/>
            <w:hideMark/>
          </w:tcPr>
          <w:p w14:paraId="1F42B79B" w14:textId="77777777" w:rsidR="00E23871" w:rsidRPr="00527127" w:rsidRDefault="00E23871" w:rsidP="00E53EB6">
            <w:pPr>
              <w:spacing w:after="0" w:line="276" w:lineRule="auto"/>
              <w:ind w:left="-108" w:right="-63"/>
              <w:rPr>
                <w:rFonts w:ascii="Times New Roman" w:hAnsi="Times New Roman"/>
                <w:b/>
                <w:bCs/>
                <w:sz w:val="24"/>
                <w:szCs w:val="24"/>
              </w:rPr>
            </w:pPr>
            <w:r w:rsidRPr="00527127">
              <w:rPr>
                <w:rFonts w:ascii="Times New Roman" w:hAnsi="Times New Roman"/>
                <w:b/>
                <w:bCs/>
                <w:sz w:val="24"/>
                <w:szCs w:val="24"/>
              </w:rPr>
              <w:t>Syllabus Version</w:t>
            </w:r>
          </w:p>
        </w:tc>
        <w:tc>
          <w:tcPr>
            <w:tcW w:w="1077" w:type="dxa"/>
            <w:gridSpan w:val="3"/>
            <w:tcBorders>
              <w:top w:val="single" w:sz="4" w:space="0" w:color="auto"/>
              <w:left w:val="single" w:sz="4" w:space="0" w:color="auto"/>
              <w:bottom w:val="single" w:sz="4" w:space="0" w:color="auto"/>
              <w:right w:val="single" w:sz="4" w:space="0" w:color="auto"/>
            </w:tcBorders>
            <w:vAlign w:val="center"/>
          </w:tcPr>
          <w:p w14:paraId="5D8A6AF5" w14:textId="77777777" w:rsidR="00E23871" w:rsidRPr="00527127" w:rsidRDefault="00E23871" w:rsidP="00E53EB6">
            <w:pPr>
              <w:spacing w:after="0" w:line="276" w:lineRule="auto"/>
              <w:ind w:left="0"/>
              <w:rPr>
                <w:rFonts w:ascii="Times New Roman" w:hAnsi="Times New Roman"/>
                <w:bCs/>
                <w:sz w:val="24"/>
                <w:szCs w:val="24"/>
              </w:rPr>
            </w:pPr>
            <w:r w:rsidRPr="00527127">
              <w:rPr>
                <w:rFonts w:ascii="Times New Roman" w:hAnsi="Times New Roman"/>
                <w:b/>
                <w:bCs/>
                <w:sz w:val="24"/>
                <w:szCs w:val="24"/>
              </w:rPr>
              <w:t>2023</w:t>
            </w:r>
          </w:p>
        </w:tc>
      </w:tr>
      <w:tr w:rsidR="00E23871" w:rsidRPr="00527127" w14:paraId="750E6567" w14:textId="77777777" w:rsidTr="00E53EB6">
        <w:trPr>
          <w:trHeight w:val="143"/>
        </w:trPr>
        <w:tc>
          <w:tcPr>
            <w:tcW w:w="9735" w:type="dxa"/>
            <w:gridSpan w:val="13"/>
            <w:tcBorders>
              <w:top w:val="single" w:sz="4" w:space="0" w:color="auto"/>
              <w:left w:val="single" w:sz="4" w:space="0" w:color="auto"/>
              <w:bottom w:val="single" w:sz="4" w:space="0" w:color="auto"/>
              <w:right w:val="single" w:sz="4" w:space="0" w:color="auto"/>
            </w:tcBorders>
            <w:vAlign w:val="center"/>
            <w:hideMark/>
          </w:tcPr>
          <w:p w14:paraId="0FCE3686" w14:textId="77777777" w:rsidR="00E23871" w:rsidRPr="00527127" w:rsidRDefault="00E23871" w:rsidP="00E53EB6">
            <w:pPr>
              <w:spacing w:after="0" w:line="276" w:lineRule="auto"/>
              <w:ind w:left="0"/>
              <w:rPr>
                <w:rFonts w:ascii="Times New Roman" w:hAnsi="Times New Roman"/>
                <w:b/>
                <w:sz w:val="24"/>
                <w:szCs w:val="24"/>
              </w:rPr>
            </w:pPr>
            <w:r w:rsidRPr="00527127">
              <w:rPr>
                <w:rFonts w:ascii="Times New Roman" w:hAnsi="Times New Roman"/>
                <w:b/>
                <w:sz w:val="24"/>
                <w:szCs w:val="24"/>
              </w:rPr>
              <w:t>Course Objectives:</w:t>
            </w:r>
          </w:p>
        </w:tc>
      </w:tr>
      <w:tr w:rsidR="00E23871" w:rsidRPr="00527127" w14:paraId="73082574" w14:textId="77777777" w:rsidTr="00E53EB6">
        <w:trPr>
          <w:trHeight w:val="143"/>
        </w:trPr>
        <w:tc>
          <w:tcPr>
            <w:tcW w:w="9735" w:type="dxa"/>
            <w:gridSpan w:val="13"/>
            <w:tcBorders>
              <w:top w:val="single" w:sz="4" w:space="0" w:color="auto"/>
              <w:left w:val="single" w:sz="4" w:space="0" w:color="auto"/>
              <w:bottom w:val="single" w:sz="4" w:space="0" w:color="auto"/>
              <w:right w:val="single" w:sz="4" w:space="0" w:color="auto"/>
            </w:tcBorders>
          </w:tcPr>
          <w:p w14:paraId="44551F7F" w14:textId="77777777" w:rsidR="00E23871" w:rsidRPr="00527127" w:rsidRDefault="00E23871" w:rsidP="00E53EB6">
            <w:pPr>
              <w:spacing w:line="276" w:lineRule="auto"/>
              <w:ind w:left="0"/>
              <w:jc w:val="both"/>
              <w:rPr>
                <w:rFonts w:ascii="Times New Roman" w:hAnsi="Times New Roman"/>
                <w:bCs/>
                <w:sz w:val="24"/>
                <w:szCs w:val="24"/>
              </w:rPr>
            </w:pPr>
            <w:r w:rsidRPr="00527127">
              <w:rPr>
                <w:rFonts w:ascii="Times New Roman" w:hAnsi="Times New Roman"/>
                <w:bCs/>
                <w:sz w:val="24"/>
                <w:szCs w:val="24"/>
              </w:rPr>
              <w:t xml:space="preserve">The main objectives of this course are to: </w:t>
            </w:r>
          </w:p>
          <w:p w14:paraId="10A62760" w14:textId="77777777" w:rsidR="00E23871" w:rsidRPr="00527127" w:rsidRDefault="00E23871" w:rsidP="00E23871">
            <w:pPr>
              <w:numPr>
                <w:ilvl w:val="0"/>
                <w:numId w:val="16"/>
              </w:numPr>
              <w:spacing w:after="0" w:line="276" w:lineRule="auto"/>
              <w:ind w:right="0"/>
              <w:contextualSpacing/>
              <w:jc w:val="both"/>
              <w:rPr>
                <w:rFonts w:ascii="Times New Roman" w:hAnsi="Times New Roman"/>
                <w:bCs/>
                <w:sz w:val="24"/>
                <w:szCs w:val="24"/>
              </w:rPr>
            </w:pPr>
            <w:r w:rsidRPr="00527127">
              <w:rPr>
                <w:rFonts w:ascii="Times New Roman" w:hAnsi="Times New Roman"/>
                <w:bCs/>
                <w:sz w:val="24"/>
                <w:szCs w:val="24"/>
              </w:rPr>
              <w:t xml:space="preserve">To explain the historical foundation and research methods in biopsychology. </w:t>
            </w:r>
          </w:p>
          <w:p w14:paraId="5141585A" w14:textId="77777777" w:rsidR="00E23871" w:rsidRPr="00527127" w:rsidRDefault="00E23871" w:rsidP="00E23871">
            <w:pPr>
              <w:numPr>
                <w:ilvl w:val="0"/>
                <w:numId w:val="16"/>
              </w:numPr>
              <w:spacing w:before="100" w:beforeAutospacing="1" w:afterAutospacing="1" w:line="276" w:lineRule="auto"/>
              <w:ind w:right="0"/>
              <w:rPr>
                <w:rFonts w:ascii="Times New Roman" w:eastAsia="Times New Roman" w:hAnsi="Times New Roman"/>
                <w:sz w:val="24"/>
                <w:szCs w:val="24"/>
                <w:lang w:val="en-IN" w:eastAsia="en-IN"/>
              </w:rPr>
            </w:pPr>
            <w:r w:rsidRPr="00527127">
              <w:rPr>
                <w:rFonts w:ascii="Times New Roman" w:eastAsia="Times New Roman" w:hAnsi="Times New Roman"/>
                <w:sz w:val="24"/>
                <w:szCs w:val="24"/>
                <w:lang w:val="en-IN" w:eastAsia="en-IN"/>
              </w:rPr>
              <w:t xml:space="preserve">To discuss the brain, end the functions of the nervous system </w:t>
            </w:r>
          </w:p>
          <w:p w14:paraId="52E763AA" w14:textId="77777777" w:rsidR="00E23871" w:rsidRPr="00527127" w:rsidRDefault="00E23871" w:rsidP="00E23871">
            <w:pPr>
              <w:numPr>
                <w:ilvl w:val="0"/>
                <w:numId w:val="16"/>
              </w:numPr>
              <w:spacing w:before="100" w:beforeAutospacing="1" w:afterAutospacing="1" w:line="276" w:lineRule="auto"/>
              <w:ind w:right="0"/>
              <w:rPr>
                <w:rFonts w:ascii="Times New Roman" w:eastAsia="Times New Roman" w:hAnsi="Times New Roman"/>
                <w:sz w:val="24"/>
                <w:szCs w:val="24"/>
                <w:lang w:val="en-IN" w:eastAsia="en-IN"/>
              </w:rPr>
            </w:pPr>
            <w:r w:rsidRPr="00527127">
              <w:rPr>
                <w:rFonts w:ascii="Times New Roman" w:eastAsia="Times New Roman" w:hAnsi="Times New Roman"/>
                <w:sz w:val="24"/>
                <w:szCs w:val="24"/>
                <w:lang w:val="en-IN" w:eastAsia="en-IN"/>
              </w:rPr>
              <w:t xml:space="preserve">To understand the major endocrine glands and physiology behind sensory system. </w:t>
            </w:r>
          </w:p>
          <w:p w14:paraId="11E74AFA" w14:textId="77777777" w:rsidR="00E23871" w:rsidRPr="00527127" w:rsidRDefault="00E23871" w:rsidP="00E23871">
            <w:pPr>
              <w:numPr>
                <w:ilvl w:val="0"/>
                <w:numId w:val="16"/>
              </w:numPr>
              <w:spacing w:after="0" w:line="276" w:lineRule="auto"/>
              <w:ind w:right="0"/>
              <w:contextualSpacing/>
              <w:jc w:val="both"/>
              <w:rPr>
                <w:rFonts w:ascii="Times New Roman" w:hAnsi="Times New Roman"/>
                <w:bCs/>
                <w:sz w:val="24"/>
                <w:szCs w:val="24"/>
              </w:rPr>
            </w:pPr>
            <w:r w:rsidRPr="00527127">
              <w:rPr>
                <w:rFonts w:ascii="Times New Roman" w:hAnsi="Times New Roman"/>
                <w:bCs/>
                <w:sz w:val="24"/>
                <w:szCs w:val="24"/>
              </w:rPr>
              <w:t xml:space="preserve">To teach the state of states of consciousness, motivation and emotion. </w:t>
            </w:r>
          </w:p>
          <w:p w14:paraId="7134009B" w14:textId="77777777" w:rsidR="00E23871" w:rsidRPr="00527127" w:rsidRDefault="00E23871" w:rsidP="00E23871">
            <w:pPr>
              <w:numPr>
                <w:ilvl w:val="0"/>
                <w:numId w:val="16"/>
              </w:numPr>
              <w:spacing w:after="0" w:line="276" w:lineRule="auto"/>
              <w:ind w:right="0"/>
              <w:contextualSpacing/>
              <w:jc w:val="both"/>
              <w:rPr>
                <w:rFonts w:ascii="Times New Roman" w:hAnsi="Times New Roman"/>
                <w:bCs/>
                <w:sz w:val="24"/>
                <w:szCs w:val="24"/>
              </w:rPr>
            </w:pPr>
            <w:r w:rsidRPr="00527127">
              <w:rPr>
                <w:rFonts w:ascii="Times New Roman" w:hAnsi="Times New Roman"/>
                <w:bCs/>
                <w:sz w:val="24"/>
                <w:szCs w:val="24"/>
              </w:rPr>
              <w:t xml:space="preserve">To describe the physiology behind sensory systems </w:t>
            </w:r>
          </w:p>
        </w:tc>
      </w:tr>
      <w:tr w:rsidR="00E23871" w:rsidRPr="00527127" w14:paraId="65F5B944" w14:textId="77777777" w:rsidTr="00E53EB6">
        <w:trPr>
          <w:trHeight w:val="143"/>
        </w:trPr>
        <w:tc>
          <w:tcPr>
            <w:tcW w:w="9735" w:type="dxa"/>
            <w:gridSpan w:val="13"/>
            <w:tcBorders>
              <w:top w:val="single" w:sz="4" w:space="0" w:color="auto"/>
              <w:left w:val="single" w:sz="4" w:space="0" w:color="auto"/>
              <w:bottom w:val="single" w:sz="4" w:space="0" w:color="auto"/>
              <w:right w:val="single" w:sz="4" w:space="0" w:color="auto"/>
            </w:tcBorders>
          </w:tcPr>
          <w:p w14:paraId="1A91C9C1" w14:textId="77777777" w:rsidR="00E23871" w:rsidRPr="00527127" w:rsidRDefault="00E23871" w:rsidP="00E53EB6">
            <w:pPr>
              <w:spacing w:after="0" w:line="276" w:lineRule="auto"/>
              <w:rPr>
                <w:rFonts w:ascii="Times New Roman" w:hAnsi="Times New Roman"/>
                <w:b/>
                <w:sz w:val="24"/>
                <w:szCs w:val="24"/>
              </w:rPr>
            </w:pPr>
          </w:p>
        </w:tc>
      </w:tr>
      <w:tr w:rsidR="00E23871" w:rsidRPr="00527127" w14:paraId="61C96C41" w14:textId="77777777" w:rsidTr="00E53EB6">
        <w:trPr>
          <w:trHeight w:val="143"/>
        </w:trPr>
        <w:tc>
          <w:tcPr>
            <w:tcW w:w="9735" w:type="dxa"/>
            <w:gridSpan w:val="13"/>
            <w:tcBorders>
              <w:top w:val="single" w:sz="4" w:space="0" w:color="auto"/>
              <w:left w:val="single" w:sz="4" w:space="0" w:color="auto"/>
              <w:bottom w:val="single" w:sz="4" w:space="0" w:color="auto"/>
              <w:right w:val="single" w:sz="4" w:space="0" w:color="auto"/>
            </w:tcBorders>
            <w:hideMark/>
          </w:tcPr>
          <w:p w14:paraId="1ED162D6" w14:textId="77777777" w:rsidR="00E23871" w:rsidRPr="00527127" w:rsidRDefault="00E23871" w:rsidP="00E53EB6">
            <w:pPr>
              <w:spacing w:after="0" w:line="276" w:lineRule="auto"/>
              <w:ind w:left="0"/>
              <w:rPr>
                <w:rFonts w:ascii="Times New Roman" w:hAnsi="Times New Roman"/>
                <w:b/>
                <w:sz w:val="24"/>
                <w:szCs w:val="24"/>
              </w:rPr>
            </w:pPr>
            <w:r w:rsidRPr="00527127">
              <w:rPr>
                <w:rFonts w:ascii="Times New Roman" w:hAnsi="Times New Roman"/>
                <w:b/>
                <w:sz w:val="24"/>
                <w:szCs w:val="24"/>
              </w:rPr>
              <w:t>Expected Course Outcomes:</w:t>
            </w:r>
          </w:p>
        </w:tc>
      </w:tr>
      <w:tr w:rsidR="00E23871" w:rsidRPr="00527127" w14:paraId="5EE0A0D1" w14:textId="77777777" w:rsidTr="00E53EB6">
        <w:trPr>
          <w:trHeight w:val="325"/>
        </w:trPr>
        <w:tc>
          <w:tcPr>
            <w:tcW w:w="9735" w:type="dxa"/>
            <w:gridSpan w:val="13"/>
            <w:tcBorders>
              <w:top w:val="single" w:sz="4" w:space="0" w:color="auto"/>
              <w:left w:val="single" w:sz="4" w:space="0" w:color="auto"/>
              <w:bottom w:val="single" w:sz="4" w:space="0" w:color="auto"/>
              <w:right w:val="single" w:sz="4" w:space="0" w:color="auto"/>
            </w:tcBorders>
            <w:hideMark/>
          </w:tcPr>
          <w:p w14:paraId="074AE284" w14:textId="77777777" w:rsidR="00E23871" w:rsidRPr="00527127" w:rsidRDefault="00E23871" w:rsidP="00E53EB6">
            <w:pPr>
              <w:spacing w:after="0" w:line="276" w:lineRule="auto"/>
              <w:rPr>
                <w:rFonts w:ascii="Times New Roman" w:hAnsi="Times New Roman"/>
                <w:sz w:val="24"/>
                <w:szCs w:val="24"/>
              </w:rPr>
            </w:pPr>
            <w:r w:rsidRPr="00527127">
              <w:rPr>
                <w:rFonts w:ascii="Times New Roman" w:hAnsi="Times New Roman"/>
                <w:sz w:val="24"/>
                <w:szCs w:val="24"/>
              </w:rPr>
              <w:t>On the successful completion of the course, student will be able to:</w:t>
            </w:r>
          </w:p>
        </w:tc>
      </w:tr>
      <w:tr w:rsidR="00E23871" w:rsidRPr="00527127" w14:paraId="160D6F98" w14:textId="77777777" w:rsidTr="00E53EB6">
        <w:trPr>
          <w:trHeight w:val="322"/>
        </w:trPr>
        <w:tc>
          <w:tcPr>
            <w:tcW w:w="557" w:type="dxa"/>
            <w:gridSpan w:val="2"/>
            <w:tcBorders>
              <w:top w:val="single" w:sz="4" w:space="0" w:color="auto"/>
              <w:left w:val="single" w:sz="4" w:space="0" w:color="auto"/>
              <w:bottom w:val="single" w:sz="4" w:space="0" w:color="auto"/>
              <w:right w:val="single" w:sz="4" w:space="0" w:color="auto"/>
            </w:tcBorders>
            <w:hideMark/>
          </w:tcPr>
          <w:p w14:paraId="6A865AF9" w14:textId="77777777" w:rsidR="00E23871" w:rsidRPr="00527127" w:rsidRDefault="00E23871" w:rsidP="00E53EB6">
            <w:pPr>
              <w:spacing w:after="0" w:line="276" w:lineRule="auto"/>
              <w:rPr>
                <w:rFonts w:ascii="Times New Roman" w:hAnsi="Times New Roman"/>
                <w:sz w:val="24"/>
                <w:szCs w:val="24"/>
              </w:rPr>
            </w:pPr>
            <w:r w:rsidRPr="00527127">
              <w:rPr>
                <w:rFonts w:ascii="Times New Roman" w:hAnsi="Times New Roman"/>
                <w:sz w:val="24"/>
                <w:szCs w:val="24"/>
              </w:rPr>
              <w:t>1</w:t>
            </w:r>
          </w:p>
        </w:tc>
        <w:tc>
          <w:tcPr>
            <w:tcW w:w="8368" w:type="dxa"/>
            <w:gridSpan w:val="9"/>
            <w:tcBorders>
              <w:top w:val="single" w:sz="4" w:space="0" w:color="auto"/>
              <w:left w:val="single" w:sz="4" w:space="0" w:color="auto"/>
              <w:bottom w:val="single" w:sz="4" w:space="0" w:color="auto"/>
              <w:right w:val="single" w:sz="4" w:space="0" w:color="auto"/>
            </w:tcBorders>
          </w:tcPr>
          <w:p w14:paraId="3F5CF59F" w14:textId="77777777" w:rsidR="00E23871" w:rsidRPr="00527127" w:rsidRDefault="00E23871" w:rsidP="00E53EB6">
            <w:pPr>
              <w:spacing w:after="0" w:line="276" w:lineRule="auto"/>
              <w:rPr>
                <w:rFonts w:ascii="Times New Roman" w:hAnsi="Times New Roman"/>
                <w:sz w:val="24"/>
                <w:szCs w:val="24"/>
              </w:rPr>
            </w:pPr>
            <w:r w:rsidRPr="00527127">
              <w:rPr>
                <w:rFonts w:ascii="Times New Roman" w:hAnsi="Times New Roman"/>
                <w:sz w:val="24"/>
                <w:szCs w:val="24"/>
              </w:rPr>
              <w:t>Understand the process of neurons send and receive signals, visualizing the living human brain</w:t>
            </w:r>
          </w:p>
        </w:tc>
        <w:tc>
          <w:tcPr>
            <w:tcW w:w="810" w:type="dxa"/>
            <w:gridSpan w:val="2"/>
            <w:tcBorders>
              <w:top w:val="single" w:sz="4" w:space="0" w:color="auto"/>
              <w:left w:val="single" w:sz="4" w:space="0" w:color="auto"/>
              <w:bottom w:val="single" w:sz="4" w:space="0" w:color="auto"/>
              <w:right w:val="single" w:sz="4" w:space="0" w:color="auto"/>
            </w:tcBorders>
            <w:hideMark/>
          </w:tcPr>
          <w:p w14:paraId="6C47B591" w14:textId="77777777" w:rsidR="00E23871" w:rsidRPr="00527127" w:rsidRDefault="00E23871" w:rsidP="00E53EB6">
            <w:pPr>
              <w:spacing w:after="0" w:line="276" w:lineRule="auto"/>
              <w:rPr>
                <w:rFonts w:ascii="Times New Roman" w:hAnsi="Times New Roman"/>
                <w:sz w:val="24"/>
                <w:szCs w:val="24"/>
              </w:rPr>
            </w:pPr>
            <w:r w:rsidRPr="00527127">
              <w:rPr>
                <w:rFonts w:ascii="Times New Roman" w:hAnsi="Times New Roman"/>
                <w:sz w:val="24"/>
                <w:szCs w:val="24"/>
              </w:rPr>
              <w:t>K2</w:t>
            </w:r>
          </w:p>
        </w:tc>
      </w:tr>
      <w:tr w:rsidR="00E23871" w:rsidRPr="00527127" w14:paraId="57105013" w14:textId="77777777" w:rsidTr="00E53EB6">
        <w:trPr>
          <w:trHeight w:val="322"/>
        </w:trPr>
        <w:tc>
          <w:tcPr>
            <w:tcW w:w="557" w:type="dxa"/>
            <w:gridSpan w:val="2"/>
            <w:tcBorders>
              <w:top w:val="single" w:sz="4" w:space="0" w:color="auto"/>
              <w:left w:val="single" w:sz="4" w:space="0" w:color="auto"/>
              <w:bottom w:val="single" w:sz="4" w:space="0" w:color="auto"/>
              <w:right w:val="single" w:sz="4" w:space="0" w:color="auto"/>
            </w:tcBorders>
            <w:hideMark/>
          </w:tcPr>
          <w:p w14:paraId="1C7ECDB2" w14:textId="77777777" w:rsidR="00E23871" w:rsidRPr="00527127" w:rsidRDefault="00E23871" w:rsidP="00E53EB6">
            <w:pPr>
              <w:spacing w:after="0" w:line="276" w:lineRule="auto"/>
              <w:rPr>
                <w:rFonts w:ascii="Times New Roman" w:hAnsi="Times New Roman"/>
                <w:sz w:val="24"/>
                <w:szCs w:val="24"/>
              </w:rPr>
            </w:pPr>
            <w:r w:rsidRPr="00527127">
              <w:rPr>
                <w:rFonts w:ascii="Times New Roman" w:hAnsi="Times New Roman"/>
                <w:sz w:val="24"/>
                <w:szCs w:val="24"/>
              </w:rPr>
              <w:t>2</w:t>
            </w:r>
          </w:p>
        </w:tc>
        <w:tc>
          <w:tcPr>
            <w:tcW w:w="8368" w:type="dxa"/>
            <w:gridSpan w:val="9"/>
            <w:tcBorders>
              <w:top w:val="single" w:sz="4" w:space="0" w:color="auto"/>
              <w:left w:val="single" w:sz="4" w:space="0" w:color="auto"/>
              <w:bottom w:val="single" w:sz="4" w:space="0" w:color="auto"/>
              <w:right w:val="single" w:sz="4" w:space="0" w:color="auto"/>
            </w:tcBorders>
          </w:tcPr>
          <w:p w14:paraId="47A5F756" w14:textId="77777777" w:rsidR="00E23871" w:rsidRPr="00527127" w:rsidRDefault="00E23871" w:rsidP="00E53EB6">
            <w:pPr>
              <w:spacing w:after="0" w:line="276" w:lineRule="auto"/>
              <w:rPr>
                <w:rFonts w:ascii="Times New Roman" w:hAnsi="Times New Roman"/>
                <w:sz w:val="24"/>
                <w:szCs w:val="24"/>
              </w:rPr>
            </w:pPr>
            <w:r w:rsidRPr="00527127">
              <w:rPr>
                <w:rFonts w:ascii="Times New Roman" w:hAnsi="Times New Roman"/>
                <w:sz w:val="24"/>
                <w:szCs w:val="24"/>
              </w:rPr>
              <w:t xml:space="preserve">Analyze the functional anatomy and organization of human brain </w:t>
            </w:r>
          </w:p>
        </w:tc>
        <w:tc>
          <w:tcPr>
            <w:tcW w:w="810" w:type="dxa"/>
            <w:gridSpan w:val="2"/>
            <w:tcBorders>
              <w:top w:val="single" w:sz="4" w:space="0" w:color="auto"/>
              <w:left w:val="single" w:sz="4" w:space="0" w:color="auto"/>
              <w:bottom w:val="single" w:sz="4" w:space="0" w:color="auto"/>
              <w:right w:val="single" w:sz="4" w:space="0" w:color="auto"/>
            </w:tcBorders>
            <w:hideMark/>
          </w:tcPr>
          <w:p w14:paraId="450E77A2" w14:textId="77777777" w:rsidR="00E23871" w:rsidRPr="00527127" w:rsidRDefault="00E23871" w:rsidP="00E53EB6">
            <w:pPr>
              <w:spacing w:after="0" w:line="276" w:lineRule="auto"/>
              <w:rPr>
                <w:rFonts w:ascii="Times New Roman" w:hAnsi="Times New Roman"/>
                <w:sz w:val="24"/>
                <w:szCs w:val="24"/>
              </w:rPr>
            </w:pPr>
            <w:r w:rsidRPr="00527127">
              <w:rPr>
                <w:rFonts w:ascii="Times New Roman" w:hAnsi="Times New Roman"/>
                <w:sz w:val="24"/>
                <w:szCs w:val="24"/>
              </w:rPr>
              <w:t>K4</w:t>
            </w:r>
          </w:p>
        </w:tc>
      </w:tr>
      <w:tr w:rsidR="00E23871" w:rsidRPr="00527127" w14:paraId="2CD0FB02" w14:textId="77777777" w:rsidTr="00E53EB6">
        <w:trPr>
          <w:trHeight w:val="322"/>
        </w:trPr>
        <w:tc>
          <w:tcPr>
            <w:tcW w:w="557" w:type="dxa"/>
            <w:gridSpan w:val="2"/>
            <w:tcBorders>
              <w:top w:val="single" w:sz="4" w:space="0" w:color="auto"/>
              <w:left w:val="single" w:sz="4" w:space="0" w:color="auto"/>
              <w:bottom w:val="single" w:sz="4" w:space="0" w:color="auto"/>
              <w:right w:val="single" w:sz="4" w:space="0" w:color="auto"/>
            </w:tcBorders>
            <w:hideMark/>
          </w:tcPr>
          <w:p w14:paraId="27DCDB05" w14:textId="77777777" w:rsidR="00E23871" w:rsidRPr="00527127" w:rsidRDefault="00E23871" w:rsidP="00E53EB6">
            <w:pPr>
              <w:spacing w:after="0" w:line="276" w:lineRule="auto"/>
              <w:rPr>
                <w:rFonts w:ascii="Times New Roman" w:hAnsi="Times New Roman"/>
                <w:sz w:val="24"/>
                <w:szCs w:val="24"/>
              </w:rPr>
            </w:pPr>
            <w:r w:rsidRPr="00527127">
              <w:rPr>
                <w:rFonts w:ascii="Times New Roman" w:hAnsi="Times New Roman"/>
                <w:sz w:val="24"/>
                <w:szCs w:val="24"/>
              </w:rPr>
              <w:t>3</w:t>
            </w:r>
          </w:p>
        </w:tc>
        <w:tc>
          <w:tcPr>
            <w:tcW w:w="8368" w:type="dxa"/>
            <w:gridSpan w:val="9"/>
            <w:tcBorders>
              <w:top w:val="single" w:sz="4" w:space="0" w:color="auto"/>
              <w:left w:val="single" w:sz="4" w:space="0" w:color="auto"/>
              <w:bottom w:val="single" w:sz="4" w:space="0" w:color="auto"/>
              <w:right w:val="single" w:sz="4" w:space="0" w:color="auto"/>
            </w:tcBorders>
          </w:tcPr>
          <w:p w14:paraId="5ECB1ACB" w14:textId="77777777" w:rsidR="00E23871" w:rsidRPr="00527127" w:rsidRDefault="00E23871" w:rsidP="00E53EB6">
            <w:pPr>
              <w:spacing w:after="0" w:line="276" w:lineRule="auto"/>
              <w:rPr>
                <w:rFonts w:ascii="Times New Roman" w:hAnsi="Times New Roman"/>
                <w:sz w:val="24"/>
                <w:szCs w:val="24"/>
              </w:rPr>
            </w:pPr>
            <w:r w:rsidRPr="00527127">
              <w:rPr>
                <w:rFonts w:ascii="Times New Roman" w:hAnsi="Times New Roman"/>
                <w:sz w:val="24"/>
                <w:szCs w:val="24"/>
              </w:rPr>
              <w:t xml:space="preserve">Evaluate the mechanisms of hormone function and visual system </w:t>
            </w:r>
          </w:p>
        </w:tc>
        <w:tc>
          <w:tcPr>
            <w:tcW w:w="810" w:type="dxa"/>
            <w:gridSpan w:val="2"/>
            <w:tcBorders>
              <w:top w:val="single" w:sz="4" w:space="0" w:color="auto"/>
              <w:left w:val="single" w:sz="4" w:space="0" w:color="auto"/>
              <w:bottom w:val="single" w:sz="4" w:space="0" w:color="auto"/>
              <w:right w:val="single" w:sz="4" w:space="0" w:color="auto"/>
            </w:tcBorders>
            <w:hideMark/>
          </w:tcPr>
          <w:p w14:paraId="30CFBEA1" w14:textId="77777777" w:rsidR="00E23871" w:rsidRPr="00527127" w:rsidRDefault="00E23871" w:rsidP="00E53EB6">
            <w:pPr>
              <w:spacing w:after="0" w:line="276" w:lineRule="auto"/>
              <w:rPr>
                <w:rFonts w:ascii="Times New Roman" w:hAnsi="Times New Roman"/>
                <w:sz w:val="24"/>
                <w:szCs w:val="24"/>
              </w:rPr>
            </w:pPr>
            <w:r w:rsidRPr="00527127">
              <w:rPr>
                <w:rFonts w:ascii="Times New Roman" w:hAnsi="Times New Roman"/>
                <w:sz w:val="24"/>
                <w:szCs w:val="24"/>
              </w:rPr>
              <w:t>K5</w:t>
            </w:r>
          </w:p>
        </w:tc>
      </w:tr>
      <w:tr w:rsidR="00E23871" w:rsidRPr="00527127" w14:paraId="0BFBA415" w14:textId="77777777" w:rsidTr="00E53EB6">
        <w:trPr>
          <w:trHeight w:val="322"/>
        </w:trPr>
        <w:tc>
          <w:tcPr>
            <w:tcW w:w="557" w:type="dxa"/>
            <w:gridSpan w:val="2"/>
            <w:tcBorders>
              <w:top w:val="single" w:sz="4" w:space="0" w:color="auto"/>
              <w:left w:val="single" w:sz="4" w:space="0" w:color="auto"/>
              <w:bottom w:val="single" w:sz="4" w:space="0" w:color="auto"/>
              <w:right w:val="single" w:sz="4" w:space="0" w:color="auto"/>
            </w:tcBorders>
            <w:hideMark/>
          </w:tcPr>
          <w:p w14:paraId="683A515E" w14:textId="77777777" w:rsidR="00E23871" w:rsidRPr="00527127" w:rsidRDefault="00E23871" w:rsidP="00E53EB6">
            <w:pPr>
              <w:spacing w:after="0" w:line="276" w:lineRule="auto"/>
              <w:rPr>
                <w:rFonts w:ascii="Times New Roman" w:hAnsi="Times New Roman"/>
                <w:sz w:val="24"/>
                <w:szCs w:val="24"/>
              </w:rPr>
            </w:pPr>
            <w:r w:rsidRPr="00527127">
              <w:rPr>
                <w:rFonts w:ascii="Times New Roman" w:hAnsi="Times New Roman"/>
                <w:sz w:val="24"/>
                <w:szCs w:val="24"/>
              </w:rPr>
              <w:t>4</w:t>
            </w:r>
          </w:p>
        </w:tc>
        <w:tc>
          <w:tcPr>
            <w:tcW w:w="8368" w:type="dxa"/>
            <w:gridSpan w:val="9"/>
            <w:tcBorders>
              <w:top w:val="single" w:sz="4" w:space="0" w:color="auto"/>
              <w:left w:val="single" w:sz="4" w:space="0" w:color="auto"/>
              <w:bottom w:val="single" w:sz="4" w:space="0" w:color="auto"/>
              <w:right w:val="single" w:sz="4" w:space="0" w:color="auto"/>
            </w:tcBorders>
          </w:tcPr>
          <w:p w14:paraId="20507498" w14:textId="77777777" w:rsidR="00E23871" w:rsidRPr="00527127" w:rsidRDefault="00E23871" w:rsidP="00E53EB6">
            <w:pPr>
              <w:spacing w:after="0" w:line="276" w:lineRule="auto"/>
              <w:rPr>
                <w:rFonts w:ascii="Times New Roman" w:hAnsi="Times New Roman"/>
                <w:sz w:val="24"/>
                <w:szCs w:val="24"/>
              </w:rPr>
            </w:pPr>
            <w:r w:rsidRPr="00527127">
              <w:rPr>
                <w:rFonts w:ascii="Times New Roman" w:hAnsi="Times New Roman"/>
                <w:sz w:val="24"/>
                <w:szCs w:val="24"/>
              </w:rPr>
              <w:t xml:space="preserve">Understand the physiology behind sensory systems </w:t>
            </w:r>
          </w:p>
        </w:tc>
        <w:tc>
          <w:tcPr>
            <w:tcW w:w="810" w:type="dxa"/>
            <w:gridSpan w:val="2"/>
            <w:tcBorders>
              <w:top w:val="single" w:sz="4" w:space="0" w:color="auto"/>
              <w:left w:val="single" w:sz="4" w:space="0" w:color="auto"/>
              <w:bottom w:val="single" w:sz="4" w:space="0" w:color="auto"/>
              <w:right w:val="single" w:sz="4" w:space="0" w:color="auto"/>
            </w:tcBorders>
            <w:hideMark/>
          </w:tcPr>
          <w:p w14:paraId="49959ED8" w14:textId="77777777" w:rsidR="00E23871" w:rsidRPr="00527127" w:rsidRDefault="00E23871" w:rsidP="00E53EB6">
            <w:pPr>
              <w:spacing w:after="0" w:line="276" w:lineRule="auto"/>
              <w:rPr>
                <w:rFonts w:ascii="Times New Roman" w:hAnsi="Times New Roman"/>
                <w:sz w:val="24"/>
                <w:szCs w:val="24"/>
              </w:rPr>
            </w:pPr>
            <w:r w:rsidRPr="00527127">
              <w:rPr>
                <w:rFonts w:ascii="Times New Roman" w:hAnsi="Times New Roman"/>
                <w:sz w:val="24"/>
                <w:szCs w:val="24"/>
              </w:rPr>
              <w:t>K2</w:t>
            </w:r>
          </w:p>
        </w:tc>
      </w:tr>
      <w:tr w:rsidR="00E23871" w:rsidRPr="00527127" w14:paraId="7D331D9A" w14:textId="77777777" w:rsidTr="00E53EB6">
        <w:trPr>
          <w:trHeight w:val="322"/>
        </w:trPr>
        <w:tc>
          <w:tcPr>
            <w:tcW w:w="557" w:type="dxa"/>
            <w:gridSpan w:val="2"/>
            <w:tcBorders>
              <w:top w:val="single" w:sz="4" w:space="0" w:color="auto"/>
              <w:left w:val="single" w:sz="4" w:space="0" w:color="auto"/>
              <w:bottom w:val="single" w:sz="4" w:space="0" w:color="auto"/>
              <w:right w:val="single" w:sz="4" w:space="0" w:color="auto"/>
            </w:tcBorders>
            <w:hideMark/>
          </w:tcPr>
          <w:p w14:paraId="4FD2646A" w14:textId="77777777" w:rsidR="00E23871" w:rsidRPr="00527127" w:rsidRDefault="00E23871" w:rsidP="00E53EB6">
            <w:pPr>
              <w:spacing w:after="0" w:line="276" w:lineRule="auto"/>
              <w:rPr>
                <w:rFonts w:ascii="Times New Roman" w:hAnsi="Times New Roman"/>
                <w:sz w:val="24"/>
                <w:szCs w:val="24"/>
              </w:rPr>
            </w:pPr>
            <w:r w:rsidRPr="00527127">
              <w:rPr>
                <w:rFonts w:ascii="Times New Roman" w:hAnsi="Times New Roman"/>
                <w:sz w:val="24"/>
                <w:szCs w:val="24"/>
              </w:rPr>
              <w:t>5</w:t>
            </w:r>
          </w:p>
        </w:tc>
        <w:tc>
          <w:tcPr>
            <w:tcW w:w="8368" w:type="dxa"/>
            <w:gridSpan w:val="9"/>
            <w:tcBorders>
              <w:top w:val="single" w:sz="4" w:space="0" w:color="auto"/>
              <w:left w:val="single" w:sz="4" w:space="0" w:color="auto"/>
              <w:bottom w:val="single" w:sz="4" w:space="0" w:color="auto"/>
              <w:right w:val="single" w:sz="4" w:space="0" w:color="auto"/>
            </w:tcBorders>
          </w:tcPr>
          <w:p w14:paraId="5563057B" w14:textId="77777777" w:rsidR="00E23871" w:rsidRPr="00527127" w:rsidRDefault="00E23871" w:rsidP="00E53EB6">
            <w:pPr>
              <w:spacing w:after="0" w:line="276" w:lineRule="auto"/>
              <w:rPr>
                <w:rFonts w:ascii="Times New Roman" w:hAnsi="Times New Roman"/>
                <w:sz w:val="24"/>
                <w:szCs w:val="24"/>
              </w:rPr>
            </w:pPr>
            <w:r w:rsidRPr="00527127">
              <w:rPr>
                <w:rFonts w:ascii="Times New Roman" w:hAnsi="Times New Roman"/>
                <w:sz w:val="24"/>
                <w:szCs w:val="24"/>
              </w:rPr>
              <w:t xml:space="preserve">Evaluate the neural mechanism of reward, punishment and emotion </w:t>
            </w:r>
          </w:p>
        </w:tc>
        <w:tc>
          <w:tcPr>
            <w:tcW w:w="810" w:type="dxa"/>
            <w:gridSpan w:val="2"/>
            <w:tcBorders>
              <w:top w:val="single" w:sz="4" w:space="0" w:color="auto"/>
              <w:left w:val="single" w:sz="4" w:space="0" w:color="auto"/>
              <w:bottom w:val="single" w:sz="4" w:space="0" w:color="auto"/>
              <w:right w:val="single" w:sz="4" w:space="0" w:color="auto"/>
            </w:tcBorders>
            <w:hideMark/>
          </w:tcPr>
          <w:p w14:paraId="52D62AC1" w14:textId="77777777" w:rsidR="00E23871" w:rsidRPr="00527127" w:rsidRDefault="00E23871" w:rsidP="00E53EB6">
            <w:pPr>
              <w:spacing w:after="0" w:line="276" w:lineRule="auto"/>
              <w:rPr>
                <w:rFonts w:ascii="Times New Roman" w:hAnsi="Times New Roman"/>
                <w:sz w:val="24"/>
                <w:szCs w:val="24"/>
              </w:rPr>
            </w:pPr>
            <w:r w:rsidRPr="00527127">
              <w:rPr>
                <w:rFonts w:ascii="Times New Roman" w:hAnsi="Times New Roman"/>
                <w:sz w:val="24"/>
                <w:szCs w:val="24"/>
              </w:rPr>
              <w:t>K5</w:t>
            </w:r>
          </w:p>
        </w:tc>
      </w:tr>
      <w:tr w:rsidR="00E23871" w:rsidRPr="00527127" w14:paraId="004E79EF" w14:textId="77777777" w:rsidTr="00E53EB6">
        <w:trPr>
          <w:trHeight w:val="322"/>
        </w:trPr>
        <w:tc>
          <w:tcPr>
            <w:tcW w:w="9735" w:type="dxa"/>
            <w:gridSpan w:val="13"/>
            <w:tcBorders>
              <w:top w:val="single" w:sz="4" w:space="0" w:color="auto"/>
              <w:left w:val="single" w:sz="4" w:space="0" w:color="auto"/>
              <w:bottom w:val="single" w:sz="4" w:space="0" w:color="auto"/>
              <w:right w:val="single" w:sz="4" w:space="0" w:color="auto"/>
            </w:tcBorders>
            <w:hideMark/>
          </w:tcPr>
          <w:p w14:paraId="2D03A7F0" w14:textId="77777777" w:rsidR="00E23871" w:rsidRPr="00527127" w:rsidRDefault="00E23871" w:rsidP="00E53EB6">
            <w:pPr>
              <w:spacing w:after="0" w:line="276" w:lineRule="auto"/>
              <w:rPr>
                <w:rFonts w:ascii="Times New Roman" w:hAnsi="Times New Roman"/>
                <w:sz w:val="24"/>
                <w:szCs w:val="24"/>
              </w:rPr>
            </w:pPr>
            <w:r w:rsidRPr="00527127">
              <w:rPr>
                <w:rFonts w:ascii="Times New Roman" w:hAnsi="Times New Roman"/>
                <w:b/>
                <w:sz w:val="24"/>
                <w:szCs w:val="24"/>
              </w:rPr>
              <w:t>K1</w:t>
            </w:r>
            <w:r w:rsidRPr="00527127">
              <w:rPr>
                <w:rFonts w:ascii="Times New Roman" w:hAnsi="Times New Roman"/>
                <w:sz w:val="24"/>
                <w:szCs w:val="24"/>
              </w:rPr>
              <w:t xml:space="preserve"> - Remember; </w:t>
            </w:r>
            <w:r w:rsidRPr="00527127">
              <w:rPr>
                <w:rFonts w:ascii="Times New Roman" w:hAnsi="Times New Roman"/>
                <w:b/>
                <w:sz w:val="24"/>
                <w:szCs w:val="24"/>
              </w:rPr>
              <w:t>K2</w:t>
            </w:r>
            <w:r w:rsidRPr="00527127">
              <w:rPr>
                <w:rFonts w:ascii="Times New Roman" w:hAnsi="Times New Roman"/>
                <w:sz w:val="24"/>
                <w:szCs w:val="24"/>
              </w:rPr>
              <w:t xml:space="preserve"> - Understand; </w:t>
            </w:r>
            <w:r w:rsidRPr="00527127">
              <w:rPr>
                <w:rFonts w:ascii="Times New Roman" w:hAnsi="Times New Roman"/>
                <w:b/>
                <w:sz w:val="24"/>
                <w:szCs w:val="24"/>
              </w:rPr>
              <w:t>K3</w:t>
            </w:r>
            <w:r w:rsidRPr="00527127">
              <w:rPr>
                <w:rFonts w:ascii="Times New Roman" w:hAnsi="Times New Roman"/>
                <w:sz w:val="24"/>
                <w:szCs w:val="24"/>
              </w:rPr>
              <w:t xml:space="preserve"> - Apply; </w:t>
            </w:r>
            <w:r w:rsidRPr="00527127">
              <w:rPr>
                <w:rFonts w:ascii="Times New Roman" w:hAnsi="Times New Roman"/>
                <w:b/>
                <w:sz w:val="24"/>
                <w:szCs w:val="24"/>
              </w:rPr>
              <w:t>K4</w:t>
            </w:r>
            <w:r w:rsidRPr="00527127">
              <w:rPr>
                <w:rFonts w:ascii="Times New Roman" w:hAnsi="Times New Roman"/>
                <w:sz w:val="24"/>
                <w:szCs w:val="24"/>
              </w:rPr>
              <w:t xml:space="preserve"> - Analyze; </w:t>
            </w:r>
            <w:r w:rsidRPr="00527127">
              <w:rPr>
                <w:rFonts w:ascii="Times New Roman" w:hAnsi="Times New Roman"/>
                <w:b/>
                <w:sz w:val="24"/>
                <w:szCs w:val="24"/>
              </w:rPr>
              <w:t>K5</w:t>
            </w:r>
            <w:r w:rsidRPr="00527127">
              <w:rPr>
                <w:rFonts w:ascii="Times New Roman" w:hAnsi="Times New Roman"/>
                <w:sz w:val="24"/>
                <w:szCs w:val="24"/>
              </w:rPr>
              <w:t xml:space="preserve"> - Evaluate; </w:t>
            </w:r>
            <w:r w:rsidRPr="00527127">
              <w:rPr>
                <w:rFonts w:ascii="Times New Roman" w:hAnsi="Times New Roman"/>
                <w:b/>
                <w:sz w:val="24"/>
                <w:szCs w:val="24"/>
              </w:rPr>
              <w:t>K6</w:t>
            </w:r>
            <w:r w:rsidRPr="00527127">
              <w:rPr>
                <w:rFonts w:ascii="Times New Roman" w:hAnsi="Times New Roman"/>
                <w:sz w:val="24"/>
                <w:szCs w:val="24"/>
              </w:rPr>
              <w:t xml:space="preserve"> - Create</w:t>
            </w:r>
          </w:p>
        </w:tc>
      </w:tr>
      <w:tr w:rsidR="00E23871" w:rsidRPr="00527127" w14:paraId="218A846F" w14:textId="77777777" w:rsidTr="00E53EB6">
        <w:trPr>
          <w:trHeight w:val="143"/>
        </w:trPr>
        <w:tc>
          <w:tcPr>
            <w:tcW w:w="9735" w:type="dxa"/>
            <w:gridSpan w:val="13"/>
            <w:tcBorders>
              <w:top w:val="single" w:sz="4" w:space="0" w:color="auto"/>
              <w:left w:val="single" w:sz="4" w:space="0" w:color="auto"/>
              <w:bottom w:val="single" w:sz="4" w:space="0" w:color="auto"/>
              <w:right w:val="single" w:sz="4" w:space="0" w:color="auto"/>
            </w:tcBorders>
          </w:tcPr>
          <w:p w14:paraId="5DA86DD6" w14:textId="77777777" w:rsidR="00E23871" w:rsidRPr="00527127" w:rsidRDefault="00E23871" w:rsidP="00E53EB6">
            <w:pPr>
              <w:suppressAutoHyphens/>
              <w:spacing w:after="0" w:line="276" w:lineRule="auto"/>
              <w:ind w:right="0"/>
              <w:jc w:val="both"/>
              <w:rPr>
                <w:rFonts w:ascii="Times New Roman" w:hAnsi="Times New Roman"/>
                <w:b/>
                <w:sz w:val="24"/>
                <w:szCs w:val="24"/>
              </w:rPr>
            </w:pPr>
          </w:p>
        </w:tc>
      </w:tr>
      <w:tr w:rsidR="00E23871" w:rsidRPr="00527127" w14:paraId="7EDCF788" w14:textId="77777777" w:rsidTr="00E53EB6">
        <w:trPr>
          <w:trHeight w:val="143"/>
        </w:trPr>
        <w:tc>
          <w:tcPr>
            <w:tcW w:w="1278" w:type="dxa"/>
            <w:gridSpan w:val="3"/>
            <w:tcBorders>
              <w:top w:val="single" w:sz="4" w:space="0" w:color="auto"/>
              <w:left w:val="single" w:sz="4" w:space="0" w:color="auto"/>
              <w:bottom w:val="single" w:sz="4" w:space="0" w:color="auto"/>
              <w:right w:val="single" w:sz="4" w:space="0" w:color="auto"/>
            </w:tcBorders>
            <w:vAlign w:val="center"/>
            <w:hideMark/>
          </w:tcPr>
          <w:p w14:paraId="5A076872" w14:textId="77777777" w:rsidR="00E23871" w:rsidRPr="00527127" w:rsidRDefault="00E23871" w:rsidP="00E53EB6">
            <w:pPr>
              <w:spacing w:before="120" w:after="120" w:line="276" w:lineRule="auto"/>
              <w:jc w:val="center"/>
              <w:rPr>
                <w:rFonts w:ascii="Times New Roman" w:hAnsi="Times New Roman"/>
                <w:b/>
                <w:sz w:val="24"/>
                <w:szCs w:val="24"/>
              </w:rPr>
            </w:pPr>
            <w:r w:rsidRPr="00527127">
              <w:rPr>
                <w:rFonts w:ascii="Times New Roman" w:hAnsi="Times New Roman"/>
                <w:b/>
                <w:sz w:val="24"/>
                <w:szCs w:val="24"/>
              </w:rPr>
              <w:t>Unit:1</w:t>
            </w:r>
          </w:p>
        </w:tc>
        <w:tc>
          <w:tcPr>
            <w:tcW w:w="6661" w:type="dxa"/>
            <w:gridSpan w:val="5"/>
            <w:tcBorders>
              <w:top w:val="single" w:sz="4" w:space="0" w:color="auto"/>
              <w:left w:val="single" w:sz="4" w:space="0" w:color="auto"/>
              <w:bottom w:val="single" w:sz="4" w:space="0" w:color="auto"/>
              <w:right w:val="single" w:sz="4" w:space="0" w:color="auto"/>
            </w:tcBorders>
            <w:vAlign w:val="center"/>
            <w:hideMark/>
          </w:tcPr>
          <w:p w14:paraId="693EBA3F" w14:textId="77777777" w:rsidR="00E23871" w:rsidRPr="00527127" w:rsidRDefault="00E23871" w:rsidP="00E53EB6">
            <w:pPr>
              <w:spacing w:after="0" w:line="276" w:lineRule="auto"/>
              <w:jc w:val="center"/>
              <w:rPr>
                <w:rFonts w:ascii="Times New Roman" w:hAnsi="Times New Roman"/>
                <w:b/>
                <w:sz w:val="24"/>
                <w:szCs w:val="24"/>
              </w:rPr>
            </w:pPr>
            <w:r w:rsidRPr="00527127">
              <w:rPr>
                <w:rFonts w:ascii="Times New Roman" w:hAnsi="Times New Roman"/>
                <w:b/>
                <w:sz w:val="24"/>
                <w:szCs w:val="24"/>
              </w:rPr>
              <w:t>Introduction to Neuron and Nervous System</w:t>
            </w:r>
          </w:p>
        </w:tc>
        <w:tc>
          <w:tcPr>
            <w:tcW w:w="1796" w:type="dxa"/>
            <w:gridSpan w:val="5"/>
            <w:tcBorders>
              <w:top w:val="single" w:sz="4" w:space="0" w:color="auto"/>
              <w:left w:val="single" w:sz="4" w:space="0" w:color="auto"/>
              <w:bottom w:val="single" w:sz="4" w:space="0" w:color="auto"/>
              <w:right w:val="single" w:sz="4" w:space="0" w:color="auto"/>
            </w:tcBorders>
            <w:vAlign w:val="center"/>
            <w:hideMark/>
          </w:tcPr>
          <w:p w14:paraId="267C051D" w14:textId="77777777" w:rsidR="00E23871" w:rsidRPr="00527127" w:rsidRDefault="00E23871" w:rsidP="00E53EB6">
            <w:pPr>
              <w:spacing w:after="0" w:line="276" w:lineRule="auto"/>
              <w:jc w:val="center"/>
              <w:rPr>
                <w:rFonts w:ascii="Times New Roman" w:hAnsi="Times New Roman"/>
                <w:b/>
                <w:sz w:val="24"/>
                <w:szCs w:val="24"/>
              </w:rPr>
            </w:pPr>
            <w:r w:rsidRPr="00527127">
              <w:rPr>
                <w:rFonts w:ascii="Times New Roman" w:hAnsi="Times New Roman"/>
                <w:b/>
                <w:sz w:val="24"/>
                <w:szCs w:val="24"/>
              </w:rPr>
              <w:t>12  hours</w:t>
            </w:r>
          </w:p>
        </w:tc>
      </w:tr>
      <w:tr w:rsidR="00E23871" w:rsidRPr="00527127" w14:paraId="23DDA3B8" w14:textId="77777777" w:rsidTr="00E53EB6">
        <w:trPr>
          <w:trHeight w:val="143"/>
        </w:trPr>
        <w:tc>
          <w:tcPr>
            <w:tcW w:w="9735" w:type="dxa"/>
            <w:gridSpan w:val="13"/>
            <w:tcBorders>
              <w:top w:val="single" w:sz="4" w:space="0" w:color="auto"/>
              <w:left w:val="single" w:sz="4" w:space="0" w:color="auto"/>
              <w:bottom w:val="single" w:sz="4" w:space="0" w:color="auto"/>
              <w:right w:val="single" w:sz="4" w:space="0" w:color="auto"/>
            </w:tcBorders>
          </w:tcPr>
          <w:p w14:paraId="1E550040" w14:textId="77777777" w:rsidR="00527127" w:rsidRPr="00527127" w:rsidRDefault="00E23871" w:rsidP="00E53EB6">
            <w:pPr>
              <w:autoSpaceDE w:val="0"/>
              <w:autoSpaceDN w:val="0"/>
              <w:adjustRightInd w:val="0"/>
              <w:spacing w:before="120" w:after="120" w:line="276" w:lineRule="auto"/>
              <w:ind w:left="0"/>
              <w:jc w:val="both"/>
              <w:rPr>
                <w:rFonts w:ascii="Times New Roman" w:hAnsi="Times New Roman"/>
                <w:sz w:val="24"/>
                <w:szCs w:val="24"/>
              </w:rPr>
            </w:pPr>
            <w:r w:rsidRPr="00527127">
              <w:rPr>
                <w:rFonts w:ascii="Times New Roman" w:hAnsi="Times New Roman"/>
                <w:b/>
                <w:sz w:val="24"/>
                <w:szCs w:val="24"/>
              </w:rPr>
              <w:t>Bio Psychology:</w:t>
            </w:r>
            <w:r w:rsidRPr="00527127">
              <w:rPr>
                <w:rFonts w:ascii="Times New Roman" w:hAnsi="Times New Roman"/>
                <w:sz w:val="24"/>
                <w:szCs w:val="24"/>
              </w:rPr>
              <w:t xml:space="preserve"> Introduction – Research in Biopsychology – Divisions of Biopsychology – Historical Foundations. </w:t>
            </w:r>
            <w:r w:rsidRPr="00527127">
              <w:rPr>
                <w:rFonts w:ascii="Times New Roman" w:hAnsi="Times New Roman"/>
                <w:b/>
                <w:sz w:val="24"/>
                <w:szCs w:val="24"/>
              </w:rPr>
              <w:t xml:space="preserve">Neuron : </w:t>
            </w:r>
            <w:r w:rsidRPr="00527127">
              <w:rPr>
                <w:rFonts w:ascii="Times New Roman" w:hAnsi="Times New Roman"/>
                <w:sz w:val="24"/>
                <w:szCs w:val="24"/>
              </w:rPr>
              <w:t>Anatomy – Functions – Synapse  – Neural conduction and Synaptic Transmission.</w:t>
            </w:r>
          </w:p>
          <w:p w14:paraId="3A27CC83" w14:textId="29AE49E1" w:rsidR="00E23871" w:rsidRPr="00527127" w:rsidRDefault="00E23871" w:rsidP="00E53EB6">
            <w:pPr>
              <w:autoSpaceDE w:val="0"/>
              <w:autoSpaceDN w:val="0"/>
              <w:adjustRightInd w:val="0"/>
              <w:spacing w:before="120" w:after="120" w:line="276" w:lineRule="auto"/>
              <w:ind w:left="0"/>
              <w:jc w:val="both"/>
              <w:rPr>
                <w:rFonts w:ascii="Times New Roman" w:hAnsi="Times New Roman"/>
                <w:sz w:val="24"/>
                <w:szCs w:val="24"/>
              </w:rPr>
            </w:pPr>
            <w:r w:rsidRPr="00527127">
              <w:rPr>
                <w:rFonts w:ascii="Times New Roman" w:hAnsi="Times New Roman"/>
                <w:b/>
                <w:sz w:val="24"/>
                <w:szCs w:val="24"/>
              </w:rPr>
              <w:t>Methods of Studying the Nervous System</w:t>
            </w:r>
            <w:r w:rsidRPr="00527127">
              <w:rPr>
                <w:rFonts w:ascii="Times New Roman" w:hAnsi="Times New Roman"/>
                <w:sz w:val="24"/>
                <w:szCs w:val="24"/>
              </w:rPr>
              <w:t xml:space="preserve"> : 1. </w:t>
            </w:r>
            <w:r w:rsidRPr="00527127">
              <w:rPr>
                <w:rFonts w:ascii="Times New Roman" w:hAnsi="Times New Roman"/>
                <w:b/>
                <w:sz w:val="24"/>
                <w:szCs w:val="24"/>
              </w:rPr>
              <w:t>Methods of Visualizing and Stimulating the Living Human Brain:</w:t>
            </w:r>
            <w:r w:rsidRPr="00527127">
              <w:rPr>
                <w:rFonts w:ascii="Times New Roman" w:hAnsi="Times New Roman"/>
                <w:sz w:val="24"/>
                <w:szCs w:val="24"/>
              </w:rPr>
              <w:t xml:space="preserve"> Contrast X-Rays - X-Ray Computed Tomography – Magnetic Resonance Imaging – Positron Emission Tomography – Functional MRI – Magnetoencephalography - Transcranial Magnetic Stimulation.  2. </w:t>
            </w:r>
            <w:r w:rsidRPr="00527127">
              <w:rPr>
                <w:rFonts w:ascii="Times New Roman" w:hAnsi="Times New Roman"/>
                <w:b/>
                <w:sz w:val="24"/>
                <w:szCs w:val="24"/>
              </w:rPr>
              <w:t>Recording Human Psychophysiological Activity:</w:t>
            </w:r>
            <w:r w:rsidRPr="00527127">
              <w:rPr>
                <w:rFonts w:ascii="Times New Roman" w:hAnsi="Times New Roman"/>
                <w:sz w:val="24"/>
                <w:szCs w:val="24"/>
              </w:rPr>
              <w:t xml:space="preserve">  Scalp Electroencephalography - Muscle Tension – Eye Movement – Skin Conductance – Cardiovascular Activity. 3. </w:t>
            </w:r>
            <w:r w:rsidRPr="00527127">
              <w:rPr>
                <w:rFonts w:ascii="Times New Roman" w:hAnsi="Times New Roman"/>
                <w:b/>
                <w:sz w:val="24"/>
                <w:szCs w:val="24"/>
              </w:rPr>
              <w:t>Invasive Physiological Research Methods</w:t>
            </w:r>
            <w:r w:rsidRPr="00527127">
              <w:rPr>
                <w:rFonts w:ascii="Times New Roman" w:hAnsi="Times New Roman"/>
                <w:sz w:val="24"/>
                <w:szCs w:val="24"/>
              </w:rPr>
              <w:t xml:space="preserve"> : Stereotaxic Surgery – Lesion Methods – Electrical Stimulation – Invasive Electrophysiological Recording Methods – Neuropsychological Testing.</w:t>
            </w:r>
          </w:p>
        </w:tc>
      </w:tr>
      <w:tr w:rsidR="00E23871" w:rsidRPr="00527127" w14:paraId="5DCA7E4F" w14:textId="77777777" w:rsidTr="00E53EB6">
        <w:trPr>
          <w:trHeight w:val="143"/>
        </w:trPr>
        <w:tc>
          <w:tcPr>
            <w:tcW w:w="9735" w:type="dxa"/>
            <w:gridSpan w:val="13"/>
            <w:tcBorders>
              <w:top w:val="single" w:sz="4" w:space="0" w:color="auto"/>
              <w:left w:val="single" w:sz="4" w:space="0" w:color="auto"/>
              <w:bottom w:val="single" w:sz="4" w:space="0" w:color="auto"/>
              <w:right w:val="single" w:sz="4" w:space="0" w:color="auto"/>
            </w:tcBorders>
          </w:tcPr>
          <w:p w14:paraId="08DE936D" w14:textId="77777777" w:rsidR="00E23871" w:rsidRPr="00527127" w:rsidRDefault="00E23871" w:rsidP="00E53EB6">
            <w:pPr>
              <w:spacing w:before="120" w:after="120" w:line="276" w:lineRule="auto"/>
              <w:ind w:firstLine="34"/>
              <w:jc w:val="both"/>
              <w:rPr>
                <w:rFonts w:ascii="Times New Roman" w:hAnsi="Times New Roman"/>
                <w:sz w:val="24"/>
                <w:szCs w:val="24"/>
              </w:rPr>
            </w:pPr>
          </w:p>
        </w:tc>
      </w:tr>
      <w:tr w:rsidR="00E23871" w:rsidRPr="00527127" w14:paraId="64F14B51" w14:textId="77777777" w:rsidTr="00E53EB6">
        <w:trPr>
          <w:trHeight w:val="143"/>
        </w:trPr>
        <w:tc>
          <w:tcPr>
            <w:tcW w:w="1278" w:type="dxa"/>
            <w:gridSpan w:val="3"/>
            <w:tcBorders>
              <w:top w:val="single" w:sz="4" w:space="0" w:color="auto"/>
              <w:left w:val="single" w:sz="4" w:space="0" w:color="auto"/>
              <w:bottom w:val="single" w:sz="4" w:space="0" w:color="auto"/>
              <w:right w:val="single" w:sz="4" w:space="0" w:color="auto"/>
            </w:tcBorders>
            <w:vAlign w:val="center"/>
            <w:hideMark/>
          </w:tcPr>
          <w:p w14:paraId="3C5C8201" w14:textId="77777777" w:rsidR="00E23871" w:rsidRPr="00527127" w:rsidRDefault="00E23871" w:rsidP="00E53EB6">
            <w:pPr>
              <w:spacing w:before="120" w:after="120" w:line="276" w:lineRule="auto"/>
              <w:jc w:val="center"/>
              <w:rPr>
                <w:rFonts w:ascii="Times New Roman" w:hAnsi="Times New Roman"/>
                <w:b/>
                <w:sz w:val="24"/>
                <w:szCs w:val="24"/>
              </w:rPr>
            </w:pPr>
            <w:r w:rsidRPr="00527127">
              <w:rPr>
                <w:rFonts w:ascii="Times New Roman" w:hAnsi="Times New Roman"/>
                <w:b/>
                <w:sz w:val="24"/>
                <w:szCs w:val="24"/>
              </w:rPr>
              <w:t>Unit:2</w:t>
            </w:r>
          </w:p>
        </w:tc>
        <w:tc>
          <w:tcPr>
            <w:tcW w:w="6624" w:type="dxa"/>
            <w:gridSpan w:val="4"/>
            <w:tcBorders>
              <w:top w:val="single" w:sz="4" w:space="0" w:color="auto"/>
              <w:left w:val="single" w:sz="4" w:space="0" w:color="auto"/>
              <w:bottom w:val="single" w:sz="4" w:space="0" w:color="auto"/>
              <w:right w:val="single" w:sz="4" w:space="0" w:color="auto"/>
            </w:tcBorders>
            <w:vAlign w:val="center"/>
            <w:hideMark/>
          </w:tcPr>
          <w:p w14:paraId="43F42A05" w14:textId="77777777" w:rsidR="00E23871" w:rsidRPr="00527127" w:rsidRDefault="00E23871" w:rsidP="00E53EB6">
            <w:pPr>
              <w:spacing w:after="0" w:line="276" w:lineRule="auto"/>
              <w:jc w:val="center"/>
              <w:rPr>
                <w:rFonts w:ascii="Times New Roman" w:hAnsi="Times New Roman"/>
                <w:b/>
                <w:sz w:val="24"/>
                <w:szCs w:val="24"/>
              </w:rPr>
            </w:pPr>
            <w:r w:rsidRPr="00527127">
              <w:rPr>
                <w:rFonts w:ascii="Times New Roman" w:hAnsi="Times New Roman"/>
                <w:b/>
                <w:sz w:val="24"/>
                <w:szCs w:val="24"/>
              </w:rPr>
              <w:t>Brain and its functions</w:t>
            </w:r>
          </w:p>
        </w:tc>
        <w:tc>
          <w:tcPr>
            <w:tcW w:w="1833" w:type="dxa"/>
            <w:gridSpan w:val="6"/>
            <w:tcBorders>
              <w:top w:val="single" w:sz="4" w:space="0" w:color="auto"/>
              <w:left w:val="single" w:sz="4" w:space="0" w:color="auto"/>
              <w:bottom w:val="single" w:sz="4" w:space="0" w:color="auto"/>
              <w:right w:val="single" w:sz="4" w:space="0" w:color="auto"/>
            </w:tcBorders>
            <w:vAlign w:val="center"/>
            <w:hideMark/>
          </w:tcPr>
          <w:p w14:paraId="08FCCA80" w14:textId="77777777" w:rsidR="00E23871" w:rsidRPr="00527127" w:rsidRDefault="00E23871" w:rsidP="00E53EB6">
            <w:pPr>
              <w:spacing w:after="0" w:line="276" w:lineRule="auto"/>
              <w:jc w:val="center"/>
              <w:rPr>
                <w:rFonts w:ascii="Times New Roman" w:hAnsi="Times New Roman"/>
                <w:b/>
                <w:sz w:val="24"/>
                <w:szCs w:val="24"/>
              </w:rPr>
            </w:pPr>
            <w:r w:rsidRPr="00527127">
              <w:rPr>
                <w:rFonts w:ascii="Times New Roman" w:hAnsi="Times New Roman"/>
                <w:b/>
                <w:sz w:val="24"/>
                <w:szCs w:val="24"/>
              </w:rPr>
              <w:t>12  hours</w:t>
            </w:r>
          </w:p>
        </w:tc>
      </w:tr>
      <w:tr w:rsidR="00E23871" w:rsidRPr="00527127" w14:paraId="35715ACC" w14:textId="77777777" w:rsidTr="00E53EB6">
        <w:trPr>
          <w:trHeight w:val="143"/>
        </w:trPr>
        <w:tc>
          <w:tcPr>
            <w:tcW w:w="9735" w:type="dxa"/>
            <w:gridSpan w:val="13"/>
            <w:tcBorders>
              <w:top w:val="single" w:sz="4" w:space="0" w:color="auto"/>
              <w:left w:val="single" w:sz="4" w:space="0" w:color="auto"/>
              <w:bottom w:val="single" w:sz="4" w:space="0" w:color="auto"/>
              <w:right w:val="single" w:sz="4" w:space="0" w:color="auto"/>
            </w:tcBorders>
          </w:tcPr>
          <w:p w14:paraId="06ED0774" w14:textId="3DF763FA" w:rsidR="00E23871" w:rsidRPr="00527127" w:rsidRDefault="00E23871" w:rsidP="00E53EB6">
            <w:pPr>
              <w:spacing w:after="0" w:line="276" w:lineRule="auto"/>
              <w:ind w:left="0" w:right="115"/>
              <w:jc w:val="both"/>
              <w:rPr>
                <w:rFonts w:ascii="Times New Roman" w:hAnsi="Times New Roman"/>
                <w:sz w:val="24"/>
                <w:szCs w:val="24"/>
              </w:rPr>
            </w:pPr>
            <w:r w:rsidRPr="00527127">
              <w:rPr>
                <w:rFonts w:ascii="Times New Roman" w:hAnsi="Times New Roman"/>
                <w:b/>
                <w:sz w:val="24"/>
                <w:szCs w:val="24"/>
              </w:rPr>
              <w:t>Nervous system :</w:t>
            </w:r>
            <w:r w:rsidRPr="00527127">
              <w:rPr>
                <w:rFonts w:ascii="Times New Roman" w:hAnsi="Times New Roman"/>
                <w:sz w:val="24"/>
                <w:szCs w:val="24"/>
              </w:rPr>
              <w:t xml:space="preserve"> Classification – Anatomy of ANS – Functions of ANS – Reflex plan of the Central Nervous System.</w:t>
            </w:r>
          </w:p>
          <w:p w14:paraId="1178D5F7" w14:textId="56C347A9" w:rsidR="00E23871" w:rsidRPr="00527127" w:rsidRDefault="00E23871" w:rsidP="00E53EB6">
            <w:pPr>
              <w:spacing w:after="0" w:line="276" w:lineRule="auto"/>
              <w:ind w:left="0" w:right="115"/>
              <w:jc w:val="both"/>
              <w:rPr>
                <w:rFonts w:ascii="Times New Roman" w:hAnsi="Times New Roman"/>
                <w:sz w:val="24"/>
                <w:szCs w:val="24"/>
              </w:rPr>
            </w:pPr>
            <w:r w:rsidRPr="00527127">
              <w:rPr>
                <w:rFonts w:ascii="Times New Roman" w:hAnsi="Times New Roman"/>
                <w:b/>
                <w:sz w:val="24"/>
                <w:szCs w:val="24"/>
              </w:rPr>
              <w:t>Parts of Brain</w:t>
            </w:r>
            <w:r w:rsidRPr="00527127">
              <w:rPr>
                <w:rFonts w:ascii="Times New Roman" w:hAnsi="Times New Roman"/>
                <w:sz w:val="24"/>
                <w:szCs w:val="24"/>
              </w:rPr>
              <w:t xml:space="preserve"> :Functions of the major parts of the brain – Functional anatomy of the cerebral cortex. </w:t>
            </w:r>
            <w:r w:rsidRPr="00527127">
              <w:rPr>
                <w:rFonts w:ascii="Times New Roman" w:hAnsi="Times New Roman"/>
                <w:b/>
                <w:sz w:val="24"/>
                <w:szCs w:val="24"/>
              </w:rPr>
              <w:t>Supporting and nourishing tissues in the CNS</w:t>
            </w:r>
            <w:r w:rsidRPr="00527127">
              <w:rPr>
                <w:rFonts w:ascii="Times New Roman" w:hAnsi="Times New Roman"/>
                <w:sz w:val="24"/>
                <w:szCs w:val="24"/>
              </w:rPr>
              <w:t xml:space="preserve"> : Meninges – Cerebrospinal fluid – Neuroglia. </w:t>
            </w:r>
            <w:r w:rsidRPr="00527127">
              <w:rPr>
                <w:rFonts w:ascii="Times New Roman" w:hAnsi="Times New Roman"/>
                <w:b/>
                <w:sz w:val="24"/>
                <w:szCs w:val="24"/>
              </w:rPr>
              <w:t>Functional organization of the brain</w:t>
            </w:r>
            <w:r w:rsidRPr="00527127">
              <w:rPr>
                <w:rFonts w:ascii="Times New Roman" w:hAnsi="Times New Roman"/>
                <w:sz w:val="24"/>
                <w:szCs w:val="24"/>
              </w:rPr>
              <w:t xml:space="preserve">: Neocortex – Reticular and projection systems  -  Limbic system – Hypothalamus. </w:t>
            </w:r>
          </w:p>
          <w:p w14:paraId="63B51847" w14:textId="77777777" w:rsidR="00E23871" w:rsidRPr="00527127" w:rsidRDefault="00E23871" w:rsidP="00E53EB6">
            <w:pPr>
              <w:spacing w:after="0" w:line="276" w:lineRule="auto"/>
              <w:ind w:left="0" w:right="115"/>
              <w:jc w:val="both"/>
              <w:rPr>
                <w:rFonts w:ascii="Times New Roman" w:hAnsi="Times New Roman"/>
                <w:sz w:val="24"/>
                <w:szCs w:val="24"/>
              </w:rPr>
            </w:pPr>
            <w:r w:rsidRPr="00527127">
              <w:rPr>
                <w:rFonts w:ascii="Times New Roman" w:hAnsi="Times New Roman"/>
                <w:b/>
                <w:sz w:val="24"/>
                <w:szCs w:val="24"/>
              </w:rPr>
              <w:t>Cerebral metabolism</w:t>
            </w:r>
            <w:r w:rsidRPr="00527127">
              <w:rPr>
                <w:rFonts w:ascii="Times New Roman" w:hAnsi="Times New Roman"/>
                <w:sz w:val="24"/>
                <w:szCs w:val="24"/>
              </w:rPr>
              <w:t xml:space="preserve"> : CNS circulation  - Blood  Brain- Barrier – Neuro secretion.</w:t>
            </w:r>
          </w:p>
        </w:tc>
      </w:tr>
      <w:tr w:rsidR="00E23871" w:rsidRPr="00527127" w14:paraId="369B6CD7" w14:textId="77777777" w:rsidTr="00E53EB6">
        <w:trPr>
          <w:trHeight w:val="143"/>
        </w:trPr>
        <w:tc>
          <w:tcPr>
            <w:tcW w:w="9735" w:type="dxa"/>
            <w:gridSpan w:val="13"/>
            <w:tcBorders>
              <w:top w:val="single" w:sz="4" w:space="0" w:color="auto"/>
              <w:left w:val="single" w:sz="4" w:space="0" w:color="auto"/>
              <w:bottom w:val="single" w:sz="4" w:space="0" w:color="auto"/>
              <w:right w:val="single" w:sz="4" w:space="0" w:color="auto"/>
            </w:tcBorders>
          </w:tcPr>
          <w:p w14:paraId="58B51960" w14:textId="77777777" w:rsidR="00E23871" w:rsidRPr="00527127" w:rsidRDefault="00E23871" w:rsidP="00E53EB6">
            <w:pPr>
              <w:spacing w:before="120" w:after="120" w:line="276" w:lineRule="auto"/>
              <w:ind w:firstLine="34"/>
              <w:jc w:val="both"/>
              <w:rPr>
                <w:rFonts w:ascii="Times New Roman" w:hAnsi="Times New Roman"/>
                <w:sz w:val="24"/>
                <w:szCs w:val="24"/>
              </w:rPr>
            </w:pPr>
          </w:p>
        </w:tc>
      </w:tr>
      <w:tr w:rsidR="00E23871" w:rsidRPr="00527127" w14:paraId="4CD331AD" w14:textId="77777777" w:rsidTr="00E53EB6">
        <w:trPr>
          <w:trHeight w:val="143"/>
        </w:trPr>
        <w:tc>
          <w:tcPr>
            <w:tcW w:w="1278" w:type="dxa"/>
            <w:gridSpan w:val="3"/>
            <w:tcBorders>
              <w:top w:val="single" w:sz="4" w:space="0" w:color="auto"/>
              <w:left w:val="single" w:sz="4" w:space="0" w:color="auto"/>
              <w:bottom w:val="single" w:sz="4" w:space="0" w:color="auto"/>
              <w:right w:val="single" w:sz="4" w:space="0" w:color="auto"/>
            </w:tcBorders>
            <w:hideMark/>
          </w:tcPr>
          <w:p w14:paraId="03AB3C57" w14:textId="77777777" w:rsidR="00E23871" w:rsidRPr="00527127" w:rsidRDefault="00E23871" w:rsidP="00E53EB6">
            <w:pPr>
              <w:spacing w:before="120" w:after="120" w:line="276" w:lineRule="auto"/>
              <w:rPr>
                <w:rFonts w:ascii="Times New Roman" w:hAnsi="Times New Roman"/>
                <w:b/>
                <w:sz w:val="24"/>
                <w:szCs w:val="24"/>
              </w:rPr>
            </w:pPr>
            <w:r w:rsidRPr="00527127">
              <w:rPr>
                <w:rFonts w:ascii="Times New Roman" w:hAnsi="Times New Roman"/>
                <w:b/>
                <w:sz w:val="24"/>
                <w:szCs w:val="24"/>
              </w:rPr>
              <w:t>Unit:3</w:t>
            </w:r>
          </w:p>
        </w:tc>
        <w:tc>
          <w:tcPr>
            <w:tcW w:w="6300" w:type="dxa"/>
            <w:gridSpan w:val="2"/>
            <w:tcBorders>
              <w:top w:val="single" w:sz="4" w:space="0" w:color="auto"/>
              <w:left w:val="single" w:sz="4" w:space="0" w:color="auto"/>
              <w:bottom w:val="single" w:sz="4" w:space="0" w:color="auto"/>
              <w:right w:val="single" w:sz="4" w:space="0" w:color="auto"/>
            </w:tcBorders>
            <w:hideMark/>
          </w:tcPr>
          <w:p w14:paraId="5B368CFA" w14:textId="77777777" w:rsidR="00E23871" w:rsidRPr="00527127" w:rsidRDefault="00E23871" w:rsidP="00E53EB6">
            <w:pPr>
              <w:spacing w:before="120" w:after="0" w:line="276" w:lineRule="auto"/>
              <w:ind w:left="-18"/>
              <w:jc w:val="center"/>
              <w:rPr>
                <w:rFonts w:ascii="Times New Roman" w:hAnsi="Times New Roman"/>
                <w:b/>
                <w:sz w:val="24"/>
                <w:szCs w:val="24"/>
              </w:rPr>
            </w:pPr>
            <w:r w:rsidRPr="00527127">
              <w:rPr>
                <w:rFonts w:ascii="Times New Roman" w:hAnsi="Times New Roman"/>
                <w:b/>
                <w:sz w:val="24"/>
                <w:szCs w:val="24"/>
              </w:rPr>
              <w:t>Endocrine Glands and Visual system</w:t>
            </w:r>
          </w:p>
        </w:tc>
        <w:tc>
          <w:tcPr>
            <w:tcW w:w="2157" w:type="dxa"/>
            <w:gridSpan w:val="8"/>
            <w:tcBorders>
              <w:top w:val="single" w:sz="4" w:space="0" w:color="auto"/>
              <w:left w:val="single" w:sz="4" w:space="0" w:color="auto"/>
              <w:bottom w:val="single" w:sz="4" w:space="0" w:color="auto"/>
              <w:right w:val="single" w:sz="4" w:space="0" w:color="auto"/>
            </w:tcBorders>
            <w:hideMark/>
          </w:tcPr>
          <w:p w14:paraId="56CB3593" w14:textId="77777777" w:rsidR="00E23871" w:rsidRPr="00527127" w:rsidRDefault="00E23871" w:rsidP="00E53EB6">
            <w:pPr>
              <w:spacing w:after="0" w:line="276" w:lineRule="auto"/>
              <w:jc w:val="right"/>
              <w:rPr>
                <w:rFonts w:ascii="Times New Roman" w:hAnsi="Times New Roman"/>
                <w:b/>
                <w:sz w:val="24"/>
                <w:szCs w:val="24"/>
              </w:rPr>
            </w:pPr>
            <w:r w:rsidRPr="00527127">
              <w:rPr>
                <w:rFonts w:ascii="Times New Roman" w:hAnsi="Times New Roman"/>
                <w:b/>
                <w:sz w:val="24"/>
                <w:szCs w:val="24"/>
              </w:rPr>
              <w:t>12  hours</w:t>
            </w:r>
          </w:p>
        </w:tc>
      </w:tr>
      <w:tr w:rsidR="00E23871" w:rsidRPr="00527127" w14:paraId="57A78354" w14:textId="77777777" w:rsidTr="00E53EB6">
        <w:trPr>
          <w:trHeight w:val="143"/>
        </w:trPr>
        <w:tc>
          <w:tcPr>
            <w:tcW w:w="9735" w:type="dxa"/>
            <w:gridSpan w:val="13"/>
            <w:tcBorders>
              <w:top w:val="single" w:sz="4" w:space="0" w:color="auto"/>
              <w:left w:val="single" w:sz="4" w:space="0" w:color="auto"/>
              <w:bottom w:val="single" w:sz="4" w:space="0" w:color="auto"/>
              <w:right w:val="single" w:sz="4" w:space="0" w:color="auto"/>
            </w:tcBorders>
          </w:tcPr>
          <w:p w14:paraId="06CD6B09" w14:textId="1CA0F012" w:rsidR="00E23871" w:rsidRPr="00527127" w:rsidRDefault="00E23871" w:rsidP="00527127">
            <w:pPr>
              <w:spacing w:after="0" w:line="276" w:lineRule="auto"/>
              <w:jc w:val="both"/>
              <w:rPr>
                <w:rFonts w:ascii="Times New Roman" w:eastAsia="Times New Roman" w:hAnsi="Times New Roman"/>
                <w:sz w:val="24"/>
                <w:szCs w:val="24"/>
                <w:lang w:val="en-IN" w:eastAsia="en-IN"/>
              </w:rPr>
            </w:pPr>
            <w:r w:rsidRPr="00527127">
              <w:rPr>
                <w:rFonts w:ascii="Times New Roman" w:eastAsia="Times New Roman" w:hAnsi="Times New Roman"/>
                <w:b/>
                <w:sz w:val="24"/>
                <w:szCs w:val="24"/>
                <w:lang w:eastAsia="en-IN"/>
              </w:rPr>
              <w:t>Endocrine Gland</w:t>
            </w:r>
            <w:r w:rsidRPr="00527127">
              <w:rPr>
                <w:rFonts w:ascii="Times New Roman" w:eastAsia="Times New Roman" w:hAnsi="Times New Roman"/>
                <w:sz w:val="24"/>
                <w:szCs w:val="24"/>
                <w:lang w:eastAsia="en-IN"/>
              </w:rPr>
              <w:t xml:space="preserve"> : Characteristics – Endocrine and exocrine glands - Hormone characteristics – Methods of investigation - Mechanisms of hormone functions.  </w:t>
            </w:r>
            <w:r w:rsidRPr="00527127">
              <w:rPr>
                <w:rFonts w:ascii="Times New Roman" w:eastAsia="Times New Roman" w:hAnsi="Times New Roman"/>
                <w:b/>
                <w:sz w:val="24"/>
                <w:szCs w:val="24"/>
                <w:lang w:eastAsia="en-IN"/>
              </w:rPr>
              <w:t>Major endocrine gland</w:t>
            </w:r>
            <w:r w:rsidRPr="00527127">
              <w:rPr>
                <w:rFonts w:ascii="Times New Roman" w:eastAsia="Times New Roman" w:hAnsi="Times New Roman"/>
                <w:sz w:val="24"/>
                <w:szCs w:val="24"/>
                <w:lang w:eastAsia="en-IN"/>
              </w:rPr>
              <w:t xml:space="preserve"> : </w:t>
            </w:r>
            <w:r w:rsidRPr="00527127">
              <w:rPr>
                <w:rFonts w:ascii="Times New Roman" w:eastAsia="Times New Roman" w:hAnsi="Times New Roman"/>
                <w:sz w:val="24"/>
                <w:szCs w:val="24"/>
                <w:lang w:val="en-IN" w:eastAsia="en-IN"/>
              </w:rPr>
              <w:t>Hypophysics(pituitary)  - Thyroid – Parathyroid – Pancreas - Adrenal gland - Gonads – ovaries and testes - Thymus gland  - Pineal gland.</w:t>
            </w:r>
          </w:p>
          <w:p w14:paraId="118FE096" w14:textId="77777777" w:rsidR="00E23871" w:rsidRPr="00527127" w:rsidRDefault="00E23871" w:rsidP="00E53EB6">
            <w:pPr>
              <w:spacing w:after="0" w:line="276" w:lineRule="auto"/>
              <w:jc w:val="both"/>
              <w:rPr>
                <w:rFonts w:ascii="Times New Roman" w:eastAsia="Times New Roman" w:hAnsi="Times New Roman"/>
                <w:sz w:val="24"/>
                <w:szCs w:val="24"/>
                <w:lang w:eastAsia="en-IN"/>
              </w:rPr>
            </w:pPr>
            <w:r w:rsidRPr="00527127">
              <w:rPr>
                <w:rFonts w:ascii="Times New Roman" w:hAnsi="Times New Roman"/>
                <w:b/>
                <w:sz w:val="24"/>
                <w:szCs w:val="24"/>
              </w:rPr>
              <w:t xml:space="preserve">Principles of Sensory System Organization: </w:t>
            </w:r>
            <w:r w:rsidRPr="00527127">
              <w:rPr>
                <w:rFonts w:ascii="Times New Roman" w:hAnsi="Times New Roman"/>
                <w:sz w:val="24"/>
                <w:szCs w:val="24"/>
              </w:rPr>
              <w:t xml:space="preserve">Hierarchical Organization - Functional Segregation - Parallel Processing. </w:t>
            </w:r>
            <w:r w:rsidRPr="00527127">
              <w:rPr>
                <w:rFonts w:ascii="Times New Roman" w:eastAsia="Times New Roman" w:hAnsi="Times New Roman"/>
                <w:b/>
                <w:sz w:val="24"/>
                <w:szCs w:val="24"/>
                <w:lang w:eastAsia="en-IN"/>
              </w:rPr>
              <w:t>The Visual System</w:t>
            </w:r>
            <w:r w:rsidRPr="00527127">
              <w:rPr>
                <w:rFonts w:ascii="Times New Roman" w:eastAsia="Times New Roman" w:hAnsi="Times New Roman"/>
                <w:sz w:val="24"/>
                <w:szCs w:val="24"/>
                <w:lang w:eastAsia="en-IN"/>
              </w:rPr>
              <w:t xml:space="preserve">: </w:t>
            </w:r>
            <w:r w:rsidRPr="00527127">
              <w:rPr>
                <w:rFonts w:ascii="Times New Roman" w:hAnsi="Times New Roman"/>
                <w:sz w:val="24"/>
                <w:szCs w:val="24"/>
              </w:rPr>
              <w:t xml:space="preserve">Light Enters the Eye and Reaches the Retina - The Pupil and the Lens - Eye Position and Binocular Disparity - The Retina and Translation of Light into Neural Signals - Cone and Rod Vision - Spectral Sensitivity - Eye Movement. </w:t>
            </w:r>
            <w:r w:rsidRPr="00527127">
              <w:rPr>
                <w:rFonts w:ascii="Times New Roman" w:hAnsi="Times New Roman"/>
                <w:b/>
                <w:sz w:val="24"/>
                <w:szCs w:val="24"/>
              </w:rPr>
              <w:t>Visual Transduction:</w:t>
            </w:r>
            <w:r w:rsidRPr="00527127">
              <w:rPr>
                <w:rFonts w:ascii="Times New Roman" w:hAnsi="Times New Roman"/>
                <w:sz w:val="24"/>
                <w:szCs w:val="24"/>
              </w:rPr>
              <w:t xml:space="preserve"> The Conversion of Light to Neural Signals - From Retina to Primary Visual Cortex - Retinotopic Organization – Damage to Primary Visual Cortex.</w:t>
            </w:r>
          </w:p>
        </w:tc>
      </w:tr>
      <w:tr w:rsidR="00E23871" w:rsidRPr="00527127" w14:paraId="752C601E" w14:textId="77777777" w:rsidTr="00E53EB6">
        <w:trPr>
          <w:trHeight w:val="143"/>
        </w:trPr>
        <w:tc>
          <w:tcPr>
            <w:tcW w:w="9735" w:type="dxa"/>
            <w:gridSpan w:val="13"/>
            <w:tcBorders>
              <w:top w:val="single" w:sz="4" w:space="0" w:color="auto"/>
              <w:left w:val="single" w:sz="4" w:space="0" w:color="auto"/>
              <w:bottom w:val="single" w:sz="4" w:space="0" w:color="auto"/>
              <w:right w:val="single" w:sz="4" w:space="0" w:color="auto"/>
            </w:tcBorders>
          </w:tcPr>
          <w:p w14:paraId="50660721" w14:textId="77777777" w:rsidR="00E23871" w:rsidRPr="00527127" w:rsidRDefault="00E23871" w:rsidP="00E53EB6">
            <w:pPr>
              <w:spacing w:before="120" w:after="120" w:line="276" w:lineRule="auto"/>
              <w:jc w:val="right"/>
              <w:rPr>
                <w:rFonts w:ascii="Times New Roman" w:hAnsi="Times New Roman"/>
                <w:b/>
                <w:sz w:val="24"/>
                <w:szCs w:val="24"/>
              </w:rPr>
            </w:pPr>
          </w:p>
        </w:tc>
      </w:tr>
      <w:tr w:rsidR="00E23871" w:rsidRPr="00527127" w14:paraId="576BA350" w14:textId="77777777" w:rsidTr="00E53EB6">
        <w:trPr>
          <w:trHeight w:val="143"/>
        </w:trPr>
        <w:tc>
          <w:tcPr>
            <w:tcW w:w="1278" w:type="dxa"/>
            <w:gridSpan w:val="3"/>
            <w:tcBorders>
              <w:top w:val="single" w:sz="4" w:space="0" w:color="auto"/>
              <w:left w:val="single" w:sz="4" w:space="0" w:color="auto"/>
              <w:bottom w:val="single" w:sz="4" w:space="0" w:color="auto"/>
              <w:right w:val="single" w:sz="4" w:space="0" w:color="auto"/>
            </w:tcBorders>
            <w:hideMark/>
          </w:tcPr>
          <w:p w14:paraId="427044A7" w14:textId="77777777" w:rsidR="00E23871" w:rsidRPr="00527127" w:rsidRDefault="00E23871" w:rsidP="00E53EB6">
            <w:pPr>
              <w:spacing w:before="120" w:after="120" w:line="276" w:lineRule="auto"/>
              <w:rPr>
                <w:rFonts w:ascii="Times New Roman" w:hAnsi="Times New Roman"/>
                <w:b/>
                <w:sz w:val="24"/>
                <w:szCs w:val="24"/>
              </w:rPr>
            </w:pPr>
            <w:r w:rsidRPr="00527127">
              <w:rPr>
                <w:rFonts w:ascii="Times New Roman" w:hAnsi="Times New Roman"/>
                <w:b/>
                <w:sz w:val="24"/>
                <w:szCs w:val="24"/>
              </w:rPr>
              <w:t>Unit:4</w:t>
            </w:r>
          </w:p>
        </w:tc>
        <w:tc>
          <w:tcPr>
            <w:tcW w:w="6300" w:type="dxa"/>
            <w:gridSpan w:val="2"/>
            <w:tcBorders>
              <w:top w:val="single" w:sz="4" w:space="0" w:color="auto"/>
              <w:left w:val="single" w:sz="4" w:space="0" w:color="auto"/>
              <w:bottom w:val="single" w:sz="4" w:space="0" w:color="auto"/>
              <w:right w:val="single" w:sz="4" w:space="0" w:color="auto"/>
            </w:tcBorders>
            <w:hideMark/>
          </w:tcPr>
          <w:p w14:paraId="680687EB" w14:textId="77777777" w:rsidR="00E23871" w:rsidRPr="00527127" w:rsidRDefault="00E23871" w:rsidP="00E53EB6">
            <w:pPr>
              <w:spacing w:after="0" w:line="276" w:lineRule="auto"/>
              <w:ind w:left="-18"/>
              <w:jc w:val="center"/>
              <w:rPr>
                <w:rFonts w:ascii="Times New Roman" w:hAnsi="Times New Roman"/>
                <w:b/>
                <w:sz w:val="24"/>
                <w:szCs w:val="24"/>
              </w:rPr>
            </w:pPr>
            <w:r w:rsidRPr="00527127">
              <w:rPr>
                <w:rFonts w:ascii="Times New Roman" w:hAnsi="Times New Roman"/>
                <w:b/>
                <w:sz w:val="24"/>
                <w:szCs w:val="24"/>
              </w:rPr>
              <w:t xml:space="preserve">Auditory system, Somatosensory system and Chemical Senses </w:t>
            </w:r>
          </w:p>
        </w:tc>
        <w:tc>
          <w:tcPr>
            <w:tcW w:w="2157" w:type="dxa"/>
            <w:gridSpan w:val="8"/>
            <w:tcBorders>
              <w:top w:val="single" w:sz="4" w:space="0" w:color="auto"/>
              <w:left w:val="single" w:sz="4" w:space="0" w:color="auto"/>
              <w:bottom w:val="single" w:sz="4" w:space="0" w:color="auto"/>
              <w:right w:val="single" w:sz="4" w:space="0" w:color="auto"/>
            </w:tcBorders>
            <w:hideMark/>
          </w:tcPr>
          <w:p w14:paraId="5D9926A0" w14:textId="77777777" w:rsidR="00E23871" w:rsidRPr="00527127" w:rsidRDefault="00E23871" w:rsidP="00E53EB6">
            <w:pPr>
              <w:tabs>
                <w:tab w:val="center" w:pos="927"/>
                <w:tab w:val="right" w:pos="1854"/>
              </w:tabs>
              <w:spacing w:after="0" w:line="276" w:lineRule="auto"/>
              <w:jc w:val="right"/>
              <w:rPr>
                <w:rFonts w:ascii="Times New Roman" w:hAnsi="Times New Roman"/>
                <w:b/>
                <w:sz w:val="24"/>
                <w:szCs w:val="24"/>
              </w:rPr>
            </w:pPr>
            <w:r w:rsidRPr="00527127">
              <w:rPr>
                <w:rFonts w:ascii="Times New Roman" w:hAnsi="Times New Roman"/>
                <w:b/>
                <w:sz w:val="24"/>
                <w:szCs w:val="24"/>
              </w:rPr>
              <w:t>12  hours</w:t>
            </w:r>
          </w:p>
        </w:tc>
      </w:tr>
      <w:tr w:rsidR="00E23871" w:rsidRPr="00527127" w14:paraId="49B9EC04" w14:textId="77777777" w:rsidTr="00E53EB6">
        <w:trPr>
          <w:trHeight w:val="143"/>
        </w:trPr>
        <w:tc>
          <w:tcPr>
            <w:tcW w:w="9735" w:type="dxa"/>
            <w:gridSpan w:val="13"/>
            <w:tcBorders>
              <w:top w:val="single" w:sz="4" w:space="0" w:color="auto"/>
              <w:left w:val="single" w:sz="4" w:space="0" w:color="auto"/>
              <w:bottom w:val="single" w:sz="4" w:space="0" w:color="auto"/>
              <w:right w:val="single" w:sz="4" w:space="0" w:color="auto"/>
            </w:tcBorders>
          </w:tcPr>
          <w:p w14:paraId="5B2684D7" w14:textId="65269590" w:rsidR="00E23871" w:rsidRPr="00527127" w:rsidRDefault="00E23871" w:rsidP="00527127">
            <w:pPr>
              <w:spacing w:after="0" w:line="276" w:lineRule="auto"/>
              <w:ind w:left="-90"/>
              <w:jc w:val="both"/>
              <w:rPr>
                <w:rFonts w:ascii="Times New Roman" w:hAnsi="Times New Roman"/>
                <w:sz w:val="24"/>
                <w:szCs w:val="24"/>
              </w:rPr>
            </w:pPr>
            <w:r w:rsidRPr="00527127">
              <w:rPr>
                <w:rFonts w:ascii="Times New Roman" w:hAnsi="Times New Roman"/>
                <w:b/>
                <w:sz w:val="24"/>
                <w:szCs w:val="24"/>
              </w:rPr>
              <w:t xml:space="preserve">The Auditory System: </w:t>
            </w:r>
            <w:r w:rsidRPr="00527127">
              <w:rPr>
                <w:rFonts w:ascii="Times New Roman" w:hAnsi="Times New Roman"/>
                <w:sz w:val="24"/>
                <w:szCs w:val="24"/>
              </w:rPr>
              <w:t xml:space="preserve">The Ear - From the Ear to the Primary Auditory Cortex - Subcortical Mechanisms of Sound Localization - Auditory Cortex -  Effects of Damage to the Auditory System. </w:t>
            </w:r>
          </w:p>
          <w:p w14:paraId="270D0EFE" w14:textId="1444A9E7" w:rsidR="00E23871" w:rsidRPr="00527127" w:rsidRDefault="00E23871" w:rsidP="00527127">
            <w:pPr>
              <w:spacing w:after="0" w:line="276" w:lineRule="auto"/>
              <w:ind w:left="-90"/>
              <w:jc w:val="both"/>
              <w:rPr>
                <w:rFonts w:ascii="Times New Roman" w:hAnsi="Times New Roman"/>
                <w:sz w:val="24"/>
                <w:szCs w:val="24"/>
              </w:rPr>
            </w:pPr>
            <w:r w:rsidRPr="00527127">
              <w:rPr>
                <w:rFonts w:ascii="Times New Roman" w:hAnsi="Times New Roman"/>
                <w:b/>
                <w:sz w:val="24"/>
                <w:szCs w:val="24"/>
              </w:rPr>
              <w:t>Somatosensory System: Touch and Pain</w:t>
            </w:r>
            <w:r w:rsidRPr="00527127">
              <w:rPr>
                <w:rFonts w:ascii="Times New Roman" w:eastAsia="Times New Roman" w:hAnsi="Times New Roman"/>
                <w:sz w:val="24"/>
                <w:szCs w:val="24"/>
                <w:lang w:eastAsia="en-IN"/>
              </w:rPr>
              <w:t xml:space="preserve"> - C</w:t>
            </w:r>
            <w:r w:rsidRPr="00527127">
              <w:rPr>
                <w:rFonts w:ascii="Times New Roman" w:hAnsi="Times New Roman"/>
                <w:sz w:val="24"/>
                <w:szCs w:val="24"/>
              </w:rPr>
              <w:t xml:space="preserve">utaneous Receptors – Dermatomes - Two Major Somatosensory Pathways - Cortical Areas of Somatosensation - Effects of Damage to the Primary Somatosensory Cortex. </w:t>
            </w:r>
          </w:p>
          <w:p w14:paraId="3B04FF10" w14:textId="77777777" w:rsidR="00E23871" w:rsidRPr="00527127" w:rsidRDefault="00E23871" w:rsidP="00E53EB6">
            <w:pPr>
              <w:spacing w:after="0" w:line="276" w:lineRule="auto"/>
              <w:ind w:left="-90"/>
              <w:jc w:val="both"/>
              <w:rPr>
                <w:rFonts w:ascii="Times New Roman" w:hAnsi="Times New Roman"/>
                <w:sz w:val="24"/>
                <w:szCs w:val="24"/>
              </w:rPr>
            </w:pPr>
            <w:r w:rsidRPr="00527127">
              <w:rPr>
                <w:rFonts w:ascii="Times New Roman" w:hAnsi="Times New Roman"/>
                <w:b/>
                <w:sz w:val="24"/>
                <w:szCs w:val="24"/>
              </w:rPr>
              <w:t xml:space="preserve">Chemical Senses: </w:t>
            </w:r>
            <w:r w:rsidRPr="00527127">
              <w:rPr>
                <w:rFonts w:ascii="Times New Roman" w:hAnsi="Times New Roman"/>
                <w:sz w:val="24"/>
                <w:szCs w:val="24"/>
              </w:rPr>
              <w:t>Olfactory System - Gustatory System - Brain Damage and the Chemical Senses.</w:t>
            </w:r>
          </w:p>
        </w:tc>
      </w:tr>
      <w:tr w:rsidR="00E23871" w:rsidRPr="00527127" w14:paraId="2B178154" w14:textId="77777777" w:rsidTr="00E53EB6">
        <w:trPr>
          <w:trHeight w:val="143"/>
        </w:trPr>
        <w:tc>
          <w:tcPr>
            <w:tcW w:w="9735" w:type="dxa"/>
            <w:gridSpan w:val="13"/>
            <w:tcBorders>
              <w:top w:val="single" w:sz="4" w:space="0" w:color="auto"/>
              <w:left w:val="single" w:sz="4" w:space="0" w:color="auto"/>
              <w:bottom w:val="single" w:sz="4" w:space="0" w:color="auto"/>
              <w:right w:val="single" w:sz="4" w:space="0" w:color="auto"/>
            </w:tcBorders>
          </w:tcPr>
          <w:p w14:paraId="7CA0422C" w14:textId="77777777" w:rsidR="00E23871" w:rsidRPr="00527127" w:rsidRDefault="00E23871" w:rsidP="00E53EB6">
            <w:pPr>
              <w:spacing w:before="120" w:after="120" w:line="276" w:lineRule="auto"/>
              <w:jc w:val="right"/>
              <w:rPr>
                <w:rFonts w:ascii="Times New Roman" w:hAnsi="Times New Roman"/>
                <w:b/>
                <w:sz w:val="24"/>
                <w:szCs w:val="24"/>
              </w:rPr>
            </w:pPr>
          </w:p>
        </w:tc>
      </w:tr>
      <w:tr w:rsidR="00E23871" w:rsidRPr="00527127" w14:paraId="5B9F4E44" w14:textId="77777777" w:rsidTr="00E53EB6">
        <w:trPr>
          <w:trHeight w:val="143"/>
        </w:trPr>
        <w:tc>
          <w:tcPr>
            <w:tcW w:w="1278" w:type="dxa"/>
            <w:gridSpan w:val="3"/>
            <w:tcBorders>
              <w:top w:val="single" w:sz="4" w:space="0" w:color="auto"/>
              <w:left w:val="single" w:sz="4" w:space="0" w:color="auto"/>
              <w:bottom w:val="single" w:sz="4" w:space="0" w:color="auto"/>
              <w:right w:val="single" w:sz="4" w:space="0" w:color="auto"/>
            </w:tcBorders>
            <w:vAlign w:val="center"/>
            <w:hideMark/>
          </w:tcPr>
          <w:p w14:paraId="3FC94A5C" w14:textId="77777777" w:rsidR="00E23871" w:rsidRPr="00527127" w:rsidRDefault="00E23871" w:rsidP="00E53EB6">
            <w:pPr>
              <w:spacing w:before="120" w:after="120" w:line="276" w:lineRule="auto"/>
              <w:jc w:val="center"/>
              <w:rPr>
                <w:rFonts w:ascii="Times New Roman" w:hAnsi="Times New Roman"/>
                <w:b/>
                <w:sz w:val="24"/>
                <w:szCs w:val="24"/>
              </w:rPr>
            </w:pPr>
            <w:r w:rsidRPr="00527127">
              <w:rPr>
                <w:rFonts w:ascii="Times New Roman" w:hAnsi="Times New Roman"/>
                <w:sz w:val="24"/>
                <w:szCs w:val="24"/>
              </w:rPr>
              <w:br w:type="page"/>
            </w:r>
            <w:r w:rsidRPr="00527127">
              <w:rPr>
                <w:rFonts w:ascii="Times New Roman" w:hAnsi="Times New Roman"/>
                <w:b/>
                <w:sz w:val="24"/>
                <w:szCs w:val="24"/>
              </w:rPr>
              <w:t>Unit:5</w:t>
            </w:r>
          </w:p>
        </w:tc>
        <w:tc>
          <w:tcPr>
            <w:tcW w:w="6325" w:type="dxa"/>
            <w:gridSpan w:val="3"/>
            <w:tcBorders>
              <w:top w:val="single" w:sz="4" w:space="0" w:color="auto"/>
              <w:left w:val="single" w:sz="4" w:space="0" w:color="auto"/>
              <w:bottom w:val="single" w:sz="4" w:space="0" w:color="auto"/>
              <w:right w:val="single" w:sz="4" w:space="0" w:color="auto"/>
            </w:tcBorders>
            <w:vAlign w:val="center"/>
            <w:hideMark/>
          </w:tcPr>
          <w:p w14:paraId="283672E8" w14:textId="77777777" w:rsidR="00E23871" w:rsidRPr="00527127" w:rsidRDefault="00E23871" w:rsidP="00E53EB6">
            <w:pPr>
              <w:spacing w:after="0" w:line="276" w:lineRule="auto"/>
              <w:ind w:left="-18"/>
              <w:jc w:val="center"/>
              <w:rPr>
                <w:rFonts w:ascii="Times New Roman" w:hAnsi="Times New Roman"/>
                <w:b/>
                <w:sz w:val="24"/>
                <w:szCs w:val="24"/>
              </w:rPr>
            </w:pPr>
            <w:r w:rsidRPr="00527127">
              <w:rPr>
                <w:rFonts w:ascii="Times New Roman" w:hAnsi="Times New Roman"/>
                <w:b/>
                <w:sz w:val="24"/>
                <w:szCs w:val="24"/>
              </w:rPr>
              <w:t>State of Consciousness, Motivation and Emotion</w:t>
            </w:r>
          </w:p>
        </w:tc>
        <w:tc>
          <w:tcPr>
            <w:tcW w:w="2132" w:type="dxa"/>
            <w:gridSpan w:val="7"/>
            <w:tcBorders>
              <w:top w:val="single" w:sz="4" w:space="0" w:color="auto"/>
              <w:left w:val="single" w:sz="4" w:space="0" w:color="auto"/>
              <w:bottom w:val="single" w:sz="4" w:space="0" w:color="auto"/>
              <w:right w:val="single" w:sz="4" w:space="0" w:color="auto"/>
            </w:tcBorders>
            <w:vAlign w:val="center"/>
            <w:hideMark/>
          </w:tcPr>
          <w:p w14:paraId="4BE2ECB2" w14:textId="77777777" w:rsidR="00E23871" w:rsidRPr="00527127" w:rsidRDefault="00E23871" w:rsidP="00E53EB6">
            <w:pPr>
              <w:tabs>
                <w:tab w:val="center" w:pos="927"/>
                <w:tab w:val="right" w:pos="1854"/>
              </w:tabs>
              <w:spacing w:after="0" w:line="276" w:lineRule="auto"/>
              <w:jc w:val="center"/>
              <w:rPr>
                <w:rFonts w:ascii="Times New Roman" w:hAnsi="Times New Roman"/>
                <w:b/>
                <w:sz w:val="24"/>
                <w:szCs w:val="24"/>
              </w:rPr>
            </w:pPr>
            <w:r w:rsidRPr="00527127">
              <w:rPr>
                <w:rFonts w:ascii="Times New Roman" w:hAnsi="Times New Roman"/>
                <w:b/>
                <w:sz w:val="24"/>
                <w:szCs w:val="24"/>
              </w:rPr>
              <w:t>12  hours</w:t>
            </w:r>
          </w:p>
        </w:tc>
      </w:tr>
      <w:tr w:rsidR="00E23871" w:rsidRPr="00527127" w14:paraId="59282F17" w14:textId="77777777" w:rsidTr="00E53EB6">
        <w:trPr>
          <w:trHeight w:val="143"/>
        </w:trPr>
        <w:tc>
          <w:tcPr>
            <w:tcW w:w="9735" w:type="dxa"/>
            <w:gridSpan w:val="13"/>
            <w:tcBorders>
              <w:top w:val="single" w:sz="4" w:space="0" w:color="auto"/>
              <w:left w:val="single" w:sz="4" w:space="0" w:color="auto"/>
              <w:bottom w:val="single" w:sz="4" w:space="0" w:color="auto"/>
              <w:right w:val="single" w:sz="4" w:space="0" w:color="auto"/>
            </w:tcBorders>
          </w:tcPr>
          <w:p w14:paraId="1E66F1FF" w14:textId="2936CEAC" w:rsidR="00E23871" w:rsidRPr="00527127" w:rsidRDefault="00E23871" w:rsidP="00527127">
            <w:pPr>
              <w:spacing w:after="0" w:line="276" w:lineRule="auto"/>
              <w:ind w:left="0" w:right="0"/>
              <w:jc w:val="both"/>
              <w:rPr>
                <w:rFonts w:ascii="Times New Roman" w:hAnsi="Times New Roman"/>
                <w:sz w:val="24"/>
                <w:szCs w:val="24"/>
              </w:rPr>
            </w:pPr>
            <w:r w:rsidRPr="00527127">
              <w:rPr>
                <w:rFonts w:ascii="Times New Roman" w:hAnsi="Times New Roman"/>
                <w:b/>
                <w:sz w:val="24"/>
                <w:szCs w:val="24"/>
              </w:rPr>
              <w:t>States of Consciousness</w:t>
            </w:r>
            <w:r w:rsidRPr="00527127">
              <w:rPr>
                <w:rFonts w:ascii="Times New Roman" w:hAnsi="Times New Roman"/>
                <w:sz w:val="24"/>
                <w:szCs w:val="24"/>
              </w:rPr>
              <w:t xml:space="preserve"> : Physiological and psychological states - Sleep and activation  - Attention and vigilance. </w:t>
            </w:r>
            <w:r w:rsidRPr="00527127">
              <w:rPr>
                <w:rFonts w:ascii="Times New Roman" w:hAnsi="Times New Roman"/>
                <w:b/>
                <w:sz w:val="24"/>
                <w:szCs w:val="24"/>
              </w:rPr>
              <w:t>Meditation</w:t>
            </w:r>
            <w:r w:rsidRPr="00527127">
              <w:rPr>
                <w:rFonts w:ascii="Times New Roman" w:hAnsi="Times New Roman"/>
                <w:sz w:val="24"/>
                <w:szCs w:val="24"/>
              </w:rPr>
              <w:t xml:space="preserve"> – Aroused attention - </w:t>
            </w:r>
            <w:r w:rsidRPr="00527127">
              <w:rPr>
                <w:rFonts w:ascii="Times New Roman" w:hAnsi="Times New Roman"/>
                <w:sz w:val="24"/>
                <w:szCs w:val="24"/>
              </w:rPr>
              <w:tab/>
              <w:t xml:space="preserve">Quiet waking - Slow – wave sleep - REM sleep. </w:t>
            </w:r>
          </w:p>
          <w:p w14:paraId="3A5F95F2" w14:textId="36A36876" w:rsidR="00E23871" w:rsidRPr="00527127" w:rsidRDefault="00E23871" w:rsidP="00E53EB6">
            <w:pPr>
              <w:spacing w:after="0" w:line="276" w:lineRule="auto"/>
              <w:ind w:left="0" w:right="115"/>
              <w:jc w:val="both"/>
              <w:rPr>
                <w:rFonts w:ascii="Times New Roman" w:hAnsi="Times New Roman"/>
                <w:sz w:val="24"/>
                <w:szCs w:val="24"/>
              </w:rPr>
            </w:pPr>
            <w:r w:rsidRPr="00527127">
              <w:rPr>
                <w:rFonts w:ascii="Times New Roman" w:hAnsi="Times New Roman"/>
                <w:b/>
                <w:sz w:val="24"/>
                <w:szCs w:val="24"/>
              </w:rPr>
              <w:t>Physiology behind Motivation :</w:t>
            </w:r>
            <w:r w:rsidRPr="00527127">
              <w:rPr>
                <w:rFonts w:ascii="Times New Roman" w:hAnsi="Times New Roman"/>
                <w:sz w:val="24"/>
                <w:szCs w:val="24"/>
              </w:rPr>
              <w:t xml:space="preserve"> Hypothalamic centers – Regulation of thirst – Hunger and sex drives – Neural mechanism of reward and punishment. </w:t>
            </w:r>
          </w:p>
          <w:p w14:paraId="00084ABF" w14:textId="77777777" w:rsidR="00E23871" w:rsidRPr="00527127" w:rsidRDefault="00E23871" w:rsidP="00E53EB6">
            <w:pPr>
              <w:spacing w:after="0" w:line="276" w:lineRule="auto"/>
              <w:ind w:left="0" w:right="115"/>
              <w:jc w:val="both"/>
              <w:rPr>
                <w:rFonts w:ascii="Times New Roman" w:hAnsi="Times New Roman"/>
                <w:sz w:val="24"/>
                <w:szCs w:val="24"/>
              </w:rPr>
            </w:pPr>
            <w:r w:rsidRPr="00527127">
              <w:rPr>
                <w:rFonts w:ascii="Times New Roman" w:hAnsi="Times New Roman"/>
                <w:b/>
                <w:sz w:val="24"/>
                <w:szCs w:val="24"/>
              </w:rPr>
              <w:t>Neural mechanism in Emotion</w:t>
            </w:r>
            <w:r w:rsidRPr="00527127">
              <w:rPr>
                <w:rFonts w:ascii="Times New Roman" w:hAnsi="Times New Roman"/>
                <w:sz w:val="24"/>
                <w:szCs w:val="24"/>
              </w:rPr>
              <w:t xml:space="preserve"> – Somatic and Visceral feedback – ANS and Emotion – Endocrine glands and emotion – Hypothalamus and emotion – Limbic system and emotion – Cerebral cortex and emotion –Psychosurgery. </w:t>
            </w:r>
          </w:p>
        </w:tc>
      </w:tr>
      <w:tr w:rsidR="00E23871" w:rsidRPr="00527127" w14:paraId="1C226B74" w14:textId="77777777" w:rsidTr="00E53EB6">
        <w:trPr>
          <w:trHeight w:val="143"/>
        </w:trPr>
        <w:tc>
          <w:tcPr>
            <w:tcW w:w="9735" w:type="dxa"/>
            <w:gridSpan w:val="13"/>
            <w:tcBorders>
              <w:top w:val="single" w:sz="4" w:space="0" w:color="auto"/>
              <w:left w:val="single" w:sz="4" w:space="0" w:color="auto"/>
              <w:bottom w:val="single" w:sz="4" w:space="0" w:color="auto"/>
              <w:right w:val="single" w:sz="4" w:space="0" w:color="auto"/>
            </w:tcBorders>
          </w:tcPr>
          <w:p w14:paraId="75A37DEA" w14:textId="77777777" w:rsidR="00E23871" w:rsidRPr="00527127" w:rsidRDefault="00E23871" w:rsidP="00E53EB6">
            <w:pPr>
              <w:spacing w:after="0" w:line="276" w:lineRule="auto"/>
              <w:ind w:firstLine="34"/>
              <w:jc w:val="both"/>
              <w:rPr>
                <w:rFonts w:ascii="Times New Roman" w:hAnsi="Times New Roman"/>
                <w:sz w:val="24"/>
                <w:szCs w:val="24"/>
              </w:rPr>
            </w:pPr>
          </w:p>
        </w:tc>
      </w:tr>
      <w:tr w:rsidR="00E23871" w:rsidRPr="00527127" w14:paraId="563E733D" w14:textId="77777777" w:rsidTr="00E53EB6">
        <w:trPr>
          <w:trHeight w:val="143"/>
        </w:trPr>
        <w:tc>
          <w:tcPr>
            <w:tcW w:w="1278" w:type="dxa"/>
            <w:gridSpan w:val="3"/>
            <w:tcBorders>
              <w:top w:val="single" w:sz="4" w:space="0" w:color="auto"/>
              <w:left w:val="single" w:sz="4" w:space="0" w:color="auto"/>
              <w:bottom w:val="single" w:sz="4" w:space="0" w:color="auto"/>
              <w:right w:val="single" w:sz="4" w:space="0" w:color="auto"/>
            </w:tcBorders>
            <w:hideMark/>
          </w:tcPr>
          <w:p w14:paraId="6F80F4EA" w14:textId="77777777" w:rsidR="00E23871" w:rsidRPr="00527127" w:rsidRDefault="00E23871" w:rsidP="00E53EB6">
            <w:pPr>
              <w:spacing w:after="0" w:line="276" w:lineRule="auto"/>
              <w:rPr>
                <w:rFonts w:ascii="Times New Roman" w:hAnsi="Times New Roman"/>
                <w:b/>
                <w:sz w:val="24"/>
                <w:szCs w:val="24"/>
              </w:rPr>
            </w:pPr>
            <w:r w:rsidRPr="00527127">
              <w:rPr>
                <w:rFonts w:ascii="Times New Roman" w:hAnsi="Times New Roman"/>
                <w:b/>
                <w:sz w:val="24"/>
                <w:szCs w:val="24"/>
              </w:rPr>
              <w:t>Unit:6</w:t>
            </w:r>
          </w:p>
        </w:tc>
        <w:tc>
          <w:tcPr>
            <w:tcW w:w="6325" w:type="dxa"/>
            <w:gridSpan w:val="3"/>
            <w:tcBorders>
              <w:top w:val="single" w:sz="4" w:space="0" w:color="auto"/>
              <w:left w:val="single" w:sz="4" w:space="0" w:color="auto"/>
              <w:bottom w:val="single" w:sz="4" w:space="0" w:color="auto"/>
              <w:right w:val="single" w:sz="4" w:space="0" w:color="auto"/>
            </w:tcBorders>
            <w:hideMark/>
          </w:tcPr>
          <w:p w14:paraId="4140A28E" w14:textId="77777777" w:rsidR="00E23871" w:rsidRPr="00527127" w:rsidRDefault="00E23871" w:rsidP="00E53EB6">
            <w:pPr>
              <w:spacing w:after="0" w:line="276" w:lineRule="auto"/>
              <w:ind w:left="-18"/>
              <w:jc w:val="center"/>
              <w:rPr>
                <w:rFonts w:ascii="Times New Roman" w:hAnsi="Times New Roman"/>
                <w:b/>
                <w:sz w:val="24"/>
                <w:szCs w:val="24"/>
              </w:rPr>
            </w:pPr>
            <w:r w:rsidRPr="00527127">
              <w:rPr>
                <w:rFonts w:ascii="Times New Roman" w:hAnsi="Times New Roman"/>
                <w:b/>
                <w:sz w:val="24"/>
                <w:szCs w:val="24"/>
              </w:rPr>
              <w:t>Contemporary Issues</w:t>
            </w:r>
          </w:p>
        </w:tc>
        <w:tc>
          <w:tcPr>
            <w:tcW w:w="2132" w:type="dxa"/>
            <w:gridSpan w:val="7"/>
            <w:tcBorders>
              <w:top w:val="single" w:sz="4" w:space="0" w:color="auto"/>
              <w:left w:val="single" w:sz="4" w:space="0" w:color="auto"/>
              <w:bottom w:val="single" w:sz="4" w:space="0" w:color="auto"/>
              <w:right w:val="single" w:sz="4" w:space="0" w:color="auto"/>
            </w:tcBorders>
            <w:hideMark/>
          </w:tcPr>
          <w:p w14:paraId="67A8EAA4" w14:textId="77777777" w:rsidR="00E23871" w:rsidRPr="00527127" w:rsidRDefault="00E23871" w:rsidP="00E53EB6">
            <w:pPr>
              <w:tabs>
                <w:tab w:val="center" w:pos="927"/>
                <w:tab w:val="right" w:pos="1854"/>
              </w:tabs>
              <w:spacing w:after="0" w:line="276" w:lineRule="auto"/>
              <w:jc w:val="right"/>
              <w:rPr>
                <w:rFonts w:ascii="Times New Roman" w:hAnsi="Times New Roman"/>
                <w:b/>
                <w:sz w:val="24"/>
                <w:szCs w:val="24"/>
              </w:rPr>
            </w:pPr>
            <w:r w:rsidRPr="00527127">
              <w:rPr>
                <w:rFonts w:ascii="Times New Roman" w:hAnsi="Times New Roman"/>
                <w:b/>
                <w:sz w:val="24"/>
                <w:szCs w:val="24"/>
              </w:rPr>
              <w:t>2 hours</w:t>
            </w:r>
          </w:p>
        </w:tc>
      </w:tr>
      <w:tr w:rsidR="00E23871" w:rsidRPr="00527127" w14:paraId="54F81F4F" w14:textId="77777777" w:rsidTr="00E53EB6">
        <w:trPr>
          <w:trHeight w:val="143"/>
        </w:trPr>
        <w:tc>
          <w:tcPr>
            <w:tcW w:w="9735" w:type="dxa"/>
            <w:gridSpan w:val="13"/>
            <w:tcBorders>
              <w:top w:val="single" w:sz="4" w:space="0" w:color="auto"/>
              <w:left w:val="single" w:sz="4" w:space="0" w:color="auto"/>
              <w:bottom w:val="single" w:sz="4" w:space="0" w:color="auto"/>
              <w:right w:val="single" w:sz="4" w:space="0" w:color="auto"/>
            </w:tcBorders>
            <w:hideMark/>
          </w:tcPr>
          <w:p w14:paraId="34D7C6F3" w14:textId="77777777" w:rsidR="00E23871" w:rsidRPr="00527127" w:rsidRDefault="00E23871" w:rsidP="00E53EB6">
            <w:pPr>
              <w:spacing w:after="0" w:line="276" w:lineRule="auto"/>
              <w:rPr>
                <w:rFonts w:ascii="Times New Roman" w:hAnsi="Times New Roman"/>
                <w:sz w:val="24"/>
                <w:szCs w:val="24"/>
              </w:rPr>
            </w:pPr>
            <w:r w:rsidRPr="00527127">
              <w:rPr>
                <w:rFonts w:ascii="Times New Roman" w:hAnsi="Times New Roman"/>
                <w:sz w:val="24"/>
                <w:szCs w:val="24"/>
              </w:rPr>
              <w:t>Expert lectures, online seminars – webinars</w:t>
            </w:r>
          </w:p>
        </w:tc>
      </w:tr>
      <w:tr w:rsidR="00E23871" w:rsidRPr="00527127" w14:paraId="250C39E0" w14:textId="77777777" w:rsidTr="00E53EB6">
        <w:trPr>
          <w:trHeight w:val="143"/>
        </w:trPr>
        <w:tc>
          <w:tcPr>
            <w:tcW w:w="9735" w:type="dxa"/>
            <w:gridSpan w:val="13"/>
            <w:tcBorders>
              <w:top w:val="single" w:sz="4" w:space="0" w:color="auto"/>
              <w:left w:val="single" w:sz="4" w:space="0" w:color="auto"/>
              <w:bottom w:val="single" w:sz="4" w:space="0" w:color="auto"/>
              <w:right w:val="single" w:sz="4" w:space="0" w:color="auto"/>
            </w:tcBorders>
          </w:tcPr>
          <w:p w14:paraId="4DD5FB08" w14:textId="77777777" w:rsidR="00E23871" w:rsidRPr="00527127" w:rsidRDefault="00E23871" w:rsidP="00E53EB6">
            <w:pPr>
              <w:spacing w:after="0" w:line="276" w:lineRule="auto"/>
              <w:jc w:val="right"/>
              <w:rPr>
                <w:rFonts w:ascii="Times New Roman" w:hAnsi="Times New Roman"/>
                <w:b/>
                <w:sz w:val="24"/>
                <w:szCs w:val="24"/>
              </w:rPr>
            </w:pPr>
          </w:p>
        </w:tc>
      </w:tr>
      <w:tr w:rsidR="00E23871" w:rsidRPr="00527127" w14:paraId="6505E67B" w14:textId="77777777" w:rsidTr="00E53EB6">
        <w:trPr>
          <w:trHeight w:val="350"/>
        </w:trPr>
        <w:tc>
          <w:tcPr>
            <w:tcW w:w="1278" w:type="dxa"/>
            <w:gridSpan w:val="3"/>
            <w:tcBorders>
              <w:top w:val="single" w:sz="4" w:space="0" w:color="auto"/>
              <w:left w:val="single" w:sz="4" w:space="0" w:color="auto"/>
              <w:bottom w:val="single" w:sz="4" w:space="0" w:color="auto"/>
              <w:right w:val="single" w:sz="4" w:space="0" w:color="auto"/>
            </w:tcBorders>
          </w:tcPr>
          <w:p w14:paraId="6115034A" w14:textId="77777777" w:rsidR="00E23871" w:rsidRPr="00527127" w:rsidRDefault="00E23871" w:rsidP="00E53EB6">
            <w:pPr>
              <w:spacing w:after="0" w:line="276" w:lineRule="auto"/>
              <w:ind w:left="0"/>
              <w:rPr>
                <w:rFonts w:ascii="Times New Roman" w:hAnsi="Times New Roman"/>
                <w:b/>
                <w:sz w:val="24"/>
                <w:szCs w:val="24"/>
              </w:rPr>
            </w:pPr>
          </w:p>
        </w:tc>
        <w:tc>
          <w:tcPr>
            <w:tcW w:w="6325" w:type="dxa"/>
            <w:gridSpan w:val="3"/>
            <w:tcBorders>
              <w:top w:val="single" w:sz="4" w:space="0" w:color="auto"/>
              <w:left w:val="single" w:sz="4" w:space="0" w:color="auto"/>
              <w:bottom w:val="single" w:sz="4" w:space="0" w:color="auto"/>
              <w:right w:val="single" w:sz="4" w:space="0" w:color="auto"/>
            </w:tcBorders>
            <w:hideMark/>
          </w:tcPr>
          <w:p w14:paraId="7E2C2192" w14:textId="77777777" w:rsidR="00E23871" w:rsidRPr="00527127" w:rsidRDefault="00E23871" w:rsidP="00E53EB6">
            <w:pPr>
              <w:spacing w:after="0" w:line="276" w:lineRule="auto"/>
              <w:jc w:val="right"/>
              <w:rPr>
                <w:rFonts w:ascii="Times New Roman" w:hAnsi="Times New Roman"/>
                <w:b/>
                <w:sz w:val="24"/>
                <w:szCs w:val="24"/>
              </w:rPr>
            </w:pPr>
            <w:r w:rsidRPr="00527127">
              <w:rPr>
                <w:rFonts w:ascii="Times New Roman" w:hAnsi="Times New Roman"/>
                <w:b/>
                <w:sz w:val="24"/>
                <w:szCs w:val="24"/>
              </w:rPr>
              <w:t>Total Lecture hours</w:t>
            </w:r>
          </w:p>
        </w:tc>
        <w:tc>
          <w:tcPr>
            <w:tcW w:w="2132" w:type="dxa"/>
            <w:gridSpan w:val="7"/>
            <w:tcBorders>
              <w:top w:val="single" w:sz="4" w:space="0" w:color="auto"/>
              <w:left w:val="single" w:sz="4" w:space="0" w:color="auto"/>
              <w:bottom w:val="single" w:sz="4" w:space="0" w:color="auto"/>
              <w:right w:val="single" w:sz="4" w:space="0" w:color="auto"/>
            </w:tcBorders>
            <w:hideMark/>
          </w:tcPr>
          <w:p w14:paraId="7E10C942" w14:textId="77777777" w:rsidR="00E23871" w:rsidRPr="00527127" w:rsidRDefault="00E23871" w:rsidP="00E53EB6">
            <w:pPr>
              <w:spacing w:after="0" w:line="276" w:lineRule="auto"/>
              <w:jc w:val="right"/>
              <w:rPr>
                <w:rFonts w:ascii="Times New Roman" w:hAnsi="Times New Roman"/>
                <w:b/>
                <w:sz w:val="24"/>
                <w:szCs w:val="24"/>
              </w:rPr>
            </w:pPr>
            <w:r w:rsidRPr="00527127">
              <w:rPr>
                <w:rFonts w:ascii="Times New Roman" w:hAnsi="Times New Roman"/>
                <w:b/>
                <w:sz w:val="24"/>
                <w:szCs w:val="24"/>
              </w:rPr>
              <w:t>62 hours</w:t>
            </w:r>
          </w:p>
        </w:tc>
      </w:tr>
      <w:tr w:rsidR="00E23871" w:rsidRPr="00527127" w14:paraId="620D93CC" w14:textId="77777777" w:rsidTr="00E53EB6">
        <w:trPr>
          <w:trHeight w:val="143"/>
        </w:trPr>
        <w:tc>
          <w:tcPr>
            <w:tcW w:w="9735" w:type="dxa"/>
            <w:gridSpan w:val="13"/>
            <w:tcBorders>
              <w:top w:val="single" w:sz="4" w:space="0" w:color="auto"/>
              <w:left w:val="single" w:sz="4" w:space="0" w:color="auto"/>
              <w:bottom w:val="single" w:sz="4" w:space="0" w:color="auto"/>
              <w:right w:val="single" w:sz="4" w:space="0" w:color="auto"/>
            </w:tcBorders>
            <w:hideMark/>
          </w:tcPr>
          <w:p w14:paraId="2E67E01D" w14:textId="77777777" w:rsidR="00E23871" w:rsidRPr="00527127" w:rsidRDefault="00E23871" w:rsidP="00E53EB6">
            <w:pPr>
              <w:spacing w:after="0" w:line="276" w:lineRule="auto"/>
              <w:rPr>
                <w:rFonts w:ascii="Times New Roman" w:hAnsi="Times New Roman"/>
                <w:b/>
                <w:sz w:val="24"/>
                <w:szCs w:val="24"/>
              </w:rPr>
            </w:pPr>
            <w:r w:rsidRPr="00527127">
              <w:rPr>
                <w:rFonts w:ascii="Times New Roman" w:hAnsi="Times New Roman"/>
                <w:b/>
                <w:sz w:val="24"/>
                <w:szCs w:val="24"/>
              </w:rPr>
              <w:t>Text Book(s)</w:t>
            </w:r>
          </w:p>
        </w:tc>
      </w:tr>
      <w:tr w:rsidR="00E23871" w:rsidRPr="00527127" w14:paraId="3E960B54" w14:textId="77777777" w:rsidTr="00E53EB6">
        <w:trPr>
          <w:trHeight w:val="143"/>
        </w:trPr>
        <w:tc>
          <w:tcPr>
            <w:tcW w:w="448" w:type="dxa"/>
            <w:tcBorders>
              <w:top w:val="single" w:sz="4" w:space="0" w:color="auto"/>
              <w:left w:val="single" w:sz="4" w:space="0" w:color="auto"/>
              <w:bottom w:val="single" w:sz="4" w:space="0" w:color="auto"/>
              <w:right w:val="single" w:sz="4" w:space="0" w:color="auto"/>
            </w:tcBorders>
            <w:hideMark/>
          </w:tcPr>
          <w:p w14:paraId="3DEBDC17" w14:textId="77777777" w:rsidR="00E23871" w:rsidRPr="00527127" w:rsidRDefault="00E23871" w:rsidP="00E53EB6">
            <w:pPr>
              <w:spacing w:after="0" w:line="276" w:lineRule="auto"/>
              <w:rPr>
                <w:rFonts w:ascii="Times New Roman" w:hAnsi="Times New Roman"/>
                <w:sz w:val="24"/>
                <w:szCs w:val="24"/>
              </w:rPr>
            </w:pPr>
            <w:r w:rsidRPr="00527127">
              <w:rPr>
                <w:rFonts w:ascii="Times New Roman" w:hAnsi="Times New Roman"/>
                <w:sz w:val="24"/>
                <w:szCs w:val="24"/>
              </w:rPr>
              <w:t>1</w:t>
            </w:r>
          </w:p>
        </w:tc>
        <w:tc>
          <w:tcPr>
            <w:tcW w:w="9287" w:type="dxa"/>
            <w:gridSpan w:val="12"/>
            <w:tcBorders>
              <w:top w:val="single" w:sz="4" w:space="0" w:color="auto"/>
              <w:left w:val="single" w:sz="4" w:space="0" w:color="auto"/>
              <w:bottom w:val="single" w:sz="4" w:space="0" w:color="auto"/>
              <w:right w:val="single" w:sz="4" w:space="0" w:color="auto"/>
            </w:tcBorders>
          </w:tcPr>
          <w:p w14:paraId="1C67362D" w14:textId="77777777" w:rsidR="00E23871" w:rsidRPr="00527127" w:rsidRDefault="00E23871" w:rsidP="00E53EB6">
            <w:pPr>
              <w:spacing w:before="100" w:beforeAutospacing="1" w:afterAutospacing="1" w:line="276" w:lineRule="auto"/>
              <w:ind w:left="0" w:right="0"/>
              <w:outlineLvl w:val="0"/>
              <w:rPr>
                <w:rFonts w:ascii="Times New Roman" w:hAnsi="Times New Roman"/>
                <w:sz w:val="24"/>
                <w:szCs w:val="24"/>
              </w:rPr>
            </w:pPr>
            <w:r w:rsidRPr="00527127">
              <w:rPr>
                <w:rFonts w:ascii="Times New Roman" w:hAnsi="Times New Roman"/>
                <w:sz w:val="24"/>
                <w:szCs w:val="24"/>
              </w:rPr>
              <w:t>Leukel, F. (2002).</w:t>
            </w:r>
            <w:r w:rsidRPr="00527127">
              <w:rPr>
                <w:rFonts w:ascii="Times New Roman" w:hAnsi="Times New Roman"/>
                <w:i/>
                <w:sz w:val="24"/>
                <w:szCs w:val="24"/>
              </w:rPr>
              <w:t>Introduction to Physiological Psychology.</w:t>
            </w:r>
            <w:r w:rsidRPr="00527127">
              <w:rPr>
                <w:rFonts w:ascii="Times New Roman" w:hAnsi="Times New Roman"/>
                <w:sz w:val="24"/>
                <w:szCs w:val="24"/>
              </w:rPr>
              <w:t xml:space="preserve"> New Delhi: CBS Publishers and Distributors Private Limited.</w:t>
            </w:r>
          </w:p>
        </w:tc>
      </w:tr>
      <w:tr w:rsidR="00E23871" w:rsidRPr="00527127" w14:paraId="5841EF1A" w14:textId="77777777" w:rsidTr="00E53EB6">
        <w:trPr>
          <w:trHeight w:val="143"/>
        </w:trPr>
        <w:tc>
          <w:tcPr>
            <w:tcW w:w="9735" w:type="dxa"/>
            <w:gridSpan w:val="13"/>
            <w:tcBorders>
              <w:top w:val="single" w:sz="4" w:space="0" w:color="auto"/>
              <w:left w:val="single" w:sz="4" w:space="0" w:color="auto"/>
              <w:bottom w:val="single" w:sz="4" w:space="0" w:color="auto"/>
              <w:right w:val="single" w:sz="4" w:space="0" w:color="auto"/>
            </w:tcBorders>
          </w:tcPr>
          <w:p w14:paraId="1D3D6B16" w14:textId="77777777" w:rsidR="00E23871" w:rsidRPr="00527127" w:rsidRDefault="00E23871" w:rsidP="00E53EB6">
            <w:pPr>
              <w:spacing w:before="100" w:beforeAutospacing="1" w:afterAutospacing="1" w:line="276" w:lineRule="auto"/>
              <w:ind w:left="0" w:right="0"/>
              <w:outlineLvl w:val="0"/>
              <w:rPr>
                <w:rFonts w:ascii="Times New Roman" w:hAnsi="Times New Roman"/>
                <w:sz w:val="24"/>
                <w:szCs w:val="24"/>
                <w:shd w:val="clear" w:color="auto" w:fill="FFFFFF"/>
              </w:rPr>
            </w:pPr>
          </w:p>
        </w:tc>
      </w:tr>
      <w:tr w:rsidR="00E23871" w:rsidRPr="00527127" w14:paraId="3762A4D2" w14:textId="77777777" w:rsidTr="00E53EB6">
        <w:trPr>
          <w:trHeight w:val="368"/>
        </w:trPr>
        <w:tc>
          <w:tcPr>
            <w:tcW w:w="9735" w:type="dxa"/>
            <w:gridSpan w:val="13"/>
            <w:tcBorders>
              <w:top w:val="single" w:sz="4" w:space="0" w:color="auto"/>
              <w:left w:val="single" w:sz="4" w:space="0" w:color="auto"/>
              <w:bottom w:val="single" w:sz="4" w:space="0" w:color="auto"/>
              <w:right w:val="single" w:sz="4" w:space="0" w:color="auto"/>
            </w:tcBorders>
            <w:hideMark/>
          </w:tcPr>
          <w:p w14:paraId="747E968D" w14:textId="77777777" w:rsidR="00E23871" w:rsidRPr="00527127" w:rsidRDefault="00E23871" w:rsidP="00E53EB6">
            <w:pPr>
              <w:spacing w:after="0" w:line="276" w:lineRule="auto"/>
              <w:rPr>
                <w:rFonts w:ascii="Times New Roman" w:hAnsi="Times New Roman"/>
                <w:b/>
                <w:sz w:val="24"/>
                <w:szCs w:val="24"/>
              </w:rPr>
            </w:pPr>
            <w:r w:rsidRPr="00527127">
              <w:rPr>
                <w:rFonts w:ascii="Times New Roman" w:hAnsi="Times New Roman"/>
                <w:b/>
                <w:sz w:val="24"/>
                <w:szCs w:val="24"/>
              </w:rPr>
              <w:t>Reference Books</w:t>
            </w:r>
          </w:p>
        </w:tc>
      </w:tr>
      <w:tr w:rsidR="00E23871" w:rsidRPr="00527127" w14:paraId="563B7938" w14:textId="77777777" w:rsidTr="00E53EB6">
        <w:trPr>
          <w:trHeight w:val="143"/>
        </w:trPr>
        <w:tc>
          <w:tcPr>
            <w:tcW w:w="448" w:type="dxa"/>
            <w:tcBorders>
              <w:top w:val="single" w:sz="4" w:space="0" w:color="auto"/>
              <w:left w:val="single" w:sz="4" w:space="0" w:color="auto"/>
              <w:bottom w:val="single" w:sz="4" w:space="0" w:color="auto"/>
              <w:right w:val="single" w:sz="4" w:space="0" w:color="auto"/>
            </w:tcBorders>
            <w:hideMark/>
          </w:tcPr>
          <w:p w14:paraId="5E59E108" w14:textId="77777777" w:rsidR="00E23871" w:rsidRPr="00527127" w:rsidRDefault="00E23871" w:rsidP="00E53EB6">
            <w:pPr>
              <w:spacing w:after="0" w:line="276" w:lineRule="auto"/>
              <w:rPr>
                <w:rFonts w:ascii="Times New Roman" w:hAnsi="Times New Roman"/>
                <w:sz w:val="24"/>
                <w:szCs w:val="24"/>
              </w:rPr>
            </w:pPr>
            <w:r w:rsidRPr="00527127">
              <w:rPr>
                <w:rFonts w:ascii="Times New Roman" w:hAnsi="Times New Roman"/>
                <w:sz w:val="24"/>
                <w:szCs w:val="24"/>
              </w:rPr>
              <w:t>1</w:t>
            </w:r>
          </w:p>
        </w:tc>
        <w:tc>
          <w:tcPr>
            <w:tcW w:w="9287" w:type="dxa"/>
            <w:gridSpan w:val="12"/>
            <w:tcBorders>
              <w:top w:val="single" w:sz="4" w:space="0" w:color="auto"/>
              <w:left w:val="single" w:sz="4" w:space="0" w:color="auto"/>
              <w:bottom w:val="single" w:sz="4" w:space="0" w:color="auto"/>
              <w:right w:val="single" w:sz="4" w:space="0" w:color="auto"/>
            </w:tcBorders>
          </w:tcPr>
          <w:p w14:paraId="391ADA74" w14:textId="77777777" w:rsidR="00E23871" w:rsidRPr="00527127" w:rsidRDefault="00E23871" w:rsidP="00E53EB6">
            <w:pPr>
              <w:widowControl w:val="0"/>
              <w:overflowPunct w:val="0"/>
              <w:autoSpaceDE w:val="0"/>
              <w:autoSpaceDN w:val="0"/>
              <w:adjustRightInd w:val="0"/>
              <w:spacing w:after="0" w:line="276" w:lineRule="auto"/>
              <w:ind w:left="0"/>
              <w:jc w:val="both"/>
              <w:rPr>
                <w:rFonts w:ascii="Times New Roman" w:hAnsi="Times New Roman"/>
                <w:sz w:val="24"/>
                <w:szCs w:val="24"/>
                <w:shd w:val="clear" w:color="auto" w:fill="FFFFFF"/>
              </w:rPr>
            </w:pPr>
            <w:r w:rsidRPr="00527127">
              <w:rPr>
                <w:rFonts w:ascii="Times New Roman" w:hAnsi="Times New Roman"/>
                <w:color w:val="222222"/>
                <w:sz w:val="24"/>
                <w:szCs w:val="24"/>
                <w:shd w:val="clear" w:color="auto" w:fill="FFFFFF"/>
              </w:rPr>
              <w:t>Pinel, J. P. (2014). </w:t>
            </w:r>
            <w:r w:rsidRPr="00527127">
              <w:rPr>
                <w:rFonts w:ascii="Times New Roman" w:hAnsi="Times New Roman"/>
                <w:i/>
                <w:iCs/>
                <w:color w:val="222222"/>
                <w:sz w:val="24"/>
                <w:szCs w:val="24"/>
                <w:shd w:val="clear" w:color="auto" w:fill="FFFFFF"/>
              </w:rPr>
              <w:t>Biopsychology</w:t>
            </w:r>
            <w:r w:rsidRPr="00527127">
              <w:rPr>
                <w:rFonts w:ascii="Times New Roman" w:hAnsi="Times New Roman"/>
                <w:color w:val="222222"/>
                <w:sz w:val="24"/>
                <w:szCs w:val="24"/>
                <w:shd w:val="clear" w:color="auto" w:fill="FFFFFF"/>
              </w:rPr>
              <w:t>. Pearson education.</w:t>
            </w:r>
          </w:p>
        </w:tc>
      </w:tr>
      <w:tr w:rsidR="00E23871" w:rsidRPr="00527127" w14:paraId="7D37418B" w14:textId="77777777" w:rsidTr="00E53EB6">
        <w:trPr>
          <w:trHeight w:val="143"/>
        </w:trPr>
        <w:tc>
          <w:tcPr>
            <w:tcW w:w="9735" w:type="dxa"/>
            <w:gridSpan w:val="13"/>
            <w:tcBorders>
              <w:top w:val="single" w:sz="4" w:space="0" w:color="auto"/>
              <w:left w:val="single" w:sz="4" w:space="0" w:color="auto"/>
              <w:bottom w:val="single" w:sz="4" w:space="0" w:color="auto"/>
              <w:right w:val="single" w:sz="4" w:space="0" w:color="auto"/>
            </w:tcBorders>
          </w:tcPr>
          <w:p w14:paraId="42A63475" w14:textId="77777777" w:rsidR="00E23871" w:rsidRPr="00527127" w:rsidRDefault="00E23871" w:rsidP="00E53EB6">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p>
        </w:tc>
      </w:tr>
      <w:tr w:rsidR="00E23871" w:rsidRPr="00527127" w14:paraId="1737471E" w14:textId="77777777" w:rsidTr="00E53EB6">
        <w:trPr>
          <w:trHeight w:val="143"/>
        </w:trPr>
        <w:tc>
          <w:tcPr>
            <w:tcW w:w="9735" w:type="dxa"/>
            <w:gridSpan w:val="13"/>
            <w:tcBorders>
              <w:top w:val="single" w:sz="4" w:space="0" w:color="auto"/>
              <w:left w:val="single" w:sz="4" w:space="0" w:color="auto"/>
              <w:bottom w:val="single" w:sz="4" w:space="0" w:color="auto"/>
              <w:right w:val="single" w:sz="4" w:space="0" w:color="auto"/>
            </w:tcBorders>
            <w:hideMark/>
          </w:tcPr>
          <w:p w14:paraId="4BDA77EB" w14:textId="77777777" w:rsidR="00E23871" w:rsidRPr="00527127" w:rsidRDefault="00E23871" w:rsidP="00E53EB6">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r w:rsidRPr="00527127">
              <w:rPr>
                <w:rFonts w:ascii="Times New Roman" w:hAnsi="Times New Roman"/>
                <w:b/>
                <w:sz w:val="24"/>
                <w:szCs w:val="24"/>
              </w:rPr>
              <w:lastRenderedPageBreak/>
              <w:t>Related Online Contents [MOOC, SWAYAM, NPTEL, Websites etc.]</w:t>
            </w:r>
          </w:p>
        </w:tc>
      </w:tr>
      <w:tr w:rsidR="00E23871" w:rsidRPr="00527127" w14:paraId="031920B6" w14:textId="77777777" w:rsidTr="00E53EB6">
        <w:trPr>
          <w:trHeight w:val="143"/>
        </w:trPr>
        <w:tc>
          <w:tcPr>
            <w:tcW w:w="9735" w:type="dxa"/>
            <w:gridSpan w:val="13"/>
            <w:tcBorders>
              <w:top w:val="single" w:sz="4" w:space="0" w:color="auto"/>
              <w:left w:val="single" w:sz="4" w:space="0" w:color="auto"/>
              <w:bottom w:val="single" w:sz="4" w:space="0" w:color="auto"/>
              <w:right w:val="single" w:sz="4" w:space="0" w:color="auto"/>
            </w:tcBorders>
          </w:tcPr>
          <w:p w14:paraId="3EB00E15" w14:textId="77777777" w:rsidR="00E23871" w:rsidRPr="00527127" w:rsidRDefault="005B4DF1" w:rsidP="00E53EB6">
            <w:pPr>
              <w:widowControl w:val="0"/>
              <w:overflowPunct w:val="0"/>
              <w:autoSpaceDE w:val="0"/>
              <w:autoSpaceDN w:val="0"/>
              <w:adjustRightInd w:val="0"/>
              <w:spacing w:after="0" w:line="276" w:lineRule="auto"/>
              <w:jc w:val="both"/>
              <w:rPr>
                <w:rFonts w:ascii="Times New Roman" w:hAnsi="Times New Roman"/>
                <w:sz w:val="24"/>
                <w:szCs w:val="24"/>
              </w:rPr>
            </w:pPr>
            <w:hyperlink r:id="rId20" w:history="1">
              <w:r w:rsidR="00E23871" w:rsidRPr="00527127">
                <w:rPr>
                  <w:rStyle w:val="Hyperlink"/>
                  <w:rFonts w:ascii="Times New Roman" w:hAnsi="Times New Roman"/>
                  <w:sz w:val="24"/>
                  <w:szCs w:val="24"/>
                </w:rPr>
                <w:t>https://www.mooc-list.com/course/psychology-biopsychology-virtual-euniversity</w:t>
              </w:r>
            </w:hyperlink>
          </w:p>
        </w:tc>
      </w:tr>
      <w:tr w:rsidR="00E23871" w:rsidRPr="00527127" w14:paraId="432A0BB2" w14:textId="77777777" w:rsidTr="00E53EB6">
        <w:trPr>
          <w:trHeight w:val="143"/>
        </w:trPr>
        <w:tc>
          <w:tcPr>
            <w:tcW w:w="9735" w:type="dxa"/>
            <w:gridSpan w:val="13"/>
            <w:tcBorders>
              <w:top w:val="single" w:sz="4" w:space="0" w:color="auto"/>
              <w:left w:val="single" w:sz="4" w:space="0" w:color="auto"/>
              <w:bottom w:val="single" w:sz="4" w:space="0" w:color="auto"/>
              <w:right w:val="single" w:sz="4" w:space="0" w:color="auto"/>
            </w:tcBorders>
          </w:tcPr>
          <w:p w14:paraId="76089ADD" w14:textId="77777777" w:rsidR="00E23871" w:rsidRPr="00527127" w:rsidRDefault="005B4DF1" w:rsidP="00E53EB6">
            <w:pPr>
              <w:widowControl w:val="0"/>
              <w:overflowPunct w:val="0"/>
              <w:autoSpaceDE w:val="0"/>
              <w:autoSpaceDN w:val="0"/>
              <w:adjustRightInd w:val="0"/>
              <w:spacing w:after="0" w:line="276" w:lineRule="auto"/>
              <w:jc w:val="both"/>
              <w:rPr>
                <w:rFonts w:ascii="Times New Roman" w:hAnsi="Times New Roman"/>
                <w:sz w:val="24"/>
                <w:szCs w:val="24"/>
              </w:rPr>
            </w:pPr>
            <w:hyperlink r:id="rId21" w:history="1">
              <w:r w:rsidR="00E23871" w:rsidRPr="00527127">
                <w:rPr>
                  <w:rStyle w:val="Hyperlink"/>
                  <w:rFonts w:ascii="Times New Roman" w:hAnsi="Times New Roman"/>
                  <w:sz w:val="24"/>
                  <w:szCs w:val="24"/>
                </w:rPr>
                <w:t>https://www.mooc-list.com/course/introduction-psychology-biological-psychology-futurelearn</w:t>
              </w:r>
            </w:hyperlink>
          </w:p>
        </w:tc>
      </w:tr>
      <w:tr w:rsidR="00E23871" w:rsidRPr="00527127" w14:paraId="5022C750" w14:textId="77777777" w:rsidTr="00E53EB6">
        <w:trPr>
          <w:trHeight w:val="143"/>
        </w:trPr>
        <w:tc>
          <w:tcPr>
            <w:tcW w:w="9735" w:type="dxa"/>
            <w:gridSpan w:val="13"/>
            <w:tcBorders>
              <w:top w:val="single" w:sz="4" w:space="0" w:color="auto"/>
              <w:left w:val="single" w:sz="4" w:space="0" w:color="auto"/>
              <w:bottom w:val="single" w:sz="4" w:space="0" w:color="auto"/>
              <w:right w:val="single" w:sz="4" w:space="0" w:color="auto"/>
            </w:tcBorders>
          </w:tcPr>
          <w:p w14:paraId="3F0F7C5D" w14:textId="77777777" w:rsidR="00E23871" w:rsidRPr="00527127" w:rsidRDefault="00E23871" w:rsidP="00E53EB6">
            <w:pPr>
              <w:widowControl w:val="0"/>
              <w:overflowPunct w:val="0"/>
              <w:autoSpaceDE w:val="0"/>
              <w:autoSpaceDN w:val="0"/>
              <w:adjustRightInd w:val="0"/>
              <w:spacing w:after="0" w:line="276" w:lineRule="auto"/>
              <w:jc w:val="both"/>
              <w:rPr>
                <w:rFonts w:ascii="Times New Roman" w:hAnsi="Times New Roman"/>
                <w:sz w:val="24"/>
                <w:szCs w:val="24"/>
              </w:rPr>
            </w:pPr>
          </w:p>
        </w:tc>
      </w:tr>
      <w:tr w:rsidR="00E23871" w:rsidRPr="00527127" w14:paraId="34BC6662" w14:textId="77777777" w:rsidTr="00E53EB6">
        <w:trPr>
          <w:trHeight w:val="143"/>
        </w:trPr>
        <w:tc>
          <w:tcPr>
            <w:tcW w:w="9735" w:type="dxa"/>
            <w:gridSpan w:val="13"/>
            <w:tcBorders>
              <w:top w:val="single" w:sz="4" w:space="0" w:color="auto"/>
              <w:left w:val="single" w:sz="4" w:space="0" w:color="auto"/>
              <w:bottom w:val="single" w:sz="4" w:space="0" w:color="auto"/>
              <w:right w:val="single" w:sz="4" w:space="0" w:color="auto"/>
            </w:tcBorders>
            <w:hideMark/>
          </w:tcPr>
          <w:p w14:paraId="6145257F" w14:textId="77777777" w:rsidR="00E23871" w:rsidRPr="00527127" w:rsidRDefault="00E23871" w:rsidP="00E53EB6">
            <w:pPr>
              <w:widowControl w:val="0"/>
              <w:overflowPunct w:val="0"/>
              <w:autoSpaceDE w:val="0"/>
              <w:autoSpaceDN w:val="0"/>
              <w:adjustRightInd w:val="0"/>
              <w:spacing w:after="0" w:line="276" w:lineRule="auto"/>
              <w:jc w:val="both"/>
              <w:rPr>
                <w:rFonts w:ascii="Times New Roman" w:hAnsi="Times New Roman"/>
                <w:sz w:val="24"/>
                <w:szCs w:val="24"/>
              </w:rPr>
            </w:pPr>
            <w:r w:rsidRPr="00527127">
              <w:rPr>
                <w:rFonts w:ascii="Times New Roman" w:hAnsi="Times New Roman"/>
                <w:sz w:val="24"/>
                <w:szCs w:val="24"/>
              </w:rPr>
              <w:t>Course Designed By: Dr.R.Nithya</w:t>
            </w:r>
          </w:p>
        </w:tc>
      </w:tr>
    </w:tbl>
    <w:p w14:paraId="3AB090FF" w14:textId="77777777" w:rsidR="00E23871" w:rsidRPr="00527127" w:rsidRDefault="00E23871" w:rsidP="00E23871">
      <w:pPr>
        <w:spacing w:line="276" w:lineRule="auto"/>
        <w:rPr>
          <w:rFonts w:ascii="Times New Roman" w:hAnsi="Times New Roman"/>
          <w:sz w:val="24"/>
          <w:szCs w:val="24"/>
        </w:rPr>
      </w:pPr>
      <w:r w:rsidRPr="00527127">
        <w:rPr>
          <w:rFonts w:ascii="Times New Roman" w:hAnsi="Times New Roman"/>
          <w:sz w:val="24"/>
          <w:szCs w:val="24"/>
        </w:rPr>
        <w:tab/>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4"/>
        <w:gridCol w:w="797"/>
        <w:gridCol w:w="797"/>
        <w:gridCol w:w="798"/>
        <w:gridCol w:w="798"/>
        <w:gridCol w:w="798"/>
        <w:gridCol w:w="799"/>
        <w:gridCol w:w="799"/>
        <w:gridCol w:w="799"/>
        <w:gridCol w:w="799"/>
        <w:gridCol w:w="905"/>
      </w:tblGrid>
      <w:tr w:rsidR="00E23871" w:rsidRPr="00527127" w14:paraId="2C51AB37" w14:textId="77777777" w:rsidTr="00E53EB6">
        <w:tc>
          <w:tcPr>
            <w:tcW w:w="829" w:type="dxa"/>
            <w:tcBorders>
              <w:top w:val="single" w:sz="4" w:space="0" w:color="000000"/>
              <w:left w:val="single" w:sz="4" w:space="0" w:color="000000"/>
              <w:bottom w:val="single" w:sz="4" w:space="0" w:color="000000"/>
              <w:right w:val="single" w:sz="4" w:space="0" w:color="000000"/>
            </w:tcBorders>
            <w:vAlign w:val="center"/>
            <w:hideMark/>
          </w:tcPr>
          <w:p w14:paraId="22B766D9" w14:textId="77777777" w:rsidR="00E23871" w:rsidRPr="00527127" w:rsidRDefault="00E23871" w:rsidP="00E53EB6">
            <w:pPr>
              <w:spacing w:after="0" w:line="276" w:lineRule="auto"/>
              <w:ind w:left="0"/>
              <w:jc w:val="center"/>
              <w:rPr>
                <w:rFonts w:ascii="Times New Roman" w:hAnsi="Times New Roman"/>
                <w:b/>
                <w:sz w:val="24"/>
                <w:szCs w:val="24"/>
              </w:rPr>
            </w:pPr>
            <w:r w:rsidRPr="00527127">
              <w:rPr>
                <w:rFonts w:ascii="Times New Roman" w:hAnsi="Times New Roman"/>
                <w:b/>
                <w:sz w:val="24"/>
                <w:szCs w:val="24"/>
              </w:rPr>
              <w:t>COs</w:t>
            </w:r>
          </w:p>
        </w:tc>
        <w:tc>
          <w:tcPr>
            <w:tcW w:w="829" w:type="dxa"/>
            <w:tcBorders>
              <w:top w:val="single" w:sz="4" w:space="0" w:color="000000"/>
              <w:left w:val="single" w:sz="4" w:space="0" w:color="000000"/>
              <w:bottom w:val="single" w:sz="4" w:space="0" w:color="000000"/>
              <w:right w:val="single" w:sz="4" w:space="0" w:color="000000"/>
            </w:tcBorders>
            <w:vAlign w:val="center"/>
            <w:hideMark/>
          </w:tcPr>
          <w:p w14:paraId="70F14EFF" w14:textId="77777777" w:rsidR="00E23871" w:rsidRPr="00527127" w:rsidRDefault="00E23871" w:rsidP="00E53EB6">
            <w:pPr>
              <w:spacing w:after="0" w:line="276" w:lineRule="auto"/>
              <w:ind w:left="0"/>
              <w:jc w:val="center"/>
              <w:rPr>
                <w:rFonts w:ascii="Times New Roman" w:hAnsi="Times New Roman"/>
                <w:b/>
                <w:sz w:val="24"/>
                <w:szCs w:val="24"/>
              </w:rPr>
            </w:pPr>
            <w:r w:rsidRPr="00527127">
              <w:rPr>
                <w:rFonts w:ascii="Times New Roman" w:hAnsi="Times New Roman"/>
                <w:b/>
                <w:sz w:val="24"/>
                <w:szCs w:val="24"/>
              </w:rPr>
              <w:t>PO1</w:t>
            </w:r>
          </w:p>
        </w:tc>
        <w:tc>
          <w:tcPr>
            <w:tcW w:w="829" w:type="dxa"/>
            <w:tcBorders>
              <w:top w:val="single" w:sz="4" w:space="0" w:color="000000"/>
              <w:left w:val="single" w:sz="4" w:space="0" w:color="000000"/>
              <w:bottom w:val="single" w:sz="4" w:space="0" w:color="000000"/>
              <w:right w:val="single" w:sz="4" w:space="0" w:color="000000"/>
            </w:tcBorders>
            <w:vAlign w:val="center"/>
            <w:hideMark/>
          </w:tcPr>
          <w:p w14:paraId="7470875E" w14:textId="77777777" w:rsidR="00E23871" w:rsidRPr="00527127" w:rsidRDefault="00E23871" w:rsidP="00E53EB6">
            <w:pPr>
              <w:spacing w:after="0" w:line="276" w:lineRule="auto"/>
              <w:ind w:left="0"/>
              <w:jc w:val="center"/>
              <w:rPr>
                <w:rFonts w:ascii="Times New Roman" w:hAnsi="Times New Roman"/>
                <w:b/>
                <w:sz w:val="24"/>
                <w:szCs w:val="24"/>
              </w:rPr>
            </w:pPr>
            <w:r w:rsidRPr="00527127">
              <w:rPr>
                <w:rFonts w:ascii="Times New Roman" w:hAnsi="Times New Roman"/>
                <w:b/>
                <w:sz w:val="24"/>
                <w:szCs w:val="24"/>
              </w:rPr>
              <w:t>PO2</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1C060F5F" w14:textId="77777777" w:rsidR="00E23871" w:rsidRPr="00527127" w:rsidRDefault="00E23871" w:rsidP="00E53EB6">
            <w:pPr>
              <w:spacing w:after="0" w:line="276" w:lineRule="auto"/>
              <w:ind w:left="0"/>
              <w:jc w:val="center"/>
              <w:rPr>
                <w:rFonts w:ascii="Times New Roman" w:hAnsi="Times New Roman"/>
                <w:b/>
                <w:sz w:val="24"/>
                <w:szCs w:val="24"/>
              </w:rPr>
            </w:pPr>
            <w:r w:rsidRPr="00527127">
              <w:rPr>
                <w:rFonts w:ascii="Times New Roman" w:hAnsi="Times New Roman"/>
                <w:b/>
                <w:sz w:val="24"/>
                <w:szCs w:val="24"/>
              </w:rPr>
              <w:t>PO3</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2F886A7B" w14:textId="77777777" w:rsidR="00E23871" w:rsidRPr="00527127" w:rsidRDefault="00E23871" w:rsidP="00E53EB6">
            <w:pPr>
              <w:spacing w:after="0" w:line="276" w:lineRule="auto"/>
              <w:ind w:left="0"/>
              <w:jc w:val="center"/>
              <w:rPr>
                <w:rFonts w:ascii="Times New Roman" w:hAnsi="Times New Roman"/>
                <w:b/>
                <w:sz w:val="24"/>
                <w:szCs w:val="24"/>
              </w:rPr>
            </w:pPr>
            <w:r w:rsidRPr="00527127">
              <w:rPr>
                <w:rFonts w:ascii="Times New Roman" w:hAnsi="Times New Roman"/>
                <w:b/>
                <w:sz w:val="24"/>
                <w:szCs w:val="24"/>
              </w:rPr>
              <w:t>PO4</w:t>
            </w:r>
          </w:p>
        </w:tc>
        <w:tc>
          <w:tcPr>
            <w:tcW w:w="830" w:type="dxa"/>
            <w:tcBorders>
              <w:top w:val="single" w:sz="4" w:space="0" w:color="000000"/>
              <w:left w:val="single" w:sz="4" w:space="0" w:color="000000"/>
              <w:bottom w:val="single" w:sz="4" w:space="0" w:color="000000"/>
              <w:right w:val="single" w:sz="4" w:space="0" w:color="000000"/>
            </w:tcBorders>
            <w:vAlign w:val="center"/>
          </w:tcPr>
          <w:p w14:paraId="1F69C8A7" w14:textId="77777777" w:rsidR="00E23871" w:rsidRPr="00527127" w:rsidRDefault="00E23871" w:rsidP="00E53EB6">
            <w:pPr>
              <w:spacing w:after="0" w:line="276" w:lineRule="auto"/>
              <w:ind w:left="0"/>
              <w:jc w:val="center"/>
              <w:rPr>
                <w:rFonts w:ascii="Times New Roman" w:hAnsi="Times New Roman"/>
                <w:b/>
                <w:sz w:val="24"/>
                <w:szCs w:val="24"/>
              </w:rPr>
            </w:pPr>
            <w:r w:rsidRPr="00527127">
              <w:rPr>
                <w:rFonts w:ascii="Times New Roman" w:hAnsi="Times New Roman"/>
                <w:b/>
                <w:sz w:val="24"/>
                <w:szCs w:val="24"/>
              </w:rPr>
              <w:t>PO5</w:t>
            </w:r>
          </w:p>
        </w:tc>
        <w:tc>
          <w:tcPr>
            <w:tcW w:w="830" w:type="dxa"/>
            <w:tcBorders>
              <w:top w:val="single" w:sz="4" w:space="0" w:color="000000"/>
              <w:left w:val="single" w:sz="4" w:space="0" w:color="000000"/>
              <w:bottom w:val="single" w:sz="4" w:space="0" w:color="000000"/>
              <w:right w:val="single" w:sz="4" w:space="0" w:color="000000"/>
            </w:tcBorders>
          </w:tcPr>
          <w:p w14:paraId="38436B96" w14:textId="77777777" w:rsidR="00E23871" w:rsidRPr="00527127" w:rsidRDefault="00E23871" w:rsidP="00E53EB6">
            <w:pPr>
              <w:pStyle w:val="Normal1"/>
              <w:ind w:right="115"/>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PO6</w:t>
            </w:r>
          </w:p>
        </w:tc>
        <w:tc>
          <w:tcPr>
            <w:tcW w:w="830" w:type="dxa"/>
            <w:tcBorders>
              <w:top w:val="single" w:sz="4" w:space="0" w:color="000000"/>
              <w:left w:val="single" w:sz="4" w:space="0" w:color="000000"/>
              <w:bottom w:val="single" w:sz="4" w:space="0" w:color="000000"/>
              <w:right w:val="single" w:sz="4" w:space="0" w:color="000000"/>
            </w:tcBorders>
          </w:tcPr>
          <w:p w14:paraId="0D8326D2" w14:textId="77777777" w:rsidR="00E23871" w:rsidRPr="00527127" w:rsidRDefault="00E23871" w:rsidP="00E53EB6">
            <w:pPr>
              <w:pStyle w:val="Normal1"/>
              <w:ind w:right="115"/>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PO7</w:t>
            </w:r>
          </w:p>
        </w:tc>
        <w:tc>
          <w:tcPr>
            <w:tcW w:w="830" w:type="dxa"/>
            <w:tcBorders>
              <w:top w:val="single" w:sz="4" w:space="0" w:color="000000"/>
              <w:left w:val="single" w:sz="4" w:space="0" w:color="000000"/>
              <w:bottom w:val="single" w:sz="4" w:space="0" w:color="000000"/>
              <w:right w:val="single" w:sz="4" w:space="0" w:color="000000"/>
            </w:tcBorders>
          </w:tcPr>
          <w:p w14:paraId="7B750B25" w14:textId="77777777" w:rsidR="00E23871" w:rsidRPr="00527127" w:rsidRDefault="00E23871" w:rsidP="00E53EB6">
            <w:pPr>
              <w:pStyle w:val="Normal1"/>
              <w:ind w:right="115"/>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PO8</w:t>
            </w:r>
          </w:p>
        </w:tc>
        <w:tc>
          <w:tcPr>
            <w:tcW w:w="830" w:type="dxa"/>
            <w:tcBorders>
              <w:top w:val="single" w:sz="4" w:space="0" w:color="000000"/>
              <w:left w:val="single" w:sz="4" w:space="0" w:color="000000"/>
              <w:bottom w:val="single" w:sz="4" w:space="0" w:color="000000"/>
              <w:right w:val="single" w:sz="4" w:space="0" w:color="000000"/>
            </w:tcBorders>
          </w:tcPr>
          <w:p w14:paraId="543987DF" w14:textId="77777777" w:rsidR="00E23871" w:rsidRPr="00527127" w:rsidRDefault="00E23871" w:rsidP="00E53EB6">
            <w:pPr>
              <w:pStyle w:val="Normal1"/>
              <w:ind w:right="115"/>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PO9</w:t>
            </w:r>
          </w:p>
        </w:tc>
        <w:tc>
          <w:tcPr>
            <w:tcW w:w="830" w:type="dxa"/>
            <w:tcBorders>
              <w:top w:val="single" w:sz="4" w:space="0" w:color="000000"/>
              <w:left w:val="single" w:sz="4" w:space="0" w:color="000000"/>
              <w:bottom w:val="single" w:sz="4" w:space="0" w:color="000000"/>
              <w:right w:val="single" w:sz="4" w:space="0" w:color="000000"/>
            </w:tcBorders>
          </w:tcPr>
          <w:p w14:paraId="3E1E528C" w14:textId="77777777" w:rsidR="00E23871" w:rsidRPr="00527127" w:rsidRDefault="00E23871" w:rsidP="00E53EB6">
            <w:pPr>
              <w:pStyle w:val="Normal1"/>
              <w:ind w:right="115"/>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PO10</w:t>
            </w:r>
          </w:p>
        </w:tc>
      </w:tr>
      <w:tr w:rsidR="00E23871" w:rsidRPr="00527127" w14:paraId="16B08517" w14:textId="77777777" w:rsidTr="00E53EB6">
        <w:tc>
          <w:tcPr>
            <w:tcW w:w="829" w:type="dxa"/>
            <w:tcBorders>
              <w:top w:val="single" w:sz="4" w:space="0" w:color="000000"/>
              <w:left w:val="single" w:sz="4" w:space="0" w:color="000000"/>
              <w:bottom w:val="single" w:sz="4" w:space="0" w:color="000000"/>
              <w:right w:val="single" w:sz="4" w:space="0" w:color="000000"/>
            </w:tcBorders>
            <w:vAlign w:val="center"/>
            <w:hideMark/>
          </w:tcPr>
          <w:p w14:paraId="5422151A" w14:textId="77777777" w:rsidR="00E23871" w:rsidRPr="00527127" w:rsidRDefault="00E23871" w:rsidP="00E53EB6">
            <w:pPr>
              <w:spacing w:after="0" w:line="276" w:lineRule="auto"/>
              <w:ind w:left="0"/>
              <w:rPr>
                <w:rFonts w:ascii="Times New Roman" w:hAnsi="Times New Roman"/>
                <w:b/>
                <w:sz w:val="24"/>
                <w:szCs w:val="24"/>
              </w:rPr>
            </w:pPr>
            <w:r w:rsidRPr="00527127">
              <w:rPr>
                <w:rFonts w:ascii="Times New Roman" w:hAnsi="Times New Roman"/>
                <w:b/>
                <w:sz w:val="24"/>
                <w:szCs w:val="24"/>
              </w:rPr>
              <w:t>CO1</w:t>
            </w:r>
          </w:p>
        </w:tc>
        <w:tc>
          <w:tcPr>
            <w:tcW w:w="829" w:type="dxa"/>
            <w:tcBorders>
              <w:top w:val="single" w:sz="4" w:space="0" w:color="000000"/>
              <w:left w:val="single" w:sz="4" w:space="0" w:color="000000"/>
              <w:bottom w:val="single" w:sz="4" w:space="0" w:color="000000"/>
              <w:right w:val="single" w:sz="4" w:space="0" w:color="000000"/>
            </w:tcBorders>
            <w:vAlign w:val="center"/>
          </w:tcPr>
          <w:p w14:paraId="3A906228" w14:textId="77777777" w:rsidR="00E23871" w:rsidRPr="00527127" w:rsidRDefault="00E23871"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M</w:t>
            </w:r>
          </w:p>
        </w:tc>
        <w:tc>
          <w:tcPr>
            <w:tcW w:w="829" w:type="dxa"/>
            <w:tcBorders>
              <w:top w:val="single" w:sz="4" w:space="0" w:color="000000"/>
              <w:left w:val="single" w:sz="4" w:space="0" w:color="000000"/>
              <w:bottom w:val="single" w:sz="4" w:space="0" w:color="000000"/>
              <w:right w:val="single" w:sz="4" w:space="0" w:color="000000"/>
            </w:tcBorders>
            <w:vAlign w:val="center"/>
          </w:tcPr>
          <w:p w14:paraId="50127EF5" w14:textId="77777777" w:rsidR="00E23871" w:rsidRPr="00527127" w:rsidRDefault="00E23871"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709D6274" w14:textId="77777777" w:rsidR="00E23871" w:rsidRPr="00527127" w:rsidRDefault="00E23871"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60D6FA18" w14:textId="77777777" w:rsidR="00E23871" w:rsidRPr="00527127" w:rsidRDefault="00E23871"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32455199" w14:textId="77777777" w:rsidR="00E23871" w:rsidRPr="00527127" w:rsidRDefault="00E23871"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tcPr>
          <w:p w14:paraId="28581D1F" w14:textId="77777777" w:rsidR="00E23871" w:rsidRPr="00527127" w:rsidRDefault="00E23871" w:rsidP="00E53EB6">
            <w:pPr>
              <w:pStyle w:val="Normal1"/>
              <w:ind w:right="115"/>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5761ED20" w14:textId="77777777" w:rsidR="00E23871" w:rsidRPr="00527127" w:rsidRDefault="00E23871" w:rsidP="00E53EB6">
            <w:pPr>
              <w:pStyle w:val="Normal1"/>
              <w:ind w:right="115"/>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tcPr>
          <w:p w14:paraId="62D2CDAC" w14:textId="77777777" w:rsidR="00E23871" w:rsidRPr="00527127" w:rsidRDefault="00E23871" w:rsidP="00E53EB6">
            <w:pPr>
              <w:pStyle w:val="Normal1"/>
              <w:ind w:right="115"/>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tcPr>
          <w:p w14:paraId="4C2932A6" w14:textId="77777777" w:rsidR="00E23871" w:rsidRPr="00527127" w:rsidRDefault="00E23871" w:rsidP="00E53EB6">
            <w:pPr>
              <w:pStyle w:val="Normal1"/>
              <w:ind w:right="115"/>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6388EB1C" w14:textId="77777777" w:rsidR="00E23871" w:rsidRPr="00527127" w:rsidRDefault="00E23871" w:rsidP="00E53EB6">
            <w:pPr>
              <w:pStyle w:val="Normal1"/>
              <w:ind w:right="115"/>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r>
      <w:tr w:rsidR="00E23871" w:rsidRPr="00527127" w14:paraId="15A29ABF" w14:textId="77777777" w:rsidTr="00E53EB6">
        <w:tc>
          <w:tcPr>
            <w:tcW w:w="829" w:type="dxa"/>
            <w:tcBorders>
              <w:top w:val="single" w:sz="4" w:space="0" w:color="000000"/>
              <w:left w:val="single" w:sz="4" w:space="0" w:color="000000"/>
              <w:bottom w:val="single" w:sz="4" w:space="0" w:color="000000"/>
              <w:right w:val="single" w:sz="4" w:space="0" w:color="000000"/>
            </w:tcBorders>
            <w:vAlign w:val="center"/>
            <w:hideMark/>
          </w:tcPr>
          <w:p w14:paraId="0CEE76C2" w14:textId="77777777" w:rsidR="00E23871" w:rsidRPr="00527127" w:rsidRDefault="00E23871" w:rsidP="00E53EB6">
            <w:pPr>
              <w:spacing w:after="0" w:line="276" w:lineRule="auto"/>
              <w:ind w:left="0"/>
              <w:rPr>
                <w:rFonts w:ascii="Times New Roman" w:hAnsi="Times New Roman"/>
                <w:b/>
                <w:sz w:val="24"/>
                <w:szCs w:val="24"/>
              </w:rPr>
            </w:pPr>
            <w:r w:rsidRPr="00527127">
              <w:rPr>
                <w:rFonts w:ascii="Times New Roman" w:hAnsi="Times New Roman"/>
                <w:b/>
                <w:sz w:val="24"/>
                <w:szCs w:val="24"/>
              </w:rPr>
              <w:t>CO2</w:t>
            </w:r>
          </w:p>
        </w:tc>
        <w:tc>
          <w:tcPr>
            <w:tcW w:w="829" w:type="dxa"/>
            <w:tcBorders>
              <w:top w:val="single" w:sz="4" w:space="0" w:color="000000"/>
              <w:left w:val="single" w:sz="4" w:space="0" w:color="000000"/>
              <w:bottom w:val="single" w:sz="4" w:space="0" w:color="000000"/>
              <w:right w:val="single" w:sz="4" w:space="0" w:color="000000"/>
            </w:tcBorders>
            <w:vAlign w:val="center"/>
          </w:tcPr>
          <w:p w14:paraId="334EBB2E" w14:textId="77777777" w:rsidR="00E23871" w:rsidRPr="00527127" w:rsidRDefault="00E23871"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29" w:type="dxa"/>
            <w:tcBorders>
              <w:top w:val="single" w:sz="4" w:space="0" w:color="000000"/>
              <w:left w:val="single" w:sz="4" w:space="0" w:color="000000"/>
              <w:bottom w:val="single" w:sz="4" w:space="0" w:color="000000"/>
              <w:right w:val="single" w:sz="4" w:space="0" w:color="000000"/>
            </w:tcBorders>
            <w:vAlign w:val="center"/>
          </w:tcPr>
          <w:p w14:paraId="6E6FB138" w14:textId="77777777" w:rsidR="00E23871" w:rsidRPr="00527127" w:rsidRDefault="00E23871"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4DEEA58F" w14:textId="77777777" w:rsidR="00E23871" w:rsidRPr="00527127" w:rsidRDefault="00E23871"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57522E4C" w14:textId="77777777" w:rsidR="00E23871" w:rsidRPr="00527127" w:rsidRDefault="00E23871"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06C7012A" w14:textId="77777777" w:rsidR="00E23871" w:rsidRPr="00527127" w:rsidRDefault="00E23871"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tcPr>
          <w:p w14:paraId="1B845CC9" w14:textId="77777777" w:rsidR="00E23871" w:rsidRPr="00527127" w:rsidRDefault="00E23871" w:rsidP="00E53EB6">
            <w:pPr>
              <w:pStyle w:val="Normal1"/>
              <w:ind w:right="115"/>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tcPr>
          <w:p w14:paraId="3FE84B29" w14:textId="77777777" w:rsidR="00E23871" w:rsidRPr="00527127" w:rsidRDefault="00E23871" w:rsidP="00E53EB6">
            <w:pPr>
              <w:pStyle w:val="Normal1"/>
              <w:ind w:right="115"/>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4D9829F4" w14:textId="77777777" w:rsidR="00E23871" w:rsidRPr="00527127" w:rsidRDefault="00E23871" w:rsidP="00E53EB6">
            <w:pPr>
              <w:pStyle w:val="Normal1"/>
              <w:ind w:right="115"/>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tcPr>
          <w:p w14:paraId="618E491C" w14:textId="77777777" w:rsidR="00E23871" w:rsidRPr="00527127" w:rsidRDefault="00E23871" w:rsidP="00E53EB6">
            <w:pPr>
              <w:pStyle w:val="Normal1"/>
              <w:ind w:right="115"/>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tcPr>
          <w:p w14:paraId="2A979E5A" w14:textId="77777777" w:rsidR="00E23871" w:rsidRPr="00527127" w:rsidRDefault="00E23871" w:rsidP="00E53EB6">
            <w:pPr>
              <w:pStyle w:val="Normal1"/>
              <w:ind w:right="115"/>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r>
      <w:tr w:rsidR="00E23871" w:rsidRPr="00527127" w14:paraId="4F75C4B8" w14:textId="77777777" w:rsidTr="00E53EB6">
        <w:tc>
          <w:tcPr>
            <w:tcW w:w="829" w:type="dxa"/>
            <w:tcBorders>
              <w:top w:val="single" w:sz="4" w:space="0" w:color="000000"/>
              <w:left w:val="single" w:sz="4" w:space="0" w:color="000000"/>
              <w:bottom w:val="single" w:sz="4" w:space="0" w:color="000000"/>
              <w:right w:val="single" w:sz="4" w:space="0" w:color="000000"/>
            </w:tcBorders>
            <w:vAlign w:val="center"/>
            <w:hideMark/>
          </w:tcPr>
          <w:p w14:paraId="1A173FC5" w14:textId="77777777" w:rsidR="00E23871" w:rsidRPr="00527127" w:rsidRDefault="00E23871" w:rsidP="00E53EB6">
            <w:pPr>
              <w:spacing w:after="0" w:line="276" w:lineRule="auto"/>
              <w:ind w:left="0"/>
              <w:rPr>
                <w:rFonts w:ascii="Times New Roman" w:hAnsi="Times New Roman"/>
                <w:b/>
                <w:sz w:val="24"/>
                <w:szCs w:val="24"/>
              </w:rPr>
            </w:pPr>
            <w:r w:rsidRPr="00527127">
              <w:rPr>
                <w:rFonts w:ascii="Times New Roman" w:hAnsi="Times New Roman"/>
                <w:b/>
                <w:sz w:val="24"/>
                <w:szCs w:val="24"/>
              </w:rPr>
              <w:t>CO3</w:t>
            </w:r>
          </w:p>
        </w:tc>
        <w:tc>
          <w:tcPr>
            <w:tcW w:w="829" w:type="dxa"/>
            <w:tcBorders>
              <w:top w:val="single" w:sz="4" w:space="0" w:color="000000"/>
              <w:left w:val="single" w:sz="4" w:space="0" w:color="000000"/>
              <w:bottom w:val="single" w:sz="4" w:space="0" w:color="000000"/>
              <w:right w:val="single" w:sz="4" w:space="0" w:color="000000"/>
            </w:tcBorders>
            <w:vAlign w:val="center"/>
          </w:tcPr>
          <w:p w14:paraId="08F62CC1" w14:textId="77777777" w:rsidR="00E23871" w:rsidRPr="00527127" w:rsidRDefault="00E23871"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29" w:type="dxa"/>
            <w:tcBorders>
              <w:top w:val="single" w:sz="4" w:space="0" w:color="000000"/>
              <w:left w:val="single" w:sz="4" w:space="0" w:color="000000"/>
              <w:bottom w:val="single" w:sz="4" w:space="0" w:color="000000"/>
              <w:right w:val="single" w:sz="4" w:space="0" w:color="000000"/>
            </w:tcBorders>
            <w:vAlign w:val="center"/>
          </w:tcPr>
          <w:p w14:paraId="671FA6D4" w14:textId="77777777" w:rsidR="00E23871" w:rsidRPr="00527127" w:rsidRDefault="00E23871"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444FEE21" w14:textId="77777777" w:rsidR="00E23871" w:rsidRPr="00527127" w:rsidRDefault="00E23871"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496F3D08" w14:textId="77777777" w:rsidR="00E23871" w:rsidRPr="00527127" w:rsidRDefault="00E23871"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4B853BF7" w14:textId="77777777" w:rsidR="00E23871" w:rsidRPr="00527127" w:rsidRDefault="00E23871"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tcPr>
          <w:p w14:paraId="515A4753" w14:textId="77777777" w:rsidR="00E23871" w:rsidRPr="00527127" w:rsidRDefault="00E23871" w:rsidP="00E53EB6">
            <w:pPr>
              <w:pStyle w:val="Normal1"/>
              <w:ind w:right="115"/>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0F6F17C4" w14:textId="77777777" w:rsidR="00E23871" w:rsidRPr="00527127" w:rsidRDefault="00E23871" w:rsidP="00E53EB6">
            <w:pPr>
              <w:pStyle w:val="Normal1"/>
              <w:ind w:right="115"/>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tcPr>
          <w:p w14:paraId="33EF8129" w14:textId="77777777" w:rsidR="00E23871" w:rsidRPr="00527127" w:rsidRDefault="00E23871" w:rsidP="00E53EB6">
            <w:pPr>
              <w:pStyle w:val="Normal1"/>
              <w:ind w:right="115"/>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063ADC43" w14:textId="77777777" w:rsidR="00E23871" w:rsidRPr="00527127" w:rsidRDefault="00E23871" w:rsidP="00E53EB6">
            <w:pPr>
              <w:pStyle w:val="Normal1"/>
              <w:ind w:right="115"/>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1B20AC11" w14:textId="77777777" w:rsidR="00E23871" w:rsidRPr="00527127" w:rsidRDefault="00E23871" w:rsidP="00E53EB6">
            <w:pPr>
              <w:pStyle w:val="Normal1"/>
              <w:ind w:right="115"/>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M</w:t>
            </w:r>
          </w:p>
        </w:tc>
      </w:tr>
      <w:tr w:rsidR="00E23871" w:rsidRPr="00527127" w14:paraId="2359AE86" w14:textId="77777777" w:rsidTr="00E53EB6">
        <w:tc>
          <w:tcPr>
            <w:tcW w:w="829" w:type="dxa"/>
            <w:tcBorders>
              <w:top w:val="single" w:sz="4" w:space="0" w:color="000000"/>
              <w:left w:val="single" w:sz="4" w:space="0" w:color="000000"/>
              <w:bottom w:val="single" w:sz="4" w:space="0" w:color="000000"/>
              <w:right w:val="single" w:sz="4" w:space="0" w:color="000000"/>
            </w:tcBorders>
            <w:vAlign w:val="center"/>
            <w:hideMark/>
          </w:tcPr>
          <w:p w14:paraId="740897B0" w14:textId="77777777" w:rsidR="00E23871" w:rsidRPr="00527127" w:rsidRDefault="00E23871" w:rsidP="00E53EB6">
            <w:pPr>
              <w:spacing w:after="0" w:line="276" w:lineRule="auto"/>
              <w:ind w:left="0"/>
              <w:rPr>
                <w:rFonts w:ascii="Times New Roman" w:hAnsi="Times New Roman"/>
                <w:b/>
                <w:sz w:val="24"/>
                <w:szCs w:val="24"/>
              </w:rPr>
            </w:pPr>
            <w:r w:rsidRPr="00527127">
              <w:rPr>
                <w:rFonts w:ascii="Times New Roman" w:hAnsi="Times New Roman"/>
                <w:b/>
                <w:sz w:val="24"/>
                <w:szCs w:val="24"/>
              </w:rPr>
              <w:t>CO4</w:t>
            </w:r>
          </w:p>
        </w:tc>
        <w:tc>
          <w:tcPr>
            <w:tcW w:w="829" w:type="dxa"/>
            <w:tcBorders>
              <w:top w:val="single" w:sz="4" w:space="0" w:color="000000"/>
              <w:left w:val="single" w:sz="4" w:space="0" w:color="000000"/>
              <w:bottom w:val="single" w:sz="4" w:space="0" w:color="000000"/>
              <w:right w:val="single" w:sz="4" w:space="0" w:color="000000"/>
            </w:tcBorders>
            <w:vAlign w:val="center"/>
          </w:tcPr>
          <w:p w14:paraId="08B03AC5" w14:textId="77777777" w:rsidR="00E23871" w:rsidRPr="00527127" w:rsidRDefault="00E23871"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29" w:type="dxa"/>
            <w:tcBorders>
              <w:top w:val="single" w:sz="4" w:space="0" w:color="000000"/>
              <w:left w:val="single" w:sz="4" w:space="0" w:color="000000"/>
              <w:bottom w:val="single" w:sz="4" w:space="0" w:color="000000"/>
              <w:right w:val="single" w:sz="4" w:space="0" w:color="000000"/>
            </w:tcBorders>
            <w:vAlign w:val="center"/>
          </w:tcPr>
          <w:p w14:paraId="6BCB468B" w14:textId="77777777" w:rsidR="00E23871" w:rsidRPr="00527127" w:rsidRDefault="00E23871"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705E3E6D" w14:textId="77777777" w:rsidR="00E23871" w:rsidRPr="00527127" w:rsidRDefault="00E23871"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6A8DC638" w14:textId="77777777" w:rsidR="00E23871" w:rsidRPr="00527127" w:rsidRDefault="00E23871"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5BFA3E77" w14:textId="77777777" w:rsidR="00E23871" w:rsidRPr="00527127" w:rsidRDefault="00E23871"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tcPr>
          <w:p w14:paraId="2A3B3931" w14:textId="77777777" w:rsidR="00E23871" w:rsidRPr="00527127" w:rsidRDefault="00E23871" w:rsidP="00E53EB6">
            <w:pPr>
              <w:pStyle w:val="Normal1"/>
              <w:ind w:right="115"/>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3D0DDE19" w14:textId="77777777" w:rsidR="00E23871" w:rsidRPr="00527127" w:rsidRDefault="00E23871" w:rsidP="00E53EB6">
            <w:pPr>
              <w:pStyle w:val="Normal1"/>
              <w:ind w:right="115"/>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580E41FE" w14:textId="77777777" w:rsidR="00E23871" w:rsidRPr="00527127" w:rsidRDefault="00E23871" w:rsidP="00E53EB6">
            <w:pPr>
              <w:pStyle w:val="Normal1"/>
              <w:ind w:right="115"/>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3606901B" w14:textId="77777777" w:rsidR="00E23871" w:rsidRPr="00527127" w:rsidRDefault="00E23871" w:rsidP="00E53EB6">
            <w:pPr>
              <w:pStyle w:val="Normal1"/>
              <w:ind w:right="115"/>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34D325B0" w14:textId="77777777" w:rsidR="00E23871" w:rsidRPr="00527127" w:rsidRDefault="00E23871" w:rsidP="00E53EB6">
            <w:pPr>
              <w:pStyle w:val="Normal1"/>
              <w:ind w:right="115"/>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M</w:t>
            </w:r>
          </w:p>
        </w:tc>
      </w:tr>
      <w:tr w:rsidR="00E23871" w:rsidRPr="00527127" w14:paraId="4D37A151" w14:textId="77777777" w:rsidTr="00E53EB6">
        <w:tc>
          <w:tcPr>
            <w:tcW w:w="829" w:type="dxa"/>
            <w:tcBorders>
              <w:top w:val="single" w:sz="4" w:space="0" w:color="000000"/>
              <w:left w:val="single" w:sz="4" w:space="0" w:color="000000"/>
              <w:bottom w:val="single" w:sz="4" w:space="0" w:color="000000"/>
              <w:right w:val="single" w:sz="4" w:space="0" w:color="000000"/>
            </w:tcBorders>
            <w:vAlign w:val="center"/>
            <w:hideMark/>
          </w:tcPr>
          <w:p w14:paraId="42891F80" w14:textId="77777777" w:rsidR="00E23871" w:rsidRPr="00527127" w:rsidRDefault="00E23871" w:rsidP="00E53EB6">
            <w:pPr>
              <w:spacing w:after="0" w:line="276" w:lineRule="auto"/>
              <w:ind w:left="0"/>
              <w:rPr>
                <w:rFonts w:ascii="Times New Roman" w:hAnsi="Times New Roman"/>
                <w:sz w:val="24"/>
                <w:szCs w:val="24"/>
              </w:rPr>
            </w:pPr>
            <w:r w:rsidRPr="00527127">
              <w:rPr>
                <w:rFonts w:ascii="Times New Roman" w:hAnsi="Times New Roman"/>
                <w:sz w:val="24"/>
                <w:szCs w:val="24"/>
              </w:rPr>
              <w:t>CO5</w:t>
            </w:r>
          </w:p>
        </w:tc>
        <w:tc>
          <w:tcPr>
            <w:tcW w:w="829" w:type="dxa"/>
            <w:tcBorders>
              <w:top w:val="single" w:sz="4" w:space="0" w:color="000000"/>
              <w:left w:val="single" w:sz="4" w:space="0" w:color="000000"/>
              <w:bottom w:val="single" w:sz="4" w:space="0" w:color="000000"/>
              <w:right w:val="single" w:sz="4" w:space="0" w:color="000000"/>
            </w:tcBorders>
            <w:vAlign w:val="center"/>
          </w:tcPr>
          <w:p w14:paraId="218A3CA8" w14:textId="77777777" w:rsidR="00E23871" w:rsidRPr="00527127" w:rsidRDefault="00E23871"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M</w:t>
            </w:r>
          </w:p>
        </w:tc>
        <w:tc>
          <w:tcPr>
            <w:tcW w:w="829" w:type="dxa"/>
            <w:tcBorders>
              <w:top w:val="single" w:sz="4" w:space="0" w:color="000000"/>
              <w:left w:val="single" w:sz="4" w:space="0" w:color="000000"/>
              <w:bottom w:val="single" w:sz="4" w:space="0" w:color="000000"/>
              <w:right w:val="single" w:sz="4" w:space="0" w:color="000000"/>
            </w:tcBorders>
            <w:vAlign w:val="center"/>
          </w:tcPr>
          <w:p w14:paraId="4F45B3A0" w14:textId="77777777" w:rsidR="00E23871" w:rsidRPr="00527127" w:rsidRDefault="00E23871"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4008DC9D" w14:textId="77777777" w:rsidR="00E23871" w:rsidRPr="00527127" w:rsidRDefault="00E23871"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2F04448F" w14:textId="77777777" w:rsidR="00E23871" w:rsidRPr="00527127" w:rsidRDefault="00E23871"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51C6ED67" w14:textId="77777777" w:rsidR="00E23871" w:rsidRPr="00527127" w:rsidRDefault="00E23871"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tcPr>
          <w:p w14:paraId="578E5EE2" w14:textId="77777777" w:rsidR="00E23871" w:rsidRPr="00527127" w:rsidRDefault="00E23871" w:rsidP="00E53EB6">
            <w:pPr>
              <w:pStyle w:val="Normal1"/>
              <w:ind w:right="115"/>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0BDAF579" w14:textId="77777777" w:rsidR="00E23871" w:rsidRPr="00527127" w:rsidRDefault="00E23871" w:rsidP="00E53EB6">
            <w:pPr>
              <w:pStyle w:val="Normal1"/>
              <w:ind w:right="115"/>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6A07CF9D" w14:textId="77777777" w:rsidR="00E23871" w:rsidRPr="00527127" w:rsidRDefault="00E23871" w:rsidP="00E53EB6">
            <w:pPr>
              <w:pStyle w:val="Normal1"/>
              <w:ind w:right="115"/>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48B49DC4" w14:textId="77777777" w:rsidR="00E23871" w:rsidRPr="00527127" w:rsidRDefault="00E23871" w:rsidP="00E53EB6">
            <w:pPr>
              <w:pStyle w:val="Normal1"/>
              <w:ind w:right="115"/>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tcPr>
          <w:p w14:paraId="541538FA" w14:textId="77777777" w:rsidR="00E23871" w:rsidRPr="00527127" w:rsidRDefault="00E23871" w:rsidP="00E53EB6">
            <w:pPr>
              <w:pStyle w:val="Normal1"/>
              <w:ind w:right="115"/>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M</w:t>
            </w:r>
          </w:p>
        </w:tc>
      </w:tr>
    </w:tbl>
    <w:p w14:paraId="6A3479BD" w14:textId="77777777" w:rsidR="00E23871" w:rsidRPr="00527127" w:rsidRDefault="00E23871" w:rsidP="00E23871">
      <w:pPr>
        <w:spacing w:line="276" w:lineRule="auto"/>
        <w:rPr>
          <w:rFonts w:ascii="Times New Roman" w:hAnsi="Times New Roman"/>
          <w:sz w:val="24"/>
          <w:szCs w:val="24"/>
        </w:rPr>
      </w:pPr>
      <w:r w:rsidRPr="00527127">
        <w:rPr>
          <w:rFonts w:ascii="Times New Roman" w:hAnsi="Times New Roman"/>
          <w:sz w:val="24"/>
          <w:szCs w:val="24"/>
        </w:rPr>
        <w:t>*S-Strong; M-Medium; L-Low</w:t>
      </w:r>
    </w:p>
    <w:p w14:paraId="583E738F" w14:textId="77777777" w:rsidR="00E23871" w:rsidRPr="00527127" w:rsidRDefault="00E23871" w:rsidP="00E23871">
      <w:pPr>
        <w:ind w:left="0"/>
        <w:rPr>
          <w:rFonts w:ascii="Times New Roman" w:hAnsi="Times New Roman"/>
        </w:rPr>
      </w:pPr>
    </w:p>
    <w:p w14:paraId="446973EE" w14:textId="77777777" w:rsidR="00E23871" w:rsidRPr="00527127" w:rsidRDefault="00E23871" w:rsidP="00E23871">
      <w:pPr>
        <w:ind w:left="0"/>
        <w:rPr>
          <w:rFonts w:ascii="Times New Roman" w:hAnsi="Times New Roman"/>
        </w:rPr>
      </w:pPr>
    </w:p>
    <w:p w14:paraId="0E24ED96" w14:textId="77777777" w:rsidR="00E23871" w:rsidRPr="00527127" w:rsidRDefault="00E23871" w:rsidP="00E23871">
      <w:pPr>
        <w:ind w:left="0"/>
        <w:rPr>
          <w:rFonts w:ascii="Times New Roman" w:hAnsi="Times New Roman"/>
        </w:rPr>
      </w:pPr>
    </w:p>
    <w:p w14:paraId="616A8095" w14:textId="77777777" w:rsidR="00E23871" w:rsidRPr="00527127" w:rsidRDefault="00E23871" w:rsidP="00E23871">
      <w:pPr>
        <w:ind w:left="0"/>
        <w:rPr>
          <w:rFonts w:ascii="Times New Roman" w:hAnsi="Times New Roman"/>
        </w:rPr>
      </w:pPr>
    </w:p>
    <w:p w14:paraId="4ED99CD7" w14:textId="77777777" w:rsidR="00E23871" w:rsidRPr="00527127" w:rsidRDefault="00E23871" w:rsidP="00E23871">
      <w:pPr>
        <w:ind w:left="0"/>
        <w:rPr>
          <w:rFonts w:ascii="Times New Roman" w:hAnsi="Times New Roman"/>
        </w:rPr>
      </w:pPr>
    </w:p>
    <w:p w14:paraId="20C756F5" w14:textId="77777777" w:rsidR="00E23871" w:rsidRPr="00527127" w:rsidRDefault="00E23871" w:rsidP="00E23871">
      <w:pPr>
        <w:ind w:left="0"/>
        <w:rPr>
          <w:rFonts w:ascii="Times New Roman" w:hAnsi="Times New Roman"/>
        </w:rPr>
      </w:pPr>
    </w:p>
    <w:p w14:paraId="668C7D4A" w14:textId="77777777" w:rsidR="00E23871" w:rsidRPr="00527127" w:rsidRDefault="00E23871" w:rsidP="00E23871">
      <w:pPr>
        <w:ind w:left="0"/>
        <w:rPr>
          <w:rFonts w:ascii="Times New Roman" w:hAnsi="Times New Roman"/>
        </w:rPr>
      </w:pPr>
    </w:p>
    <w:p w14:paraId="0150F187" w14:textId="77777777" w:rsidR="00E23871" w:rsidRPr="00527127" w:rsidRDefault="00E23871" w:rsidP="00E23871">
      <w:pPr>
        <w:ind w:left="0"/>
        <w:rPr>
          <w:rFonts w:ascii="Times New Roman" w:hAnsi="Times New Roman"/>
        </w:rPr>
      </w:pPr>
    </w:p>
    <w:p w14:paraId="73444AB8" w14:textId="77777777" w:rsidR="00E23871" w:rsidRPr="00527127" w:rsidRDefault="00E23871" w:rsidP="00E23871">
      <w:pPr>
        <w:ind w:left="0"/>
        <w:rPr>
          <w:rFonts w:ascii="Times New Roman" w:hAnsi="Times New Roman"/>
        </w:rPr>
      </w:pPr>
    </w:p>
    <w:p w14:paraId="4EA545AE" w14:textId="77777777" w:rsidR="00E23871" w:rsidRPr="00527127" w:rsidRDefault="00E23871" w:rsidP="00E23871">
      <w:pPr>
        <w:ind w:left="0"/>
        <w:rPr>
          <w:rFonts w:ascii="Times New Roman" w:hAnsi="Times New Roman"/>
        </w:rPr>
      </w:pPr>
    </w:p>
    <w:p w14:paraId="20923545" w14:textId="77777777" w:rsidR="00527127" w:rsidRPr="00527127" w:rsidRDefault="00527127" w:rsidP="00E23871">
      <w:pPr>
        <w:ind w:left="0"/>
        <w:rPr>
          <w:rFonts w:ascii="Times New Roman" w:hAnsi="Times New Roman"/>
        </w:rPr>
      </w:pPr>
    </w:p>
    <w:p w14:paraId="7207AA31" w14:textId="77777777" w:rsidR="00527127" w:rsidRPr="00527127" w:rsidRDefault="00527127" w:rsidP="00E23871">
      <w:pPr>
        <w:ind w:left="0"/>
        <w:rPr>
          <w:rFonts w:ascii="Times New Roman" w:hAnsi="Times New Roman"/>
        </w:rPr>
      </w:pPr>
    </w:p>
    <w:p w14:paraId="7D0D29D9" w14:textId="77777777" w:rsidR="00527127" w:rsidRPr="00527127" w:rsidRDefault="00527127" w:rsidP="00E23871">
      <w:pPr>
        <w:ind w:left="0"/>
        <w:rPr>
          <w:rFonts w:ascii="Times New Roman" w:hAnsi="Times New Roman"/>
        </w:rPr>
      </w:pPr>
    </w:p>
    <w:p w14:paraId="39AD8FEB" w14:textId="77777777" w:rsidR="00527127" w:rsidRPr="00527127" w:rsidRDefault="00527127" w:rsidP="00E23871">
      <w:pPr>
        <w:ind w:left="0"/>
        <w:rPr>
          <w:rFonts w:ascii="Times New Roman" w:hAnsi="Times New Roman"/>
        </w:rPr>
      </w:pPr>
    </w:p>
    <w:p w14:paraId="37D000FC" w14:textId="77777777" w:rsidR="00527127" w:rsidRPr="00527127" w:rsidRDefault="00527127" w:rsidP="00E23871">
      <w:pPr>
        <w:ind w:left="0"/>
        <w:rPr>
          <w:rFonts w:ascii="Times New Roman" w:hAnsi="Times New Roman"/>
        </w:rPr>
      </w:pPr>
    </w:p>
    <w:p w14:paraId="600608B1" w14:textId="77777777" w:rsidR="00527127" w:rsidRPr="00527127" w:rsidRDefault="00527127" w:rsidP="00E23871">
      <w:pPr>
        <w:ind w:left="0"/>
        <w:rPr>
          <w:rFonts w:ascii="Times New Roman" w:hAnsi="Times New Roman"/>
        </w:rPr>
      </w:pPr>
    </w:p>
    <w:p w14:paraId="211660D2" w14:textId="77777777" w:rsidR="00527127" w:rsidRPr="00527127" w:rsidRDefault="00527127" w:rsidP="00E23871">
      <w:pPr>
        <w:ind w:left="0"/>
        <w:rPr>
          <w:rFonts w:ascii="Times New Roman" w:hAnsi="Times New Roman"/>
        </w:rPr>
      </w:pPr>
    </w:p>
    <w:p w14:paraId="2C19C10F" w14:textId="77777777" w:rsidR="00527127" w:rsidRPr="00527127" w:rsidRDefault="00527127" w:rsidP="00E23871">
      <w:pPr>
        <w:ind w:left="0"/>
        <w:rPr>
          <w:rFonts w:ascii="Times New Roman" w:hAnsi="Times New Roman"/>
        </w:rPr>
      </w:pPr>
    </w:p>
    <w:p w14:paraId="5094FFD4" w14:textId="77777777" w:rsidR="00527127" w:rsidRPr="00527127" w:rsidRDefault="00527127" w:rsidP="00E23871">
      <w:pPr>
        <w:ind w:left="0"/>
        <w:rPr>
          <w:rFonts w:ascii="Times New Roman" w:hAnsi="Times New Roman"/>
        </w:rPr>
      </w:pPr>
    </w:p>
    <w:p w14:paraId="226C2555" w14:textId="77777777" w:rsidR="00527127" w:rsidRPr="00527127" w:rsidRDefault="00527127" w:rsidP="00E23871">
      <w:pPr>
        <w:ind w:left="0"/>
        <w:rPr>
          <w:rFonts w:ascii="Times New Roman" w:hAnsi="Times New Roman"/>
        </w:rPr>
      </w:pPr>
    </w:p>
    <w:p w14:paraId="36EC86CC" w14:textId="77777777" w:rsidR="00527127" w:rsidRPr="00527127" w:rsidRDefault="00527127" w:rsidP="00E23871">
      <w:pPr>
        <w:ind w:left="0"/>
        <w:rPr>
          <w:rFonts w:ascii="Times New Roman" w:hAnsi="Times New Roman"/>
        </w:rPr>
      </w:pPr>
    </w:p>
    <w:p w14:paraId="2099BDB3" w14:textId="77777777" w:rsidR="00527127" w:rsidRPr="00527127" w:rsidRDefault="00527127" w:rsidP="00E23871">
      <w:pPr>
        <w:ind w:left="0"/>
        <w:rPr>
          <w:rFonts w:ascii="Times New Roman" w:hAnsi="Times New Roman"/>
        </w:rPr>
      </w:pPr>
    </w:p>
    <w:p w14:paraId="73842F30" w14:textId="77777777" w:rsidR="00527127" w:rsidRDefault="00527127" w:rsidP="00E23871">
      <w:pPr>
        <w:ind w:left="0"/>
        <w:rPr>
          <w:rFonts w:ascii="Times New Roman" w:hAnsi="Times New Roman"/>
        </w:rPr>
      </w:pPr>
    </w:p>
    <w:p w14:paraId="2909B8B7" w14:textId="77777777" w:rsidR="008564C4" w:rsidRDefault="008564C4" w:rsidP="00E23871">
      <w:pPr>
        <w:ind w:left="0"/>
        <w:rPr>
          <w:rFonts w:ascii="Times New Roman" w:hAnsi="Times New Roman"/>
        </w:rPr>
      </w:pPr>
    </w:p>
    <w:p w14:paraId="1BC6D8F2" w14:textId="77777777" w:rsidR="008564C4" w:rsidRPr="00527127" w:rsidRDefault="008564C4" w:rsidP="00E23871">
      <w:pPr>
        <w:ind w:left="0"/>
        <w:rPr>
          <w:rFonts w:ascii="Times New Roman" w:hAnsi="Times New Roman"/>
        </w:rPr>
      </w:pPr>
    </w:p>
    <w:p w14:paraId="47C2016A" w14:textId="77777777" w:rsidR="00527127" w:rsidRPr="00527127" w:rsidRDefault="00527127" w:rsidP="00E23871">
      <w:pPr>
        <w:ind w:left="0"/>
        <w:rPr>
          <w:rFonts w:ascii="Times New Roman" w:hAnsi="Times New Roman"/>
        </w:rPr>
      </w:pPr>
    </w:p>
    <w:p w14:paraId="0C36FDD7" w14:textId="77777777" w:rsidR="00527127" w:rsidRPr="00527127" w:rsidRDefault="00527127" w:rsidP="00E23871">
      <w:pPr>
        <w:ind w:left="0"/>
        <w:rPr>
          <w:rFonts w:ascii="Times New Roman" w:hAnsi="Times New Roman"/>
        </w:rPr>
      </w:pPr>
    </w:p>
    <w:p w14:paraId="18E1A314" w14:textId="77777777" w:rsidR="00527127" w:rsidRPr="00527127" w:rsidRDefault="00527127" w:rsidP="00E23871">
      <w:pPr>
        <w:ind w:left="0"/>
        <w:rPr>
          <w:rFonts w:ascii="Times New Roman" w:hAnsi="Times New Roman"/>
        </w:rPr>
      </w:pPr>
    </w:p>
    <w:p w14:paraId="0219150F" w14:textId="77777777" w:rsidR="00527127" w:rsidRPr="00527127" w:rsidRDefault="00527127" w:rsidP="00E23871">
      <w:pPr>
        <w:ind w:left="0"/>
        <w:rPr>
          <w:rFonts w:ascii="Times New Roman" w:hAnsi="Times New Roman"/>
        </w:rPr>
      </w:pPr>
    </w:p>
    <w:p w14:paraId="7BEDC614" w14:textId="77777777" w:rsidR="00527127" w:rsidRPr="00527127" w:rsidRDefault="00527127" w:rsidP="00E23871">
      <w:pPr>
        <w:ind w:left="0"/>
        <w:rPr>
          <w:rFonts w:ascii="Times New Roman" w:hAnsi="Times New Roman"/>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0"/>
        <w:gridCol w:w="900"/>
        <w:gridCol w:w="7"/>
        <w:gridCol w:w="1703"/>
        <w:gridCol w:w="4348"/>
        <w:gridCol w:w="34"/>
        <w:gridCol w:w="208"/>
        <w:gridCol w:w="57"/>
        <w:gridCol w:w="37"/>
        <w:gridCol w:w="626"/>
        <w:gridCol w:w="225"/>
        <w:gridCol w:w="225"/>
        <w:gridCol w:w="360"/>
        <w:gridCol w:w="450"/>
      </w:tblGrid>
      <w:tr w:rsidR="00E23871" w:rsidRPr="00527127" w14:paraId="2402D699" w14:textId="77777777" w:rsidTr="00E53EB6">
        <w:trPr>
          <w:trHeight w:val="464"/>
        </w:trPr>
        <w:tc>
          <w:tcPr>
            <w:tcW w:w="1548" w:type="dxa"/>
            <w:gridSpan w:val="5"/>
            <w:vAlign w:val="center"/>
          </w:tcPr>
          <w:p w14:paraId="2DB5CB79" w14:textId="77777777" w:rsidR="00E23871" w:rsidRPr="00527127" w:rsidRDefault="00E23871" w:rsidP="00E53EB6">
            <w:pPr>
              <w:spacing w:after="0" w:line="276" w:lineRule="auto"/>
              <w:ind w:left="-90" w:right="-18"/>
              <w:contextualSpacing/>
              <w:jc w:val="center"/>
              <w:rPr>
                <w:rFonts w:ascii="Times New Roman" w:eastAsia="Times New Roman" w:hAnsi="Times New Roman"/>
                <w:b/>
                <w:sz w:val="24"/>
                <w:szCs w:val="24"/>
              </w:rPr>
            </w:pPr>
            <w:r w:rsidRPr="00527127">
              <w:rPr>
                <w:rFonts w:ascii="Times New Roman" w:eastAsia="Times New Roman" w:hAnsi="Times New Roman"/>
                <w:sz w:val="24"/>
                <w:szCs w:val="24"/>
              </w:rPr>
              <w:lastRenderedPageBreak/>
              <w:br w:type="page"/>
            </w:r>
            <w:r w:rsidRPr="00527127">
              <w:rPr>
                <w:rFonts w:ascii="Times New Roman" w:eastAsia="Times New Roman" w:hAnsi="Times New Roman"/>
                <w:b/>
                <w:sz w:val="24"/>
                <w:szCs w:val="24"/>
              </w:rPr>
              <w:t>Course code</w:t>
            </w:r>
          </w:p>
        </w:tc>
        <w:tc>
          <w:tcPr>
            <w:tcW w:w="1710" w:type="dxa"/>
            <w:gridSpan w:val="2"/>
            <w:vAlign w:val="center"/>
          </w:tcPr>
          <w:p w14:paraId="324BA3B8" w14:textId="77777777" w:rsidR="00E23871" w:rsidRPr="00527127" w:rsidRDefault="00E23871" w:rsidP="00E53EB6">
            <w:pPr>
              <w:spacing w:after="0" w:line="276" w:lineRule="auto"/>
              <w:contextualSpacing/>
              <w:jc w:val="center"/>
              <w:rPr>
                <w:rFonts w:ascii="Times New Roman" w:eastAsia="Times New Roman" w:hAnsi="Times New Roman"/>
                <w:b/>
                <w:sz w:val="24"/>
                <w:szCs w:val="24"/>
              </w:rPr>
            </w:pPr>
            <w:r w:rsidRPr="00527127">
              <w:rPr>
                <w:rFonts w:ascii="Times New Roman" w:hAnsi="Times New Roman"/>
                <w:b/>
                <w:sz w:val="24"/>
                <w:szCs w:val="24"/>
              </w:rPr>
              <w:t>23PSYB23E</w:t>
            </w:r>
          </w:p>
        </w:tc>
        <w:tc>
          <w:tcPr>
            <w:tcW w:w="4590" w:type="dxa"/>
            <w:gridSpan w:val="3"/>
            <w:vAlign w:val="center"/>
          </w:tcPr>
          <w:p w14:paraId="1AD49D9E" w14:textId="77777777" w:rsidR="00E23871" w:rsidRPr="00527127" w:rsidRDefault="00E23871" w:rsidP="00E53EB6">
            <w:pPr>
              <w:spacing w:after="0" w:line="276" w:lineRule="auto"/>
              <w:contextualSpacing/>
              <w:rPr>
                <w:rFonts w:ascii="Times New Roman" w:eastAsia="Times New Roman" w:hAnsi="Times New Roman"/>
                <w:b/>
                <w:bCs/>
                <w:sz w:val="24"/>
                <w:szCs w:val="24"/>
              </w:rPr>
            </w:pPr>
            <w:r w:rsidRPr="00527127">
              <w:rPr>
                <w:rFonts w:ascii="Times New Roman" w:eastAsia="Times New Roman" w:hAnsi="Times New Roman"/>
                <w:b/>
                <w:bCs/>
                <w:sz w:val="24"/>
                <w:szCs w:val="24"/>
              </w:rPr>
              <w:t>COUNSELLING PSYCHOLOGY</w:t>
            </w:r>
          </w:p>
        </w:tc>
        <w:tc>
          <w:tcPr>
            <w:tcW w:w="720" w:type="dxa"/>
            <w:gridSpan w:val="3"/>
            <w:vAlign w:val="center"/>
          </w:tcPr>
          <w:p w14:paraId="69AF6CB8" w14:textId="77777777" w:rsidR="00E23871" w:rsidRPr="00527127" w:rsidRDefault="00E23871" w:rsidP="00E53EB6">
            <w:pPr>
              <w:spacing w:after="0" w:line="276" w:lineRule="auto"/>
              <w:contextualSpacing/>
              <w:jc w:val="center"/>
              <w:rPr>
                <w:rFonts w:ascii="Times New Roman" w:eastAsia="Times New Roman" w:hAnsi="Times New Roman"/>
                <w:b/>
                <w:sz w:val="24"/>
                <w:szCs w:val="24"/>
              </w:rPr>
            </w:pPr>
            <w:r w:rsidRPr="00527127">
              <w:rPr>
                <w:rFonts w:ascii="Times New Roman" w:eastAsia="Times New Roman" w:hAnsi="Times New Roman"/>
                <w:b/>
                <w:sz w:val="24"/>
                <w:szCs w:val="24"/>
              </w:rPr>
              <w:t>L</w:t>
            </w:r>
          </w:p>
        </w:tc>
        <w:tc>
          <w:tcPr>
            <w:tcW w:w="450" w:type="dxa"/>
            <w:gridSpan w:val="2"/>
            <w:vAlign w:val="center"/>
          </w:tcPr>
          <w:p w14:paraId="09EAC323" w14:textId="77777777" w:rsidR="00E23871" w:rsidRPr="00527127" w:rsidRDefault="00E23871" w:rsidP="00E53EB6">
            <w:pPr>
              <w:spacing w:after="0" w:line="276" w:lineRule="auto"/>
              <w:contextualSpacing/>
              <w:jc w:val="center"/>
              <w:rPr>
                <w:rFonts w:ascii="Times New Roman" w:eastAsia="Times New Roman" w:hAnsi="Times New Roman"/>
                <w:b/>
                <w:sz w:val="24"/>
                <w:szCs w:val="24"/>
              </w:rPr>
            </w:pPr>
            <w:r w:rsidRPr="00527127">
              <w:rPr>
                <w:rFonts w:ascii="Times New Roman" w:eastAsia="Times New Roman" w:hAnsi="Times New Roman"/>
                <w:b/>
                <w:sz w:val="24"/>
                <w:szCs w:val="24"/>
              </w:rPr>
              <w:t>T</w:t>
            </w:r>
          </w:p>
        </w:tc>
        <w:tc>
          <w:tcPr>
            <w:tcW w:w="360" w:type="dxa"/>
            <w:vAlign w:val="center"/>
          </w:tcPr>
          <w:p w14:paraId="0E4CC599" w14:textId="77777777" w:rsidR="00E23871" w:rsidRPr="00527127" w:rsidRDefault="00E23871" w:rsidP="00E53EB6">
            <w:pPr>
              <w:spacing w:after="0" w:line="276" w:lineRule="auto"/>
              <w:contextualSpacing/>
              <w:jc w:val="center"/>
              <w:rPr>
                <w:rFonts w:ascii="Times New Roman" w:eastAsia="Times New Roman" w:hAnsi="Times New Roman"/>
                <w:b/>
                <w:sz w:val="24"/>
                <w:szCs w:val="24"/>
              </w:rPr>
            </w:pPr>
            <w:r w:rsidRPr="00527127">
              <w:rPr>
                <w:rFonts w:ascii="Times New Roman" w:eastAsia="Times New Roman" w:hAnsi="Times New Roman"/>
                <w:b/>
                <w:sz w:val="24"/>
                <w:szCs w:val="24"/>
              </w:rPr>
              <w:t>P</w:t>
            </w:r>
          </w:p>
        </w:tc>
        <w:tc>
          <w:tcPr>
            <w:tcW w:w="450" w:type="dxa"/>
            <w:vAlign w:val="center"/>
          </w:tcPr>
          <w:p w14:paraId="324534AE" w14:textId="77777777" w:rsidR="00E23871" w:rsidRPr="00527127" w:rsidRDefault="00E23871" w:rsidP="00E53EB6">
            <w:pPr>
              <w:spacing w:after="0" w:line="276" w:lineRule="auto"/>
              <w:contextualSpacing/>
              <w:jc w:val="center"/>
              <w:rPr>
                <w:rFonts w:ascii="Times New Roman" w:eastAsia="Times New Roman" w:hAnsi="Times New Roman"/>
                <w:b/>
                <w:sz w:val="24"/>
                <w:szCs w:val="24"/>
              </w:rPr>
            </w:pPr>
            <w:r w:rsidRPr="00527127">
              <w:rPr>
                <w:rFonts w:ascii="Times New Roman" w:eastAsia="Times New Roman" w:hAnsi="Times New Roman"/>
                <w:b/>
                <w:sz w:val="24"/>
                <w:szCs w:val="24"/>
              </w:rPr>
              <w:t>C</w:t>
            </w:r>
          </w:p>
        </w:tc>
      </w:tr>
      <w:tr w:rsidR="00E23871" w:rsidRPr="00527127" w14:paraId="7AB652C7" w14:textId="77777777" w:rsidTr="00E53EB6">
        <w:tc>
          <w:tcPr>
            <w:tcW w:w="3258" w:type="dxa"/>
            <w:gridSpan w:val="7"/>
            <w:vAlign w:val="center"/>
          </w:tcPr>
          <w:p w14:paraId="1BEF67D4" w14:textId="77777777" w:rsidR="00E23871" w:rsidRPr="00527127" w:rsidRDefault="00E23871" w:rsidP="00E53EB6">
            <w:pPr>
              <w:spacing w:after="0" w:line="276" w:lineRule="auto"/>
              <w:ind w:right="-108"/>
              <w:contextualSpacing/>
              <w:rPr>
                <w:rFonts w:ascii="Times New Roman" w:eastAsia="Times New Roman" w:hAnsi="Times New Roman"/>
                <w:b/>
                <w:sz w:val="24"/>
                <w:szCs w:val="24"/>
              </w:rPr>
            </w:pPr>
            <w:r w:rsidRPr="00527127">
              <w:rPr>
                <w:rFonts w:ascii="Times New Roman" w:eastAsia="Times New Roman" w:hAnsi="Times New Roman"/>
                <w:b/>
                <w:sz w:val="24"/>
                <w:szCs w:val="24"/>
              </w:rPr>
              <w:t>Core</w:t>
            </w:r>
          </w:p>
        </w:tc>
        <w:tc>
          <w:tcPr>
            <w:tcW w:w="4590" w:type="dxa"/>
            <w:gridSpan w:val="3"/>
            <w:vAlign w:val="center"/>
          </w:tcPr>
          <w:p w14:paraId="4A6EE4FD" w14:textId="77777777" w:rsidR="00E23871" w:rsidRPr="00527127" w:rsidRDefault="00E23871" w:rsidP="00E53EB6">
            <w:pPr>
              <w:spacing w:after="0" w:line="276" w:lineRule="auto"/>
              <w:contextualSpacing/>
              <w:rPr>
                <w:rFonts w:ascii="Times New Roman" w:eastAsia="Times New Roman" w:hAnsi="Times New Roman"/>
                <w:b/>
                <w:sz w:val="24"/>
                <w:szCs w:val="24"/>
              </w:rPr>
            </w:pPr>
          </w:p>
        </w:tc>
        <w:tc>
          <w:tcPr>
            <w:tcW w:w="720" w:type="dxa"/>
            <w:gridSpan w:val="3"/>
            <w:vAlign w:val="center"/>
          </w:tcPr>
          <w:p w14:paraId="1B53A7DC" w14:textId="77777777" w:rsidR="00E23871" w:rsidRPr="00527127" w:rsidRDefault="00E23871" w:rsidP="00E53EB6">
            <w:pPr>
              <w:spacing w:after="0" w:line="276" w:lineRule="auto"/>
              <w:contextualSpacing/>
              <w:jc w:val="center"/>
              <w:rPr>
                <w:rFonts w:ascii="Times New Roman" w:eastAsia="Times New Roman" w:hAnsi="Times New Roman"/>
                <w:b/>
                <w:sz w:val="24"/>
                <w:szCs w:val="24"/>
              </w:rPr>
            </w:pPr>
            <w:r w:rsidRPr="00527127">
              <w:rPr>
                <w:rFonts w:ascii="Times New Roman" w:eastAsia="Times New Roman" w:hAnsi="Times New Roman"/>
                <w:b/>
                <w:sz w:val="24"/>
                <w:szCs w:val="24"/>
              </w:rPr>
              <w:t>4</w:t>
            </w:r>
          </w:p>
        </w:tc>
        <w:tc>
          <w:tcPr>
            <w:tcW w:w="450" w:type="dxa"/>
            <w:gridSpan w:val="2"/>
            <w:vAlign w:val="center"/>
          </w:tcPr>
          <w:p w14:paraId="735B769D" w14:textId="77777777" w:rsidR="00E23871" w:rsidRPr="00527127" w:rsidRDefault="00E23871" w:rsidP="00E53EB6">
            <w:pPr>
              <w:spacing w:after="0" w:line="276" w:lineRule="auto"/>
              <w:contextualSpacing/>
              <w:jc w:val="center"/>
              <w:rPr>
                <w:rFonts w:ascii="Times New Roman" w:eastAsia="Times New Roman" w:hAnsi="Times New Roman"/>
                <w:b/>
                <w:sz w:val="24"/>
                <w:szCs w:val="24"/>
              </w:rPr>
            </w:pPr>
          </w:p>
        </w:tc>
        <w:tc>
          <w:tcPr>
            <w:tcW w:w="360" w:type="dxa"/>
            <w:vAlign w:val="center"/>
          </w:tcPr>
          <w:p w14:paraId="16E2611F" w14:textId="77777777" w:rsidR="00E23871" w:rsidRPr="00527127" w:rsidRDefault="00E23871" w:rsidP="00E53EB6">
            <w:pPr>
              <w:spacing w:after="0" w:line="276" w:lineRule="auto"/>
              <w:contextualSpacing/>
              <w:jc w:val="center"/>
              <w:rPr>
                <w:rFonts w:ascii="Times New Roman" w:eastAsia="Times New Roman" w:hAnsi="Times New Roman"/>
                <w:b/>
                <w:sz w:val="24"/>
                <w:szCs w:val="24"/>
              </w:rPr>
            </w:pPr>
            <w:r w:rsidRPr="00527127">
              <w:rPr>
                <w:rFonts w:ascii="Times New Roman" w:eastAsia="Times New Roman" w:hAnsi="Times New Roman"/>
                <w:b/>
                <w:sz w:val="24"/>
                <w:szCs w:val="24"/>
              </w:rPr>
              <w:t>-</w:t>
            </w:r>
          </w:p>
        </w:tc>
        <w:tc>
          <w:tcPr>
            <w:tcW w:w="450" w:type="dxa"/>
            <w:vAlign w:val="center"/>
          </w:tcPr>
          <w:p w14:paraId="05B48DF3" w14:textId="77777777" w:rsidR="00E23871" w:rsidRPr="00527127" w:rsidRDefault="00E23871" w:rsidP="00E53EB6">
            <w:pPr>
              <w:spacing w:after="0" w:line="276" w:lineRule="auto"/>
              <w:contextualSpacing/>
              <w:jc w:val="center"/>
              <w:rPr>
                <w:rFonts w:ascii="Times New Roman" w:eastAsia="Times New Roman" w:hAnsi="Times New Roman"/>
                <w:b/>
                <w:sz w:val="24"/>
                <w:szCs w:val="24"/>
              </w:rPr>
            </w:pPr>
            <w:r w:rsidRPr="00527127">
              <w:rPr>
                <w:rFonts w:ascii="Times New Roman" w:eastAsia="Times New Roman" w:hAnsi="Times New Roman"/>
                <w:b/>
                <w:sz w:val="24"/>
                <w:szCs w:val="24"/>
              </w:rPr>
              <w:t>4</w:t>
            </w:r>
          </w:p>
        </w:tc>
      </w:tr>
      <w:tr w:rsidR="00E23871" w:rsidRPr="00527127" w14:paraId="5E2E77D7" w14:textId="77777777" w:rsidTr="00E53EB6">
        <w:trPr>
          <w:trHeight w:val="143"/>
        </w:trPr>
        <w:tc>
          <w:tcPr>
            <w:tcW w:w="3258" w:type="dxa"/>
            <w:gridSpan w:val="7"/>
            <w:vAlign w:val="center"/>
          </w:tcPr>
          <w:p w14:paraId="3F92A2A4" w14:textId="77777777" w:rsidR="00E23871" w:rsidRPr="00527127" w:rsidRDefault="00E23871" w:rsidP="00E53EB6">
            <w:pPr>
              <w:spacing w:after="0" w:line="276" w:lineRule="auto"/>
              <w:contextualSpacing/>
              <w:rPr>
                <w:rFonts w:ascii="Times New Roman" w:eastAsia="Times New Roman" w:hAnsi="Times New Roman"/>
                <w:b/>
                <w:sz w:val="24"/>
                <w:szCs w:val="24"/>
              </w:rPr>
            </w:pPr>
            <w:r w:rsidRPr="00527127">
              <w:rPr>
                <w:rFonts w:ascii="Times New Roman" w:eastAsia="Times New Roman" w:hAnsi="Times New Roman"/>
                <w:b/>
                <w:sz w:val="24"/>
                <w:szCs w:val="24"/>
              </w:rPr>
              <w:t>Pre-requisite</w:t>
            </w:r>
          </w:p>
        </w:tc>
        <w:tc>
          <w:tcPr>
            <w:tcW w:w="4590" w:type="dxa"/>
            <w:gridSpan w:val="3"/>
            <w:vAlign w:val="center"/>
          </w:tcPr>
          <w:p w14:paraId="77763B47" w14:textId="77777777" w:rsidR="00E23871" w:rsidRPr="00527127" w:rsidRDefault="00E23871" w:rsidP="00E53EB6">
            <w:pPr>
              <w:spacing w:after="0" w:line="276" w:lineRule="auto"/>
              <w:contextualSpacing/>
              <w:rPr>
                <w:rFonts w:ascii="Times New Roman" w:eastAsia="Times New Roman" w:hAnsi="Times New Roman"/>
                <w:bCs/>
                <w:sz w:val="24"/>
                <w:szCs w:val="24"/>
              </w:rPr>
            </w:pPr>
            <w:r w:rsidRPr="00527127">
              <w:rPr>
                <w:rFonts w:ascii="Times New Roman" w:eastAsia="Times New Roman" w:hAnsi="Times New Roman"/>
                <w:bCs/>
                <w:sz w:val="24"/>
                <w:szCs w:val="24"/>
              </w:rPr>
              <w:t>Basics in Counselling Psychology</w:t>
            </w:r>
          </w:p>
        </w:tc>
        <w:tc>
          <w:tcPr>
            <w:tcW w:w="945" w:type="dxa"/>
            <w:gridSpan w:val="4"/>
            <w:vAlign w:val="center"/>
          </w:tcPr>
          <w:p w14:paraId="0DCCFA7F" w14:textId="77777777" w:rsidR="00E23871" w:rsidRPr="00527127" w:rsidRDefault="00E23871" w:rsidP="00E53EB6">
            <w:pPr>
              <w:spacing w:after="0" w:line="276" w:lineRule="auto"/>
              <w:ind w:left="-108" w:right="-63"/>
              <w:contextualSpacing/>
              <w:rPr>
                <w:rFonts w:ascii="Times New Roman" w:eastAsia="Times New Roman" w:hAnsi="Times New Roman"/>
                <w:b/>
                <w:bCs/>
                <w:sz w:val="24"/>
                <w:szCs w:val="24"/>
              </w:rPr>
            </w:pPr>
            <w:r w:rsidRPr="00527127">
              <w:rPr>
                <w:rFonts w:ascii="Times New Roman" w:eastAsia="Times New Roman" w:hAnsi="Times New Roman"/>
                <w:b/>
                <w:bCs/>
                <w:sz w:val="24"/>
                <w:szCs w:val="24"/>
              </w:rPr>
              <w:t>Syllabus Version</w:t>
            </w:r>
          </w:p>
        </w:tc>
        <w:tc>
          <w:tcPr>
            <w:tcW w:w="1035" w:type="dxa"/>
            <w:gridSpan w:val="3"/>
            <w:vAlign w:val="center"/>
          </w:tcPr>
          <w:p w14:paraId="0BB29C9A" w14:textId="77777777" w:rsidR="00E23871" w:rsidRPr="00527127" w:rsidRDefault="00E23871" w:rsidP="00E53EB6">
            <w:pPr>
              <w:spacing w:after="0" w:line="276" w:lineRule="auto"/>
              <w:contextualSpacing/>
              <w:rPr>
                <w:rFonts w:ascii="Times New Roman" w:eastAsia="Times New Roman" w:hAnsi="Times New Roman"/>
                <w:b/>
                <w:bCs/>
                <w:sz w:val="24"/>
                <w:szCs w:val="24"/>
              </w:rPr>
            </w:pPr>
            <w:r w:rsidRPr="00527127">
              <w:rPr>
                <w:rFonts w:ascii="Times New Roman" w:eastAsia="Times New Roman" w:hAnsi="Times New Roman"/>
                <w:b/>
                <w:bCs/>
                <w:sz w:val="24"/>
                <w:szCs w:val="24"/>
              </w:rPr>
              <w:t>20-21</w:t>
            </w:r>
          </w:p>
        </w:tc>
      </w:tr>
      <w:tr w:rsidR="00E23871" w:rsidRPr="00527127" w14:paraId="37525038" w14:textId="77777777" w:rsidTr="00E53EB6">
        <w:trPr>
          <w:trHeight w:val="143"/>
        </w:trPr>
        <w:tc>
          <w:tcPr>
            <w:tcW w:w="9828" w:type="dxa"/>
            <w:gridSpan w:val="17"/>
            <w:vAlign w:val="center"/>
          </w:tcPr>
          <w:p w14:paraId="37B86047" w14:textId="77777777" w:rsidR="00E23871" w:rsidRPr="00527127" w:rsidRDefault="00E23871" w:rsidP="00E53EB6">
            <w:pPr>
              <w:spacing w:after="0" w:line="276" w:lineRule="auto"/>
              <w:contextualSpacing/>
              <w:rPr>
                <w:rFonts w:ascii="Times New Roman" w:eastAsia="Times New Roman" w:hAnsi="Times New Roman"/>
                <w:b/>
                <w:sz w:val="24"/>
                <w:szCs w:val="24"/>
              </w:rPr>
            </w:pPr>
            <w:r w:rsidRPr="00527127">
              <w:rPr>
                <w:rFonts w:ascii="Times New Roman" w:eastAsia="Times New Roman" w:hAnsi="Times New Roman"/>
                <w:b/>
                <w:sz w:val="24"/>
                <w:szCs w:val="24"/>
              </w:rPr>
              <w:t>Course Objectives:</w:t>
            </w:r>
          </w:p>
        </w:tc>
      </w:tr>
      <w:tr w:rsidR="00E23871" w:rsidRPr="00527127" w14:paraId="262EFAE7" w14:textId="77777777" w:rsidTr="00E53EB6">
        <w:trPr>
          <w:trHeight w:val="143"/>
        </w:trPr>
        <w:tc>
          <w:tcPr>
            <w:tcW w:w="9828" w:type="dxa"/>
            <w:gridSpan w:val="17"/>
          </w:tcPr>
          <w:p w14:paraId="6BDC58AC" w14:textId="77777777" w:rsidR="00E23871" w:rsidRPr="00527127" w:rsidRDefault="00E23871" w:rsidP="00E53EB6">
            <w:pPr>
              <w:spacing w:after="0" w:line="276" w:lineRule="auto"/>
              <w:contextualSpacing/>
              <w:jc w:val="both"/>
              <w:rPr>
                <w:rFonts w:ascii="Times New Roman" w:eastAsia="Times New Roman" w:hAnsi="Times New Roman"/>
                <w:bCs/>
                <w:sz w:val="24"/>
                <w:szCs w:val="24"/>
              </w:rPr>
            </w:pPr>
            <w:r w:rsidRPr="00527127">
              <w:rPr>
                <w:rFonts w:ascii="Times New Roman" w:eastAsia="Times New Roman" w:hAnsi="Times New Roman"/>
                <w:bCs/>
                <w:sz w:val="24"/>
                <w:szCs w:val="24"/>
              </w:rPr>
              <w:t xml:space="preserve">The main objectives of this course are to: </w:t>
            </w:r>
          </w:p>
          <w:p w14:paraId="7F42A0A3" w14:textId="77777777" w:rsidR="00E23871" w:rsidRPr="00527127" w:rsidRDefault="00E23871" w:rsidP="00E23871">
            <w:pPr>
              <w:numPr>
                <w:ilvl w:val="0"/>
                <w:numId w:val="17"/>
              </w:numPr>
              <w:spacing w:after="0" w:line="276" w:lineRule="auto"/>
              <w:ind w:right="0"/>
              <w:contextualSpacing/>
              <w:jc w:val="both"/>
              <w:rPr>
                <w:rFonts w:ascii="Times New Roman" w:eastAsia="Times New Roman" w:hAnsi="Times New Roman"/>
                <w:bCs/>
                <w:sz w:val="24"/>
                <w:szCs w:val="24"/>
              </w:rPr>
            </w:pPr>
            <w:r w:rsidRPr="00527127">
              <w:rPr>
                <w:rFonts w:ascii="Times New Roman" w:eastAsia="Times New Roman" w:hAnsi="Times New Roman"/>
                <w:bCs/>
                <w:sz w:val="24"/>
                <w:szCs w:val="24"/>
              </w:rPr>
              <w:t xml:space="preserve">Formulate a comprehensive view of the profession of counselling. </w:t>
            </w:r>
          </w:p>
          <w:p w14:paraId="3A198B9F" w14:textId="77777777" w:rsidR="00E23871" w:rsidRPr="00527127" w:rsidRDefault="00E23871" w:rsidP="00E23871">
            <w:pPr>
              <w:numPr>
                <w:ilvl w:val="0"/>
                <w:numId w:val="17"/>
              </w:numPr>
              <w:spacing w:after="0" w:line="276" w:lineRule="auto"/>
              <w:ind w:right="0"/>
              <w:contextualSpacing/>
              <w:rPr>
                <w:rFonts w:ascii="Times New Roman" w:eastAsia="Times New Roman" w:hAnsi="Times New Roman"/>
                <w:sz w:val="24"/>
                <w:szCs w:val="24"/>
                <w:lang w:val="en-IN" w:eastAsia="en-IN"/>
              </w:rPr>
            </w:pPr>
            <w:r w:rsidRPr="00527127">
              <w:rPr>
                <w:rFonts w:ascii="Times New Roman" w:eastAsia="Times New Roman" w:hAnsi="Times New Roman"/>
                <w:sz w:val="24"/>
                <w:szCs w:val="24"/>
                <w:lang w:val="en-IN" w:eastAsia="en-IN"/>
              </w:rPr>
              <w:t xml:space="preserve"> Prepare the students for professional counselling.</w:t>
            </w:r>
          </w:p>
          <w:p w14:paraId="010E16BA" w14:textId="77777777" w:rsidR="00E23871" w:rsidRPr="00527127" w:rsidRDefault="00E23871" w:rsidP="00E23871">
            <w:pPr>
              <w:numPr>
                <w:ilvl w:val="0"/>
                <w:numId w:val="17"/>
              </w:numPr>
              <w:spacing w:after="0" w:line="276" w:lineRule="auto"/>
              <w:ind w:right="0"/>
              <w:contextualSpacing/>
              <w:jc w:val="both"/>
              <w:rPr>
                <w:rFonts w:ascii="Times New Roman" w:eastAsia="Times New Roman" w:hAnsi="Times New Roman"/>
                <w:bCs/>
                <w:sz w:val="24"/>
                <w:szCs w:val="24"/>
              </w:rPr>
            </w:pPr>
            <w:r w:rsidRPr="00527127">
              <w:rPr>
                <w:rFonts w:ascii="Times New Roman" w:eastAsia="Times New Roman" w:hAnsi="Times New Roman"/>
                <w:bCs/>
                <w:sz w:val="24"/>
                <w:szCs w:val="24"/>
              </w:rPr>
              <w:t>Apply skills and knowledge of counselling in various settings.</w:t>
            </w:r>
          </w:p>
          <w:p w14:paraId="148A8762" w14:textId="77777777" w:rsidR="00E23871" w:rsidRPr="00527127" w:rsidRDefault="00E23871" w:rsidP="00E23871">
            <w:pPr>
              <w:numPr>
                <w:ilvl w:val="0"/>
                <w:numId w:val="17"/>
              </w:numPr>
              <w:spacing w:after="0" w:line="276" w:lineRule="auto"/>
              <w:ind w:right="0"/>
              <w:contextualSpacing/>
              <w:jc w:val="both"/>
              <w:rPr>
                <w:rFonts w:ascii="Times New Roman" w:eastAsia="Times New Roman" w:hAnsi="Times New Roman"/>
                <w:bCs/>
                <w:sz w:val="24"/>
                <w:szCs w:val="24"/>
              </w:rPr>
            </w:pPr>
            <w:r w:rsidRPr="00527127">
              <w:rPr>
                <w:rFonts w:ascii="Times New Roman" w:eastAsia="Times New Roman" w:hAnsi="Times New Roman"/>
                <w:bCs/>
                <w:sz w:val="24"/>
                <w:szCs w:val="24"/>
              </w:rPr>
              <w:t>Understand the theories of counselling</w:t>
            </w:r>
          </w:p>
          <w:p w14:paraId="21787BB8" w14:textId="77777777" w:rsidR="00E23871" w:rsidRPr="00527127" w:rsidRDefault="00E23871" w:rsidP="00E23871">
            <w:pPr>
              <w:numPr>
                <w:ilvl w:val="0"/>
                <w:numId w:val="17"/>
              </w:numPr>
              <w:spacing w:after="0" w:line="276" w:lineRule="auto"/>
              <w:ind w:right="0"/>
              <w:contextualSpacing/>
              <w:jc w:val="both"/>
              <w:rPr>
                <w:rFonts w:ascii="Times New Roman" w:eastAsia="Times New Roman" w:hAnsi="Times New Roman"/>
                <w:bCs/>
                <w:sz w:val="24"/>
                <w:szCs w:val="24"/>
              </w:rPr>
            </w:pPr>
            <w:r w:rsidRPr="00527127">
              <w:rPr>
                <w:rFonts w:ascii="Times New Roman" w:eastAsia="Times New Roman" w:hAnsi="Times New Roman"/>
                <w:bCs/>
                <w:sz w:val="24"/>
                <w:szCs w:val="24"/>
              </w:rPr>
              <w:t xml:space="preserve">Familiarize the evaluation of counselling  </w:t>
            </w:r>
          </w:p>
        </w:tc>
      </w:tr>
      <w:tr w:rsidR="00E23871" w:rsidRPr="00527127" w14:paraId="357C851D" w14:textId="77777777" w:rsidTr="00E53EB6">
        <w:trPr>
          <w:trHeight w:val="143"/>
        </w:trPr>
        <w:tc>
          <w:tcPr>
            <w:tcW w:w="9828" w:type="dxa"/>
            <w:gridSpan w:val="17"/>
          </w:tcPr>
          <w:p w14:paraId="735C42D3" w14:textId="77777777" w:rsidR="00E23871" w:rsidRPr="00527127" w:rsidRDefault="00E23871" w:rsidP="00E53EB6">
            <w:pPr>
              <w:spacing w:after="0" w:line="276" w:lineRule="auto"/>
              <w:contextualSpacing/>
              <w:rPr>
                <w:rFonts w:ascii="Times New Roman" w:eastAsia="Times New Roman" w:hAnsi="Times New Roman"/>
                <w:b/>
                <w:sz w:val="24"/>
                <w:szCs w:val="24"/>
              </w:rPr>
            </w:pPr>
          </w:p>
        </w:tc>
      </w:tr>
      <w:tr w:rsidR="00E23871" w:rsidRPr="00527127" w14:paraId="226EB192" w14:textId="77777777" w:rsidTr="00E53EB6">
        <w:trPr>
          <w:trHeight w:val="143"/>
        </w:trPr>
        <w:tc>
          <w:tcPr>
            <w:tcW w:w="9828" w:type="dxa"/>
            <w:gridSpan w:val="17"/>
          </w:tcPr>
          <w:p w14:paraId="050B6D59" w14:textId="77777777" w:rsidR="00E23871" w:rsidRPr="00527127" w:rsidRDefault="00E23871" w:rsidP="00E53EB6">
            <w:pPr>
              <w:spacing w:after="0" w:line="276" w:lineRule="auto"/>
              <w:contextualSpacing/>
              <w:rPr>
                <w:rFonts w:ascii="Times New Roman" w:eastAsia="Times New Roman" w:hAnsi="Times New Roman"/>
                <w:b/>
                <w:sz w:val="24"/>
                <w:szCs w:val="24"/>
              </w:rPr>
            </w:pPr>
            <w:r w:rsidRPr="00527127">
              <w:rPr>
                <w:rFonts w:ascii="Times New Roman" w:eastAsia="Times New Roman" w:hAnsi="Times New Roman"/>
                <w:b/>
                <w:sz w:val="24"/>
                <w:szCs w:val="24"/>
              </w:rPr>
              <w:t>Expected Course Outcomes:</w:t>
            </w:r>
          </w:p>
        </w:tc>
      </w:tr>
      <w:tr w:rsidR="00E23871" w:rsidRPr="00527127" w14:paraId="6C85B0DC" w14:textId="77777777" w:rsidTr="00E53EB6">
        <w:trPr>
          <w:trHeight w:val="325"/>
        </w:trPr>
        <w:tc>
          <w:tcPr>
            <w:tcW w:w="9828" w:type="dxa"/>
            <w:gridSpan w:val="17"/>
          </w:tcPr>
          <w:p w14:paraId="0B9EF766" w14:textId="77777777" w:rsidR="00E23871" w:rsidRPr="00527127" w:rsidRDefault="00E23871" w:rsidP="00E53EB6">
            <w:pPr>
              <w:spacing w:after="0" w:line="276" w:lineRule="auto"/>
              <w:contextualSpacing/>
              <w:rPr>
                <w:rFonts w:ascii="Times New Roman" w:eastAsia="Times New Roman" w:hAnsi="Times New Roman"/>
                <w:sz w:val="24"/>
                <w:szCs w:val="24"/>
              </w:rPr>
            </w:pPr>
            <w:r w:rsidRPr="00527127">
              <w:rPr>
                <w:rFonts w:ascii="Times New Roman" w:eastAsia="Times New Roman" w:hAnsi="Times New Roman"/>
                <w:sz w:val="24"/>
                <w:szCs w:val="24"/>
              </w:rPr>
              <w:t>On the successful completion of the course, student will be able to:</w:t>
            </w:r>
          </w:p>
        </w:tc>
      </w:tr>
      <w:tr w:rsidR="00E23871" w:rsidRPr="00527127" w14:paraId="1BB266C9" w14:textId="77777777" w:rsidTr="00E53EB6">
        <w:trPr>
          <w:trHeight w:val="322"/>
        </w:trPr>
        <w:tc>
          <w:tcPr>
            <w:tcW w:w="558" w:type="dxa"/>
            <w:gridSpan w:val="3"/>
          </w:tcPr>
          <w:p w14:paraId="5FDED996" w14:textId="77777777" w:rsidR="00E23871" w:rsidRPr="00527127" w:rsidRDefault="00E23871" w:rsidP="00E53EB6">
            <w:pPr>
              <w:spacing w:after="0" w:line="276" w:lineRule="auto"/>
              <w:contextualSpacing/>
              <w:rPr>
                <w:rFonts w:ascii="Times New Roman" w:eastAsia="Times New Roman" w:hAnsi="Times New Roman"/>
                <w:sz w:val="24"/>
                <w:szCs w:val="24"/>
              </w:rPr>
            </w:pPr>
            <w:r w:rsidRPr="00527127">
              <w:rPr>
                <w:rFonts w:ascii="Times New Roman" w:eastAsia="Times New Roman" w:hAnsi="Times New Roman"/>
                <w:sz w:val="24"/>
                <w:szCs w:val="24"/>
              </w:rPr>
              <w:t>1</w:t>
            </w:r>
          </w:p>
        </w:tc>
        <w:tc>
          <w:tcPr>
            <w:tcW w:w="8460" w:type="dxa"/>
            <w:gridSpan w:val="12"/>
          </w:tcPr>
          <w:p w14:paraId="034E3E77" w14:textId="77777777" w:rsidR="00E23871" w:rsidRPr="00527127" w:rsidRDefault="00E23871" w:rsidP="00E53EB6">
            <w:pPr>
              <w:spacing w:after="0" w:line="276" w:lineRule="auto"/>
              <w:contextualSpacing/>
              <w:rPr>
                <w:rFonts w:ascii="Times New Roman" w:eastAsia="Times New Roman" w:hAnsi="Times New Roman"/>
                <w:sz w:val="24"/>
                <w:szCs w:val="24"/>
              </w:rPr>
            </w:pPr>
            <w:r w:rsidRPr="00527127">
              <w:rPr>
                <w:rFonts w:ascii="Times New Roman" w:eastAsia="Times New Roman" w:hAnsi="Times New Roman"/>
                <w:sz w:val="24"/>
                <w:szCs w:val="24"/>
              </w:rPr>
              <w:t>Identify the attitudes and roles of a professional counsellor,  and understand the stages of counselling</w:t>
            </w:r>
          </w:p>
        </w:tc>
        <w:tc>
          <w:tcPr>
            <w:tcW w:w="810" w:type="dxa"/>
            <w:gridSpan w:val="2"/>
          </w:tcPr>
          <w:p w14:paraId="6BBF0F14" w14:textId="77777777" w:rsidR="00E23871" w:rsidRPr="00527127" w:rsidRDefault="00E23871" w:rsidP="00E53EB6">
            <w:pPr>
              <w:spacing w:after="0" w:line="276" w:lineRule="auto"/>
              <w:contextualSpacing/>
              <w:rPr>
                <w:rFonts w:ascii="Times New Roman" w:eastAsia="Times New Roman" w:hAnsi="Times New Roman"/>
                <w:sz w:val="24"/>
                <w:szCs w:val="24"/>
              </w:rPr>
            </w:pPr>
            <w:r w:rsidRPr="00527127">
              <w:rPr>
                <w:rFonts w:ascii="Times New Roman" w:eastAsia="Times New Roman" w:hAnsi="Times New Roman"/>
                <w:sz w:val="24"/>
                <w:szCs w:val="24"/>
              </w:rPr>
              <w:t>K1</w:t>
            </w:r>
          </w:p>
        </w:tc>
      </w:tr>
      <w:tr w:rsidR="00E23871" w:rsidRPr="00527127" w14:paraId="27C18F21" w14:textId="77777777" w:rsidTr="00E53EB6">
        <w:trPr>
          <w:trHeight w:val="322"/>
        </w:trPr>
        <w:tc>
          <w:tcPr>
            <w:tcW w:w="558" w:type="dxa"/>
            <w:gridSpan w:val="3"/>
          </w:tcPr>
          <w:p w14:paraId="261DE272" w14:textId="77777777" w:rsidR="00E23871" w:rsidRPr="00527127" w:rsidRDefault="00E23871" w:rsidP="00E53EB6">
            <w:pPr>
              <w:spacing w:after="0" w:line="276" w:lineRule="auto"/>
              <w:contextualSpacing/>
              <w:rPr>
                <w:rFonts w:ascii="Times New Roman" w:eastAsia="Times New Roman" w:hAnsi="Times New Roman"/>
                <w:sz w:val="24"/>
                <w:szCs w:val="24"/>
              </w:rPr>
            </w:pPr>
            <w:r w:rsidRPr="00527127">
              <w:rPr>
                <w:rFonts w:ascii="Times New Roman" w:eastAsia="Times New Roman" w:hAnsi="Times New Roman"/>
                <w:sz w:val="24"/>
                <w:szCs w:val="24"/>
              </w:rPr>
              <w:t>2</w:t>
            </w:r>
          </w:p>
        </w:tc>
        <w:tc>
          <w:tcPr>
            <w:tcW w:w="8460" w:type="dxa"/>
            <w:gridSpan w:val="12"/>
          </w:tcPr>
          <w:p w14:paraId="6384F672" w14:textId="77777777" w:rsidR="00E23871" w:rsidRPr="00527127" w:rsidRDefault="00E23871" w:rsidP="00E53EB6">
            <w:pPr>
              <w:spacing w:after="0" w:line="276" w:lineRule="auto"/>
              <w:contextualSpacing/>
              <w:rPr>
                <w:rFonts w:ascii="Times New Roman" w:eastAsia="Times New Roman" w:hAnsi="Times New Roman"/>
                <w:sz w:val="24"/>
                <w:szCs w:val="24"/>
              </w:rPr>
            </w:pPr>
            <w:r w:rsidRPr="00527127">
              <w:rPr>
                <w:rFonts w:ascii="Times New Roman" w:eastAsia="Times New Roman" w:hAnsi="Times New Roman"/>
                <w:sz w:val="24"/>
                <w:szCs w:val="24"/>
              </w:rPr>
              <w:t xml:space="preserve">Develop  family and school  counselling and formulate vocational </w:t>
            </w:r>
          </w:p>
          <w:p w14:paraId="7EEF54BE" w14:textId="77777777" w:rsidR="00E23871" w:rsidRPr="00527127" w:rsidRDefault="00E23871" w:rsidP="00E53EB6">
            <w:pPr>
              <w:spacing w:after="0" w:line="276" w:lineRule="auto"/>
              <w:contextualSpacing/>
              <w:rPr>
                <w:rFonts w:ascii="Times New Roman" w:eastAsia="Times New Roman" w:hAnsi="Times New Roman"/>
                <w:sz w:val="24"/>
                <w:szCs w:val="24"/>
              </w:rPr>
            </w:pPr>
            <w:r w:rsidRPr="00527127">
              <w:rPr>
                <w:rFonts w:ascii="Times New Roman" w:eastAsia="Times New Roman" w:hAnsi="Times New Roman"/>
                <w:sz w:val="24"/>
                <w:szCs w:val="24"/>
              </w:rPr>
              <w:t>Counselling.</w:t>
            </w:r>
          </w:p>
        </w:tc>
        <w:tc>
          <w:tcPr>
            <w:tcW w:w="810" w:type="dxa"/>
            <w:gridSpan w:val="2"/>
          </w:tcPr>
          <w:p w14:paraId="3E92FB5A" w14:textId="77777777" w:rsidR="00E23871" w:rsidRPr="00527127" w:rsidRDefault="00E23871" w:rsidP="00E53EB6">
            <w:pPr>
              <w:spacing w:after="0" w:line="276" w:lineRule="auto"/>
              <w:contextualSpacing/>
              <w:rPr>
                <w:rFonts w:ascii="Times New Roman" w:eastAsia="Times New Roman" w:hAnsi="Times New Roman"/>
                <w:sz w:val="24"/>
                <w:szCs w:val="24"/>
              </w:rPr>
            </w:pPr>
            <w:r w:rsidRPr="00527127">
              <w:rPr>
                <w:rFonts w:ascii="Times New Roman" w:eastAsia="Times New Roman" w:hAnsi="Times New Roman"/>
                <w:sz w:val="24"/>
                <w:szCs w:val="24"/>
              </w:rPr>
              <w:t>K5</w:t>
            </w:r>
          </w:p>
        </w:tc>
      </w:tr>
      <w:tr w:rsidR="00E23871" w:rsidRPr="00527127" w14:paraId="101821C8" w14:textId="77777777" w:rsidTr="00E53EB6">
        <w:trPr>
          <w:trHeight w:val="322"/>
        </w:trPr>
        <w:tc>
          <w:tcPr>
            <w:tcW w:w="558" w:type="dxa"/>
            <w:gridSpan w:val="3"/>
          </w:tcPr>
          <w:p w14:paraId="479C99E3" w14:textId="77777777" w:rsidR="00E23871" w:rsidRPr="00527127" w:rsidRDefault="00E23871" w:rsidP="00E53EB6">
            <w:pPr>
              <w:spacing w:after="0" w:line="276" w:lineRule="auto"/>
              <w:contextualSpacing/>
              <w:rPr>
                <w:rFonts w:ascii="Times New Roman" w:eastAsia="Times New Roman" w:hAnsi="Times New Roman"/>
                <w:sz w:val="24"/>
                <w:szCs w:val="24"/>
              </w:rPr>
            </w:pPr>
            <w:r w:rsidRPr="00527127">
              <w:rPr>
                <w:rFonts w:ascii="Times New Roman" w:eastAsia="Times New Roman" w:hAnsi="Times New Roman"/>
                <w:sz w:val="24"/>
                <w:szCs w:val="24"/>
              </w:rPr>
              <w:t>3</w:t>
            </w:r>
          </w:p>
        </w:tc>
        <w:tc>
          <w:tcPr>
            <w:tcW w:w="8460" w:type="dxa"/>
            <w:gridSpan w:val="12"/>
          </w:tcPr>
          <w:p w14:paraId="5DC87C72" w14:textId="77777777" w:rsidR="00E23871" w:rsidRPr="00527127" w:rsidRDefault="00E23871" w:rsidP="00E53EB6">
            <w:pPr>
              <w:spacing w:after="0" w:line="276" w:lineRule="auto"/>
              <w:contextualSpacing/>
              <w:rPr>
                <w:rFonts w:ascii="Times New Roman" w:eastAsia="Times New Roman" w:hAnsi="Times New Roman"/>
                <w:sz w:val="24"/>
                <w:szCs w:val="24"/>
              </w:rPr>
            </w:pPr>
            <w:r w:rsidRPr="00527127">
              <w:rPr>
                <w:rFonts w:ascii="Times New Roman" w:eastAsia="Times New Roman" w:hAnsi="Times New Roman"/>
                <w:sz w:val="24"/>
                <w:szCs w:val="24"/>
              </w:rPr>
              <w:t xml:space="preserve">Understand the structure of Counselling </w:t>
            </w:r>
          </w:p>
        </w:tc>
        <w:tc>
          <w:tcPr>
            <w:tcW w:w="810" w:type="dxa"/>
            <w:gridSpan w:val="2"/>
          </w:tcPr>
          <w:p w14:paraId="6F5AF93A" w14:textId="77777777" w:rsidR="00E23871" w:rsidRPr="00527127" w:rsidRDefault="00E23871" w:rsidP="00E53EB6">
            <w:pPr>
              <w:spacing w:after="0" w:line="276" w:lineRule="auto"/>
              <w:contextualSpacing/>
              <w:rPr>
                <w:rFonts w:ascii="Times New Roman" w:eastAsia="Times New Roman" w:hAnsi="Times New Roman"/>
                <w:sz w:val="24"/>
                <w:szCs w:val="24"/>
              </w:rPr>
            </w:pPr>
            <w:r w:rsidRPr="00527127">
              <w:rPr>
                <w:rFonts w:ascii="Times New Roman" w:eastAsia="Times New Roman" w:hAnsi="Times New Roman"/>
                <w:sz w:val="24"/>
                <w:szCs w:val="24"/>
              </w:rPr>
              <w:t>K2</w:t>
            </w:r>
          </w:p>
        </w:tc>
      </w:tr>
      <w:tr w:rsidR="00E23871" w:rsidRPr="00527127" w14:paraId="6CCB8DE8" w14:textId="77777777" w:rsidTr="00E53EB6">
        <w:trPr>
          <w:trHeight w:val="322"/>
        </w:trPr>
        <w:tc>
          <w:tcPr>
            <w:tcW w:w="558" w:type="dxa"/>
            <w:gridSpan w:val="3"/>
          </w:tcPr>
          <w:p w14:paraId="08D4A4F1" w14:textId="77777777" w:rsidR="00E23871" w:rsidRPr="00527127" w:rsidRDefault="00E23871" w:rsidP="00E53EB6">
            <w:pPr>
              <w:spacing w:after="0" w:line="276" w:lineRule="auto"/>
              <w:contextualSpacing/>
              <w:rPr>
                <w:rFonts w:ascii="Times New Roman" w:eastAsia="Times New Roman" w:hAnsi="Times New Roman"/>
                <w:sz w:val="24"/>
                <w:szCs w:val="24"/>
              </w:rPr>
            </w:pPr>
            <w:r w:rsidRPr="00527127">
              <w:rPr>
                <w:rFonts w:ascii="Times New Roman" w:eastAsia="Times New Roman" w:hAnsi="Times New Roman"/>
                <w:sz w:val="24"/>
                <w:szCs w:val="24"/>
              </w:rPr>
              <w:t>4</w:t>
            </w:r>
          </w:p>
        </w:tc>
        <w:tc>
          <w:tcPr>
            <w:tcW w:w="8460" w:type="dxa"/>
            <w:gridSpan w:val="12"/>
          </w:tcPr>
          <w:p w14:paraId="60C85644" w14:textId="77777777" w:rsidR="00E23871" w:rsidRPr="00527127" w:rsidRDefault="00E23871" w:rsidP="00E53EB6">
            <w:pPr>
              <w:spacing w:after="0" w:line="276" w:lineRule="auto"/>
              <w:contextualSpacing/>
              <w:rPr>
                <w:rFonts w:ascii="Times New Roman" w:eastAsia="Times New Roman" w:hAnsi="Times New Roman"/>
                <w:sz w:val="24"/>
                <w:szCs w:val="24"/>
              </w:rPr>
            </w:pPr>
            <w:r w:rsidRPr="00527127">
              <w:rPr>
                <w:rFonts w:ascii="Times New Roman" w:eastAsia="Times New Roman" w:hAnsi="Times New Roman"/>
                <w:sz w:val="24"/>
                <w:szCs w:val="24"/>
              </w:rPr>
              <w:t>Analyze the methods in individual and group counselling</w:t>
            </w:r>
          </w:p>
        </w:tc>
        <w:tc>
          <w:tcPr>
            <w:tcW w:w="810" w:type="dxa"/>
            <w:gridSpan w:val="2"/>
          </w:tcPr>
          <w:p w14:paraId="00A248B2" w14:textId="77777777" w:rsidR="00E23871" w:rsidRPr="00527127" w:rsidRDefault="00E23871" w:rsidP="00E53EB6">
            <w:pPr>
              <w:spacing w:after="0" w:line="276" w:lineRule="auto"/>
              <w:contextualSpacing/>
              <w:rPr>
                <w:rFonts w:ascii="Times New Roman" w:eastAsia="Times New Roman" w:hAnsi="Times New Roman"/>
                <w:sz w:val="24"/>
                <w:szCs w:val="24"/>
              </w:rPr>
            </w:pPr>
            <w:r w:rsidRPr="00527127">
              <w:rPr>
                <w:rFonts w:ascii="Times New Roman" w:eastAsia="Times New Roman" w:hAnsi="Times New Roman"/>
                <w:sz w:val="24"/>
                <w:szCs w:val="24"/>
              </w:rPr>
              <w:t>K5</w:t>
            </w:r>
          </w:p>
        </w:tc>
      </w:tr>
      <w:tr w:rsidR="00E23871" w:rsidRPr="00527127" w14:paraId="0FC7D48F" w14:textId="77777777" w:rsidTr="00E53EB6">
        <w:trPr>
          <w:trHeight w:val="322"/>
        </w:trPr>
        <w:tc>
          <w:tcPr>
            <w:tcW w:w="558" w:type="dxa"/>
            <w:gridSpan w:val="3"/>
          </w:tcPr>
          <w:p w14:paraId="580FF4CB" w14:textId="77777777" w:rsidR="00E23871" w:rsidRPr="00527127" w:rsidRDefault="00E23871" w:rsidP="00E53EB6">
            <w:pPr>
              <w:spacing w:after="0" w:line="276" w:lineRule="auto"/>
              <w:contextualSpacing/>
              <w:rPr>
                <w:rFonts w:ascii="Times New Roman" w:eastAsia="Times New Roman" w:hAnsi="Times New Roman"/>
                <w:sz w:val="24"/>
                <w:szCs w:val="24"/>
              </w:rPr>
            </w:pPr>
            <w:r w:rsidRPr="00527127">
              <w:rPr>
                <w:rFonts w:ascii="Times New Roman" w:eastAsia="Times New Roman" w:hAnsi="Times New Roman"/>
                <w:sz w:val="24"/>
                <w:szCs w:val="24"/>
              </w:rPr>
              <w:t>5</w:t>
            </w:r>
          </w:p>
        </w:tc>
        <w:tc>
          <w:tcPr>
            <w:tcW w:w="8460" w:type="dxa"/>
            <w:gridSpan w:val="12"/>
          </w:tcPr>
          <w:p w14:paraId="772EEA55" w14:textId="77777777" w:rsidR="00E23871" w:rsidRPr="00527127" w:rsidRDefault="00E23871" w:rsidP="00E53EB6">
            <w:pPr>
              <w:spacing w:after="0" w:line="276" w:lineRule="auto"/>
              <w:contextualSpacing/>
              <w:rPr>
                <w:rFonts w:ascii="Times New Roman" w:eastAsia="Times New Roman" w:hAnsi="Times New Roman"/>
                <w:sz w:val="24"/>
                <w:szCs w:val="24"/>
              </w:rPr>
            </w:pPr>
            <w:r w:rsidRPr="00527127">
              <w:rPr>
                <w:rFonts w:ascii="Times New Roman" w:eastAsia="Times New Roman" w:hAnsi="Times New Roman"/>
                <w:sz w:val="24"/>
                <w:szCs w:val="24"/>
              </w:rPr>
              <w:t>Understand the need for counselling to improve the  quality of life</w:t>
            </w:r>
          </w:p>
        </w:tc>
        <w:tc>
          <w:tcPr>
            <w:tcW w:w="810" w:type="dxa"/>
            <w:gridSpan w:val="2"/>
          </w:tcPr>
          <w:p w14:paraId="5DE0AFDF" w14:textId="77777777" w:rsidR="00E23871" w:rsidRPr="00527127" w:rsidRDefault="00E23871" w:rsidP="00E53EB6">
            <w:pPr>
              <w:spacing w:after="0" w:line="276" w:lineRule="auto"/>
              <w:contextualSpacing/>
              <w:rPr>
                <w:rFonts w:ascii="Times New Roman" w:eastAsia="Times New Roman" w:hAnsi="Times New Roman"/>
                <w:sz w:val="24"/>
                <w:szCs w:val="24"/>
              </w:rPr>
            </w:pPr>
            <w:r w:rsidRPr="00527127">
              <w:rPr>
                <w:rFonts w:ascii="Times New Roman" w:eastAsia="Times New Roman" w:hAnsi="Times New Roman"/>
                <w:sz w:val="24"/>
                <w:szCs w:val="24"/>
              </w:rPr>
              <w:t>K2</w:t>
            </w:r>
          </w:p>
        </w:tc>
      </w:tr>
      <w:tr w:rsidR="00E23871" w:rsidRPr="00527127" w14:paraId="1DA4C5DA" w14:textId="77777777" w:rsidTr="00E53EB6">
        <w:trPr>
          <w:trHeight w:val="322"/>
        </w:trPr>
        <w:tc>
          <w:tcPr>
            <w:tcW w:w="9828" w:type="dxa"/>
            <w:gridSpan w:val="17"/>
          </w:tcPr>
          <w:p w14:paraId="00321D90" w14:textId="77777777" w:rsidR="00E23871" w:rsidRPr="00527127" w:rsidRDefault="00E23871" w:rsidP="00E53EB6">
            <w:pPr>
              <w:spacing w:after="0" w:line="276" w:lineRule="auto"/>
              <w:contextualSpacing/>
              <w:rPr>
                <w:rFonts w:ascii="Times New Roman" w:eastAsia="Times New Roman" w:hAnsi="Times New Roman"/>
                <w:sz w:val="24"/>
                <w:szCs w:val="24"/>
              </w:rPr>
            </w:pPr>
            <w:r w:rsidRPr="00527127">
              <w:rPr>
                <w:rFonts w:ascii="Times New Roman" w:eastAsia="Times New Roman" w:hAnsi="Times New Roman"/>
                <w:b/>
                <w:sz w:val="24"/>
                <w:szCs w:val="24"/>
              </w:rPr>
              <w:t>K1</w:t>
            </w:r>
            <w:r w:rsidRPr="00527127">
              <w:rPr>
                <w:rFonts w:ascii="Times New Roman" w:eastAsia="Times New Roman" w:hAnsi="Times New Roman"/>
                <w:sz w:val="24"/>
                <w:szCs w:val="24"/>
              </w:rPr>
              <w:t xml:space="preserve"> - Remember; </w:t>
            </w:r>
            <w:r w:rsidRPr="00527127">
              <w:rPr>
                <w:rFonts w:ascii="Times New Roman" w:eastAsia="Times New Roman" w:hAnsi="Times New Roman"/>
                <w:b/>
                <w:sz w:val="24"/>
                <w:szCs w:val="24"/>
              </w:rPr>
              <w:t>K2</w:t>
            </w:r>
            <w:r w:rsidRPr="00527127">
              <w:rPr>
                <w:rFonts w:ascii="Times New Roman" w:eastAsia="Times New Roman" w:hAnsi="Times New Roman"/>
                <w:sz w:val="24"/>
                <w:szCs w:val="24"/>
              </w:rPr>
              <w:t xml:space="preserve"> - Understand; </w:t>
            </w:r>
            <w:r w:rsidRPr="00527127">
              <w:rPr>
                <w:rFonts w:ascii="Times New Roman" w:eastAsia="Times New Roman" w:hAnsi="Times New Roman"/>
                <w:b/>
                <w:sz w:val="24"/>
                <w:szCs w:val="24"/>
              </w:rPr>
              <w:t>K3</w:t>
            </w:r>
            <w:r w:rsidRPr="00527127">
              <w:rPr>
                <w:rFonts w:ascii="Times New Roman" w:eastAsia="Times New Roman" w:hAnsi="Times New Roman"/>
                <w:sz w:val="24"/>
                <w:szCs w:val="24"/>
              </w:rPr>
              <w:t xml:space="preserve"> - Apply; </w:t>
            </w:r>
            <w:r w:rsidRPr="00527127">
              <w:rPr>
                <w:rFonts w:ascii="Times New Roman" w:eastAsia="Times New Roman" w:hAnsi="Times New Roman"/>
                <w:b/>
                <w:sz w:val="24"/>
                <w:szCs w:val="24"/>
              </w:rPr>
              <w:t>K4</w:t>
            </w:r>
            <w:r w:rsidRPr="00527127">
              <w:rPr>
                <w:rFonts w:ascii="Times New Roman" w:eastAsia="Times New Roman" w:hAnsi="Times New Roman"/>
                <w:sz w:val="24"/>
                <w:szCs w:val="24"/>
              </w:rPr>
              <w:t xml:space="preserve"> - Analyze; </w:t>
            </w:r>
            <w:r w:rsidRPr="00527127">
              <w:rPr>
                <w:rFonts w:ascii="Times New Roman" w:eastAsia="Times New Roman" w:hAnsi="Times New Roman"/>
                <w:b/>
                <w:sz w:val="24"/>
                <w:szCs w:val="24"/>
              </w:rPr>
              <w:t>K5</w:t>
            </w:r>
            <w:r w:rsidRPr="00527127">
              <w:rPr>
                <w:rFonts w:ascii="Times New Roman" w:eastAsia="Times New Roman" w:hAnsi="Times New Roman"/>
                <w:sz w:val="24"/>
                <w:szCs w:val="24"/>
              </w:rPr>
              <w:t xml:space="preserve"> - Evaluate; </w:t>
            </w:r>
            <w:r w:rsidRPr="00527127">
              <w:rPr>
                <w:rFonts w:ascii="Times New Roman" w:eastAsia="Times New Roman" w:hAnsi="Times New Roman"/>
                <w:b/>
                <w:sz w:val="24"/>
                <w:szCs w:val="24"/>
              </w:rPr>
              <w:t>K6</w:t>
            </w:r>
            <w:r w:rsidRPr="00527127">
              <w:rPr>
                <w:rFonts w:ascii="Times New Roman" w:eastAsia="Times New Roman" w:hAnsi="Times New Roman"/>
                <w:sz w:val="24"/>
                <w:szCs w:val="24"/>
              </w:rPr>
              <w:t xml:space="preserve"> - Create</w:t>
            </w:r>
          </w:p>
        </w:tc>
      </w:tr>
      <w:tr w:rsidR="00E23871" w:rsidRPr="00527127" w14:paraId="1EEF47D4" w14:textId="77777777" w:rsidTr="00E53EB6">
        <w:trPr>
          <w:trHeight w:val="143"/>
        </w:trPr>
        <w:tc>
          <w:tcPr>
            <w:tcW w:w="9828" w:type="dxa"/>
            <w:gridSpan w:val="17"/>
          </w:tcPr>
          <w:p w14:paraId="5546F9F0" w14:textId="77777777" w:rsidR="00E23871" w:rsidRPr="00527127" w:rsidRDefault="00E23871" w:rsidP="00E53EB6">
            <w:pPr>
              <w:suppressAutoHyphens/>
              <w:spacing w:after="0" w:line="276" w:lineRule="auto"/>
              <w:contextualSpacing/>
              <w:jc w:val="both"/>
              <w:rPr>
                <w:rFonts w:ascii="Times New Roman" w:eastAsia="Times New Roman" w:hAnsi="Times New Roman"/>
                <w:b/>
                <w:sz w:val="24"/>
                <w:szCs w:val="24"/>
              </w:rPr>
            </w:pPr>
          </w:p>
        </w:tc>
      </w:tr>
      <w:tr w:rsidR="00E23871" w:rsidRPr="00527127" w14:paraId="324D7C45" w14:textId="77777777" w:rsidTr="00E53EB6">
        <w:trPr>
          <w:trHeight w:val="143"/>
        </w:trPr>
        <w:tc>
          <w:tcPr>
            <w:tcW w:w="1555" w:type="dxa"/>
            <w:gridSpan w:val="6"/>
          </w:tcPr>
          <w:p w14:paraId="5CA3491C" w14:textId="77777777" w:rsidR="00E23871" w:rsidRPr="00527127" w:rsidRDefault="00E23871" w:rsidP="00E53EB6">
            <w:pPr>
              <w:spacing w:after="0" w:line="276" w:lineRule="auto"/>
              <w:contextualSpacing/>
              <w:rPr>
                <w:rFonts w:ascii="Times New Roman" w:eastAsia="Times New Roman" w:hAnsi="Times New Roman"/>
                <w:b/>
                <w:sz w:val="24"/>
                <w:szCs w:val="24"/>
              </w:rPr>
            </w:pPr>
            <w:r w:rsidRPr="00527127">
              <w:rPr>
                <w:rFonts w:ascii="Times New Roman" w:eastAsia="Times New Roman" w:hAnsi="Times New Roman"/>
                <w:b/>
                <w:sz w:val="24"/>
                <w:szCs w:val="24"/>
              </w:rPr>
              <w:t>Unit:1</w:t>
            </w:r>
          </w:p>
        </w:tc>
        <w:tc>
          <w:tcPr>
            <w:tcW w:w="6387" w:type="dxa"/>
            <w:gridSpan w:val="6"/>
          </w:tcPr>
          <w:p w14:paraId="7F38A0BE" w14:textId="77777777" w:rsidR="00E23871" w:rsidRPr="00527127" w:rsidRDefault="00E23871" w:rsidP="00E53EB6">
            <w:pPr>
              <w:spacing w:after="0" w:line="276" w:lineRule="auto"/>
              <w:contextualSpacing/>
              <w:jc w:val="center"/>
              <w:rPr>
                <w:rFonts w:ascii="Times New Roman" w:eastAsia="Times New Roman" w:hAnsi="Times New Roman"/>
                <w:b/>
                <w:sz w:val="24"/>
                <w:szCs w:val="24"/>
              </w:rPr>
            </w:pPr>
            <w:r w:rsidRPr="00527127">
              <w:rPr>
                <w:rFonts w:ascii="Times New Roman" w:hAnsi="Times New Roman"/>
                <w:b/>
                <w:sz w:val="24"/>
                <w:szCs w:val="24"/>
              </w:rPr>
              <w:t>Origin, Scope and Structure of Counselling</w:t>
            </w:r>
          </w:p>
        </w:tc>
        <w:tc>
          <w:tcPr>
            <w:tcW w:w="1886" w:type="dxa"/>
            <w:gridSpan w:val="5"/>
          </w:tcPr>
          <w:p w14:paraId="3A7B969B" w14:textId="77777777" w:rsidR="00E23871" w:rsidRPr="00527127" w:rsidRDefault="00E23871" w:rsidP="00E53EB6">
            <w:pPr>
              <w:spacing w:after="0" w:line="276" w:lineRule="auto"/>
              <w:contextualSpacing/>
              <w:jc w:val="right"/>
              <w:rPr>
                <w:rFonts w:ascii="Times New Roman" w:eastAsia="Times New Roman" w:hAnsi="Times New Roman"/>
                <w:b/>
                <w:sz w:val="24"/>
                <w:szCs w:val="24"/>
              </w:rPr>
            </w:pPr>
            <w:r w:rsidRPr="00527127">
              <w:rPr>
                <w:rFonts w:ascii="Times New Roman" w:eastAsia="Times New Roman" w:hAnsi="Times New Roman"/>
                <w:b/>
                <w:sz w:val="24"/>
                <w:szCs w:val="24"/>
              </w:rPr>
              <w:t>12  hours</w:t>
            </w:r>
          </w:p>
        </w:tc>
      </w:tr>
      <w:tr w:rsidR="00E23871" w:rsidRPr="00527127" w14:paraId="3FC041FA" w14:textId="77777777" w:rsidTr="00E53EB6">
        <w:trPr>
          <w:trHeight w:val="143"/>
        </w:trPr>
        <w:tc>
          <w:tcPr>
            <w:tcW w:w="9828" w:type="dxa"/>
            <w:gridSpan w:val="17"/>
          </w:tcPr>
          <w:p w14:paraId="19AB92A4" w14:textId="6BD4F9D4" w:rsidR="00E23871" w:rsidRPr="00527127" w:rsidRDefault="00E23871" w:rsidP="00E53EB6">
            <w:pPr>
              <w:spacing w:after="0" w:line="276" w:lineRule="auto"/>
              <w:ind w:left="0"/>
              <w:contextualSpacing/>
              <w:jc w:val="both"/>
              <w:rPr>
                <w:rFonts w:ascii="Times New Roman" w:hAnsi="Times New Roman"/>
                <w:sz w:val="24"/>
                <w:szCs w:val="24"/>
              </w:rPr>
            </w:pPr>
            <w:r w:rsidRPr="00527127">
              <w:rPr>
                <w:rFonts w:ascii="Times New Roman" w:hAnsi="Times New Roman"/>
                <w:b/>
                <w:sz w:val="24"/>
                <w:szCs w:val="24"/>
              </w:rPr>
              <w:t xml:space="preserve">Origin and Scope of Counseling: </w:t>
            </w:r>
            <w:r w:rsidRPr="00527127">
              <w:rPr>
                <w:rFonts w:ascii="Times New Roman" w:hAnsi="Times New Roman"/>
                <w:sz w:val="24"/>
                <w:szCs w:val="24"/>
              </w:rPr>
              <w:t xml:space="preserve">Meaning and Definition of Counseling, Meaning of Advice, Direction and Guidance, Aims and Objectives of Counseling, Elements of Counseling, Levels of Counseling, Helping Relationship. </w:t>
            </w:r>
            <w:r w:rsidRPr="00527127">
              <w:rPr>
                <w:rFonts w:ascii="Times New Roman" w:hAnsi="Times New Roman"/>
                <w:b/>
                <w:sz w:val="24"/>
                <w:szCs w:val="24"/>
              </w:rPr>
              <w:t>Types of Counseling:</w:t>
            </w:r>
            <w:r w:rsidRPr="00527127">
              <w:rPr>
                <w:rFonts w:ascii="Times New Roman" w:hAnsi="Times New Roman"/>
                <w:sz w:val="24"/>
                <w:szCs w:val="24"/>
              </w:rPr>
              <w:t xml:space="preserve"> Directive and Non-Directive methods of Counseling, Peer Counseling.</w:t>
            </w:r>
          </w:p>
          <w:p w14:paraId="66254B22" w14:textId="77777777" w:rsidR="00E23871" w:rsidRPr="00527127" w:rsidRDefault="00E23871" w:rsidP="00E53EB6">
            <w:pPr>
              <w:spacing w:after="0" w:line="276" w:lineRule="auto"/>
              <w:ind w:left="0"/>
              <w:contextualSpacing/>
              <w:jc w:val="both"/>
              <w:rPr>
                <w:rFonts w:ascii="Times New Roman" w:eastAsia="Times New Roman" w:hAnsi="Times New Roman"/>
                <w:b/>
                <w:sz w:val="24"/>
                <w:szCs w:val="24"/>
              </w:rPr>
            </w:pPr>
            <w:r w:rsidRPr="00527127">
              <w:rPr>
                <w:rFonts w:ascii="Times New Roman" w:hAnsi="Times New Roman"/>
                <w:b/>
                <w:sz w:val="24"/>
                <w:szCs w:val="24"/>
              </w:rPr>
              <w:t xml:space="preserve">Structure of Counseling: </w:t>
            </w:r>
            <w:r w:rsidRPr="00527127">
              <w:rPr>
                <w:rFonts w:ascii="Times New Roman" w:hAnsi="Times New Roman"/>
                <w:sz w:val="24"/>
                <w:szCs w:val="24"/>
              </w:rPr>
              <w:t>Preparation for Counseling, Counseling Relationships, The Content and Process of Counseling, Steps in Counseling Process, Counseling Interactions, Factors affecting the Counseling Process, Skills needed for the Counselor, Effective Counselor, Qualities of a Good Counselor, Types of Counselor, Factors of Counselee.</w:t>
            </w:r>
          </w:p>
        </w:tc>
      </w:tr>
      <w:tr w:rsidR="00E23871" w:rsidRPr="00527127" w14:paraId="6E3800DA" w14:textId="77777777" w:rsidTr="00E53EB6">
        <w:trPr>
          <w:trHeight w:val="143"/>
        </w:trPr>
        <w:tc>
          <w:tcPr>
            <w:tcW w:w="9828" w:type="dxa"/>
            <w:gridSpan w:val="17"/>
          </w:tcPr>
          <w:p w14:paraId="4DAFD981" w14:textId="77777777" w:rsidR="00E23871" w:rsidRPr="00527127" w:rsidRDefault="00E23871" w:rsidP="00E53EB6">
            <w:pPr>
              <w:spacing w:after="0" w:line="276" w:lineRule="auto"/>
              <w:ind w:firstLine="34"/>
              <w:contextualSpacing/>
              <w:jc w:val="both"/>
              <w:rPr>
                <w:rFonts w:ascii="Times New Roman" w:eastAsia="Times New Roman" w:hAnsi="Times New Roman"/>
                <w:sz w:val="24"/>
                <w:szCs w:val="24"/>
              </w:rPr>
            </w:pPr>
            <w:r w:rsidRPr="00527127">
              <w:rPr>
                <w:rFonts w:ascii="Times New Roman" w:eastAsia="Times New Roman" w:hAnsi="Times New Roman"/>
                <w:sz w:val="24"/>
                <w:szCs w:val="24"/>
              </w:rPr>
              <w:t>3</w:t>
            </w:r>
          </w:p>
        </w:tc>
      </w:tr>
      <w:tr w:rsidR="00E23871" w:rsidRPr="00527127" w14:paraId="5A2FA880" w14:textId="77777777" w:rsidTr="00E53EB6">
        <w:trPr>
          <w:trHeight w:val="143"/>
        </w:trPr>
        <w:tc>
          <w:tcPr>
            <w:tcW w:w="1555" w:type="dxa"/>
            <w:gridSpan w:val="6"/>
          </w:tcPr>
          <w:p w14:paraId="7585A6F9" w14:textId="77777777" w:rsidR="00E23871" w:rsidRPr="00527127" w:rsidRDefault="00E23871" w:rsidP="00E53EB6">
            <w:pPr>
              <w:spacing w:after="0" w:line="276" w:lineRule="auto"/>
              <w:contextualSpacing/>
              <w:rPr>
                <w:rFonts w:ascii="Times New Roman" w:eastAsia="Times New Roman" w:hAnsi="Times New Roman"/>
                <w:b/>
                <w:sz w:val="24"/>
                <w:szCs w:val="24"/>
              </w:rPr>
            </w:pPr>
            <w:r w:rsidRPr="00527127">
              <w:rPr>
                <w:rFonts w:ascii="Times New Roman" w:eastAsia="Times New Roman" w:hAnsi="Times New Roman"/>
                <w:b/>
                <w:sz w:val="24"/>
                <w:szCs w:val="24"/>
              </w:rPr>
              <w:t>Unit:2</w:t>
            </w:r>
          </w:p>
        </w:tc>
        <w:tc>
          <w:tcPr>
            <w:tcW w:w="6350" w:type="dxa"/>
            <w:gridSpan w:val="5"/>
          </w:tcPr>
          <w:p w14:paraId="2363A15C" w14:textId="77777777" w:rsidR="00E23871" w:rsidRPr="00527127" w:rsidRDefault="00E23871" w:rsidP="00E53EB6">
            <w:pPr>
              <w:spacing w:after="0" w:line="276" w:lineRule="auto"/>
              <w:contextualSpacing/>
              <w:jc w:val="center"/>
              <w:rPr>
                <w:rFonts w:ascii="Times New Roman" w:eastAsia="Times New Roman" w:hAnsi="Times New Roman"/>
                <w:b/>
                <w:sz w:val="24"/>
                <w:szCs w:val="24"/>
              </w:rPr>
            </w:pPr>
            <w:r w:rsidRPr="00527127">
              <w:rPr>
                <w:rFonts w:ascii="Times New Roman" w:hAnsi="Times New Roman"/>
                <w:b/>
                <w:sz w:val="24"/>
                <w:szCs w:val="24"/>
              </w:rPr>
              <w:t>Early Theories of Counseling and Contemporary Theories of Counseling</w:t>
            </w:r>
          </w:p>
        </w:tc>
        <w:tc>
          <w:tcPr>
            <w:tcW w:w="1923" w:type="dxa"/>
            <w:gridSpan w:val="6"/>
          </w:tcPr>
          <w:p w14:paraId="4032067C" w14:textId="77777777" w:rsidR="00E23871" w:rsidRPr="00527127" w:rsidRDefault="00E23871" w:rsidP="00E53EB6">
            <w:pPr>
              <w:spacing w:after="0" w:line="276" w:lineRule="auto"/>
              <w:contextualSpacing/>
              <w:jc w:val="right"/>
              <w:rPr>
                <w:rFonts w:ascii="Times New Roman" w:eastAsia="Times New Roman" w:hAnsi="Times New Roman"/>
                <w:b/>
                <w:sz w:val="24"/>
                <w:szCs w:val="24"/>
              </w:rPr>
            </w:pPr>
            <w:r w:rsidRPr="00527127">
              <w:rPr>
                <w:rFonts w:ascii="Times New Roman" w:eastAsia="Times New Roman" w:hAnsi="Times New Roman"/>
                <w:b/>
                <w:sz w:val="24"/>
                <w:szCs w:val="24"/>
              </w:rPr>
              <w:t>12  hours</w:t>
            </w:r>
          </w:p>
        </w:tc>
      </w:tr>
      <w:tr w:rsidR="00E23871" w:rsidRPr="00527127" w14:paraId="42951F37" w14:textId="77777777" w:rsidTr="00E53EB6">
        <w:trPr>
          <w:trHeight w:val="143"/>
        </w:trPr>
        <w:tc>
          <w:tcPr>
            <w:tcW w:w="9828" w:type="dxa"/>
            <w:gridSpan w:val="17"/>
          </w:tcPr>
          <w:p w14:paraId="0D096F29" w14:textId="648130ED" w:rsidR="00E23871" w:rsidRPr="00527127" w:rsidRDefault="00E23871" w:rsidP="00E53EB6">
            <w:pPr>
              <w:spacing w:after="0" w:line="276" w:lineRule="auto"/>
              <w:ind w:left="0"/>
              <w:contextualSpacing/>
              <w:jc w:val="both"/>
              <w:rPr>
                <w:rFonts w:ascii="Times New Roman" w:hAnsi="Times New Roman"/>
                <w:sz w:val="24"/>
                <w:szCs w:val="24"/>
              </w:rPr>
            </w:pPr>
            <w:r w:rsidRPr="00527127">
              <w:rPr>
                <w:rFonts w:ascii="Times New Roman" w:hAnsi="Times New Roman"/>
                <w:b/>
                <w:sz w:val="24"/>
                <w:szCs w:val="24"/>
              </w:rPr>
              <w:t xml:space="preserve">Early Theories of Counseling: </w:t>
            </w:r>
            <w:r w:rsidRPr="00527127">
              <w:rPr>
                <w:rFonts w:ascii="Times New Roman" w:hAnsi="Times New Roman"/>
                <w:sz w:val="24"/>
                <w:szCs w:val="24"/>
              </w:rPr>
              <w:t xml:space="preserve">Psychoanalytic Theory, Adlerian Theory, Gestalt Theory, Behavioristic Theory, Cognitive Behavioristic Theory, Humanistic and Existential Theories, Transpersonal Theories, Person Centered Theory, Social and Cultural Theories. </w:t>
            </w:r>
          </w:p>
          <w:p w14:paraId="3DFA3377" w14:textId="77777777" w:rsidR="00E23871" w:rsidRPr="00527127" w:rsidRDefault="00E23871" w:rsidP="00E53EB6">
            <w:pPr>
              <w:spacing w:after="0" w:line="276" w:lineRule="auto"/>
              <w:ind w:left="0"/>
              <w:contextualSpacing/>
              <w:jc w:val="both"/>
              <w:rPr>
                <w:rFonts w:ascii="Times New Roman" w:eastAsia="Times New Roman" w:hAnsi="Times New Roman"/>
                <w:sz w:val="24"/>
                <w:szCs w:val="24"/>
              </w:rPr>
            </w:pPr>
            <w:r w:rsidRPr="00527127">
              <w:rPr>
                <w:rFonts w:ascii="Times New Roman" w:hAnsi="Times New Roman"/>
                <w:b/>
                <w:sz w:val="24"/>
                <w:szCs w:val="24"/>
              </w:rPr>
              <w:t>Contemporary Theories of Counseling:</w:t>
            </w:r>
            <w:r w:rsidRPr="00527127">
              <w:rPr>
                <w:rFonts w:ascii="Times New Roman" w:hAnsi="Times New Roman"/>
                <w:sz w:val="24"/>
                <w:szCs w:val="24"/>
              </w:rPr>
              <w:t xml:space="preserve"> Reality Theory, Feminine Theory, Transactional Analysis, Eclectic Theory, Post Modem Theory, Multicultural and Integrated Theories.</w:t>
            </w:r>
          </w:p>
        </w:tc>
      </w:tr>
      <w:tr w:rsidR="00E23871" w:rsidRPr="00527127" w14:paraId="1571225B" w14:textId="77777777" w:rsidTr="00E53EB6">
        <w:trPr>
          <w:trHeight w:val="143"/>
        </w:trPr>
        <w:tc>
          <w:tcPr>
            <w:tcW w:w="9828" w:type="dxa"/>
            <w:gridSpan w:val="17"/>
          </w:tcPr>
          <w:p w14:paraId="6DDB69A7" w14:textId="77777777" w:rsidR="00E23871" w:rsidRPr="00527127" w:rsidRDefault="00E23871" w:rsidP="00E53EB6">
            <w:pPr>
              <w:spacing w:after="0" w:line="276" w:lineRule="auto"/>
              <w:ind w:firstLine="34"/>
              <w:contextualSpacing/>
              <w:jc w:val="both"/>
              <w:rPr>
                <w:rFonts w:ascii="Times New Roman" w:eastAsia="Times New Roman" w:hAnsi="Times New Roman"/>
                <w:sz w:val="24"/>
                <w:szCs w:val="24"/>
              </w:rPr>
            </w:pPr>
          </w:p>
        </w:tc>
      </w:tr>
      <w:tr w:rsidR="00E23871" w:rsidRPr="00527127" w14:paraId="33F500E5" w14:textId="77777777" w:rsidTr="00E53EB6">
        <w:trPr>
          <w:trHeight w:val="143"/>
        </w:trPr>
        <w:tc>
          <w:tcPr>
            <w:tcW w:w="1555" w:type="dxa"/>
            <w:gridSpan w:val="6"/>
          </w:tcPr>
          <w:p w14:paraId="303FCC1C" w14:textId="77777777" w:rsidR="00E23871" w:rsidRPr="00527127" w:rsidRDefault="00E23871" w:rsidP="00E53EB6">
            <w:pPr>
              <w:spacing w:after="0" w:line="276" w:lineRule="auto"/>
              <w:contextualSpacing/>
              <w:rPr>
                <w:rFonts w:ascii="Times New Roman" w:eastAsia="Times New Roman" w:hAnsi="Times New Roman"/>
                <w:b/>
                <w:sz w:val="24"/>
                <w:szCs w:val="24"/>
              </w:rPr>
            </w:pPr>
            <w:r w:rsidRPr="00527127">
              <w:rPr>
                <w:rFonts w:ascii="Times New Roman" w:eastAsia="Times New Roman" w:hAnsi="Times New Roman"/>
                <w:b/>
                <w:sz w:val="24"/>
                <w:szCs w:val="24"/>
              </w:rPr>
              <w:t>Unit:3</w:t>
            </w:r>
          </w:p>
        </w:tc>
        <w:tc>
          <w:tcPr>
            <w:tcW w:w="6085" w:type="dxa"/>
            <w:gridSpan w:val="3"/>
          </w:tcPr>
          <w:p w14:paraId="1A8619DA" w14:textId="77777777" w:rsidR="00E23871" w:rsidRPr="00527127" w:rsidRDefault="00E23871" w:rsidP="00E53EB6">
            <w:pPr>
              <w:spacing w:after="0" w:line="276" w:lineRule="auto"/>
              <w:ind w:left="-18"/>
              <w:contextualSpacing/>
              <w:jc w:val="center"/>
              <w:rPr>
                <w:rFonts w:ascii="Times New Roman" w:eastAsia="Times New Roman" w:hAnsi="Times New Roman"/>
                <w:b/>
                <w:sz w:val="24"/>
                <w:szCs w:val="24"/>
              </w:rPr>
            </w:pPr>
            <w:r w:rsidRPr="00527127">
              <w:rPr>
                <w:rFonts w:ascii="Times New Roman" w:eastAsia="Times New Roman" w:hAnsi="Times New Roman"/>
                <w:b/>
                <w:sz w:val="24"/>
                <w:szCs w:val="24"/>
              </w:rPr>
              <w:t>Individual Counselling and Group Counselling</w:t>
            </w:r>
          </w:p>
        </w:tc>
        <w:tc>
          <w:tcPr>
            <w:tcW w:w="2188" w:type="dxa"/>
            <w:gridSpan w:val="8"/>
          </w:tcPr>
          <w:p w14:paraId="259A8535" w14:textId="77777777" w:rsidR="00E23871" w:rsidRPr="00527127" w:rsidRDefault="00E23871" w:rsidP="00E53EB6">
            <w:pPr>
              <w:spacing w:after="0" w:line="276" w:lineRule="auto"/>
              <w:contextualSpacing/>
              <w:jc w:val="right"/>
              <w:rPr>
                <w:rFonts w:ascii="Times New Roman" w:eastAsia="Times New Roman" w:hAnsi="Times New Roman"/>
                <w:b/>
                <w:sz w:val="24"/>
                <w:szCs w:val="24"/>
              </w:rPr>
            </w:pPr>
            <w:r w:rsidRPr="00527127">
              <w:rPr>
                <w:rFonts w:ascii="Times New Roman" w:eastAsia="Times New Roman" w:hAnsi="Times New Roman"/>
                <w:b/>
                <w:sz w:val="24"/>
                <w:szCs w:val="24"/>
              </w:rPr>
              <w:t>12  hours</w:t>
            </w:r>
          </w:p>
        </w:tc>
      </w:tr>
      <w:tr w:rsidR="00E23871" w:rsidRPr="00527127" w14:paraId="12AC8359" w14:textId="77777777" w:rsidTr="00E53EB6">
        <w:trPr>
          <w:trHeight w:val="143"/>
        </w:trPr>
        <w:tc>
          <w:tcPr>
            <w:tcW w:w="9828" w:type="dxa"/>
            <w:gridSpan w:val="17"/>
          </w:tcPr>
          <w:p w14:paraId="59302556" w14:textId="77777777" w:rsidR="00E23871" w:rsidRPr="00527127" w:rsidRDefault="00E23871" w:rsidP="00E53EB6">
            <w:pPr>
              <w:spacing w:after="0" w:line="276" w:lineRule="auto"/>
              <w:ind w:left="0"/>
              <w:contextualSpacing/>
              <w:jc w:val="both"/>
              <w:rPr>
                <w:rFonts w:ascii="Times New Roman" w:hAnsi="Times New Roman"/>
                <w:sz w:val="24"/>
                <w:szCs w:val="24"/>
              </w:rPr>
            </w:pPr>
            <w:r w:rsidRPr="00527127">
              <w:rPr>
                <w:rFonts w:ascii="Times New Roman" w:hAnsi="Times New Roman"/>
                <w:b/>
                <w:sz w:val="24"/>
                <w:szCs w:val="24"/>
              </w:rPr>
              <w:t xml:space="preserve">Individual Counseling: </w:t>
            </w:r>
            <w:r w:rsidRPr="00527127">
              <w:rPr>
                <w:rFonts w:ascii="Times New Roman" w:hAnsi="Times New Roman"/>
                <w:sz w:val="24"/>
                <w:szCs w:val="24"/>
              </w:rPr>
              <w:t>Meaning and Definition of Individual Counseling, Nature of Individual Counseling, Process of Individual Counseling, Benefits of Individual Counseling, Grief Counseling, Counseling for Stressful Life Events.</w:t>
            </w:r>
          </w:p>
          <w:p w14:paraId="27152D69" w14:textId="77777777" w:rsidR="00E23871" w:rsidRPr="00527127" w:rsidRDefault="00E23871" w:rsidP="00E53EB6">
            <w:pPr>
              <w:spacing w:after="0" w:line="276" w:lineRule="auto"/>
              <w:ind w:left="0"/>
              <w:contextualSpacing/>
              <w:jc w:val="both"/>
              <w:rPr>
                <w:rFonts w:ascii="Times New Roman" w:hAnsi="Times New Roman"/>
                <w:sz w:val="24"/>
                <w:szCs w:val="24"/>
              </w:rPr>
            </w:pPr>
          </w:p>
          <w:p w14:paraId="727BCE76" w14:textId="77777777" w:rsidR="00E23871" w:rsidRPr="00527127" w:rsidRDefault="00E23871" w:rsidP="00E53EB6">
            <w:pPr>
              <w:spacing w:after="0" w:line="276" w:lineRule="auto"/>
              <w:ind w:left="0"/>
              <w:contextualSpacing/>
              <w:jc w:val="both"/>
              <w:rPr>
                <w:rFonts w:ascii="Times New Roman" w:eastAsia="Times New Roman" w:hAnsi="Times New Roman"/>
                <w:sz w:val="24"/>
                <w:szCs w:val="24"/>
                <w:lang w:eastAsia="en-IN"/>
              </w:rPr>
            </w:pPr>
            <w:r w:rsidRPr="00527127">
              <w:rPr>
                <w:rFonts w:ascii="Times New Roman" w:hAnsi="Times New Roman"/>
                <w:b/>
                <w:sz w:val="24"/>
                <w:szCs w:val="24"/>
              </w:rPr>
              <w:lastRenderedPageBreak/>
              <w:t>Group Counseling:</w:t>
            </w:r>
            <w:r w:rsidRPr="00527127">
              <w:rPr>
                <w:rFonts w:ascii="Times New Roman" w:hAnsi="Times New Roman"/>
                <w:sz w:val="24"/>
                <w:szCs w:val="24"/>
              </w:rPr>
              <w:t xml:space="preserve"> Meaning and Definition of Group Counseling, Nature of Group Counseling, The Fields of Group Counseling, Limitations and Assumption of Group Counseling, Value of Group Counseling.</w:t>
            </w:r>
          </w:p>
        </w:tc>
      </w:tr>
      <w:tr w:rsidR="00E23871" w:rsidRPr="00527127" w14:paraId="17A1CE86" w14:textId="77777777" w:rsidTr="00E53EB6">
        <w:trPr>
          <w:trHeight w:val="143"/>
        </w:trPr>
        <w:tc>
          <w:tcPr>
            <w:tcW w:w="9828" w:type="dxa"/>
            <w:gridSpan w:val="17"/>
          </w:tcPr>
          <w:p w14:paraId="7F37B82F" w14:textId="77777777" w:rsidR="00E23871" w:rsidRPr="00527127" w:rsidRDefault="00E23871" w:rsidP="00E53EB6">
            <w:pPr>
              <w:spacing w:after="0" w:line="276" w:lineRule="auto"/>
              <w:contextualSpacing/>
              <w:jc w:val="right"/>
              <w:rPr>
                <w:rFonts w:ascii="Times New Roman" w:eastAsia="Times New Roman" w:hAnsi="Times New Roman"/>
                <w:b/>
                <w:sz w:val="24"/>
                <w:szCs w:val="24"/>
              </w:rPr>
            </w:pPr>
          </w:p>
        </w:tc>
      </w:tr>
      <w:tr w:rsidR="00E23871" w:rsidRPr="00527127" w14:paraId="1CE003DC" w14:textId="77777777" w:rsidTr="00E53EB6">
        <w:trPr>
          <w:trHeight w:val="143"/>
        </w:trPr>
        <w:tc>
          <w:tcPr>
            <w:tcW w:w="1555" w:type="dxa"/>
            <w:gridSpan w:val="6"/>
          </w:tcPr>
          <w:p w14:paraId="357CB070" w14:textId="77777777" w:rsidR="00E23871" w:rsidRPr="00527127" w:rsidRDefault="00E23871" w:rsidP="00E53EB6">
            <w:pPr>
              <w:spacing w:after="0" w:line="276" w:lineRule="auto"/>
              <w:contextualSpacing/>
              <w:rPr>
                <w:rFonts w:ascii="Times New Roman" w:eastAsia="Times New Roman" w:hAnsi="Times New Roman"/>
                <w:b/>
                <w:sz w:val="24"/>
                <w:szCs w:val="24"/>
              </w:rPr>
            </w:pPr>
            <w:r w:rsidRPr="00527127">
              <w:rPr>
                <w:rFonts w:ascii="Times New Roman" w:eastAsia="Times New Roman" w:hAnsi="Times New Roman"/>
                <w:b/>
                <w:sz w:val="24"/>
                <w:szCs w:val="24"/>
              </w:rPr>
              <w:t>Unit:4</w:t>
            </w:r>
          </w:p>
        </w:tc>
        <w:tc>
          <w:tcPr>
            <w:tcW w:w="6085" w:type="dxa"/>
            <w:gridSpan w:val="3"/>
          </w:tcPr>
          <w:p w14:paraId="0B8996A7" w14:textId="77777777" w:rsidR="00E23871" w:rsidRPr="00527127" w:rsidRDefault="00E23871" w:rsidP="00E53EB6">
            <w:pPr>
              <w:spacing w:after="0" w:line="276" w:lineRule="auto"/>
              <w:ind w:left="-18"/>
              <w:contextualSpacing/>
              <w:jc w:val="center"/>
              <w:rPr>
                <w:rFonts w:ascii="Times New Roman" w:eastAsia="Times New Roman" w:hAnsi="Times New Roman"/>
                <w:b/>
                <w:sz w:val="24"/>
                <w:szCs w:val="24"/>
              </w:rPr>
            </w:pPr>
            <w:r w:rsidRPr="00527127">
              <w:rPr>
                <w:rFonts w:ascii="Times New Roman" w:eastAsia="Times New Roman" w:hAnsi="Times New Roman"/>
                <w:b/>
                <w:sz w:val="24"/>
                <w:szCs w:val="24"/>
              </w:rPr>
              <w:t>School Counselling and Vocational Counselling</w:t>
            </w:r>
          </w:p>
        </w:tc>
        <w:tc>
          <w:tcPr>
            <w:tcW w:w="2188" w:type="dxa"/>
            <w:gridSpan w:val="8"/>
          </w:tcPr>
          <w:p w14:paraId="38652F9A" w14:textId="77777777" w:rsidR="00E23871" w:rsidRPr="00527127" w:rsidRDefault="00E23871" w:rsidP="00E53EB6">
            <w:pPr>
              <w:tabs>
                <w:tab w:val="center" w:pos="927"/>
                <w:tab w:val="right" w:pos="1854"/>
              </w:tabs>
              <w:spacing w:after="0" w:line="276" w:lineRule="auto"/>
              <w:contextualSpacing/>
              <w:jc w:val="right"/>
              <w:rPr>
                <w:rFonts w:ascii="Times New Roman" w:eastAsia="Times New Roman" w:hAnsi="Times New Roman"/>
                <w:b/>
                <w:sz w:val="24"/>
                <w:szCs w:val="24"/>
              </w:rPr>
            </w:pPr>
            <w:r w:rsidRPr="00527127">
              <w:rPr>
                <w:rFonts w:ascii="Times New Roman" w:eastAsia="Times New Roman" w:hAnsi="Times New Roman"/>
                <w:b/>
                <w:sz w:val="24"/>
                <w:szCs w:val="24"/>
              </w:rPr>
              <w:t>12  hours</w:t>
            </w:r>
          </w:p>
        </w:tc>
      </w:tr>
      <w:tr w:rsidR="00E23871" w:rsidRPr="00527127" w14:paraId="38E84FED" w14:textId="77777777" w:rsidTr="00E53EB6">
        <w:trPr>
          <w:trHeight w:val="143"/>
        </w:trPr>
        <w:tc>
          <w:tcPr>
            <w:tcW w:w="9828" w:type="dxa"/>
            <w:gridSpan w:val="17"/>
          </w:tcPr>
          <w:p w14:paraId="0E878536" w14:textId="4B3ED820" w:rsidR="00E23871" w:rsidRPr="00527127" w:rsidRDefault="00E23871" w:rsidP="00E53EB6">
            <w:pPr>
              <w:spacing w:after="0" w:line="276" w:lineRule="auto"/>
              <w:ind w:left="0"/>
              <w:contextualSpacing/>
              <w:jc w:val="both"/>
              <w:rPr>
                <w:rFonts w:ascii="Times New Roman" w:hAnsi="Times New Roman"/>
                <w:sz w:val="24"/>
                <w:szCs w:val="24"/>
              </w:rPr>
            </w:pPr>
            <w:r w:rsidRPr="00527127">
              <w:rPr>
                <w:rFonts w:ascii="Times New Roman" w:hAnsi="Times New Roman"/>
                <w:b/>
                <w:sz w:val="24"/>
                <w:szCs w:val="24"/>
              </w:rPr>
              <w:t>School Counseling:</w:t>
            </w:r>
            <w:r w:rsidRPr="00527127">
              <w:rPr>
                <w:rFonts w:ascii="Times New Roman" w:hAnsi="Times New Roman"/>
                <w:sz w:val="24"/>
                <w:szCs w:val="24"/>
              </w:rPr>
              <w:t xml:space="preserve"> Meaning and Definition of School Counseling, Nature of School Counseling, Counseling the Elementary School Students, Counseling the High School Students, Counseling the College Students, Role of Teacher in Counseling, Duties and Functions of School Counselor, Counseling and School Curriculum.</w:t>
            </w:r>
          </w:p>
          <w:p w14:paraId="000E1FD8" w14:textId="77777777" w:rsidR="00E23871" w:rsidRPr="00527127" w:rsidRDefault="00E23871" w:rsidP="00E53EB6">
            <w:pPr>
              <w:spacing w:after="0" w:line="276" w:lineRule="auto"/>
              <w:ind w:left="0"/>
              <w:contextualSpacing/>
              <w:jc w:val="both"/>
              <w:rPr>
                <w:rFonts w:ascii="Times New Roman" w:eastAsia="Times New Roman" w:hAnsi="Times New Roman"/>
                <w:sz w:val="24"/>
                <w:szCs w:val="24"/>
              </w:rPr>
            </w:pPr>
            <w:r w:rsidRPr="00527127">
              <w:rPr>
                <w:rFonts w:ascii="Times New Roman" w:hAnsi="Times New Roman"/>
                <w:b/>
                <w:sz w:val="24"/>
                <w:szCs w:val="24"/>
              </w:rPr>
              <w:t>Vocational Counseling:</w:t>
            </w:r>
            <w:r w:rsidRPr="00527127">
              <w:rPr>
                <w:rFonts w:ascii="Times New Roman" w:hAnsi="Times New Roman"/>
                <w:sz w:val="24"/>
                <w:szCs w:val="24"/>
              </w:rPr>
              <w:t xml:space="preserve"> Meaning and Definition of Vocational Counseling, Nature of Vocational Counseling, Theories of Vocational Counseling, Process of Vocational Counseling, Vocational Counseling and Vocational Guidance, Features of Vocational Counseling and Vocational Guidance, Rehabilitation and Supportive Counseling.</w:t>
            </w:r>
          </w:p>
        </w:tc>
      </w:tr>
      <w:tr w:rsidR="00E23871" w:rsidRPr="00527127" w14:paraId="49163FD8" w14:textId="77777777" w:rsidTr="00E53EB6">
        <w:trPr>
          <w:trHeight w:val="143"/>
        </w:trPr>
        <w:tc>
          <w:tcPr>
            <w:tcW w:w="9828" w:type="dxa"/>
            <w:gridSpan w:val="17"/>
          </w:tcPr>
          <w:p w14:paraId="434F0241" w14:textId="77777777" w:rsidR="00E23871" w:rsidRPr="00527127" w:rsidRDefault="00E23871" w:rsidP="00E53EB6">
            <w:pPr>
              <w:spacing w:after="0" w:line="276" w:lineRule="auto"/>
              <w:contextualSpacing/>
              <w:jc w:val="right"/>
              <w:rPr>
                <w:rFonts w:ascii="Times New Roman" w:eastAsia="Times New Roman" w:hAnsi="Times New Roman"/>
                <w:b/>
                <w:sz w:val="24"/>
                <w:szCs w:val="24"/>
              </w:rPr>
            </w:pPr>
          </w:p>
        </w:tc>
      </w:tr>
      <w:tr w:rsidR="00E23871" w:rsidRPr="00527127" w14:paraId="7932866D" w14:textId="77777777" w:rsidTr="00E53EB6">
        <w:trPr>
          <w:trHeight w:val="143"/>
        </w:trPr>
        <w:tc>
          <w:tcPr>
            <w:tcW w:w="1555" w:type="dxa"/>
            <w:gridSpan w:val="6"/>
          </w:tcPr>
          <w:p w14:paraId="759C1F33" w14:textId="77777777" w:rsidR="00E23871" w:rsidRPr="00527127" w:rsidRDefault="00E23871" w:rsidP="00E53EB6">
            <w:pPr>
              <w:spacing w:after="0" w:line="276" w:lineRule="auto"/>
              <w:contextualSpacing/>
              <w:rPr>
                <w:rFonts w:ascii="Times New Roman" w:eastAsia="Times New Roman" w:hAnsi="Times New Roman"/>
                <w:b/>
                <w:sz w:val="24"/>
                <w:szCs w:val="24"/>
              </w:rPr>
            </w:pPr>
            <w:r w:rsidRPr="00527127">
              <w:rPr>
                <w:rFonts w:ascii="Times New Roman" w:eastAsia="Times New Roman" w:hAnsi="Times New Roman"/>
                <w:b/>
                <w:sz w:val="24"/>
                <w:szCs w:val="24"/>
              </w:rPr>
              <w:t>Unit:5</w:t>
            </w:r>
          </w:p>
        </w:tc>
        <w:tc>
          <w:tcPr>
            <w:tcW w:w="6051" w:type="dxa"/>
            <w:gridSpan w:val="2"/>
          </w:tcPr>
          <w:p w14:paraId="0165F0A6" w14:textId="77777777" w:rsidR="00E23871" w:rsidRPr="00527127" w:rsidRDefault="00E23871" w:rsidP="00E53EB6">
            <w:pPr>
              <w:spacing w:after="0" w:line="276" w:lineRule="auto"/>
              <w:ind w:left="-18"/>
              <w:contextualSpacing/>
              <w:jc w:val="center"/>
              <w:rPr>
                <w:rFonts w:ascii="Times New Roman" w:eastAsia="Times New Roman" w:hAnsi="Times New Roman"/>
                <w:b/>
                <w:sz w:val="24"/>
                <w:szCs w:val="24"/>
              </w:rPr>
            </w:pPr>
            <w:r w:rsidRPr="00527127">
              <w:rPr>
                <w:rFonts w:ascii="Times New Roman" w:hAnsi="Times New Roman"/>
                <w:b/>
                <w:sz w:val="24"/>
                <w:szCs w:val="24"/>
              </w:rPr>
              <w:t>Counseling in Specific Areas and Reviews in Counselling</w:t>
            </w:r>
          </w:p>
        </w:tc>
        <w:tc>
          <w:tcPr>
            <w:tcW w:w="2222" w:type="dxa"/>
            <w:gridSpan w:val="9"/>
          </w:tcPr>
          <w:p w14:paraId="3ECDD35E" w14:textId="77777777" w:rsidR="00E23871" w:rsidRPr="00527127" w:rsidRDefault="00E23871" w:rsidP="00E53EB6">
            <w:pPr>
              <w:tabs>
                <w:tab w:val="center" w:pos="927"/>
                <w:tab w:val="right" w:pos="1854"/>
              </w:tabs>
              <w:spacing w:after="0" w:line="276" w:lineRule="auto"/>
              <w:contextualSpacing/>
              <w:jc w:val="right"/>
              <w:rPr>
                <w:rFonts w:ascii="Times New Roman" w:eastAsia="Times New Roman" w:hAnsi="Times New Roman"/>
                <w:b/>
                <w:sz w:val="24"/>
                <w:szCs w:val="24"/>
              </w:rPr>
            </w:pPr>
            <w:r w:rsidRPr="00527127">
              <w:rPr>
                <w:rFonts w:ascii="Times New Roman" w:eastAsia="Times New Roman" w:hAnsi="Times New Roman"/>
                <w:b/>
                <w:sz w:val="24"/>
                <w:szCs w:val="24"/>
              </w:rPr>
              <w:t>12  hours</w:t>
            </w:r>
          </w:p>
        </w:tc>
      </w:tr>
      <w:tr w:rsidR="00E23871" w:rsidRPr="00527127" w14:paraId="1FD03482" w14:textId="77777777" w:rsidTr="00E53EB6">
        <w:trPr>
          <w:trHeight w:val="143"/>
        </w:trPr>
        <w:tc>
          <w:tcPr>
            <w:tcW w:w="9828" w:type="dxa"/>
            <w:gridSpan w:val="17"/>
          </w:tcPr>
          <w:p w14:paraId="3EB7450C" w14:textId="44F63045" w:rsidR="00E23871" w:rsidRPr="00527127" w:rsidRDefault="00E23871" w:rsidP="00E53EB6">
            <w:pPr>
              <w:spacing w:after="0" w:line="276" w:lineRule="auto"/>
              <w:ind w:left="0"/>
              <w:contextualSpacing/>
              <w:jc w:val="both"/>
              <w:rPr>
                <w:rFonts w:ascii="Times New Roman" w:hAnsi="Times New Roman"/>
                <w:sz w:val="24"/>
                <w:szCs w:val="24"/>
              </w:rPr>
            </w:pPr>
            <w:r w:rsidRPr="00527127">
              <w:rPr>
                <w:rFonts w:ascii="Times New Roman" w:hAnsi="Times New Roman"/>
                <w:b/>
                <w:sz w:val="24"/>
                <w:szCs w:val="24"/>
              </w:rPr>
              <w:t xml:space="preserve">Counseling in Specific Areas: </w:t>
            </w:r>
            <w:r w:rsidRPr="00527127">
              <w:rPr>
                <w:rFonts w:ascii="Times New Roman" w:hAnsi="Times New Roman"/>
                <w:sz w:val="24"/>
                <w:szCs w:val="24"/>
              </w:rPr>
              <w:t>The Nature and Purpose of Family Counseling, Counseling Children and Parents, Marriage Counseling, Premarital Counseling, Marital Enrichment Program, Counseling the Women, Counseling the Weaker Section, Counseling the Drug Addicts, Counseling the Delinquent.</w:t>
            </w:r>
          </w:p>
          <w:p w14:paraId="17E0A2BF" w14:textId="77777777" w:rsidR="00E23871" w:rsidRPr="00527127" w:rsidRDefault="00E23871" w:rsidP="00E53EB6">
            <w:pPr>
              <w:spacing w:after="0" w:line="276" w:lineRule="auto"/>
              <w:ind w:left="0"/>
              <w:contextualSpacing/>
              <w:jc w:val="both"/>
              <w:rPr>
                <w:rFonts w:ascii="Times New Roman" w:eastAsia="Times New Roman" w:hAnsi="Times New Roman"/>
                <w:sz w:val="24"/>
                <w:szCs w:val="24"/>
              </w:rPr>
            </w:pPr>
            <w:r w:rsidRPr="00527127">
              <w:rPr>
                <w:rFonts w:ascii="Times New Roman" w:hAnsi="Times New Roman"/>
                <w:b/>
                <w:sz w:val="24"/>
                <w:szCs w:val="24"/>
              </w:rPr>
              <w:t xml:space="preserve">Reviews of Counseling: </w:t>
            </w:r>
            <w:r w:rsidRPr="00527127">
              <w:rPr>
                <w:rFonts w:ascii="Times New Roman" w:hAnsi="Times New Roman"/>
                <w:sz w:val="24"/>
                <w:szCs w:val="24"/>
              </w:rPr>
              <w:t>Nature and Purpose of Counseling Evaluation, Monitoring the Effectiveness of Counseling, Approaches to Evaluation, Problems of Evaluation, Problem of Assessing the Change, Types of Evaluation, Techniques of Evaluation, Usefulness of Counseling Evaluation, Controlling Extraneous Variables.</w:t>
            </w:r>
          </w:p>
        </w:tc>
      </w:tr>
      <w:tr w:rsidR="00E23871" w:rsidRPr="00527127" w14:paraId="418BA9C3" w14:textId="77777777" w:rsidTr="00E53EB6">
        <w:trPr>
          <w:trHeight w:val="143"/>
        </w:trPr>
        <w:tc>
          <w:tcPr>
            <w:tcW w:w="1555" w:type="dxa"/>
            <w:gridSpan w:val="6"/>
          </w:tcPr>
          <w:p w14:paraId="117B1EC5" w14:textId="77777777" w:rsidR="00E23871" w:rsidRPr="00527127" w:rsidRDefault="00E23871" w:rsidP="00E53EB6">
            <w:pPr>
              <w:spacing w:after="0" w:line="276" w:lineRule="auto"/>
              <w:contextualSpacing/>
              <w:rPr>
                <w:rFonts w:ascii="Times New Roman" w:eastAsia="Times New Roman" w:hAnsi="Times New Roman"/>
                <w:b/>
                <w:sz w:val="24"/>
                <w:szCs w:val="24"/>
              </w:rPr>
            </w:pPr>
            <w:r w:rsidRPr="00527127">
              <w:rPr>
                <w:rFonts w:ascii="Times New Roman" w:eastAsia="Times New Roman" w:hAnsi="Times New Roman"/>
                <w:b/>
                <w:sz w:val="24"/>
                <w:szCs w:val="24"/>
              </w:rPr>
              <w:t>Unit:6</w:t>
            </w:r>
          </w:p>
        </w:tc>
        <w:tc>
          <w:tcPr>
            <w:tcW w:w="6051" w:type="dxa"/>
            <w:gridSpan w:val="2"/>
          </w:tcPr>
          <w:p w14:paraId="3B58203E" w14:textId="77777777" w:rsidR="00E23871" w:rsidRPr="00527127" w:rsidRDefault="00E23871" w:rsidP="00E53EB6">
            <w:pPr>
              <w:spacing w:after="0" w:line="276" w:lineRule="auto"/>
              <w:ind w:left="-18"/>
              <w:contextualSpacing/>
              <w:jc w:val="center"/>
              <w:rPr>
                <w:rFonts w:ascii="Times New Roman" w:eastAsia="Times New Roman" w:hAnsi="Times New Roman"/>
                <w:b/>
                <w:sz w:val="24"/>
                <w:szCs w:val="24"/>
              </w:rPr>
            </w:pPr>
            <w:r w:rsidRPr="00527127">
              <w:rPr>
                <w:rFonts w:ascii="Times New Roman" w:eastAsia="Times New Roman" w:hAnsi="Times New Roman"/>
                <w:b/>
                <w:sz w:val="24"/>
                <w:szCs w:val="24"/>
              </w:rPr>
              <w:t>Contemporary Issues</w:t>
            </w:r>
          </w:p>
        </w:tc>
        <w:tc>
          <w:tcPr>
            <w:tcW w:w="2222" w:type="dxa"/>
            <w:gridSpan w:val="9"/>
          </w:tcPr>
          <w:p w14:paraId="3ED9B899" w14:textId="77777777" w:rsidR="00E23871" w:rsidRPr="00527127" w:rsidRDefault="00E23871" w:rsidP="00E53EB6">
            <w:pPr>
              <w:tabs>
                <w:tab w:val="center" w:pos="927"/>
                <w:tab w:val="right" w:pos="1854"/>
              </w:tabs>
              <w:spacing w:after="0" w:line="276" w:lineRule="auto"/>
              <w:contextualSpacing/>
              <w:jc w:val="right"/>
              <w:rPr>
                <w:rFonts w:ascii="Times New Roman" w:eastAsia="Times New Roman" w:hAnsi="Times New Roman"/>
                <w:b/>
                <w:sz w:val="24"/>
                <w:szCs w:val="24"/>
              </w:rPr>
            </w:pPr>
            <w:r w:rsidRPr="00527127">
              <w:rPr>
                <w:rFonts w:ascii="Times New Roman" w:eastAsia="Times New Roman" w:hAnsi="Times New Roman"/>
                <w:b/>
                <w:sz w:val="24"/>
                <w:szCs w:val="24"/>
              </w:rPr>
              <w:t>2 hours</w:t>
            </w:r>
          </w:p>
        </w:tc>
      </w:tr>
      <w:tr w:rsidR="00E23871" w:rsidRPr="00527127" w14:paraId="60B08995" w14:textId="77777777" w:rsidTr="00E53EB6">
        <w:trPr>
          <w:trHeight w:val="143"/>
        </w:trPr>
        <w:tc>
          <w:tcPr>
            <w:tcW w:w="9828" w:type="dxa"/>
            <w:gridSpan w:val="17"/>
          </w:tcPr>
          <w:p w14:paraId="25FC7210" w14:textId="77777777" w:rsidR="00E23871" w:rsidRPr="00527127" w:rsidRDefault="00E23871" w:rsidP="00E53EB6">
            <w:pPr>
              <w:spacing w:after="0" w:line="276" w:lineRule="auto"/>
              <w:contextualSpacing/>
              <w:rPr>
                <w:rFonts w:ascii="Times New Roman" w:eastAsia="Times New Roman" w:hAnsi="Times New Roman"/>
                <w:sz w:val="24"/>
                <w:szCs w:val="24"/>
              </w:rPr>
            </w:pPr>
            <w:r w:rsidRPr="00527127">
              <w:rPr>
                <w:rFonts w:ascii="Times New Roman" w:eastAsia="Times New Roman" w:hAnsi="Times New Roman"/>
                <w:sz w:val="24"/>
                <w:szCs w:val="24"/>
              </w:rPr>
              <w:t>Expert lectures, online seminars - webinars</w:t>
            </w:r>
          </w:p>
        </w:tc>
      </w:tr>
      <w:tr w:rsidR="00E23871" w:rsidRPr="00527127" w14:paraId="26AA02CB" w14:textId="77777777" w:rsidTr="00E53EB6">
        <w:trPr>
          <w:trHeight w:val="143"/>
        </w:trPr>
        <w:tc>
          <w:tcPr>
            <w:tcW w:w="9828" w:type="dxa"/>
            <w:gridSpan w:val="17"/>
          </w:tcPr>
          <w:p w14:paraId="6F9AF4B0" w14:textId="77777777" w:rsidR="00E23871" w:rsidRPr="00527127" w:rsidRDefault="00E23871" w:rsidP="00E53EB6">
            <w:pPr>
              <w:spacing w:after="0" w:line="276" w:lineRule="auto"/>
              <w:contextualSpacing/>
              <w:jc w:val="right"/>
              <w:rPr>
                <w:rFonts w:ascii="Times New Roman" w:eastAsia="Times New Roman" w:hAnsi="Times New Roman"/>
                <w:b/>
                <w:sz w:val="24"/>
                <w:szCs w:val="24"/>
              </w:rPr>
            </w:pPr>
          </w:p>
        </w:tc>
      </w:tr>
      <w:tr w:rsidR="00E23871" w:rsidRPr="00527127" w14:paraId="1B4957A7" w14:textId="77777777" w:rsidTr="00E53EB6">
        <w:trPr>
          <w:trHeight w:val="350"/>
        </w:trPr>
        <w:tc>
          <w:tcPr>
            <w:tcW w:w="1555" w:type="dxa"/>
            <w:gridSpan w:val="6"/>
          </w:tcPr>
          <w:p w14:paraId="6339ED27" w14:textId="77777777" w:rsidR="00E23871" w:rsidRPr="00527127" w:rsidRDefault="00E23871" w:rsidP="00E53EB6">
            <w:pPr>
              <w:spacing w:after="0" w:line="276" w:lineRule="auto"/>
              <w:contextualSpacing/>
              <w:rPr>
                <w:rFonts w:ascii="Times New Roman" w:eastAsia="Times New Roman" w:hAnsi="Times New Roman"/>
                <w:b/>
                <w:sz w:val="24"/>
                <w:szCs w:val="24"/>
              </w:rPr>
            </w:pPr>
          </w:p>
        </w:tc>
        <w:tc>
          <w:tcPr>
            <w:tcW w:w="6051" w:type="dxa"/>
            <w:gridSpan w:val="2"/>
          </w:tcPr>
          <w:p w14:paraId="404BCEFA" w14:textId="77777777" w:rsidR="00E23871" w:rsidRPr="00527127" w:rsidRDefault="00E23871" w:rsidP="00E53EB6">
            <w:pPr>
              <w:spacing w:after="0" w:line="276" w:lineRule="auto"/>
              <w:contextualSpacing/>
              <w:jc w:val="right"/>
              <w:rPr>
                <w:rFonts w:ascii="Times New Roman" w:eastAsia="Times New Roman" w:hAnsi="Times New Roman"/>
                <w:b/>
                <w:sz w:val="24"/>
                <w:szCs w:val="24"/>
              </w:rPr>
            </w:pPr>
            <w:r w:rsidRPr="00527127">
              <w:rPr>
                <w:rFonts w:ascii="Times New Roman" w:eastAsia="Times New Roman" w:hAnsi="Times New Roman"/>
                <w:b/>
                <w:sz w:val="24"/>
                <w:szCs w:val="24"/>
              </w:rPr>
              <w:t>Total Lecture hours</w:t>
            </w:r>
          </w:p>
        </w:tc>
        <w:tc>
          <w:tcPr>
            <w:tcW w:w="2222" w:type="dxa"/>
            <w:gridSpan w:val="9"/>
          </w:tcPr>
          <w:p w14:paraId="3750368C" w14:textId="77777777" w:rsidR="00E23871" w:rsidRPr="00527127" w:rsidRDefault="00E23871" w:rsidP="00E53EB6">
            <w:pPr>
              <w:spacing w:after="0" w:line="276" w:lineRule="auto"/>
              <w:contextualSpacing/>
              <w:jc w:val="right"/>
              <w:rPr>
                <w:rFonts w:ascii="Times New Roman" w:eastAsia="Times New Roman" w:hAnsi="Times New Roman"/>
                <w:b/>
                <w:sz w:val="24"/>
                <w:szCs w:val="24"/>
              </w:rPr>
            </w:pPr>
            <w:r w:rsidRPr="00527127">
              <w:rPr>
                <w:rFonts w:ascii="Times New Roman" w:eastAsia="Times New Roman" w:hAnsi="Times New Roman"/>
                <w:b/>
                <w:sz w:val="24"/>
                <w:szCs w:val="24"/>
              </w:rPr>
              <w:t>62  hours</w:t>
            </w:r>
          </w:p>
        </w:tc>
      </w:tr>
      <w:tr w:rsidR="00E23871" w:rsidRPr="00527127" w14:paraId="0D6F6FE4" w14:textId="77777777" w:rsidTr="00E53EB6">
        <w:trPr>
          <w:trHeight w:val="143"/>
        </w:trPr>
        <w:tc>
          <w:tcPr>
            <w:tcW w:w="9828" w:type="dxa"/>
            <w:gridSpan w:val="17"/>
          </w:tcPr>
          <w:p w14:paraId="67B45D62" w14:textId="77777777" w:rsidR="00E23871" w:rsidRPr="00527127" w:rsidRDefault="00E23871" w:rsidP="00E53EB6">
            <w:pPr>
              <w:spacing w:after="0" w:line="276" w:lineRule="auto"/>
              <w:contextualSpacing/>
              <w:rPr>
                <w:rFonts w:ascii="Times New Roman" w:eastAsia="Times New Roman" w:hAnsi="Times New Roman"/>
                <w:b/>
                <w:sz w:val="24"/>
                <w:szCs w:val="24"/>
              </w:rPr>
            </w:pPr>
            <w:r w:rsidRPr="00527127">
              <w:rPr>
                <w:rFonts w:ascii="Times New Roman" w:eastAsia="Times New Roman" w:hAnsi="Times New Roman"/>
                <w:b/>
                <w:sz w:val="24"/>
                <w:szCs w:val="24"/>
              </w:rPr>
              <w:t>Text Book(s)</w:t>
            </w:r>
          </w:p>
        </w:tc>
      </w:tr>
      <w:tr w:rsidR="00E23871" w:rsidRPr="00527127" w14:paraId="610C3F7E" w14:textId="77777777" w:rsidTr="00E53EB6">
        <w:trPr>
          <w:trHeight w:val="143"/>
        </w:trPr>
        <w:tc>
          <w:tcPr>
            <w:tcW w:w="648" w:type="dxa"/>
            <w:gridSpan w:val="4"/>
          </w:tcPr>
          <w:p w14:paraId="072437E7" w14:textId="77777777" w:rsidR="00E23871" w:rsidRPr="00527127" w:rsidRDefault="00E23871" w:rsidP="00E53EB6">
            <w:pPr>
              <w:spacing w:after="0" w:line="276" w:lineRule="auto"/>
              <w:contextualSpacing/>
              <w:rPr>
                <w:rFonts w:ascii="Times New Roman" w:eastAsia="Times New Roman" w:hAnsi="Times New Roman"/>
                <w:sz w:val="24"/>
                <w:szCs w:val="24"/>
              </w:rPr>
            </w:pPr>
            <w:r w:rsidRPr="00527127">
              <w:rPr>
                <w:rFonts w:ascii="Times New Roman" w:eastAsia="Times New Roman" w:hAnsi="Times New Roman"/>
                <w:sz w:val="24"/>
                <w:szCs w:val="24"/>
              </w:rPr>
              <w:t>1</w:t>
            </w:r>
          </w:p>
        </w:tc>
        <w:tc>
          <w:tcPr>
            <w:tcW w:w="9180" w:type="dxa"/>
            <w:gridSpan w:val="13"/>
          </w:tcPr>
          <w:p w14:paraId="138143A1" w14:textId="77777777" w:rsidR="00E23871" w:rsidRPr="00527127" w:rsidRDefault="00E23871" w:rsidP="00E53EB6">
            <w:pPr>
              <w:spacing w:line="276" w:lineRule="auto"/>
              <w:ind w:left="-288" w:firstLine="270"/>
              <w:rPr>
                <w:rFonts w:ascii="Times New Roman" w:hAnsi="Times New Roman"/>
                <w:sz w:val="24"/>
                <w:szCs w:val="24"/>
              </w:rPr>
            </w:pPr>
            <w:r w:rsidRPr="00527127">
              <w:rPr>
                <w:rFonts w:ascii="Times New Roman" w:hAnsi="Times New Roman"/>
                <w:sz w:val="24"/>
                <w:szCs w:val="24"/>
              </w:rPr>
              <w:t xml:space="preserve">Gibson, R.L., &amp; Mitchell, M.H. (2015). </w:t>
            </w:r>
            <w:r w:rsidRPr="00527127">
              <w:rPr>
                <w:rFonts w:ascii="Times New Roman" w:hAnsi="Times New Roman"/>
                <w:i/>
                <w:sz w:val="24"/>
                <w:szCs w:val="24"/>
              </w:rPr>
              <w:t xml:space="preserve">Introduction to Counseling and Guidance. </w:t>
            </w:r>
            <w:r w:rsidRPr="00527127">
              <w:rPr>
                <w:rFonts w:ascii="Times New Roman" w:hAnsi="Times New Roman"/>
                <w:sz w:val="24"/>
                <w:szCs w:val="24"/>
              </w:rPr>
              <w:t xml:space="preserve"> Prentice-Hall.</w:t>
            </w:r>
          </w:p>
        </w:tc>
      </w:tr>
      <w:tr w:rsidR="00E23871" w:rsidRPr="00527127" w14:paraId="423DE1FC" w14:textId="77777777" w:rsidTr="00E53EB6">
        <w:trPr>
          <w:trHeight w:val="143"/>
        </w:trPr>
        <w:tc>
          <w:tcPr>
            <w:tcW w:w="648" w:type="dxa"/>
            <w:gridSpan w:val="4"/>
          </w:tcPr>
          <w:p w14:paraId="2DECB3F8" w14:textId="77777777" w:rsidR="00E23871" w:rsidRPr="00527127" w:rsidRDefault="00E23871" w:rsidP="00E53EB6">
            <w:pPr>
              <w:spacing w:after="0" w:line="276" w:lineRule="auto"/>
              <w:contextualSpacing/>
              <w:rPr>
                <w:rFonts w:ascii="Times New Roman" w:eastAsia="Times New Roman" w:hAnsi="Times New Roman"/>
                <w:sz w:val="24"/>
                <w:szCs w:val="24"/>
              </w:rPr>
            </w:pPr>
            <w:r w:rsidRPr="00527127">
              <w:rPr>
                <w:rFonts w:ascii="Times New Roman" w:eastAsia="Times New Roman" w:hAnsi="Times New Roman"/>
                <w:sz w:val="24"/>
                <w:szCs w:val="24"/>
              </w:rPr>
              <w:t>2</w:t>
            </w:r>
          </w:p>
        </w:tc>
        <w:tc>
          <w:tcPr>
            <w:tcW w:w="9180" w:type="dxa"/>
            <w:gridSpan w:val="13"/>
          </w:tcPr>
          <w:p w14:paraId="6CC0F9D9" w14:textId="77777777" w:rsidR="00E23871" w:rsidRPr="00527127" w:rsidRDefault="00E23871" w:rsidP="00E53EB6">
            <w:pPr>
              <w:spacing w:after="0" w:line="276" w:lineRule="auto"/>
              <w:ind w:left="0"/>
              <w:contextualSpacing/>
              <w:outlineLvl w:val="0"/>
              <w:rPr>
                <w:rFonts w:ascii="Times New Roman" w:eastAsia="Times New Roman" w:hAnsi="Times New Roman"/>
                <w:sz w:val="24"/>
                <w:szCs w:val="24"/>
                <w:shd w:val="clear" w:color="auto" w:fill="FFFFFF"/>
              </w:rPr>
            </w:pPr>
            <w:r w:rsidRPr="00527127">
              <w:rPr>
                <w:rFonts w:ascii="Times New Roman" w:hAnsi="Times New Roman"/>
                <w:sz w:val="24"/>
                <w:szCs w:val="24"/>
              </w:rPr>
              <w:t xml:space="preserve">Rao, N.S. (2002).  </w:t>
            </w:r>
            <w:r w:rsidRPr="00527127">
              <w:rPr>
                <w:rFonts w:ascii="Times New Roman" w:hAnsi="Times New Roman"/>
                <w:i/>
                <w:sz w:val="24"/>
                <w:szCs w:val="24"/>
              </w:rPr>
              <w:t>Counseling and Guidance.</w:t>
            </w:r>
            <w:r w:rsidRPr="00527127">
              <w:rPr>
                <w:rFonts w:ascii="Times New Roman" w:hAnsi="Times New Roman"/>
                <w:sz w:val="24"/>
                <w:szCs w:val="24"/>
              </w:rPr>
              <w:t xml:space="preserve"> Tata McGraw-Hill Publishing Co. Ltd. </w:t>
            </w:r>
          </w:p>
        </w:tc>
      </w:tr>
      <w:tr w:rsidR="00E23871" w:rsidRPr="00527127" w14:paraId="0D887BC8" w14:textId="77777777" w:rsidTr="00E53EB6">
        <w:trPr>
          <w:trHeight w:val="368"/>
        </w:trPr>
        <w:tc>
          <w:tcPr>
            <w:tcW w:w="9828" w:type="dxa"/>
            <w:gridSpan w:val="17"/>
          </w:tcPr>
          <w:p w14:paraId="5B13469A" w14:textId="77777777" w:rsidR="00E23871" w:rsidRPr="00527127" w:rsidRDefault="00E23871" w:rsidP="00E53EB6">
            <w:pPr>
              <w:spacing w:after="0" w:line="276" w:lineRule="auto"/>
              <w:contextualSpacing/>
              <w:rPr>
                <w:rFonts w:ascii="Times New Roman" w:eastAsia="Times New Roman" w:hAnsi="Times New Roman"/>
                <w:b/>
                <w:sz w:val="24"/>
                <w:szCs w:val="24"/>
              </w:rPr>
            </w:pPr>
            <w:r w:rsidRPr="00527127">
              <w:rPr>
                <w:rFonts w:ascii="Times New Roman" w:eastAsia="Times New Roman" w:hAnsi="Times New Roman"/>
                <w:b/>
                <w:sz w:val="24"/>
                <w:szCs w:val="24"/>
              </w:rPr>
              <w:t>Reference Books</w:t>
            </w:r>
          </w:p>
        </w:tc>
      </w:tr>
      <w:tr w:rsidR="00E23871" w:rsidRPr="00527127" w14:paraId="3480D51C" w14:textId="77777777" w:rsidTr="00E53EB6">
        <w:trPr>
          <w:trHeight w:val="143"/>
        </w:trPr>
        <w:tc>
          <w:tcPr>
            <w:tcW w:w="449" w:type="dxa"/>
          </w:tcPr>
          <w:p w14:paraId="48016878" w14:textId="77777777" w:rsidR="00E23871" w:rsidRPr="00527127" w:rsidRDefault="00E23871" w:rsidP="00E53EB6">
            <w:pPr>
              <w:spacing w:after="0" w:line="276" w:lineRule="auto"/>
              <w:contextualSpacing/>
              <w:rPr>
                <w:rFonts w:ascii="Times New Roman" w:eastAsia="Times New Roman" w:hAnsi="Times New Roman"/>
                <w:sz w:val="24"/>
                <w:szCs w:val="24"/>
              </w:rPr>
            </w:pPr>
            <w:r w:rsidRPr="00527127">
              <w:rPr>
                <w:rFonts w:ascii="Times New Roman" w:eastAsia="Times New Roman" w:hAnsi="Times New Roman"/>
                <w:sz w:val="24"/>
                <w:szCs w:val="24"/>
              </w:rPr>
              <w:t>1</w:t>
            </w:r>
          </w:p>
        </w:tc>
        <w:tc>
          <w:tcPr>
            <w:tcW w:w="9379" w:type="dxa"/>
            <w:gridSpan w:val="16"/>
          </w:tcPr>
          <w:p w14:paraId="7911A200" w14:textId="77777777" w:rsidR="00E23871" w:rsidRPr="00527127" w:rsidRDefault="00E23871" w:rsidP="00E53EB6">
            <w:pPr>
              <w:spacing w:line="276" w:lineRule="auto"/>
              <w:ind w:left="1"/>
              <w:jc w:val="both"/>
              <w:rPr>
                <w:rFonts w:ascii="Times New Roman" w:eastAsia="Times New Roman" w:hAnsi="Times New Roman"/>
                <w:sz w:val="24"/>
                <w:szCs w:val="24"/>
                <w:shd w:val="clear" w:color="auto" w:fill="FFFFFF"/>
              </w:rPr>
            </w:pPr>
            <w:r w:rsidRPr="00527127">
              <w:rPr>
                <w:rFonts w:ascii="Times New Roman" w:hAnsi="Times New Roman"/>
                <w:sz w:val="24"/>
                <w:szCs w:val="24"/>
              </w:rPr>
              <w:t xml:space="preserve">Corey, G.  (2013). </w:t>
            </w:r>
            <w:r w:rsidRPr="00527127">
              <w:rPr>
                <w:rFonts w:ascii="Times New Roman" w:hAnsi="Times New Roman"/>
                <w:i/>
                <w:sz w:val="24"/>
                <w:szCs w:val="24"/>
              </w:rPr>
              <w:t xml:space="preserve">Theory and Practice of Counseling and Psychotherapy. </w:t>
            </w:r>
            <w:r w:rsidRPr="00527127">
              <w:rPr>
                <w:rFonts w:ascii="Times New Roman" w:hAnsi="Times New Roman"/>
                <w:sz w:val="24"/>
                <w:szCs w:val="24"/>
              </w:rPr>
              <w:t xml:space="preserve"> USA: Brooks.  </w:t>
            </w:r>
          </w:p>
        </w:tc>
      </w:tr>
      <w:tr w:rsidR="00E23871" w:rsidRPr="00527127" w14:paraId="36330302" w14:textId="77777777" w:rsidTr="00E53EB6">
        <w:trPr>
          <w:trHeight w:val="143"/>
        </w:trPr>
        <w:tc>
          <w:tcPr>
            <w:tcW w:w="9828" w:type="dxa"/>
            <w:gridSpan w:val="17"/>
          </w:tcPr>
          <w:p w14:paraId="4D7C576E" w14:textId="77777777" w:rsidR="00E23871" w:rsidRPr="00527127" w:rsidRDefault="00E23871" w:rsidP="00E53EB6">
            <w:pPr>
              <w:widowControl w:val="0"/>
              <w:overflowPunct w:val="0"/>
              <w:autoSpaceDE w:val="0"/>
              <w:autoSpaceDN w:val="0"/>
              <w:adjustRightInd w:val="0"/>
              <w:spacing w:after="0" w:line="276" w:lineRule="auto"/>
              <w:contextualSpacing/>
              <w:jc w:val="both"/>
              <w:rPr>
                <w:rFonts w:ascii="Times New Roman" w:eastAsia="Times New Roman" w:hAnsi="Times New Roman"/>
                <w:sz w:val="24"/>
                <w:szCs w:val="24"/>
                <w:shd w:val="clear" w:color="auto" w:fill="FFFFFF"/>
              </w:rPr>
            </w:pPr>
          </w:p>
        </w:tc>
      </w:tr>
      <w:tr w:rsidR="00E23871" w:rsidRPr="00527127" w14:paraId="56647A43" w14:textId="77777777" w:rsidTr="00E53EB6">
        <w:trPr>
          <w:trHeight w:val="143"/>
        </w:trPr>
        <w:tc>
          <w:tcPr>
            <w:tcW w:w="9828" w:type="dxa"/>
            <w:gridSpan w:val="17"/>
          </w:tcPr>
          <w:p w14:paraId="5E073AB8" w14:textId="77777777" w:rsidR="00E23871" w:rsidRPr="00527127" w:rsidRDefault="00E23871" w:rsidP="00E53EB6">
            <w:pPr>
              <w:widowControl w:val="0"/>
              <w:overflowPunct w:val="0"/>
              <w:autoSpaceDE w:val="0"/>
              <w:autoSpaceDN w:val="0"/>
              <w:adjustRightInd w:val="0"/>
              <w:spacing w:after="0" w:line="276" w:lineRule="auto"/>
              <w:contextualSpacing/>
              <w:jc w:val="both"/>
              <w:rPr>
                <w:rFonts w:ascii="Times New Roman" w:eastAsia="Times New Roman" w:hAnsi="Times New Roman"/>
                <w:sz w:val="24"/>
                <w:szCs w:val="24"/>
                <w:shd w:val="clear" w:color="auto" w:fill="FFFFFF"/>
              </w:rPr>
            </w:pPr>
            <w:r w:rsidRPr="00527127">
              <w:rPr>
                <w:rFonts w:ascii="Times New Roman" w:eastAsia="Times New Roman" w:hAnsi="Times New Roman"/>
                <w:b/>
                <w:sz w:val="24"/>
                <w:szCs w:val="24"/>
              </w:rPr>
              <w:t>Related Online Contents [MOOC, SWAYAM, NPTEL, Websites etc.]</w:t>
            </w:r>
          </w:p>
        </w:tc>
      </w:tr>
      <w:tr w:rsidR="00E23871" w:rsidRPr="00527127" w14:paraId="64C2F10E" w14:textId="77777777" w:rsidTr="00E53EB6">
        <w:trPr>
          <w:trHeight w:val="143"/>
        </w:trPr>
        <w:tc>
          <w:tcPr>
            <w:tcW w:w="468" w:type="dxa"/>
            <w:gridSpan w:val="2"/>
          </w:tcPr>
          <w:p w14:paraId="67B338E0" w14:textId="77777777" w:rsidR="00E23871" w:rsidRPr="00527127" w:rsidRDefault="00E23871" w:rsidP="00E53EB6">
            <w:pPr>
              <w:widowControl w:val="0"/>
              <w:overflowPunct w:val="0"/>
              <w:autoSpaceDE w:val="0"/>
              <w:autoSpaceDN w:val="0"/>
              <w:adjustRightInd w:val="0"/>
              <w:spacing w:after="0" w:line="276" w:lineRule="auto"/>
              <w:contextualSpacing/>
              <w:jc w:val="both"/>
              <w:rPr>
                <w:rFonts w:ascii="Times New Roman" w:eastAsia="Times New Roman" w:hAnsi="Times New Roman"/>
                <w:sz w:val="24"/>
                <w:szCs w:val="24"/>
              </w:rPr>
            </w:pPr>
            <w:r w:rsidRPr="00527127">
              <w:rPr>
                <w:rFonts w:ascii="Times New Roman" w:eastAsia="Times New Roman" w:hAnsi="Times New Roman"/>
                <w:sz w:val="24"/>
                <w:szCs w:val="24"/>
              </w:rPr>
              <w:t>1</w:t>
            </w:r>
          </w:p>
        </w:tc>
        <w:tc>
          <w:tcPr>
            <w:tcW w:w="9360" w:type="dxa"/>
            <w:gridSpan w:val="15"/>
          </w:tcPr>
          <w:p w14:paraId="6199CFBA" w14:textId="77777777" w:rsidR="00E23871" w:rsidRPr="00527127" w:rsidRDefault="005B4DF1" w:rsidP="00E53EB6">
            <w:pPr>
              <w:widowControl w:val="0"/>
              <w:overflowPunct w:val="0"/>
              <w:autoSpaceDE w:val="0"/>
              <w:autoSpaceDN w:val="0"/>
              <w:adjustRightInd w:val="0"/>
              <w:spacing w:after="0" w:line="276" w:lineRule="auto"/>
              <w:contextualSpacing/>
              <w:jc w:val="both"/>
              <w:rPr>
                <w:rFonts w:ascii="Times New Roman" w:eastAsia="Times New Roman" w:hAnsi="Times New Roman"/>
                <w:sz w:val="24"/>
                <w:szCs w:val="24"/>
              </w:rPr>
            </w:pPr>
            <w:hyperlink r:id="rId22" w:history="1">
              <w:r w:rsidR="00E23871" w:rsidRPr="00527127">
                <w:rPr>
                  <w:rStyle w:val="Hyperlink"/>
                  <w:rFonts w:ascii="Times New Roman" w:hAnsi="Times New Roman"/>
                  <w:sz w:val="24"/>
                  <w:szCs w:val="24"/>
                </w:rPr>
                <w:t>https://www.alliant.edu/blog/difference-between-clinical-and-counseling-psychology</w:t>
              </w:r>
            </w:hyperlink>
          </w:p>
        </w:tc>
      </w:tr>
      <w:tr w:rsidR="00E23871" w:rsidRPr="00527127" w14:paraId="7FCE5588" w14:textId="77777777" w:rsidTr="00E53EB6">
        <w:trPr>
          <w:trHeight w:val="143"/>
        </w:trPr>
        <w:tc>
          <w:tcPr>
            <w:tcW w:w="9828" w:type="dxa"/>
            <w:gridSpan w:val="17"/>
          </w:tcPr>
          <w:p w14:paraId="25A681CD" w14:textId="77777777" w:rsidR="00E23871" w:rsidRPr="00527127" w:rsidRDefault="00E23871" w:rsidP="00E53EB6">
            <w:pPr>
              <w:widowControl w:val="0"/>
              <w:overflowPunct w:val="0"/>
              <w:autoSpaceDE w:val="0"/>
              <w:autoSpaceDN w:val="0"/>
              <w:adjustRightInd w:val="0"/>
              <w:spacing w:after="0" w:line="276" w:lineRule="auto"/>
              <w:contextualSpacing/>
              <w:jc w:val="both"/>
              <w:rPr>
                <w:rFonts w:ascii="Times New Roman" w:eastAsia="Times New Roman" w:hAnsi="Times New Roman"/>
                <w:sz w:val="24"/>
                <w:szCs w:val="24"/>
              </w:rPr>
            </w:pPr>
            <w:r w:rsidRPr="00527127">
              <w:rPr>
                <w:rFonts w:ascii="Times New Roman" w:eastAsia="Times New Roman" w:hAnsi="Times New Roman"/>
                <w:sz w:val="24"/>
                <w:szCs w:val="24"/>
              </w:rPr>
              <w:t xml:space="preserve">2   </w:t>
            </w:r>
            <w:hyperlink r:id="rId23" w:history="1">
              <w:r w:rsidRPr="00527127">
                <w:rPr>
                  <w:rStyle w:val="Hyperlink"/>
                  <w:rFonts w:ascii="Times New Roman" w:hAnsi="Times New Roman"/>
                  <w:sz w:val="24"/>
                  <w:szCs w:val="24"/>
                </w:rPr>
                <w:t>https://cpa.ca/sections/counsellingpsychology/counsellingdefinition/</w:t>
              </w:r>
            </w:hyperlink>
          </w:p>
        </w:tc>
      </w:tr>
      <w:tr w:rsidR="00E23871" w:rsidRPr="00527127" w14:paraId="0529B874" w14:textId="77777777" w:rsidTr="00E53EB6">
        <w:trPr>
          <w:trHeight w:val="143"/>
        </w:trPr>
        <w:tc>
          <w:tcPr>
            <w:tcW w:w="9828" w:type="dxa"/>
            <w:gridSpan w:val="17"/>
          </w:tcPr>
          <w:p w14:paraId="29B44E39" w14:textId="77777777" w:rsidR="00E23871" w:rsidRPr="00527127" w:rsidRDefault="00E23871" w:rsidP="00E53EB6">
            <w:pPr>
              <w:widowControl w:val="0"/>
              <w:overflowPunct w:val="0"/>
              <w:autoSpaceDE w:val="0"/>
              <w:autoSpaceDN w:val="0"/>
              <w:adjustRightInd w:val="0"/>
              <w:spacing w:after="0" w:line="276" w:lineRule="auto"/>
              <w:contextualSpacing/>
              <w:jc w:val="both"/>
              <w:rPr>
                <w:rFonts w:ascii="Times New Roman" w:eastAsia="Times New Roman" w:hAnsi="Times New Roman"/>
                <w:sz w:val="24"/>
                <w:szCs w:val="24"/>
              </w:rPr>
            </w:pPr>
            <w:r w:rsidRPr="00527127">
              <w:rPr>
                <w:rFonts w:ascii="Times New Roman" w:eastAsia="Times New Roman" w:hAnsi="Times New Roman"/>
                <w:sz w:val="24"/>
                <w:szCs w:val="24"/>
              </w:rPr>
              <w:t>Course Designed By:  Dr.K.V.Krishna</w:t>
            </w:r>
          </w:p>
        </w:tc>
      </w:tr>
    </w:tbl>
    <w:p w14:paraId="2C95E227" w14:textId="77777777" w:rsidR="00E23871" w:rsidRPr="00527127" w:rsidRDefault="00E23871" w:rsidP="008564C4">
      <w:pPr>
        <w:spacing w:after="0" w:line="276" w:lineRule="auto"/>
        <w:ind w:left="0"/>
        <w:contextualSpacing/>
        <w:rPr>
          <w:rFonts w:ascii="Times New Roman" w:eastAsia="Times New Roman" w:hAnsi="Times New Roman"/>
          <w:sz w:val="24"/>
          <w:szCs w:val="24"/>
        </w:rPr>
      </w:pPr>
      <w:r w:rsidRPr="00527127">
        <w:rPr>
          <w:rFonts w:ascii="Times New Roman" w:eastAsia="Times New Roman" w:hAnsi="Times New Roman"/>
          <w:sz w:val="24"/>
          <w:szCs w:val="24"/>
        </w:rPr>
        <w:tab/>
      </w:r>
    </w:p>
    <w:tbl>
      <w:tblPr>
        <w:tblW w:w="10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3"/>
        <w:gridCol w:w="907"/>
        <w:gridCol w:w="906"/>
        <w:gridCol w:w="906"/>
        <w:gridCol w:w="906"/>
        <w:gridCol w:w="906"/>
        <w:gridCol w:w="906"/>
        <w:gridCol w:w="906"/>
        <w:gridCol w:w="906"/>
        <w:gridCol w:w="906"/>
        <w:gridCol w:w="1027"/>
      </w:tblGrid>
      <w:tr w:rsidR="00E23871" w:rsidRPr="00527127" w14:paraId="1C79F8AD" w14:textId="77777777" w:rsidTr="00E53EB6">
        <w:tc>
          <w:tcPr>
            <w:tcW w:w="922" w:type="dxa"/>
            <w:shd w:val="clear" w:color="auto" w:fill="auto"/>
            <w:vAlign w:val="center"/>
          </w:tcPr>
          <w:p w14:paraId="0D11CBDC" w14:textId="77777777" w:rsidR="00E23871" w:rsidRPr="00527127" w:rsidRDefault="00E23871" w:rsidP="00E53EB6">
            <w:pPr>
              <w:spacing w:after="0" w:line="276" w:lineRule="auto"/>
              <w:contextualSpacing/>
              <w:jc w:val="center"/>
              <w:rPr>
                <w:rFonts w:ascii="Times New Roman" w:eastAsia="Times New Roman" w:hAnsi="Times New Roman"/>
                <w:b/>
                <w:sz w:val="24"/>
                <w:szCs w:val="24"/>
              </w:rPr>
            </w:pPr>
            <w:r w:rsidRPr="00527127">
              <w:rPr>
                <w:rFonts w:ascii="Times New Roman" w:eastAsia="Times New Roman" w:hAnsi="Times New Roman"/>
                <w:b/>
                <w:sz w:val="24"/>
                <w:szCs w:val="24"/>
              </w:rPr>
              <w:t>COs</w:t>
            </w:r>
          </w:p>
        </w:tc>
        <w:tc>
          <w:tcPr>
            <w:tcW w:w="896" w:type="dxa"/>
            <w:shd w:val="clear" w:color="auto" w:fill="auto"/>
            <w:vAlign w:val="center"/>
          </w:tcPr>
          <w:p w14:paraId="7EC67AA7" w14:textId="77777777" w:rsidR="00E23871" w:rsidRPr="00527127" w:rsidRDefault="00E23871" w:rsidP="00E53EB6">
            <w:pPr>
              <w:spacing w:after="0" w:line="276" w:lineRule="auto"/>
              <w:contextualSpacing/>
              <w:jc w:val="center"/>
              <w:rPr>
                <w:rFonts w:ascii="Times New Roman" w:eastAsia="Times New Roman" w:hAnsi="Times New Roman"/>
                <w:b/>
                <w:sz w:val="24"/>
                <w:szCs w:val="24"/>
              </w:rPr>
            </w:pPr>
            <w:r w:rsidRPr="00527127">
              <w:rPr>
                <w:rFonts w:ascii="Times New Roman" w:eastAsia="Times New Roman" w:hAnsi="Times New Roman"/>
                <w:b/>
                <w:sz w:val="24"/>
                <w:szCs w:val="24"/>
              </w:rPr>
              <w:t>PO1</w:t>
            </w:r>
          </w:p>
        </w:tc>
        <w:tc>
          <w:tcPr>
            <w:tcW w:w="896" w:type="dxa"/>
            <w:shd w:val="clear" w:color="auto" w:fill="auto"/>
            <w:vAlign w:val="center"/>
          </w:tcPr>
          <w:p w14:paraId="1F5C60AA" w14:textId="77777777" w:rsidR="00E23871" w:rsidRPr="00527127" w:rsidRDefault="00E23871" w:rsidP="00E53EB6">
            <w:pPr>
              <w:spacing w:after="0" w:line="276" w:lineRule="auto"/>
              <w:contextualSpacing/>
              <w:jc w:val="center"/>
              <w:rPr>
                <w:rFonts w:ascii="Times New Roman" w:eastAsia="Times New Roman" w:hAnsi="Times New Roman"/>
                <w:b/>
                <w:sz w:val="24"/>
                <w:szCs w:val="24"/>
              </w:rPr>
            </w:pPr>
            <w:r w:rsidRPr="00527127">
              <w:rPr>
                <w:rFonts w:ascii="Times New Roman" w:eastAsia="Times New Roman" w:hAnsi="Times New Roman"/>
                <w:b/>
                <w:sz w:val="24"/>
                <w:szCs w:val="24"/>
              </w:rPr>
              <w:t>PO2</w:t>
            </w:r>
          </w:p>
        </w:tc>
        <w:tc>
          <w:tcPr>
            <w:tcW w:w="896" w:type="dxa"/>
            <w:shd w:val="clear" w:color="auto" w:fill="auto"/>
            <w:vAlign w:val="center"/>
          </w:tcPr>
          <w:p w14:paraId="35F5274F" w14:textId="77777777" w:rsidR="00E23871" w:rsidRPr="00527127" w:rsidRDefault="00E23871" w:rsidP="00E53EB6">
            <w:pPr>
              <w:spacing w:after="0" w:line="276" w:lineRule="auto"/>
              <w:contextualSpacing/>
              <w:jc w:val="center"/>
              <w:rPr>
                <w:rFonts w:ascii="Times New Roman" w:eastAsia="Times New Roman" w:hAnsi="Times New Roman"/>
                <w:b/>
                <w:sz w:val="24"/>
                <w:szCs w:val="24"/>
              </w:rPr>
            </w:pPr>
            <w:r w:rsidRPr="00527127">
              <w:rPr>
                <w:rFonts w:ascii="Times New Roman" w:eastAsia="Times New Roman" w:hAnsi="Times New Roman"/>
                <w:b/>
                <w:sz w:val="24"/>
                <w:szCs w:val="24"/>
              </w:rPr>
              <w:t>PO3</w:t>
            </w:r>
          </w:p>
        </w:tc>
        <w:tc>
          <w:tcPr>
            <w:tcW w:w="896" w:type="dxa"/>
            <w:vAlign w:val="center"/>
          </w:tcPr>
          <w:p w14:paraId="18F1DB77" w14:textId="77777777" w:rsidR="00E23871" w:rsidRPr="00527127" w:rsidRDefault="00E23871" w:rsidP="00E53EB6">
            <w:pPr>
              <w:spacing w:after="0" w:line="276" w:lineRule="auto"/>
              <w:contextualSpacing/>
              <w:jc w:val="center"/>
              <w:rPr>
                <w:rFonts w:ascii="Times New Roman" w:eastAsia="Times New Roman" w:hAnsi="Times New Roman"/>
                <w:b/>
                <w:sz w:val="24"/>
                <w:szCs w:val="24"/>
              </w:rPr>
            </w:pPr>
            <w:r w:rsidRPr="00527127">
              <w:rPr>
                <w:rFonts w:ascii="Times New Roman" w:eastAsia="Times New Roman" w:hAnsi="Times New Roman"/>
                <w:b/>
                <w:sz w:val="24"/>
                <w:szCs w:val="24"/>
              </w:rPr>
              <w:t>PO4</w:t>
            </w:r>
          </w:p>
        </w:tc>
        <w:tc>
          <w:tcPr>
            <w:tcW w:w="896" w:type="dxa"/>
          </w:tcPr>
          <w:p w14:paraId="117D2EF0" w14:textId="77777777" w:rsidR="00E23871" w:rsidRPr="00527127" w:rsidRDefault="00E23871" w:rsidP="00E53EB6">
            <w:pPr>
              <w:spacing w:after="0" w:line="276" w:lineRule="auto"/>
              <w:contextualSpacing/>
              <w:jc w:val="center"/>
              <w:rPr>
                <w:rFonts w:ascii="Times New Roman" w:eastAsia="Times New Roman" w:hAnsi="Times New Roman"/>
                <w:b/>
                <w:sz w:val="24"/>
                <w:szCs w:val="24"/>
              </w:rPr>
            </w:pPr>
            <w:r w:rsidRPr="00527127">
              <w:rPr>
                <w:rFonts w:ascii="Times New Roman" w:eastAsia="Times New Roman" w:hAnsi="Times New Roman"/>
                <w:b/>
                <w:sz w:val="24"/>
                <w:szCs w:val="24"/>
              </w:rPr>
              <w:t>PO5</w:t>
            </w:r>
          </w:p>
        </w:tc>
        <w:tc>
          <w:tcPr>
            <w:tcW w:w="896" w:type="dxa"/>
          </w:tcPr>
          <w:p w14:paraId="0A7E6457" w14:textId="77777777" w:rsidR="00E23871" w:rsidRPr="00527127" w:rsidRDefault="00E23871" w:rsidP="00E53EB6">
            <w:pPr>
              <w:spacing w:after="0" w:line="276" w:lineRule="auto"/>
              <w:contextualSpacing/>
              <w:jc w:val="center"/>
              <w:rPr>
                <w:rFonts w:ascii="Times New Roman" w:eastAsia="Times New Roman" w:hAnsi="Times New Roman"/>
                <w:b/>
                <w:sz w:val="24"/>
                <w:szCs w:val="24"/>
              </w:rPr>
            </w:pPr>
            <w:r w:rsidRPr="00527127">
              <w:rPr>
                <w:rFonts w:ascii="Times New Roman" w:eastAsia="Times New Roman" w:hAnsi="Times New Roman"/>
                <w:b/>
                <w:sz w:val="24"/>
                <w:szCs w:val="24"/>
              </w:rPr>
              <w:t>PO6</w:t>
            </w:r>
          </w:p>
        </w:tc>
        <w:tc>
          <w:tcPr>
            <w:tcW w:w="896" w:type="dxa"/>
          </w:tcPr>
          <w:p w14:paraId="2DDC0518" w14:textId="77777777" w:rsidR="00E23871" w:rsidRPr="00527127" w:rsidRDefault="00E23871" w:rsidP="00E53EB6">
            <w:pPr>
              <w:spacing w:after="0" w:line="276" w:lineRule="auto"/>
              <w:contextualSpacing/>
              <w:jc w:val="center"/>
              <w:rPr>
                <w:rFonts w:ascii="Times New Roman" w:eastAsia="Times New Roman" w:hAnsi="Times New Roman"/>
                <w:b/>
                <w:sz w:val="24"/>
                <w:szCs w:val="24"/>
              </w:rPr>
            </w:pPr>
            <w:r w:rsidRPr="00527127">
              <w:rPr>
                <w:rFonts w:ascii="Times New Roman" w:eastAsia="Times New Roman" w:hAnsi="Times New Roman"/>
                <w:b/>
                <w:sz w:val="24"/>
                <w:szCs w:val="24"/>
              </w:rPr>
              <w:t>PO7</w:t>
            </w:r>
          </w:p>
        </w:tc>
        <w:tc>
          <w:tcPr>
            <w:tcW w:w="896" w:type="dxa"/>
          </w:tcPr>
          <w:p w14:paraId="6CBC38FE" w14:textId="77777777" w:rsidR="00E23871" w:rsidRPr="00527127" w:rsidRDefault="00E23871" w:rsidP="00E53EB6">
            <w:pPr>
              <w:spacing w:after="0" w:line="276" w:lineRule="auto"/>
              <w:contextualSpacing/>
              <w:jc w:val="center"/>
              <w:rPr>
                <w:rFonts w:ascii="Times New Roman" w:eastAsia="Times New Roman" w:hAnsi="Times New Roman"/>
                <w:b/>
                <w:sz w:val="24"/>
                <w:szCs w:val="24"/>
              </w:rPr>
            </w:pPr>
            <w:r w:rsidRPr="00527127">
              <w:rPr>
                <w:rFonts w:ascii="Times New Roman" w:eastAsia="Times New Roman" w:hAnsi="Times New Roman"/>
                <w:b/>
                <w:sz w:val="24"/>
                <w:szCs w:val="24"/>
              </w:rPr>
              <w:t>PO8</w:t>
            </w:r>
          </w:p>
        </w:tc>
        <w:tc>
          <w:tcPr>
            <w:tcW w:w="896" w:type="dxa"/>
          </w:tcPr>
          <w:p w14:paraId="0BE348DC" w14:textId="77777777" w:rsidR="00E23871" w:rsidRPr="00527127" w:rsidRDefault="00E23871" w:rsidP="00E53EB6">
            <w:pPr>
              <w:spacing w:after="0" w:line="276" w:lineRule="auto"/>
              <w:contextualSpacing/>
              <w:jc w:val="center"/>
              <w:rPr>
                <w:rFonts w:ascii="Times New Roman" w:eastAsia="Times New Roman" w:hAnsi="Times New Roman"/>
                <w:b/>
                <w:sz w:val="24"/>
                <w:szCs w:val="24"/>
              </w:rPr>
            </w:pPr>
            <w:r w:rsidRPr="00527127">
              <w:rPr>
                <w:rFonts w:ascii="Times New Roman" w:eastAsia="Times New Roman" w:hAnsi="Times New Roman"/>
                <w:b/>
                <w:sz w:val="24"/>
                <w:szCs w:val="24"/>
              </w:rPr>
              <w:t>PO9</w:t>
            </w:r>
          </w:p>
        </w:tc>
        <w:tc>
          <w:tcPr>
            <w:tcW w:w="1016" w:type="dxa"/>
          </w:tcPr>
          <w:p w14:paraId="296ED8A5" w14:textId="77777777" w:rsidR="00E23871" w:rsidRPr="00527127" w:rsidRDefault="00E23871" w:rsidP="00E53EB6">
            <w:pPr>
              <w:spacing w:after="0" w:line="276" w:lineRule="auto"/>
              <w:contextualSpacing/>
              <w:jc w:val="center"/>
              <w:rPr>
                <w:rFonts w:ascii="Times New Roman" w:eastAsia="Times New Roman" w:hAnsi="Times New Roman"/>
                <w:b/>
                <w:sz w:val="24"/>
                <w:szCs w:val="24"/>
              </w:rPr>
            </w:pPr>
            <w:r w:rsidRPr="00527127">
              <w:rPr>
                <w:rFonts w:ascii="Times New Roman" w:eastAsia="Times New Roman" w:hAnsi="Times New Roman"/>
                <w:b/>
                <w:sz w:val="24"/>
                <w:szCs w:val="24"/>
              </w:rPr>
              <w:t>PO10</w:t>
            </w:r>
          </w:p>
        </w:tc>
      </w:tr>
      <w:tr w:rsidR="00E23871" w:rsidRPr="00527127" w14:paraId="36C758C2" w14:textId="77777777" w:rsidTr="00E53EB6">
        <w:tc>
          <w:tcPr>
            <w:tcW w:w="922" w:type="dxa"/>
            <w:shd w:val="clear" w:color="auto" w:fill="auto"/>
            <w:vAlign w:val="center"/>
          </w:tcPr>
          <w:p w14:paraId="0E45CA4F" w14:textId="77777777" w:rsidR="00E23871" w:rsidRPr="00527127" w:rsidRDefault="00E23871" w:rsidP="00E53EB6">
            <w:pPr>
              <w:spacing w:after="0" w:line="276" w:lineRule="auto"/>
              <w:contextualSpacing/>
              <w:rPr>
                <w:rFonts w:ascii="Times New Roman" w:eastAsia="Times New Roman" w:hAnsi="Times New Roman"/>
                <w:b/>
                <w:sz w:val="24"/>
                <w:szCs w:val="24"/>
              </w:rPr>
            </w:pPr>
            <w:r w:rsidRPr="00527127">
              <w:rPr>
                <w:rFonts w:ascii="Times New Roman" w:eastAsia="Times New Roman" w:hAnsi="Times New Roman"/>
                <w:b/>
                <w:sz w:val="24"/>
                <w:szCs w:val="24"/>
              </w:rPr>
              <w:t>CO1</w:t>
            </w:r>
          </w:p>
        </w:tc>
        <w:tc>
          <w:tcPr>
            <w:tcW w:w="896" w:type="dxa"/>
            <w:shd w:val="clear" w:color="auto" w:fill="auto"/>
            <w:vAlign w:val="center"/>
          </w:tcPr>
          <w:p w14:paraId="266EFACA" w14:textId="77777777" w:rsidR="00E23871" w:rsidRPr="00527127" w:rsidRDefault="00E23871" w:rsidP="00E53EB6">
            <w:pPr>
              <w:spacing w:after="0" w:line="276" w:lineRule="auto"/>
              <w:contextualSpacing/>
              <w:jc w:val="center"/>
              <w:rPr>
                <w:rFonts w:ascii="Times New Roman" w:eastAsia="Times New Roman" w:hAnsi="Times New Roman"/>
                <w:sz w:val="24"/>
                <w:szCs w:val="24"/>
              </w:rPr>
            </w:pPr>
            <w:r w:rsidRPr="00527127">
              <w:rPr>
                <w:rFonts w:ascii="Times New Roman" w:eastAsia="Times New Roman" w:hAnsi="Times New Roman"/>
                <w:sz w:val="24"/>
                <w:szCs w:val="24"/>
              </w:rPr>
              <w:t>S</w:t>
            </w:r>
          </w:p>
        </w:tc>
        <w:tc>
          <w:tcPr>
            <w:tcW w:w="896" w:type="dxa"/>
            <w:shd w:val="clear" w:color="auto" w:fill="auto"/>
            <w:vAlign w:val="center"/>
          </w:tcPr>
          <w:p w14:paraId="0A97D2CE" w14:textId="77777777" w:rsidR="00E23871" w:rsidRPr="00527127" w:rsidRDefault="00E23871" w:rsidP="00E53EB6">
            <w:pPr>
              <w:spacing w:after="0" w:line="276" w:lineRule="auto"/>
              <w:contextualSpacing/>
              <w:jc w:val="center"/>
              <w:rPr>
                <w:rFonts w:ascii="Times New Roman" w:eastAsia="Times New Roman" w:hAnsi="Times New Roman"/>
                <w:sz w:val="24"/>
                <w:szCs w:val="24"/>
              </w:rPr>
            </w:pPr>
            <w:r w:rsidRPr="00527127">
              <w:rPr>
                <w:rFonts w:ascii="Times New Roman" w:eastAsia="Times New Roman" w:hAnsi="Times New Roman"/>
                <w:sz w:val="24"/>
                <w:szCs w:val="24"/>
              </w:rPr>
              <w:t>M</w:t>
            </w:r>
          </w:p>
        </w:tc>
        <w:tc>
          <w:tcPr>
            <w:tcW w:w="896" w:type="dxa"/>
            <w:shd w:val="clear" w:color="auto" w:fill="auto"/>
            <w:vAlign w:val="center"/>
          </w:tcPr>
          <w:p w14:paraId="7D7EDDE2" w14:textId="77777777" w:rsidR="00E23871" w:rsidRPr="00527127" w:rsidRDefault="00E23871" w:rsidP="00E53EB6">
            <w:pPr>
              <w:spacing w:after="0" w:line="276" w:lineRule="auto"/>
              <w:contextualSpacing/>
              <w:jc w:val="center"/>
              <w:rPr>
                <w:rFonts w:ascii="Times New Roman" w:eastAsia="Times New Roman" w:hAnsi="Times New Roman"/>
                <w:sz w:val="24"/>
                <w:szCs w:val="24"/>
              </w:rPr>
            </w:pPr>
            <w:r w:rsidRPr="00527127">
              <w:rPr>
                <w:rFonts w:ascii="Times New Roman" w:eastAsia="Times New Roman" w:hAnsi="Times New Roman"/>
                <w:sz w:val="24"/>
                <w:szCs w:val="24"/>
              </w:rPr>
              <w:t>M</w:t>
            </w:r>
          </w:p>
        </w:tc>
        <w:tc>
          <w:tcPr>
            <w:tcW w:w="896" w:type="dxa"/>
            <w:vAlign w:val="center"/>
          </w:tcPr>
          <w:p w14:paraId="07131806" w14:textId="77777777" w:rsidR="00E23871" w:rsidRPr="00527127" w:rsidRDefault="00E23871" w:rsidP="00E53EB6">
            <w:pPr>
              <w:spacing w:after="0" w:line="276" w:lineRule="auto"/>
              <w:contextualSpacing/>
              <w:jc w:val="center"/>
              <w:rPr>
                <w:rFonts w:ascii="Times New Roman" w:eastAsia="Times New Roman" w:hAnsi="Times New Roman"/>
                <w:sz w:val="24"/>
                <w:szCs w:val="24"/>
              </w:rPr>
            </w:pPr>
            <w:r w:rsidRPr="00527127">
              <w:rPr>
                <w:rFonts w:ascii="Times New Roman" w:eastAsia="Times New Roman" w:hAnsi="Times New Roman"/>
                <w:sz w:val="24"/>
                <w:szCs w:val="24"/>
              </w:rPr>
              <w:t>S</w:t>
            </w:r>
          </w:p>
        </w:tc>
        <w:tc>
          <w:tcPr>
            <w:tcW w:w="896" w:type="dxa"/>
            <w:vAlign w:val="center"/>
          </w:tcPr>
          <w:p w14:paraId="028D4778" w14:textId="77777777" w:rsidR="00E23871" w:rsidRPr="00527127" w:rsidRDefault="00E23871" w:rsidP="00E53EB6">
            <w:pPr>
              <w:spacing w:after="0" w:line="276" w:lineRule="auto"/>
              <w:contextualSpacing/>
              <w:jc w:val="center"/>
              <w:rPr>
                <w:rFonts w:ascii="Times New Roman" w:eastAsia="Times New Roman" w:hAnsi="Times New Roman"/>
                <w:sz w:val="24"/>
                <w:szCs w:val="24"/>
              </w:rPr>
            </w:pPr>
            <w:r w:rsidRPr="00527127">
              <w:rPr>
                <w:rFonts w:ascii="Times New Roman" w:eastAsia="Times New Roman" w:hAnsi="Times New Roman"/>
                <w:sz w:val="24"/>
                <w:szCs w:val="24"/>
              </w:rPr>
              <w:t>S</w:t>
            </w:r>
          </w:p>
        </w:tc>
        <w:tc>
          <w:tcPr>
            <w:tcW w:w="896" w:type="dxa"/>
          </w:tcPr>
          <w:p w14:paraId="00FB7D4C" w14:textId="77777777" w:rsidR="00E23871" w:rsidRPr="00527127" w:rsidRDefault="00E23871" w:rsidP="00E53EB6">
            <w:pPr>
              <w:spacing w:after="0" w:line="276" w:lineRule="auto"/>
              <w:contextualSpacing/>
              <w:jc w:val="center"/>
              <w:rPr>
                <w:rFonts w:ascii="Times New Roman" w:eastAsia="Times New Roman" w:hAnsi="Times New Roman"/>
                <w:sz w:val="24"/>
                <w:szCs w:val="24"/>
              </w:rPr>
            </w:pPr>
            <w:r w:rsidRPr="00527127">
              <w:rPr>
                <w:rFonts w:ascii="Times New Roman" w:eastAsia="Times New Roman" w:hAnsi="Times New Roman"/>
                <w:sz w:val="24"/>
                <w:szCs w:val="24"/>
              </w:rPr>
              <w:t>S</w:t>
            </w:r>
          </w:p>
        </w:tc>
        <w:tc>
          <w:tcPr>
            <w:tcW w:w="896" w:type="dxa"/>
          </w:tcPr>
          <w:p w14:paraId="4B0270A7" w14:textId="77777777" w:rsidR="00E23871" w:rsidRPr="00527127" w:rsidRDefault="00E23871" w:rsidP="00E53EB6">
            <w:pPr>
              <w:spacing w:after="0" w:line="276" w:lineRule="auto"/>
              <w:contextualSpacing/>
              <w:jc w:val="center"/>
              <w:rPr>
                <w:rFonts w:ascii="Times New Roman" w:eastAsia="Times New Roman" w:hAnsi="Times New Roman"/>
                <w:sz w:val="24"/>
                <w:szCs w:val="24"/>
              </w:rPr>
            </w:pPr>
            <w:r w:rsidRPr="00527127">
              <w:rPr>
                <w:rFonts w:ascii="Times New Roman" w:eastAsia="Times New Roman" w:hAnsi="Times New Roman"/>
                <w:sz w:val="24"/>
                <w:szCs w:val="24"/>
              </w:rPr>
              <w:t>S</w:t>
            </w:r>
          </w:p>
        </w:tc>
        <w:tc>
          <w:tcPr>
            <w:tcW w:w="896" w:type="dxa"/>
          </w:tcPr>
          <w:p w14:paraId="37A88F4E" w14:textId="77777777" w:rsidR="00E23871" w:rsidRPr="00527127" w:rsidRDefault="00E23871" w:rsidP="00E53EB6">
            <w:pPr>
              <w:spacing w:after="0" w:line="276" w:lineRule="auto"/>
              <w:contextualSpacing/>
              <w:jc w:val="center"/>
              <w:rPr>
                <w:rFonts w:ascii="Times New Roman" w:eastAsia="Times New Roman" w:hAnsi="Times New Roman"/>
                <w:sz w:val="24"/>
                <w:szCs w:val="24"/>
              </w:rPr>
            </w:pPr>
            <w:r w:rsidRPr="00527127">
              <w:rPr>
                <w:rFonts w:ascii="Times New Roman" w:eastAsia="Times New Roman" w:hAnsi="Times New Roman"/>
                <w:sz w:val="24"/>
                <w:szCs w:val="24"/>
              </w:rPr>
              <w:t>S</w:t>
            </w:r>
          </w:p>
        </w:tc>
        <w:tc>
          <w:tcPr>
            <w:tcW w:w="896" w:type="dxa"/>
          </w:tcPr>
          <w:p w14:paraId="588E657F" w14:textId="77777777" w:rsidR="00E23871" w:rsidRPr="00527127" w:rsidRDefault="00E23871" w:rsidP="00E53EB6">
            <w:pPr>
              <w:spacing w:after="0" w:line="276" w:lineRule="auto"/>
              <w:contextualSpacing/>
              <w:jc w:val="center"/>
              <w:rPr>
                <w:rFonts w:ascii="Times New Roman" w:eastAsia="Times New Roman" w:hAnsi="Times New Roman"/>
                <w:sz w:val="24"/>
                <w:szCs w:val="24"/>
              </w:rPr>
            </w:pPr>
            <w:r w:rsidRPr="00527127">
              <w:rPr>
                <w:rFonts w:ascii="Times New Roman" w:eastAsia="Times New Roman" w:hAnsi="Times New Roman"/>
                <w:sz w:val="24"/>
                <w:szCs w:val="24"/>
              </w:rPr>
              <w:t>S</w:t>
            </w:r>
          </w:p>
        </w:tc>
        <w:tc>
          <w:tcPr>
            <w:tcW w:w="1016" w:type="dxa"/>
          </w:tcPr>
          <w:p w14:paraId="69D8A1E2" w14:textId="77777777" w:rsidR="00E23871" w:rsidRPr="00527127" w:rsidRDefault="00E23871" w:rsidP="00E53EB6">
            <w:pPr>
              <w:spacing w:after="0" w:line="276" w:lineRule="auto"/>
              <w:contextualSpacing/>
              <w:jc w:val="center"/>
              <w:rPr>
                <w:rFonts w:ascii="Times New Roman" w:eastAsia="Times New Roman" w:hAnsi="Times New Roman"/>
                <w:sz w:val="24"/>
                <w:szCs w:val="24"/>
              </w:rPr>
            </w:pPr>
            <w:r w:rsidRPr="00527127">
              <w:rPr>
                <w:rFonts w:ascii="Times New Roman" w:eastAsia="Times New Roman" w:hAnsi="Times New Roman"/>
                <w:sz w:val="24"/>
                <w:szCs w:val="24"/>
              </w:rPr>
              <w:t>S</w:t>
            </w:r>
          </w:p>
        </w:tc>
      </w:tr>
      <w:tr w:rsidR="00E23871" w:rsidRPr="00527127" w14:paraId="5412CFEC" w14:textId="77777777" w:rsidTr="00E53EB6">
        <w:tc>
          <w:tcPr>
            <w:tcW w:w="922" w:type="dxa"/>
            <w:shd w:val="clear" w:color="auto" w:fill="auto"/>
            <w:vAlign w:val="center"/>
          </w:tcPr>
          <w:p w14:paraId="18A4D568" w14:textId="77777777" w:rsidR="00E23871" w:rsidRPr="00527127" w:rsidRDefault="00E23871" w:rsidP="00E53EB6">
            <w:pPr>
              <w:spacing w:after="0" w:line="276" w:lineRule="auto"/>
              <w:contextualSpacing/>
              <w:rPr>
                <w:rFonts w:ascii="Times New Roman" w:eastAsia="Times New Roman" w:hAnsi="Times New Roman"/>
                <w:b/>
                <w:sz w:val="24"/>
                <w:szCs w:val="24"/>
              </w:rPr>
            </w:pPr>
            <w:r w:rsidRPr="00527127">
              <w:rPr>
                <w:rFonts w:ascii="Times New Roman" w:eastAsia="Times New Roman" w:hAnsi="Times New Roman"/>
                <w:b/>
                <w:sz w:val="24"/>
                <w:szCs w:val="24"/>
              </w:rPr>
              <w:t>CO3</w:t>
            </w:r>
          </w:p>
        </w:tc>
        <w:tc>
          <w:tcPr>
            <w:tcW w:w="896" w:type="dxa"/>
            <w:shd w:val="clear" w:color="auto" w:fill="auto"/>
            <w:vAlign w:val="center"/>
          </w:tcPr>
          <w:p w14:paraId="069BC2D6" w14:textId="77777777" w:rsidR="00E23871" w:rsidRPr="00527127" w:rsidRDefault="00E23871" w:rsidP="00E53EB6">
            <w:pPr>
              <w:spacing w:after="0" w:line="276" w:lineRule="auto"/>
              <w:contextualSpacing/>
              <w:jc w:val="center"/>
              <w:rPr>
                <w:rFonts w:ascii="Times New Roman" w:eastAsia="Times New Roman" w:hAnsi="Times New Roman"/>
                <w:sz w:val="24"/>
                <w:szCs w:val="24"/>
              </w:rPr>
            </w:pPr>
            <w:r w:rsidRPr="00527127">
              <w:rPr>
                <w:rFonts w:ascii="Times New Roman" w:eastAsia="Times New Roman" w:hAnsi="Times New Roman"/>
                <w:sz w:val="24"/>
                <w:szCs w:val="24"/>
              </w:rPr>
              <w:t>M</w:t>
            </w:r>
          </w:p>
        </w:tc>
        <w:tc>
          <w:tcPr>
            <w:tcW w:w="896" w:type="dxa"/>
            <w:shd w:val="clear" w:color="auto" w:fill="auto"/>
            <w:vAlign w:val="center"/>
          </w:tcPr>
          <w:p w14:paraId="208E4D3B" w14:textId="77777777" w:rsidR="00E23871" w:rsidRPr="00527127" w:rsidRDefault="00E23871" w:rsidP="00E53EB6">
            <w:pPr>
              <w:spacing w:after="0" w:line="276" w:lineRule="auto"/>
              <w:contextualSpacing/>
              <w:jc w:val="center"/>
              <w:rPr>
                <w:rFonts w:ascii="Times New Roman" w:eastAsia="Times New Roman" w:hAnsi="Times New Roman"/>
                <w:sz w:val="24"/>
                <w:szCs w:val="24"/>
              </w:rPr>
            </w:pPr>
            <w:r w:rsidRPr="00527127">
              <w:rPr>
                <w:rFonts w:ascii="Times New Roman" w:eastAsia="Times New Roman" w:hAnsi="Times New Roman"/>
                <w:sz w:val="24"/>
                <w:szCs w:val="24"/>
              </w:rPr>
              <w:t>M</w:t>
            </w:r>
          </w:p>
        </w:tc>
        <w:tc>
          <w:tcPr>
            <w:tcW w:w="896" w:type="dxa"/>
            <w:shd w:val="clear" w:color="auto" w:fill="auto"/>
            <w:vAlign w:val="center"/>
          </w:tcPr>
          <w:p w14:paraId="0E35A0D6" w14:textId="77777777" w:rsidR="00E23871" w:rsidRPr="00527127" w:rsidRDefault="00E23871" w:rsidP="00E53EB6">
            <w:pPr>
              <w:spacing w:after="0" w:line="276" w:lineRule="auto"/>
              <w:contextualSpacing/>
              <w:jc w:val="center"/>
              <w:rPr>
                <w:rFonts w:ascii="Times New Roman" w:eastAsia="Times New Roman" w:hAnsi="Times New Roman"/>
                <w:sz w:val="24"/>
                <w:szCs w:val="24"/>
              </w:rPr>
            </w:pPr>
            <w:r w:rsidRPr="00527127">
              <w:rPr>
                <w:rFonts w:ascii="Times New Roman" w:eastAsia="Times New Roman" w:hAnsi="Times New Roman"/>
                <w:sz w:val="24"/>
                <w:szCs w:val="24"/>
              </w:rPr>
              <w:t>S</w:t>
            </w:r>
          </w:p>
        </w:tc>
        <w:tc>
          <w:tcPr>
            <w:tcW w:w="896" w:type="dxa"/>
            <w:vAlign w:val="center"/>
          </w:tcPr>
          <w:p w14:paraId="3A67E166" w14:textId="77777777" w:rsidR="00E23871" w:rsidRPr="00527127" w:rsidRDefault="00E23871" w:rsidP="00E53EB6">
            <w:pPr>
              <w:spacing w:after="0" w:line="276" w:lineRule="auto"/>
              <w:contextualSpacing/>
              <w:jc w:val="center"/>
              <w:rPr>
                <w:rFonts w:ascii="Times New Roman" w:eastAsia="Times New Roman" w:hAnsi="Times New Roman"/>
                <w:sz w:val="24"/>
                <w:szCs w:val="24"/>
              </w:rPr>
            </w:pPr>
            <w:r w:rsidRPr="00527127">
              <w:rPr>
                <w:rFonts w:ascii="Times New Roman" w:eastAsia="Times New Roman" w:hAnsi="Times New Roman"/>
                <w:sz w:val="24"/>
                <w:szCs w:val="24"/>
              </w:rPr>
              <w:t>M</w:t>
            </w:r>
          </w:p>
        </w:tc>
        <w:tc>
          <w:tcPr>
            <w:tcW w:w="896" w:type="dxa"/>
            <w:vAlign w:val="center"/>
          </w:tcPr>
          <w:p w14:paraId="3E3ECD9D" w14:textId="77777777" w:rsidR="00E23871" w:rsidRPr="00527127" w:rsidRDefault="00E23871" w:rsidP="00E53EB6">
            <w:pPr>
              <w:spacing w:after="0" w:line="276" w:lineRule="auto"/>
              <w:contextualSpacing/>
              <w:jc w:val="center"/>
              <w:rPr>
                <w:rFonts w:ascii="Times New Roman" w:eastAsia="Times New Roman" w:hAnsi="Times New Roman"/>
                <w:sz w:val="24"/>
                <w:szCs w:val="24"/>
              </w:rPr>
            </w:pPr>
            <w:r w:rsidRPr="00527127">
              <w:rPr>
                <w:rFonts w:ascii="Times New Roman" w:eastAsia="Times New Roman" w:hAnsi="Times New Roman"/>
                <w:sz w:val="24"/>
                <w:szCs w:val="24"/>
              </w:rPr>
              <w:t>M</w:t>
            </w:r>
          </w:p>
        </w:tc>
        <w:tc>
          <w:tcPr>
            <w:tcW w:w="896" w:type="dxa"/>
          </w:tcPr>
          <w:p w14:paraId="0A62C56C" w14:textId="77777777" w:rsidR="00E23871" w:rsidRPr="00527127" w:rsidRDefault="00E23871" w:rsidP="00E53EB6">
            <w:pPr>
              <w:spacing w:after="0" w:line="276" w:lineRule="auto"/>
              <w:contextualSpacing/>
              <w:jc w:val="center"/>
              <w:rPr>
                <w:rFonts w:ascii="Times New Roman" w:eastAsia="Times New Roman" w:hAnsi="Times New Roman"/>
                <w:sz w:val="24"/>
                <w:szCs w:val="24"/>
              </w:rPr>
            </w:pPr>
            <w:r w:rsidRPr="00527127">
              <w:rPr>
                <w:rFonts w:ascii="Times New Roman" w:eastAsia="Times New Roman" w:hAnsi="Times New Roman"/>
                <w:sz w:val="24"/>
                <w:szCs w:val="24"/>
              </w:rPr>
              <w:t>M</w:t>
            </w:r>
          </w:p>
        </w:tc>
        <w:tc>
          <w:tcPr>
            <w:tcW w:w="896" w:type="dxa"/>
          </w:tcPr>
          <w:p w14:paraId="0A3C7B5B" w14:textId="77777777" w:rsidR="00E23871" w:rsidRPr="00527127" w:rsidRDefault="00E23871" w:rsidP="00E53EB6">
            <w:pPr>
              <w:spacing w:after="0" w:line="276" w:lineRule="auto"/>
              <w:contextualSpacing/>
              <w:jc w:val="center"/>
              <w:rPr>
                <w:rFonts w:ascii="Times New Roman" w:eastAsia="Times New Roman" w:hAnsi="Times New Roman"/>
                <w:sz w:val="24"/>
                <w:szCs w:val="24"/>
              </w:rPr>
            </w:pPr>
            <w:r w:rsidRPr="00527127">
              <w:rPr>
                <w:rFonts w:ascii="Times New Roman" w:eastAsia="Times New Roman" w:hAnsi="Times New Roman"/>
                <w:sz w:val="24"/>
                <w:szCs w:val="24"/>
              </w:rPr>
              <w:t>M</w:t>
            </w:r>
          </w:p>
        </w:tc>
        <w:tc>
          <w:tcPr>
            <w:tcW w:w="896" w:type="dxa"/>
          </w:tcPr>
          <w:p w14:paraId="4D551199" w14:textId="77777777" w:rsidR="00E23871" w:rsidRPr="00527127" w:rsidRDefault="00E23871" w:rsidP="00E53EB6">
            <w:pPr>
              <w:spacing w:after="0" w:line="276" w:lineRule="auto"/>
              <w:contextualSpacing/>
              <w:jc w:val="center"/>
              <w:rPr>
                <w:rFonts w:ascii="Times New Roman" w:eastAsia="Times New Roman" w:hAnsi="Times New Roman"/>
                <w:sz w:val="24"/>
                <w:szCs w:val="24"/>
              </w:rPr>
            </w:pPr>
            <w:r w:rsidRPr="00527127">
              <w:rPr>
                <w:rFonts w:ascii="Times New Roman" w:eastAsia="Times New Roman" w:hAnsi="Times New Roman"/>
                <w:sz w:val="24"/>
                <w:szCs w:val="24"/>
              </w:rPr>
              <w:t>M</w:t>
            </w:r>
          </w:p>
        </w:tc>
        <w:tc>
          <w:tcPr>
            <w:tcW w:w="896" w:type="dxa"/>
          </w:tcPr>
          <w:p w14:paraId="5390F59E" w14:textId="77777777" w:rsidR="00E23871" w:rsidRPr="00527127" w:rsidRDefault="00E23871" w:rsidP="00E53EB6">
            <w:pPr>
              <w:spacing w:after="0" w:line="276" w:lineRule="auto"/>
              <w:contextualSpacing/>
              <w:jc w:val="center"/>
              <w:rPr>
                <w:rFonts w:ascii="Times New Roman" w:eastAsia="Times New Roman" w:hAnsi="Times New Roman"/>
                <w:sz w:val="24"/>
                <w:szCs w:val="24"/>
              </w:rPr>
            </w:pPr>
            <w:r w:rsidRPr="00527127">
              <w:rPr>
                <w:rFonts w:ascii="Times New Roman" w:eastAsia="Times New Roman" w:hAnsi="Times New Roman"/>
                <w:sz w:val="24"/>
                <w:szCs w:val="24"/>
              </w:rPr>
              <w:t>M</w:t>
            </w:r>
          </w:p>
        </w:tc>
        <w:tc>
          <w:tcPr>
            <w:tcW w:w="1016" w:type="dxa"/>
          </w:tcPr>
          <w:p w14:paraId="7B2BA2D5" w14:textId="77777777" w:rsidR="00E23871" w:rsidRPr="00527127" w:rsidRDefault="00E23871" w:rsidP="00E53EB6">
            <w:pPr>
              <w:spacing w:after="0" w:line="276" w:lineRule="auto"/>
              <w:contextualSpacing/>
              <w:jc w:val="center"/>
              <w:rPr>
                <w:rFonts w:ascii="Times New Roman" w:eastAsia="Times New Roman" w:hAnsi="Times New Roman"/>
                <w:sz w:val="24"/>
                <w:szCs w:val="24"/>
              </w:rPr>
            </w:pPr>
            <w:r w:rsidRPr="00527127">
              <w:rPr>
                <w:rFonts w:ascii="Times New Roman" w:eastAsia="Times New Roman" w:hAnsi="Times New Roman"/>
                <w:sz w:val="24"/>
                <w:szCs w:val="24"/>
              </w:rPr>
              <w:t>M</w:t>
            </w:r>
          </w:p>
        </w:tc>
      </w:tr>
      <w:tr w:rsidR="00E23871" w:rsidRPr="00527127" w14:paraId="75EEB7C9" w14:textId="77777777" w:rsidTr="00E53EB6">
        <w:tc>
          <w:tcPr>
            <w:tcW w:w="922" w:type="dxa"/>
            <w:shd w:val="clear" w:color="auto" w:fill="auto"/>
            <w:vAlign w:val="center"/>
          </w:tcPr>
          <w:p w14:paraId="70BF6507" w14:textId="77777777" w:rsidR="00E23871" w:rsidRPr="00527127" w:rsidRDefault="00E23871" w:rsidP="00E53EB6">
            <w:pPr>
              <w:spacing w:after="0" w:line="276" w:lineRule="auto"/>
              <w:contextualSpacing/>
              <w:rPr>
                <w:rFonts w:ascii="Times New Roman" w:eastAsia="Times New Roman" w:hAnsi="Times New Roman"/>
                <w:b/>
                <w:sz w:val="24"/>
                <w:szCs w:val="24"/>
              </w:rPr>
            </w:pPr>
            <w:r w:rsidRPr="00527127">
              <w:rPr>
                <w:rFonts w:ascii="Times New Roman" w:eastAsia="Times New Roman" w:hAnsi="Times New Roman"/>
                <w:b/>
                <w:sz w:val="24"/>
                <w:szCs w:val="24"/>
              </w:rPr>
              <w:t>CO3</w:t>
            </w:r>
          </w:p>
        </w:tc>
        <w:tc>
          <w:tcPr>
            <w:tcW w:w="896" w:type="dxa"/>
            <w:shd w:val="clear" w:color="auto" w:fill="auto"/>
            <w:vAlign w:val="center"/>
          </w:tcPr>
          <w:p w14:paraId="7993A4A4" w14:textId="77777777" w:rsidR="00E23871" w:rsidRPr="00527127" w:rsidRDefault="00E23871" w:rsidP="00E53EB6">
            <w:pPr>
              <w:spacing w:after="0" w:line="276" w:lineRule="auto"/>
              <w:contextualSpacing/>
              <w:jc w:val="center"/>
              <w:rPr>
                <w:rFonts w:ascii="Times New Roman" w:eastAsia="Times New Roman" w:hAnsi="Times New Roman"/>
                <w:sz w:val="24"/>
                <w:szCs w:val="24"/>
              </w:rPr>
            </w:pPr>
            <w:r w:rsidRPr="00527127">
              <w:rPr>
                <w:rFonts w:ascii="Times New Roman" w:eastAsia="Times New Roman" w:hAnsi="Times New Roman"/>
                <w:sz w:val="24"/>
                <w:szCs w:val="24"/>
              </w:rPr>
              <w:t>S</w:t>
            </w:r>
          </w:p>
        </w:tc>
        <w:tc>
          <w:tcPr>
            <w:tcW w:w="896" w:type="dxa"/>
            <w:shd w:val="clear" w:color="auto" w:fill="auto"/>
            <w:vAlign w:val="center"/>
          </w:tcPr>
          <w:p w14:paraId="30202562" w14:textId="77777777" w:rsidR="00E23871" w:rsidRPr="00527127" w:rsidRDefault="00E23871" w:rsidP="00E53EB6">
            <w:pPr>
              <w:spacing w:after="0" w:line="276" w:lineRule="auto"/>
              <w:contextualSpacing/>
              <w:jc w:val="center"/>
              <w:rPr>
                <w:rFonts w:ascii="Times New Roman" w:eastAsia="Times New Roman" w:hAnsi="Times New Roman"/>
                <w:sz w:val="24"/>
                <w:szCs w:val="24"/>
              </w:rPr>
            </w:pPr>
            <w:r w:rsidRPr="00527127">
              <w:rPr>
                <w:rFonts w:ascii="Times New Roman" w:eastAsia="Times New Roman" w:hAnsi="Times New Roman"/>
                <w:sz w:val="24"/>
                <w:szCs w:val="24"/>
              </w:rPr>
              <w:t>S</w:t>
            </w:r>
          </w:p>
        </w:tc>
        <w:tc>
          <w:tcPr>
            <w:tcW w:w="896" w:type="dxa"/>
            <w:shd w:val="clear" w:color="auto" w:fill="auto"/>
            <w:vAlign w:val="center"/>
          </w:tcPr>
          <w:p w14:paraId="5C46F98A" w14:textId="77777777" w:rsidR="00E23871" w:rsidRPr="00527127" w:rsidRDefault="00E23871" w:rsidP="00E53EB6">
            <w:pPr>
              <w:spacing w:after="0" w:line="276" w:lineRule="auto"/>
              <w:contextualSpacing/>
              <w:jc w:val="center"/>
              <w:rPr>
                <w:rFonts w:ascii="Times New Roman" w:eastAsia="Times New Roman" w:hAnsi="Times New Roman"/>
                <w:sz w:val="24"/>
                <w:szCs w:val="24"/>
              </w:rPr>
            </w:pPr>
            <w:r w:rsidRPr="00527127">
              <w:rPr>
                <w:rFonts w:ascii="Times New Roman" w:eastAsia="Times New Roman" w:hAnsi="Times New Roman"/>
                <w:sz w:val="24"/>
                <w:szCs w:val="24"/>
              </w:rPr>
              <w:t>S</w:t>
            </w:r>
          </w:p>
        </w:tc>
        <w:tc>
          <w:tcPr>
            <w:tcW w:w="896" w:type="dxa"/>
            <w:vAlign w:val="center"/>
          </w:tcPr>
          <w:p w14:paraId="29E01447" w14:textId="77777777" w:rsidR="00E23871" w:rsidRPr="00527127" w:rsidRDefault="00E23871" w:rsidP="00E53EB6">
            <w:pPr>
              <w:spacing w:after="0" w:line="276" w:lineRule="auto"/>
              <w:contextualSpacing/>
              <w:jc w:val="center"/>
              <w:rPr>
                <w:rFonts w:ascii="Times New Roman" w:eastAsia="Times New Roman" w:hAnsi="Times New Roman"/>
                <w:sz w:val="24"/>
                <w:szCs w:val="24"/>
              </w:rPr>
            </w:pPr>
            <w:r w:rsidRPr="00527127">
              <w:rPr>
                <w:rFonts w:ascii="Times New Roman" w:eastAsia="Times New Roman" w:hAnsi="Times New Roman"/>
                <w:sz w:val="24"/>
                <w:szCs w:val="24"/>
              </w:rPr>
              <w:t>M</w:t>
            </w:r>
          </w:p>
        </w:tc>
        <w:tc>
          <w:tcPr>
            <w:tcW w:w="896" w:type="dxa"/>
            <w:vAlign w:val="center"/>
          </w:tcPr>
          <w:p w14:paraId="1476A5E9" w14:textId="77777777" w:rsidR="00E23871" w:rsidRPr="00527127" w:rsidRDefault="00E23871" w:rsidP="00E53EB6">
            <w:pPr>
              <w:spacing w:after="0" w:line="276" w:lineRule="auto"/>
              <w:contextualSpacing/>
              <w:jc w:val="center"/>
              <w:rPr>
                <w:rFonts w:ascii="Times New Roman" w:eastAsia="Times New Roman" w:hAnsi="Times New Roman"/>
                <w:sz w:val="24"/>
                <w:szCs w:val="24"/>
              </w:rPr>
            </w:pPr>
            <w:r w:rsidRPr="00527127">
              <w:rPr>
                <w:rFonts w:ascii="Times New Roman" w:eastAsia="Times New Roman" w:hAnsi="Times New Roman"/>
                <w:sz w:val="24"/>
                <w:szCs w:val="24"/>
              </w:rPr>
              <w:t>M</w:t>
            </w:r>
          </w:p>
        </w:tc>
        <w:tc>
          <w:tcPr>
            <w:tcW w:w="896" w:type="dxa"/>
          </w:tcPr>
          <w:p w14:paraId="26C7A560" w14:textId="77777777" w:rsidR="00E23871" w:rsidRPr="00527127" w:rsidRDefault="00E23871" w:rsidP="00E53EB6">
            <w:pPr>
              <w:spacing w:after="0" w:line="276" w:lineRule="auto"/>
              <w:contextualSpacing/>
              <w:jc w:val="center"/>
              <w:rPr>
                <w:rFonts w:ascii="Times New Roman" w:eastAsia="Times New Roman" w:hAnsi="Times New Roman"/>
                <w:sz w:val="24"/>
                <w:szCs w:val="24"/>
              </w:rPr>
            </w:pPr>
            <w:r w:rsidRPr="00527127">
              <w:rPr>
                <w:rFonts w:ascii="Times New Roman" w:eastAsia="Times New Roman" w:hAnsi="Times New Roman"/>
                <w:sz w:val="24"/>
                <w:szCs w:val="24"/>
              </w:rPr>
              <w:t>S</w:t>
            </w:r>
          </w:p>
        </w:tc>
        <w:tc>
          <w:tcPr>
            <w:tcW w:w="896" w:type="dxa"/>
          </w:tcPr>
          <w:p w14:paraId="54202386" w14:textId="77777777" w:rsidR="00E23871" w:rsidRPr="00527127" w:rsidRDefault="00E23871" w:rsidP="00E53EB6">
            <w:pPr>
              <w:spacing w:after="0" w:line="276" w:lineRule="auto"/>
              <w:contextualSpacing/>
              <w:jc w:val="center"/>
              <w:rPr>
                <w:rFonts w:ascii="Times New Roman" w:eastAsia="Times New Roman" w:hAnsi="Times New Roman"/>
                <w:sz w:val="24"/>
                <w:szCs w:val="24"/>
              </w:rPr>
            </w:pPr>
            <w:r w:rsidRPr="00527127">
              <w:rPr>
                <w:rFonts w:ascii="Times New Roman" w:eastAsia="Times New Roman" w:hAnsi="Times New Roman"/>
                <w:sz w:val="24"/>
                <w:szCs w:val="24"/>
              </w:rPr>
              <w:t>M</w:t>
            </w:r>
          </w:p>
        </w:tc>
        <w:tc>
          <w:tcPr>
            <w:tcW w:w="896" w:type="dxa"/>
          </w:tcPr>
          <w:p w14:paraId="6FFFA8BD" w14:textId="77777777" w:rsidR="00E23871" w:rsidRPr="00527127" w:rsidRDefault="00E23871" w:rsidP="00E53EB6">
            <w:pPr>
              <w:spacing w:after="0" w:line="276" w:lineRule="auto"/>
              <w:contextualSpacing/>
              <w:jc w:val="center"/>
              <w:rPr>
                <w:rFonts w:ascii="Times New Roman" w:eastAsia="Times New Roman" w:hAnsi="Times New Roman"/>
                <w:sz w:val="24"/>
                <w:szCs w:val="24"/>
              </w:rPr>
            </w:pPr>
            <w:r w:rsidRPr="00527127">
              <w:rPr>
                <w:rFonts w:ascii="Times New Roman" w:eastAsia="Times New Roman" w:hAnsi="Times New Roman"/>
                <w:sz w:val="24"/>
                <w:szCs w:val="24"/>
              </w:rPr>
              <w:t>S</w:t>
            </w:r>
          </w:p>
        </w:tc>
        <w:tc>
          <w:tcPr>
            <w:tcW w:w="896" w:type="dxa"/>
          </w:tcPr>
          <w:p w14:paraId="3DF94B6D" w14:textId="77777777" w:rsidR="00E23871" w:rsidRPr="00527127" w:rsidRDefault="00E23871" w:rsidP="00E53EB6">
            <w:pPr>
              <w:spacing w:after="0" w:line="276" w:lineRule="auto"/>
              <w:contextualSpacing/>
              <w:jc w:val="center"/>
              <w:rPr>
                <w:rFonts w:ascii="Times New Roman" w:eastAsia="Times New Roman" w:hAnsi="Times New Roman"/>
                <w:sz w:val="24"/>
                <w:szCs w:val="24"/>
              </w:rPr>
            </w:pPr>
            <w:r w:rsidRPr="00527127">
              <w:rPr>
                <w:rFonts w:ascii="Times New Roman" w:eastAsia="Times New Roman" w:hAnsi="Times New Roman"/>
                <w:sz w:val="24"/>
                <w:szCs w:val="24"/>
              </w:rPr>
              <w:t>S</w:t>
            </w:r>
          </w:p>
        </w:tc>
        <w:tc>
          <w:tcPr>
            <w:tcW w:w="1016" w:type="dxa"/>
          </w:tcPr>
          <w:p w14:paraId="1FCF7CAD" w14:textId="77777777" w:rsidR="00E23871" w:rsidRPr="00527127" w:rsidRDefault="00E23871" w:rsidP="00E53EB6">
            <w:pPr>
              <w:spacing w:after="0" w:line="276" w:lineRule="auto"/>
              <w:contextualSpacing/>
              <w:jc w:val="center"/>
              <w:rPr>
                <w:rFonts w:ascii="Times New Roman" w:eastAsia="Times New Roman" w:hAnsi="Times New Roman"/>
                <w:sz w:val="24"/>
                <w:szCs w:val="24"/>
              </w:rPr>
            </w:pPr>
            <w:r w:rsidRPr="00527127">
              <w:rPr>
                <w:rFonts w:ascii="Times New Roman" w:eastAsia="Times New Roman" w:hAnsi="Times New Roman"/>
                <w:sz w:val="24"/>
                <w:szCs w:val="24"/>
              </w:rPr>
              <w:t>S</w:t>
            </w:r>
          </w:p>
        </w:tc>
      </w:tr>
      <w:tr w:rsidR="00E23871" w:rsidRPr="00527127" w14:paraId="4B799BE1" w14:textId="77777777" w:rsidTr="00E53EB6">
        <w:tc>
          <w:tcPr>
            <w:tcW w:w="922" w:type="dxa"/>
            <w:shd w:val="clear" w:color="auto" w:fill="auto"/>
            <w:vAlign w:val="center"/>
          </w:tcPr>
          <w:p w14:paraId="620D8A09" w14:textId="77777777" w:rsidR="00E23871" w:rsidRPr="00527127" w:rsidRDefault="00E23871" w:rsidP="00E53EB6">
            <w:pPr>
              <w:spacing w:after="0" w:line="276" w:lineRule="auto"/>
              <w:contextualSpacing/>
              <w:rPr>
                <w:rFonts w:ascii="Times New Roman" w:eastAsia="Times New Roman" w:hAnsi="Times New Roman"/>
                <w:b/>
                <w:sz w:val="24"/>
                <w:szCs w:val="24"/>
              </w:rPr>
            </w:pPr>
            <w:r w:rsidRPr="00527127">
              <w:rPr>
                <w:rFonts w:ascii="Times New Roman" w:eastAsia="Times New Roman" w:hAnsi="Times New Roman"/>
                <w:b/>
                <w:sz w:val="24"/>
                <w:szCs w:val="24"/>
              </w:rPr>
              <w:t>CO4</w:t>
            </w:r>
          </w:p>
        </w:tc>
        <w:tc>
          <w:tcPr>
            <w:tcW w:w="896" w:type="dxa"/>
            <w:shd w:val="clear" w:color="auto" w:fill="auto"/>
            <w:vAlign w:val="center"/>
          </w:tcPr>
          <w:p w14:paraId="3C756A64" w14:textId="77777777" w:rsidR="00E23871" w:rsidRPr="00527127" w:rsidRDefault="00E23871" w:rsidP="00E53EB6">
            <w:pPr>
              <w:spacing w:after="0" w:line="276" w:lineRule="auto"/>
              <w:contextualSpacing/>
              <w:jc w:val="center"/>
              <w:rPr>
                <w:rFonts w:ascii="Times New Roman" w:eastAsia="Times New Roman" w:hAnsi="Times New Roman"/>
                <w:sz w:val="24"/>
                <w:szCs w:val="24"/>
              </w:rPr>
            </w:pPr>
            <w:r w:rsidRPr="00527127">
              <w:rPr>
                <w:rFonts w:ascii="Times New Roman" w:eastAsia="Times New Roman" w:hAnsi="Times New Roman"/>
                <w:sz w:val="24"/>
                <w:szCs w:val="24"/>
              </w:rPr>
              <w:t>M</w:t>
            </w:r>
          </w:p>
        </w:tc>
        <w:tc>
          <w:tcPr>
            <w:tcW w:w="896" w:type="dxa"/>
            <w:shd w:val="clear" w:color="auto" w:fill="auto"/>
            <w:vAlign w:val="center"/>
          </w:tcPr>
          <w:p w14:paraId="7F7F401D" w14:textId="77777777" w:rsidR="00E23871" w:rsidRPr="00527127" w:rsidRDefault="00E23871" w:rsidP="00E53EB6">
            <w:pPr>
              <w:spacing w:after="0" w:line="276" w:lineRule="auto"/>
              <w:contextualSpacing/>
              <w:jc w:val="center"/>
              <w:rPr>
                <w:rFonts w:ascii="Times New Roman" w:eastAsia="Times New Roman" w:hAnsi="Times New Roman"/>
                <w:sz w:val="24"/>
                <w:szCs w:val="24"/>
              </w:rPr>
            </w:pPr>
            <w:r w:rsidRPr="00527127">
              <w:rPr>
                <w:rFonts w:ascii="Times New Roman" w:eastAsia="Times New Roman" w:hAnsi="Times New Roman"/>
                <w:sz w:val="24"/>
                <w:szCs w:val="24"/>
              </w:rPr>
              <w:t>S</w:t>
            </w:r>
          </w:p>
        </w:tc>
        <w:tc>
          <w:tcPr>
            <w:tcW w:w="896" w:type="dxa"/>
            <w:shd w:val="clear" w:color="auto" w:fill="auto"/>
            <w:vAlign w:val="center"/>
          </w:tcPr>
          <w:p w14:paraId="4FCB84CE" w14:textId="77777777" w:rsidR="00E23871" w:rsidRPr="00527127" w:rsidRDefault="00E23871" w:rsidP="00E53EB6">
            <w:pPr>
              <w:spacing w:after="0" w:line="276" w:lineRule="auto"/>
              <w:contextualSpacing/>
              <w:jc w:val="center"/>
              <w:rPr>
                <w:rFonts w:ascii="Times New Roman" w:eastAsia="Times New Roman" w:hAnsi="Times New Roman"/>
                <w:sz w:val="24"/>
                <w:szCs w:val="24"/>
              </w:rPr>
            </w:pPr>
            <w:r w:rsidRPr="00527127">
              <w:rPr>
                <w:rFonts w:ascii="Times New Roman" w:eastAsia="Times New Roman" w:hAnsi="Times New Roman"/>
                <w:sz w:val="24"/>
                <w:szCs w:val="24"/>
              </w:rPr>
              <w:t>S</w:t>
            </w:r>
          </w:p>
        </w:tc>
        <w:tc>
          <w:tcPr>
            <w:tcW w:w="896" w:type="dxa"/>
            <w:vAlign w:val="center"/>
          </w:tcPr>
          <w:p w14:paraId="4DB2BECF" w14:textId="77777777" w:rsidR="00E23871" w:rsidRPr="00527127" w:rsidRDefault="00E23871" w:rsidP="00E53EB6">
            <w:pPr>
              <w:spacing w:after="0" w:line="276" w:lineRule="auto"/>
              <w:contextualSpacing/>
              <w:jc w:val="center"/>
              <w:rPr>
                <w:rFonts w:ascii="Times New Roman" w:eastAsia="Times New Roman" w:hAnsi="Times New Roman"/>
                <w:sz w:val="24"/>
                <w:szCs w:val="24"/>
              </w:rPr>
            </w:pPr>
            <w:r w:rsidRPr="00527127">
              <w:rPr>
                <w:rFonts w:ascii="Times New Roman" w:eastAsia="Times New Roman" w:hAnsi="Times New Roman"/>
                <w:sz w:val="24"/>
                <w:szCs w:val="24"/>
              </w:rPr>
              <w:t>S</w:t>
            </w:r>
          </w:p>
        </w:tc>
        <w:tc>
          <w:tcPr>
            <w:tcW w:w="896" w:type="dxa"/>
            <w:vAlign w:val="center"/>
          </w:tcPr>
          <w:p w14:paraId="5D4EDB39" w14:textId="77777777" w:rsidR="00E23871" w:rsidRPr="00527127" w:rsidRDefault="00E23871" w:rsidP="00E53EB6">
            <w:pPr>
              <w:spacing w:after="0" w:line="276" w:lineRule="auto"/>
              <w:contextualSpacing/>
              <w:jc w:val="center"/>
              <w:rPr>
                <w:rFonts w:ascii="Times New Roman" w:eastAsia="Times New Roman" w:hAnsi="Times New Roman"/>
                <w:sz w:val="24"/>
                <w:szCs w:val="24"/>
              </w:rPr>
            </w:pPr>
            <w:r w:rsidRPr="00527127">
              <w:rPr>
                <w:rFonts w:ascii="Times New Roman" w:eastAsia="Times New Roman" w:hAnsi="Times New Roman"/>
                <w:sz w:val="24"/>
                <w:szCs w:val="24"/>
              </w:rPr>
              <w:t>S</w:t>
            </w:r>
          </w:p>
        </w:tc>
        <w:tc>
          <w:tcPr>
            <w:tcW w:w="896" w:type="dxa"/>
          </w:tcPr>
          <w:p w14:paraId="353CF33F" w14:textId="77777777" w:rsidR="00E23871" w:rsidRPr="00527127" w:rsidRDefault="00E23871" w:rsidP="00E53EB6">
            <w:pPr>
              <w:spacing w:after="0" w:line="276" w:lineRule="auto"/>
              <w:contextualSpacing/>
              <w:jc w:val="center"/>
              <w:rPr>
                <w:rFonts w:ascii="Times New Roman" w:eastAsia="Times New Roman" w:hAnsi="Times New Roman"/>
                <w:sz w:val="24"/>
                <w:szCs w:val="24"/>
              </w:rPr>
            </w:pPr>
            <w:r w:rsidRPr="00527127">
              <w:rPr>
                <w:rFonts w:ascii="Times New Roman" w:eastAsia="Times New Roman" w:hAnsi="Times New Roman"/>
                <w:sz w:val="24"/>
                <w:szCs w:val="24"/>
              </w:rPr>
              <w:t>M</w:t>
            </w:r>
          </w:p>
        </w:tc>
        <w:tc>
          <w:tcPr>
            <w:tcW w:w="896" w:type="dxa"/>
          </w:tcPr>
          <w:p w14:paraId="7E4C940C" w14:textId="77777777" w:rsidR="00E23871" w:rsidRPr="00527127" w:rsidRDefault="00E23871" w:rsidP="00E53EB6">
            <w:pPr>
              <w:spacing w:after="0" w:line="276" w:lineRule="auto"/>
              <w:contextualSpacing/>
              <w:jc w:val="center"/>
              <w:rPr>
                <w:rFonts w:ascii="Times New Roman" w:eastAsia="Times New Roman" w:hAnsi="Times New Roman"/>
                <w:sz w:val="24"/>
                <w:szCs w:val="24"/>
              </w:rPr>
            </w:pPr>
            <w:r w:rsidRPr="00527127">
              <w:rPr>
                <w:rFonts w:ascii="Times New Roman" w:eastAsia="Times New Roman" w:hAnsi="Times New Roman"/>
                <w:sz w:val="24"/>
                <w:szCs w:val="24"/>
              </w:rPr>
              <w:t>S</w:t>
            </w:r>
          </w:p>
        </w:tc>
        <w:tc>
          <w:tcPr>
            <w:tcW w:w="896" w:type="dxa"/>
          </w:tcPr>
          <w:p w14:paraId="5AD87A3B" w14:textId="77777777" w:rsidR="00E23871" w:rsidRPr="00527127" w:rsidRDefault="00E23871" w:rsidP="00E53EB6">
            <w:pPr>
              <w:spacing w:after="0" w:line="276" w:lineRule="auto"/>
              <w:contextualSpacing/>
              <w:jc w:val="center"/>
              <w:rPr>
                <w:rFonts w:ascii="Times New Roman" w:eastAsia="Times New Roman" w:hAnsi="Times New Roman"/>
                <w:sz w:val="24"/>
                <w:szCs w:val="24"/>
              </w:rPr>
            </w:pPr>
            <w:r w:rsidRPr="00527127">
              <w:rPr>
                <w:rFonts w:ascii="Times New Roman" w:eastAsia="Times New Roman" w:hAnsi="Times New Roman"/>
                <w:sz w:val="24"/>
                <w:szCs w:val="24"/>
              </w:rPr>
              <w:t>M</w:t>
            </w:r>
          </w:p>
        </w:tc>
        <w:tc>
          <w:tcPr>
            <w:tcW w:w="896" w:type="dxa"/>
          </w:tcPr>
          <w:p w14:paraId="3DD61C99" w14:textId="77777777" w:rsidR="00E23871" w:rsidRPr="00527127" w:rsidRDefault="00E23871" w:rsidP="00E53EB6">
            <w:pPr>
              <w:spacing w:after="0" w:line="276" w:lineRule="auto"/>
              <w:contextualSpacing/>
              <w:jc w:val="center"/>
              <w:rPr>
                <w:rFonts w:ascii="Times New Roman" w:eastAsia="Times New Roman" w:hAnsi="Times New Roman"/>
                <w:sz w:val="24"/>
                <w:szCs w:val="24"/>
              </w:rPr>
            </w:pPr>
            <w:r w:rsidRPr="00527127">
              <w:rPr>
                <w:rFonts w:ascii="Times New Roman" w:eastAsia="Times New Roman" w:hAnsi="Times New Roman"/>
                <w:sz w:val="24"/>
                <w:szCs w:val="24"/>
              </w:rPr>
              <w:t>M</w:t>
            </w:r>
          </w:p>
        </w:tc>
        <w:tc>
          <w:tcPr>
            <w:tcW w:w="1016" w:type="dxa"/>
          </w:tcPr>
          <w:p w14:paraId="5A13FA63" w14:textId="77777777" w:rsidR="00E23871" w:rsidRPr="00527127" w:rsidRDefault="00E23871" w:rsidP="00E53EB6">
            <w:pPr>
              <w:spacing w:after="0" w:line="276" w:lineRule="auto"/>
              <w:contextualSpacing/>
              <w:jc w:val="center"/>
              <w:rPr>
                <w:rFonts w:ascii="Times New Roman" w:eastAsia="Times New Roman" w:hAnsi="Times New Roman"/>
                <w:sz w:val="24"/>
                <w:szCs w:val="24"/>
              </w:rPr>
            </w:pPr>
            <w:r w:rsidRPr="00527127">
              <w:rPr>
                <w:rFonts w:ascii="Times New Roman" w:eastAsia="Times New Roman" w:hAnsi="Times New Roman"/>
                <w:sz w:val="24"/>
                <w:szCs w:val="24"/>
              </w:rPr>
              <w:t>M</w:t>
            </w:r>
          </w:p>
        </w:tc>
      </w:tr>
      <w:tr w:rsidR="00E23871" w:rsidRPr="00527127" w14:paraId="701EB654" w14:textId="77777777" w:rsidTr="00E53EB6">
        <w:tc>
          <w:tcPr>
            <w:tcW w:w="922" w:type="dxa"/>
            <w:shd w:val="clear" w:color="auto" w:fill="auto"/>
            <w:vAlign w:val="center"/>
          </w:tcPr>
          <w:p w14:paraId="135DE081" w14:textId="77777777" w:rsidR="00E23871" w:rsidRPr="00527127" w:rsidRDefault="00E23871" w:rsidP="00E53EB6">
            <w:pPr>
              <w:spacing w:after="0" w:line="276" w:lineRule="auto"/>
              <w:contextualSpacing/>
              <w:rPr>
                <w:rFonts w:ascii="Times New Roman" w:eastAsia="Times New Roman" w:hAnsi="Times New Roman"/>
                <w:b/>
                <w:bCs/>
                <w:sz w:val="24"/>
                <w:szCs w:val="24"/>
              </w:rPr>
            </w:pPr>
            <w:r w:rsidRPr="00527127">
              <w:rPr>
                <w:rFonts w:ascii="Times New Roman" w:eastAsia="Times New Roman" w:hAnsi="Times New Roman"/>
                <w:b/>
                <w:bCs/>
                <w:sz w:val="24"/>
                <w:szCs w:val="24"/>
              </w:rPr>
              <w:t>CO5</w:t>
            </w:r>
          </w:p>
        </w:tc>
        <w:tc>
          <w:tcPr>
            <w:tcW w:w="896" w:type="dxa"/>
            <w:shd w:val="clear" w:color="auto" w:fill="auto"/>
            <w:vAlign w:val="center"/>
          </w:tcPr>
          <w:p w14:paraId="137A7F92" w14:textId="77777777" w:rsidR="00E23871" w:rsidRPr="00527127" w:rsidRDefault="00E23871" w:rsidP="00E53EB6">
            <w:pPr>
              <w:spacing w:after="0" w:line="276" w:lineRule="auto"/>
              <w:contextualSpacing/>
              <w:jc w:val="center"/>
              <w:rPr>
                <w:rFonts w:ascii="Times New Roman" w:eastAsia="Times New Roman" w:hAnsi="Times New Roman"/>
                <w:sz w:val="24"/>
                <w:szCs w:val="24"/>
              </w:rPr>
            </w:pPr>
            <w:r w:rsidRPr="00527127">
              <w:rPr>
                <w:rFonts w:ascii="Times New Roman" w:eastAsia="Times New Roman" w:hAnsi="Times New Roman"/>
                <w:sz w:val="24"/>
                <w:szCs w:val="24"/>
              </w:rPr>
              <w:t>M</w:t>
            </w:r>
          </w:p>
        </w:tc>
        <w:tc>
          <w:tcPr>
            <w:tcW w:w="896" w:type="dxa"/>
            <w:shd w:val="clear" w:color="auto" w:fill="auto"/>
            <w:vAlign w:val="center"/>
          </w:tcPr>
          <w:p w14:paraId="5D7CBB2F" w14:textId="77777777" w:rsidR="00E23871" w:rsidRPr="00527127" w:rsidRDefault="00E23871" w:rsidP="00E53EB6">
            <w:pPr>
              <w:spacing w:after="0" w:line="276" w:lineRule="auto"/>
              <w:contextualSpacing/>
              <w:jc w:val="center"/>
              <w:rPr>
                <w:rFonts w:ascii="Times New Roman" w:eastAsia="Times New Roman" w:hAnsi="Times New Roman"/>
                <w:sz w:val="24"/>
                <w:szCs w:val="24"/>
              </w:rPr>
            </w:pPr>
            <w:r w:rsidRPr="00527127">
              <w:rPr>
                <w:rFonts w:ascii="Times New Roman" w:eastAsia="Times New Roman" w:hAnsi="Times New Roman"/>
                <w:sz w:val="24"/>
                <w:szCs w:val="24"/>
              </w:rPr>
              <w:t>M</w:t>
            </w:r>
          </w:p>
        </w:tc>
        <w:tc>
          <w:tcPr>
            <w:tcW w:w="896" w:type="dxa"/>
            <w:shd w:val="clear" w:color="auto" w:fill="auto"/>
            <w:vAlign w:val="center"/>
          </w:tcPr>
          <w:p w14:paraId="1525EE4A" w14:textId="77777777" w:rsidR="00E23871" w:rsidRPr="00527127" w:rsidRDefault="00E23871" w:rsidP="00E53EB6">
            <w:pPr>
              <w:spacing w:after="0" w:line="276" w:lineRule="auto"/>
              <w:contextualSpacing/>
              <w:jc w:val="center"/>
              <w:rPr>
                <w:rFonts w:ascii="Times New Roman" w:eastAsia="Times New Roman" w:hAnsi="Times New Roman"/>
                <w:sz w:val="24"/>
                <w:szCs w:val="24"/>
              </w:rPr>
            </w:pPr>
            <w:r w:rsidRPr="00527127">
              <w:rPr>
                <w:rFonts w:ascii="Times New Roman" w:eastAsia="Times New Roman" w:hAnsi="Times New Roman"/>
                <w:sz w:val="24"/>
                <w:szCs w:val="24"/>
              </w:rPr>
              <w:t>S</w:t>
            </w:r>
          </w:p>
        </w:tc>
        <w:tc>
          <w:tcPr>
            <w:tcW w:w="896" w:type="dxa"/>
            <w:vAlign w:val="center"/>
          </w:tcPr>
          <w:p w14:paraId="6B335C28" w14:textId="77777777" w:rsidR="00E23871" w:rsidRPr="00527127" w:rsidRDefault="00E23871" w:rsidP="00E53EB6">
            <w:pPr>
              <w:spacing w:after="0" w:line="276" w:lineRule="auto"/>
              <w:contextualSpacing/>
              <w:jc w:val="center"/>
              <w:rPr>
                <w:rFonts w:ascii="Times New Roman" w:eastAsia="Times New Roman" w:hAnsi="Times New Roman"/>
                <w:sz w:val="24"/>
                <w:szCs w:val="24"/>
              </w:rPr>
            </w:pPr>
            <w:r w:rsidRPr="00527127">
              <w:rPr>
                <w:rFonts w:ascii="Times New Roman" w:eastAsia="Times New Roman" w:hAnsi="Times New Roman"/>
                <w:sz w:val="24"/>
                <w:szCs w:val="24"/>
              </w:rPr>
              <w:t>M</w:t>
            </w:r>
          </w:p>
        </w:tc>
        <w:tc>
          <w:tcPr>
            <w:tcW w:w="896" w:type="dxa"/>
            <w:vAlign w:val="center"/>
          </w:tcPr>
          <w:p w14:paraId="2C634B1E" w14:textId="77777777" w:rsidR="00E23871" w:rsidRPr="00527127" w:rsidRDefault="00E23871" w:rsidP="00E53EB6">
            <w:pPr>
              <w:spacing w:after="0" w:line="276" w:lineRule="auto"/>
              <w:contextualSpacing/>
              <w:jc w:val="center"/>
              <w:rPr>
                <w:rFonts w:ascii="Times New Roman" w:eastAsia="Times New Roman" w:hAnsi="Times New Roman"/>
                <w:sz w:val="24"/>
                <w:szCs w:val="24"/>
              </w:rPr>
            </w:pPr>
            <w:r w:rsidRPr="00527127">
              <w:rPr>
                <w:rFonts w:ascii="Times New Roman" w:eastAsia="Times New Roman" w:hAnsi="Times New Roman"/>
                <w:sz w:val="24"/>
                <w:szCs w:val="24"/>
              </w:rPr>
              <w:t>M</w:t>
            </w:r>
          </w:p>
        </w:tc>
        <w:tc>
          <w:tcPr>
            <w:tcW w:w="896" w:type="dxa"/>
          </w:tcPr>
          <w:p w14:paraId="7845769E" w14:textId="77777777" w:rsidR="00E23871" w:rsidRPr="00527127" w:rsidRDefault="00E23871" w:rsidP="00E53EB6">
            <w:pPr>
              <w:spacing w:after="0" w:line="276" w:lineRule="auto"/>
              <w:contextualSpacing/>
              <w:jc w:val="center"/>
              <w:rPr>
                <w:rFonts w:ascii="Times New Roman" w:eastAsia="Times New Roman" w:hAnsi="Times New Roman"/>
                <w:sz w:val="24"/>
                <w:szCs w:val="24"/>
              </w:rPr>
            </w:pPr>
            <w:r w:rsidRPr="00527127">
              <w:rPr>
                <w:rFonts w:ascii="Times New Roman" w:eastAsia="Times New Roman" w:hAnsi="Times New Roman"/>
                <w:sz w:val="24"/>
                <w:szCs w:val="24"/>
              </w:rPr>
              <w:t>S</w:t>
            </w:r>
          </w:p>
        </w:tc>
        <w:tc>
          <w:tcPr>
            <w:tcW w:w="896" w:type="dxa"/>
          </w:tcPr>
          <w:p w14:paraId="1BE4787F" w14:textId="77777777" w:rsidR="00E23871" w:rsidRPr="00527127" w:rsidRDefault="00E23871" w:rsidP="00E53EB6">
            <w:pPr>
              <w:spacing w:after="0" w:line="276" w:lineRule="auto"/>
              <w:contextualSpacing/>
              <w:jc w:val="center"/>
              <w:rPr>
                <w:rFonts w:ascii="Times New Roman" w:eastAsia="Times New Roman" w:hAnsi="Times New Roman"/>
                <w:sz w:val="24"/>
                <w:szCs w:val="24"/>
              </w:rPr>
            </w:pPr>
            <w:r w:rsidRPr="00527127">
              <w:rPr>
                <w:rFonts w:ascii="Times New Roman" w:eastAsia="Times New Roman" w:hAnsi="Times New Roman"/>
                <w:sz w:val="24"/>
                <w:szCs w:val="24"/>
              </w:rPr>
              <w:t>M</w:t>
            </w:r>
          </w:p>
        </w:tc>
        <w:tc>
          <w:tcPr>
            <w:tcW w:w="896" w:type="dxa"/>
          </w:tcPr>
          <w:p w14:paraId="26EF6599" w14:textId="77777777" w:rsidR="00E23871" w:rsidRPr="00527127" w:rsidRDefault="00E23871" w:rsidP="00E53EB6">
            <w:pPr>
              <w:spacing w:after="0" w:line="276" w:lineRule="auto"/>
              <w:contextualSpacing/>
              <w:jc w:val="center"/>
              <w:rPr>
                <w:rFonts w:ascii="Times New Roman" w:eastAsia="Times New Roman" w:hAnsi="Times New Roman"/>
                <w:sz w:val="24"/>
                <w:szCs w:val="24"/>
              </w:rPr>
            </w:pPr>
            <w:r w:rsidRPr="00527127">
              <w:rPr>
                <w:rFonts w:ascii="Times New Roman" w:eastAsia="Times New Roman" w:hAnsi="Times New Roman"/>
                <w:sz w:val="24"/>
                <w:szCs w:val="24"/>
              </w:rPr>
              <w:t>S</w:t>
            </w:r>
          </w:p>
        </w:tc>
        <w:tc>
          <w:tcPr>
            <w:tcW w:w="896" w:type="dxa"/>
          </w:tcPr>
          <w:p w14:paraId="491960AB" w14:textId="77777777" w:rsidR="00E23871" w:rsidRPr="00527127" w:rsidRDefault="00E23871" w:rsidP="00E53EB6">
            <w:pPr>
              <w:spacing w:after="0" w:line="276" w:lineRule="auto"/>
              <w:contextualSpacing/>
              <w:jc w:val="center"/>
              <w:rPr>
                <w:rFonts w:ascii="Times New Roman" w:eastAsia="Times New Roman" w:hAnsi="Times New Roman"/>
                <w:sz w:val="24"/>
                <w:szCs w:val="24"/>
              </w:rPr>
            </w:pPr>
            <w:r w:rsidRPr="00527127">
              <w:rPr>
                <w:rFonts w:ascii="Times New Roman" w:eastAsia="Times New Roman" w:hAnsi="Times New Roman"/>
                <w:sz w:val="24"/>
                <w:szCs w:val="24"/>
              </w:rPr>
              <w:t>S</w:t>
            </w:r>
          </w:p>
        </w:tc>
        <w:tc>
          <w:tcPr>
            <w:tcW w:w="1016" w:type="dxa"/>
          </w:tcPr>
          <w:p w14:paraId="6D9E61E6" w14:textId="77777777" w:rsidR="00E23871" w:rsidRPr="00527127" w:rsidRDefault="00E23871" w:rsidP="00E53EB6">
            <w:pPr>
              <w:spacing w:after="0" w:line="276" w:lineRule="auto"/>
              <w:contextualSpacing/>
              <w:jc w:val="center"/>
              <w:rPr>
                <w:rFonts w:ascii="Times New Roman" w:eastAsia="Times New Roman" w:hAnsi="Times New Roman"/>
                <w:sz w:val="24"/>
                <w:szCs w:val="24"/>
              </w:rPr>
            </w:pPr>
            <w:r w:rsidRPr="00527127">
              <w:rPr>
                <w:rFonts w:ascii="Times New Roman" w:eastAsia="Times New Roman" w:hAnsi="Times New Roman"/>
                <w:sz w:val="24"/>
                <w:szCs w:val="24"/>
              </w:rPr>
              <w:t>S</w:t>
            </w:r>
          </w:p>
        </w:tc>
      </w:tr>
    </w:tbl>
    <w:p w14:paraId="68D4FA12" w14:textId="77777777" w:rsidR="008564C4" w:rsidRDefault="008564C4" w:rsidP="00E23871">
      <w:pPr>
        <w:ind w:left="0"/>
        <w:rPr>
          <w:rFonts w:ascii="Times New Roman" w:hAnsi="Times New Roman"/>
          <w:sz w:val="24"/>
          <w:szCs w:val="24"/>
        </w:rPr>
      </w:pPr>
    </w:p>
    <w:p w14:paraId="52D48412" w14:textId="77777777" w:rsidR="008564C4" w:rsidRPr="00527127" w:rsidRDefault="008564C4" w:rsidP="00E23871">
      <w:pPr>
        <w:ind w:left="0"/>
        <w:rPr>
          <w:rFonts w:ascii="Times New Roman" w:hAnsi="Times New Roman"/>
        </w:rPr>
      </w:pPr>
    </w:p>
    <w:tbl>
      <w:tblPr>
        <w:tblW w:w="9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8"/>
        <w:gridCol w:w="19"/>
        <w:gridCol w:w="90"/>
        <w:gridCol w:w="811"/>
        <w:gridCol w:w="179"/>
        <w:gridCol w:w="7"/>
        <w:gridCol w:w="1434"/>
        <w:gridCol w:w="4500"/>
        <w:gridCol w:w="115"/>
        <w:gridCol w:w="34"/>
        <w:gridCol w:w="265"/>
        <w:gridCol w:w="37"/>
        <w:gridCol w:w="446"/>
        <w:gridCol w:w="405"/>
        <w:gridCol w:w="135"/>
        <w:gridCol w:w="360"/>
        <w:gridCol w:w="450"/>
      </w:tblGrid>
      <w:tr w:rsidR="00E23871" w:rsidRPr="00527127" w14:paraId="33711B2B" w14:textId="77777777" w:rsidTr="00E53EB6">
        <w:trPr>
          <w:trHeight w:val="464"/>
        </w:trPr>
        <w:tc>
          <w:tcPr>
            <w:tcW w:w="1547" w:type="dxa"/>
            <w:gridSpan w:val="5"/>
            <w:tcBorders>
              <w:top w:val="single" w:sz="4" w:space="0" w:color="000000"/>
              <w:left w:val="single" w:sz="4" w:space="0" w:color="000000"/>
              <w:bottom w:val="single" w:sz="4" w:space="0" w:color="000000"/>
              <w:right w:val="single" w:sz="4" w:space="0" w:color="000000"/>
            </w:tcBorders>
            <w:vAlign w:val="center"/>
          </w:tcPr>
          <w:p w14:paraId="2A9E456D" w14:textId="77777777" w:rsidR="00E23871" w:rsidRPr="00527127" w:rsidRDefault="00E23871" w:rsidP="00E53EB6">
            <w:pPr>
              <w:pStyle w:val="Normal1"/>
              <w:ind w:left="-90" w:right="-18"/>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Course code</w:t>
            </w:r>
          </w:p>
        </w:tc>
        <w:tc>
          <w:tcPr>
            <w:tcW w:w="1441" w:type="dxa"/>
            <w:gridSpan w:val="2"/>
            <w:tcBorders>
              <w:top w:val="single" w:sz="4" w:space="0" w:color="000000"/>
              <w:left w:val="single" w:sz="4" w:space="0" w:color="000000"/>
              <w:bottom w:val="single" w:sz="4" w:space="0" w:color="000000"/>
              <w:right w:val="single" w:sz="4" w:space="0" w:color="000000"/>
            </w:tcBorders>
            <w:vAlign w:val="center"/>
          </w:tcPr>
          <w:p w14:paraId="14DA2564" w14:textId="77777777" w:rsidR="00E23871" w:rsidRPr="00527127" w:rsidRDefault="00E23871" w:rsidP="00E53EB6">
            <w:pPr>
              <w:pStyle w:val="Normal1"/>
              <w:contextualSpacing/>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23PSYB23P</w:t>
            </w:r>
          </w:p>
        </w:tc>
        <w:tc>
          <w:tcPr>
            <w:tcW w:w="4500" w:type="dxa"/>
            <w:tcBorders>
              <w:top w:val="single" w:sz="4" w:space="0" w:color="000000"/>
              <w:left w:val="single" w:sz="4" w:space="0" w:color="000000"/>
              <w:bottom w:val="single" w:sz="4" w:space="0" w:color="000000"/>
              <w:right w:val="single" w:sz="4" w:space="0" w:color="000000"/>
            </w:tcBorders>
            <w:vAlign w:val="center"/>
          </w:tcPr>
          <w:p w14:paraId="0FD9290D" w14:textId="77777777" w:rsidR="00E23871" w:rsidRPr="00527127" w:rsidRDefault="00E23871" w:rsidP="00E53EB6">
            <w:pPr>
              <w:pStyle w:val="Normal1"/>
              <w:ind w:left="113"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PRACTICALS II</w:t>
            </w:r>
          </w:p>
        </w:tc>
        <w:tc>
          <w:tcPr>
            <w:tcW w:w="897" w:type="dxa"/>
            <w:gridSpan w:val="5"/>
            <w:tcBorders>
              <w:top w:val="single" w:sz="4" w:space="0" w:color="000000"/>
              <w:left w:val="single" w:sz="4" w:space="0" w:color="000000"/>
              <w:bottom w:val="single" w:sz="4" w:space="0" w:color="000000"/>
              <w:right w:val="single" w:sz="4" w:space="0" w:color="000000"/>
            </w:tcBorders>
            <w:vAlign w:val="center"/>
          </w:tcPr>
          <w:p w14:paraId="19088249" w14:textId="77777777" w:rsidR="00E23871" w:rsidRPr="00527127" w:rsidRDefault="00E23871" w:rsidP="00E53EB6">
            <w:pPr>
              <w:pStyle w:val="Normal1"/>
              <w:ind w:left="113"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L</w:t>
            </w:r>
          </w:p>
        </w:tc>
        <w:tc>
          <w:tcPr>
            <w:tcW w:w="540" w:type="dxa"/>
            <w:gridSpan w:val="2"/>
            <w:tcBorders>
              <w:top w:val="single" w:sz="4" w:space="0" w:color="000000"/>
              <w:left w:val="single" w:sz="4" w:space="0" w:color="000000"/>
              <w:bottom w:val="single" w:sz="4" w:space="0" w:color="000000"/>
              <w:right w:val="single" w:sz="4" w:space="0" w:color="000000"/>
            </w:tcBorders>
            <w:vAlign w:val="center"/>
          </w:tcPr>
          <w:p w14:paraId="767AE496" w14:textId="77777777" w:rsidR="00E23871" w:rsidRPr="00527127" w:rsidRDefault="00E23871"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T</w:t>
            </w:r>
          </w:p>
        </w:tc>
        <w:tc>
          <w:tcPr>
            <w:tcW w:w="360" w:type="dxa"/>
            <w:tcBorders>
              <w:top w:val="single" w:sz="4" w:space="0" w:color="000000"/>
              <w:left w:val="single" w:sz="4" w:space="0" w:color="000000"/>
              <w:bottom w:val="single" w:sz="4" w:space="0" w:color="000000"/>
              <w:right w:val="single" w:sz="4" w:space="0" w:color="000000"/>
            </w:tcBorders>
            <w:vAlign w:val="center"/>
          </w:tcPr>
          <w:p w14:paraId="63A045ED" w14:textId="77777777" w:rsidR="00E23871" w:rsidRPr="00527127" w:rsidRDefault="00E23871"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w:t>
            </w:r>
          </w:p>
        </w:tc>
        <w:tc>
          <w:tcPr>
            <w:tcW w:w="450" w:type="dxa"/>
            <w:tcBorders>
              <w:top w:val="single" w:sz="4" w:space="0" w:color="000000"/>
              <w:left w:val="single" w:sz="4" w:space="0" w:color="000000"/>
              <w:bottom w:val="single" w:sz="4" w:space="0" w:color="000000"/>
              <w:right w:val="single" w:sz="4" w:space="0" w:color="000000"/>
            </w:tcBorders>
            <w:vAlign w:val="center"/>
          </w:tcPr>
          <w:p w14:paraId="16A7839F" w14:textId="77777777" w:rsidR="00E23871" w:rsidRPr="00527127" w:rsidRDefault="00E23871"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C</w:t>
            </w:r>
          </w:p>
        </w:tc>
      </w:tr>
      <w:tr w:rsidR="00E23871" w:rsidRPr="00527127" w14:paraId="35169D59" w14:textId="77777777" w:rsidTr="00E53EB6">
        <w:tc>
          <w:tcPr>
            <w:tcW w:w="2988" w:type="dxa"/>
            <w:gridSpan w:val="7"/>
            <w:tcBorders>
              <w:top w:val="single" w:sz="4" w:space="0" w:color="000000"/>
              <w:left w:val="single" w:sz="4" w:space="0" w:color="000000"/>
              <w:bottom w:val="single" w:sz="4" w:space="0" w:color="000000"/>
              <w:right w:val="single" w:sz="4" w:space="0" w:color="000000"/>
            </w:tcBorders>
            <w:vAlign w:val="center"/>
          </w:tcPr>
          <w:p w14:paraId="152C0123" w14:textId="77777777" w:rsidR="00E23871" w:rsidRPr="00527127" w:rsidRDefault="00E23871" w:rsidP="00E53EB6">
            <w:pPr>
              <w:pStyle w:val="Normal1"/>
              <w:ind w:right="-108"/>
              <w:contextualSpacing/>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Core</w:t>
            </w:r>
          </w:p>
        </w:tc>
        <w:tc>
          <w:tcPr>
            <w:tcW w:w="4500" w:type="dxa"/>
            <w:tcBorders>
              <w:top w:val="single" w:sz="4" w:space="0" w:color="000000"/>
              <w:left w:val="single" w:sz="4" w:space="0" w:color="000000"/>
              <w:bottom w:val="single" w:sz="4" w:space="0" w:color="000000"/>
              <w:right w:val="single" w:sz="4" w:space="0" w:color="000000"/>
            </w:tcBorders>
            <w:vAlign w:val="center"/>
          </w:tcPr>
          <w:p w14:paraId="54345E40" w14:textId="77777777" w:rsidR="00E23871" w:rsidRPr="00527127" w:rsidRDefault="00E23871" w:rsidP="00E53EB6">
            <w:pPr>
              <w:pStyle w:val="Normal1"/>
              <w:ind w:left="113" w:right="113"/>
              <w:contextualSpacing/>
              <w:rPr>
                <w:rFonts w:ascii="Times New Roman" w:eastAsia="Times New Roman" w:hAnsi="Times New Roman" w:cs="Times New Roman"/>
                <w:b/>
                <w:sz w:val="24"/>
                <w:szCs w:val="24"/>
              </w:rPr>
            </w:pPr>
          </w:p>
        </w:tc>
        <w:tc>
          <w:tcPr>
            <w:tcW w:w="897" w:type="dxa"/>
            <w:gridSpan w:val="5"/>
            <w:tcBorders>
              <w:top w:val="single" w:sz="4" w:space="0" w:color="000000"/>
              <w:left w:val="single" w:sz="4" w:space="0" w:color="000000"/>
              <w:bottom w:val="single" w:sz="4" w:space="0" w:color="000000"/>
              <w:right w:val="single" w:sz="4" w:space="0" w:color="000000"/>
            </w:tcBorders>
            <w:vAlign w:val="center"/>
          </w:tcPr>
          <w:p w14:paraId="7810A27A" w14:textId="77777777" w:rsidR="00E23871" w:rsidRPr="00527127" w:rsidRDefault="00E23871" w:rsidP="00E53EB6">
            <w:pPr>
              <w:pStyle w:val="Normal1"/>
              <w:ind w:left="113" w:right="113"/>
              <w:contextualSpacing/>
              <w:rPr>
                <w:rFonts w:ascii="Times New Roman" w:eastAsia="Times New Roman" w:hAnsi="Times New Roman" w:cs="Times New Roman"/>
                <w:b/>
                <w:sz w:val="24"/>
                <w:szCs w:val="24"/>
              </w:rPr>
            </w:pPr>
          </w:p>
        </w:tc>
        <w:tc>
          <w:tcPr>
            <w:tcW w:w="540" w:type="dxa"/>
            <w:gridSpan w:val="2"/>
            <w:tcBorders>
              <w:top w:val="single" w:sz="4" w:space="0" w:color="000000"/>
              <w:left w:val="single" w:sz="4" w:space="0" w:color="000000"/>
              <w:bottom w:val="single" w:sz="4" w:space="0" w:color="000000"/>
              <w:right w:val="single" w:sz="4" w:space="0" w:color="000000"/>
            </w:tcBorders>
            <w:vAlign w:val="center"/>
          </w:tcPr>
          <w:p w14:paraId="31360B5F" w14:textId="77777777" w:rsidR="00E23871" w:rsidRPr="00527127" w:rsidRDefault="00E23871" w:rsidP="00E53EB6">
            <w:pPr>
              <w:pStyle w:val="Normal1"/>
              <w:ind w:right="113"/>
              <w:contextualSpacing/>
              <w:jc w:val="center"/>
              <w:rPr>
                <w:rFonts w:ascii="Times New Roman" w:eastAsia="Times New Roman" w:hAnsi="Times New Roman" w:cs="Times New Roman"/>
                <w:b/>
                <w:sz w:val="24"/>
                <w:szCs w:val="24"/>
              </w:rPr>
            </w:pPr>
          </w:p>
        </w:tc>
        <w:tc>
          <w:tcPr>
            <w:tcW w:w="360" w:type="dxa"/>
            <w:tcBorders>
              <w:top w:val="single" w:sz="4" w:space="0" w:color="000000"/>
              <w:left w:val="single" w:sz="4" w:space="0" w:color="000000"/>
              <w:bottom w:val="single" w:sz="4" w:space="0" w:color="000000"/>
              <w:right w:val="single" w:sz="4" w:space="0" w:color="000000"/>
            </w:tcBorders>
            <w:vAlign w:val="center"/>
          </w:tcPr>
          <w:p w14:paraId="015F0878" w14:textId="77777777" w:rsidR="00E23871" w:rsidRPr="00527127" w:rsidRDefault="00E23871" w:rsidP="00E53EB6">
            <w:pPr>
              <w:pStyle w:val="Normal1"/>
              <w:ind w:left="113"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8</w:t>
            </w:r>
          </w:p>
        </w:tc>
        <w:tc>
          <w:tcPr>
            <w:tcW w:w="450" w:type="dxa"/>
            <w:tcBorders>
              <w:top w:val="single" w:sz="4" w:space="0" w:color="000000"/>
              <w:left w:val="single" w:sz="4" w:space="0" w:color="000000"/>
              <w:bottom w:val="single" w:sz="4" w:space="0" w:color="000000"/>
              <w:right w:val="single" w:sz="4" w:space="0" w:color="000000"/>
            </w:tcBorders>
            <w:vAlign w:val="center"/>
          </w:tcPr>
          <w:p w14:paraId="35D4859D" w14:textId="77777777" w:rsidR="00E23871" w:rsidRPr="00527127" w:rsidRDefault="00E23871" w:rsidP="00E53EB6">
            <w:pPr>
              <w:pStyle w:val="Normal1"/>
              <w:ind w:left="113"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4</w:t>
            </w:r>
          </w:p>
        </w:tc>
      </w:tr>
      <w:tr w:rsidR="00E23871" w:rsidRPr="00527127" w14:paraId="6CEC3C78" w14:textId="77777777" w:rsidTr="00E53EB6">
        <w:trPr>
          <w:trHeight w:val="143"/>
        </w:trPr>
        <w:tc>
          <w:tcPr>
            <w:tcW w:w="2988" w:type="dxa"/>
            <w:gridSpan w:val="7"/>
            <w:tcBorders>
              <w:top w:val="single" w:sz="4" w:space="0" w:color="000000"/>
              <w:left w:val="single" w:sz="4" w:space="0" w:color="000000"/>
              <w:bottom w:val="single" w:sz="4" w:space="0" w:color="000000"/>
              <w:right w:val="single" w:sz="4" w:space="0" w:color="000000"/>
            </w:tcBorders>
            <w:vAlign w:val="center"/>
          </w:tcPr>
          <w:p w14:paraId="3F9F1EF2" w14:textId="77777777" w:rsidR="00E23871" w:rsidRPr="00527127" w:rsidRDefault="00E23871" w:rsidP="00E53EB6">
            <w:pPr>
              <w:pStyle w:val="Normal1"/>
              <w:ind w:left="113" w:right="113"/>
              <w:contextualSpacing/>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Pre-requisite</w:t>
            </w:r>
          </w:p>
        </w:tc>
        <w:tc>
          <w:tcPr>
            <w:tcW w:w="4500" w:type="dxa"/>
            <w:tcBorders>
              <w:top w:val="single" w:sz="4" w:space="0" w:color="000000"/>
              <w:left w:val="single" w:sz="4" w:space="0" w:color="000000"/>
              <w:bottom w:val="single" w:sz="4" w:space="0" w:color="000000"/>
              <w:right w:val="single" w:sz="4" w:space="0" w:color="000000"/>
            </w:tcBorders>
            <w:vAlign w:val="center"/>
          </w:tcPr>
          <w:p w14:paraId="56730BEB" w14:textId="77777777" w:rsidR="00E23871" w:rsidRPr="00527127" w:rsidRDefault="00E23871"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Basics in Psychology</w:t>
            </w:r>
          </w:p>
        </w:tc>
        <w:tc>
          <w:tcPr>
            <w:tcW w:w="1302" w:type="dxa"/>
            <w:gridSpan w:val="6"/>
            <w:tcBorders>
              <w:top w:val="single" w:sz="4" w:space="0" w:color="000000"/>
              <w:left w:val="single" w:sz="4" w:space="0" w:color="000000"/>
              <w:bottom w:val="single" w:sz="4" w:space="0" w:color="000000"/>
              <w:right w:val="single" w:sz="4" w:space="0" w:color="000000"/>
            </w:tcBorders>
            <w:vAlign w:val="center"/>
          </w:tcPr>
          <w:p w14:paraId="169D26B1" w14:textId="77777777" w:rsidR="00E23871" w:rsidRPr="00527127" w:rsidRDefault="00E23871" w:rsidP="00E53EB6">
            <w:pPr>
              <w:pStyle w:val="Normal1"/>
              <w:ind w:left="-108" w:right="-63"/>
              <w:contextualSpacing/>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Syllabus Version</w:t>
            </w:r>
          </w:p>
        </w:tc>
        <w:tc>
          <w:tcPr>
            <w:tcW w:w="945" w:type="dxa"/>
            <w:gridSpan w:val="3"/>
            <w:tcBorders>
              <w:top w:val="single" w:sz="4" w:space="0" w:color="000000"/>
              <w:left w:val="single" w:sz="4" w:space="0" w:color="000000"/>
              <w:bottom w:val="single" w:sz="4" w:space="0" w:color="000000"/>
              <w:right w:val="single" w:sz="4" w:space="0" w:color="000000"/>
            </w:tcBorders>
            <w:vAlign w:val="center"/>
          </w:tcPr>
          <w:p w14:paraId="25E2127E" w14:textId="77777777" w:rsidR="00E23871" w:rsidRPr="00527127" w:rsidRDefault="00E23871" w:rsidP="00E53EB6">
            <w:pPr>
              <w:pStyle w:val="Normal1"/>
              <w:ind w:right="113"/>
              <w:contextualSpacing/>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 xml:space="preserve">2023 </w:t>
            </w:r>
          </w:p>
        </w:tc>
      </w:tr>
      <w:tr w:rsidR="00E23871" w:rsidRPr="00527127" w14:paraId="3E50A77C" w14:textId="77777777" w:rsidTr="00E53EB6">
        <w:trPr>
          <w:trHeight w:val="143"/>
        </w:trPr>
        <w:tc>
          <w:tcPr>
            <w:tcW w:w="9735" w:type="dxa"/>
            <w:gridSpan w:val="17"/>
            <w:tcBorders>
              <w:top w:val="single" w:sz="4" w:space="0" w:color="000000"/>
              <w:left w:val="single" w:sz="4" w:space="0" w:color="000000"/>
              <w:bottom w:val="single" w:sz="4" w:space="0" w:color="000000"/>
              <w:right w:val="single" w:sz="4" w:space="0" w:color="000000"/>
            </w:tcBorders>
            <w:vAlign w:val="center"/>
          </w:tcPr>
          <w:p w14:paraId="3DD8B97C" w14:textId="77777777" w:rsidR="00E23871" w:rsidRPr="00527127" w:rsidRDefault="00E23871" w:rsidP="00E53EB6">
            <w:pPr>
              <w:pStyle w:val="Normal1"/>
              <w:ind w:right="113"/>
              <w:contextualSpacing/>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Course Objectives:</w:t>
            </w:r>
          </w:p>
        </w:tc>
      </w:tr>
      <w:tr w:rsidR="00E23871" w:rsidRPr="00527127" w14:paraId="38911856" w14:textId="77777777" w:rsidTr="00E53EB6">
        <w:trPr>
          <w:trHeight w:val="143"/>
        </w:trPr>
        <w:tc>
          <w:tcPr>
            <w:tcW w:w="9735" w:type="dxa"/>
            <w:gridSpan w:val="17"/>
            <w:tcBorders>
              <w:top w:val="single" w:sz="4" w:space="0" w:color="000000"/>
              <w:left w:val="single" w:sz="4" w:space="0" w:color="000000"/>
              <w:bottom w:val="single" w:sz="4" w:space="0" w:color="000000"/>
              <w:right w:val="single" w:sz="4" w:space="0" w:color="000000"/>
            </w:tcBorders>
          </w:tcPr>
          <w:p w14:paraId="373606EE" w14:textId="77777777" w:rsidR="00E23871" w:rsidRPr="00527127" w:rsidRDefault="00E23871" w:rsidP="00E53EB6">
            <w:pPr>
              <w:pStyle w:val="Normal1"/>
              <w:ind w:right="113"/>
              <w:contextualSpacing/>
              <w:jc w:val="both"/>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 xml:space="preserve">The main objectives of this course are to: </w:t>
            </w:r>
          </w:p>
          <w:p w14:paraId="2EB4ABDC" w14:textId="77777777" w:rsidR="00E23871" w:rsidRPr="008564C4" w:rsidRDefault="00E23871" w:rsidP="00E23871">
            <w:pPr>
              <w:pStyle w:val="Normal1"/>
              <w:numPr>
                <w:ilvl w:val="0"/>
                <w:numId w:val="18"/>
              </w:numPr>
              <w:contextualSpacing/>
              <w:jc w:val="both"/>
              <w:rPr>
                <w:rFonts w:ascii="Times New Roman" w:eastAsia="Times New Roman" w:hAnsi="Times New Roman" w:cs="Times New Roman"/>
                <w:sz w:val="24"/>
                <w:szCs w:val="24"/>
                <w:highlight w:val="yellow"/>
              </w:rPr>
            </w:pPr>
            <w:r w:rsidRPr="00527127">
              <w:rPr>
                <w:rFonts w:ascii="Times New Roman" w:eastAsia="Times New Roman" w:hAnsi="Times New Roman" w:cs="Times New Roman"/>
                <w:sz w:val="24"/>
                <w:szCs w:val="24"/>
              </w:rPr>
              <w:t xml:space="preserve"> </w:t>
            </w:r>
            <w:r w:rsidRPr="008564C4">
              <w:rPr>
                <w:rFonts w:ascii="Times New Roman" w:eastAsia="Times New Roman" w:hAnsi="Times New Roman" w:cs="Times New Roman"/>
                <w:sz w:val="24"/>
                <w:szCs w:val="24"/>
                <w:highlight w:val="yellow"/>
              </w:rPr>
              <w:t>Introduce students to practical experiments and psychometric assessments in advanced social psychology.</w:t>
            </w:r>
          </w:p>
          <w:p w14:paraId="6431D0C4" w14:textId="77777777" w:rsidR="00E23871" w:rsidRPr="008564C4" w:rsidRDefault="00E23871" w:rsidP="00E23871">
            <w:pPr>
              <w:pStyle w:val="Normal1"/>
              <w:numPr>
                <w:ilvl w:val="0"/>
                <w:numId w:val="18"/>
              </w:numPr>
              <w:contextualSpacing/>
              <w:jc w:val="both"/>
              <w:rPr>
                <w:rFonts w:ascii="Times New Roman" w:eastAsia="Times New Roman" w:hAnsi="Times New Roman" w:cs="Times New Roman"/>
                <w:sz w:val="24"/>
                <w:szCs w:val="24"/>
                <w:highlight w:val="yellow"/>
              </w:rPr>
            </w:pPr>
            <w:r w:rsidRPr="008564C4">
              <w:rPr>
                <w:rFonts w:ascii="Times New Roman" w:eastAsia="Times New Roman" w:hAnsi="Times New Roman" w:cs="Times New Roman"/>
                <w:sz w:val="24"/>
                <w:szCs w:val="24"/>
                <w:highlight w:val="yellow"/>
              </w:rPr>
              <w:t>Familiarize students with personality assessment tools and their applications.</w:t>
            </w:r>
          </w:p>
          <w:p w14:paraId="6622D1BB" w14:textId="77777777" w:rsidR="00E23871" w:rsidRPr="008564C4" w:rsidRDefault="00E23871" w:rsidP="00E23871">
            <w:pPr>
              <w:pStyle w:val="Normal1"/>
              <w:numPr>
                <w:ilvl w:val="0"/>
                <w:numId w:val="18"/>
              </w:numPr>
              <w:contextualSpacing/>
              <w:jc w:val="both"/>
              <w:rPr>
                <w:rFonts w:ascii="Times New Roman" w:eastAsia="Times New Roman" w:hAnsi="Times New Roman" w:cs="Times New Roman"/>
                <w:sz w:val="24"/>
                <w:szCs w:val="24"/>
                <w:highlight w:val="yellow"/>
              </w:rPr>
            </w:pPr>
            <w:r w:rsidRPr="008564C4">
              <w:rPr>
                <w:rFonts w:ascii="Times New Roman" w:eastAsia="Times New Roman" w:hAnsi="Times New Roman" w:cs="Times New Roman"/>
                <w:sz w:val="24"/>
                <w:szCs w:val="24"/>
                <w:highlight w:val="yellow"/>
              </w:rPr>
              <w:t>Enable students to apply psychological measurements relevant to human resource management contexts.</w:t>
            </w:r>
          </w:p>
          <w:p w14:paraId="60D4EDAA" w14:textId="77777777" w:rsidR="00E23871" w:rsidRPr="008564C4" w:rsidRDefault="00E23871" w:rsidP="00E23871">
            <w:pPr>
              <w:pStyle w:val="Normal1"/>
              <w:numPr>
                <w:ilvl w:val="0"/>
                <w:numId w:val="18"/>
              </w:numPr>
              <w:contextualSpacing/>
              <w:jc w:val="both"/>
              <w:rPr>
                <w:rFonts w:ascii="Times New Roman" w:eastAsia="Times New Roman" w:hAnsi="Times New Roman" w:cs="Times New Roman"/>
                <w:sz w:val="24"/>
                <w:szCs w:val="24"/>
                <w:highlight w:val="yellow"/>
              </w:rPr>
            </w:pPr>
            <w:r w:rsidRPr="008564C4">
              <w:rPr>
                <w:rFonts w:ascii="Times New Roman" w:eastAsia="Times New Roman" w:hAnsi="Times New Roman" w:cs="Times New Roman"/>
                <w:sz w:val="24"/>
                <w:szCs w:val="24"/>
                <w:highlight w:val="yellow"/>
              </w:rPr>
              <w:t>Provide hands-on experience with experiments in bio-psychology and neuropsychological assessment techniques.</w:t>
            </w:r>
          </w:p>
          <w:p w14:paraId="63AE80D3" w14:textId="77777777" w:rsidR="00E23871" w:rsidRPr="00527127" w:rsidRDefault="00E23871" w:rsidP="00E23871">
            <w:pPr>
              <w:pStyle w:val="Normal1"/>
              <w:numPr>
                <w:ilvl w:val="0"/>
                <w:numId w:val="18"/>
              </w:numPr>
              <w:contextualSpacing/>
              <w:jc w:val="both"/>
              <w:rPr>
                <w:rFonts w:ascii="Times New Roman" w:eastAsia="Times New Roman" w:hAnsi="Times New Roman" w:cs="Times New Roman"/>
                <w:sz w:val="24"/>
                <w:szCs w:val="24"/>
              </w:rPr>
            </w:pPr>
            <w:r w:rsidRPr="008564C4">
              <w:rPr>
                <w:rFonts w:ascii="Times New Roman" w:eastAsia="Times New Roman" w:hAnsi="Times New Roman" w:cs="Times New Roman"/>
                <w:sz w:val="24"/>
                <w:szCs w:val="24"/>
                <w:highlight w:val="yellow"/>
              </w:rPr>
              <w:t>Equip students with practical counseling skills through various counseling psychology experiments.</w:t>
            </w:r>
          </w:p>
        </w:tc>
      </w:tr>
      <w:tr w:rsidR="00E23871" w:rsidRPr="00527127" w14:paraId="36047956" w14:textId="77777777" w:rsidTr="00E53EB6">
        <w:trPr>
          <w:trHeight w:val="143"/>
        </w:trPr>
        <w:tc>
          <w:tcPr>
            <w:tcW w:w="9735" w:type="dxa"/>
            <w:gridSpan w:val="17"/>
            <w:tcBorders>
              <w:top w:val="single" w:sz="4" w:space="0" w:color="000000"/>
              <w:left w:val="single" w:sz="4" w:space="0" w:color="000000"/>
              <w:bottom w:val="single" w:sz="4" w:space="0" w:color="000000"/>
              <w:right w:val="single" w:sz="4" w:space="0" w:color="000000"/>
            </w:tcBorders>
          </w:tcPr>
          <w:p w14:paraId="315F747C" w14:textId="77777777" w:rsidR="00E23871" w:rsidRPr="00527127" w:rsidRDefault="00E23871" w:rsidP="00E53EB6">
            <w:pPr>
              <w:pStyle w:val="Normal1"/>
              <w:ind w:left="113" w:right="113"/>
              <w:contextualSpacing/>
              <w:rPr>
                <w:rFonts w:ascii="Times New Roman" w:eastAsia="Times New Roman" w:hAnsi="Times New Roman" w:cs="Times New Roman"/>
                <w:b/>
                <w:sz w:val="24"/>
                <w:szCs w:val="24"/>
              </w:rPr>
            </w:pPr>
          </w:p>
        </w:tc>
      </w:tr>
      <w:tr w:rsidR="00E23871" w:rsidRPr="00527127" w14:paraId="426F6B63" w14:textId="77777777" w:rsidTr="00E53EB6">
        <w:trPr>
          <w:trHeight w:val="143"/>
        </w:trPr>
        <w:tc>
          <w:tcPr>
            <w:tcW w:w="9735" w:type="dxa"/>
            <w:gridSpan w:val="17"/>
            <w:tcBorders>
              <w:top w:val="single" w:sz="4" w:space="0" w:color="000000"/>
              <w:left w:val="single" w:sz="4" w:space="0" w:color="000000"/>
              <w:bottom w:val="single" w:sz="4" w:space="0" w:color="000000"/>
              <w:right w:val="single" w:sz="4" w:space="0" w:color="000000"/>
            </w:tcBorders>
          </w:tcPr>
          <w:p w14:paraId="64AFAC3C" w14:textId="77777777" w:rsidR="00E23871" w:rsidRPr="00527127" w:rsidRDefault="00E23871" w:rsidP="00E53EB6">
            <w:pPr>
              <w:pStyle w:val="Normal1"/>
              <w:ind w:right="113"/>
              <w:contextualSpacing/>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Expected Course Outcomes:</w:t>
            </w:r>
          </w:p>
        </w:tc>
      </w:tr>
      <w:tr w:rsidR="00E23871" w:rsidRPr="00527127" w14:paraId="52CAAE32" w14:textId="77777777" w:rsidTr="00E53EB6">
        <w:trPr>
          <w:trHeight w:val="325"/>
        </w:trPr>
        <w:tc>
          <w:tcPr>
            <w:tcW w:w="9735" w:type="dxa"/>
            <w:gridSpan w:val="17"/>
            <w:tcBorders>
              <w:top w:val="single" w:sz="4" w:space="0" w:color="000000"/>
              <w:left w:val="single" w:sz="4" w:space="0" w:color="000000"/>
              <w:bottom w:val="single" w:sz="4" w:space="0" w:color="000000"/>
              <w:right w:val="single" w:sz="4" w:space="0" w:color="000000"/>
            </w:tcBorders>
          </w:tcPr>
          <w:p w14:paraId="47779CE4" w14:textId="77777777" w:rsidR="00E23871" w:rsidRPr="00527127" w:rsidRDefault="00E23871"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On the successful completion of the course, student will be able to:</w:t>
            </w:r>
          </w:p>
        </w:tc>
      </w:tr>
      <w:tr w:rsidR="00E23871" w:rsidRPr="00527127" w14:paraId="5D079433" w14:textId="77777777" w:rsidTr="00E53EB6">
        <w:trPr>
          <w:trHeight w:val="322"/>
        </w:trPr>
        <w:tc>
          <w:tcPr>
            <w:tcW w:w="557" w:type="dxa"/>
            <w:gridSpan w:val="3"/>
            <w:tcBorders>
              <w:top w:val="single" w:sz="4" w:space="0" w:color="000000"/>
              <w:left w:val="single" w:sz="4" w:space="0" w:color="000000"/>
              <w:bottom w:val="single" w:sz="4" w:space="0" w:color="000000"/>
              <w:right w:val="single" w:sz="4" w:space="0" w:color="000000"/>
            </w:tcBorders>
          </w:tcPr>
          <w:p w14:paraId="44898610" w14:textId="77777777" w:rsidR="00E23871" w:rsidRPr="00527127" w:rsidRDefault="00E23871"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1</w:t>
            </w:r>
          </w:p>
        </w:tc>
        <w:tc>
          <w:tcPr>
            <w:tcW w:w="8368" w:type="dxa"/>
            <w:gridSpan w:val="12"/>
            <w:tcBorders>
              <w:top w:val="single" w:sz="4" w:space="0" w:color="000000"/>
              <w:left w:val="single" w:sz="4" w:space="0" w:color="000000"/>
              <w:bottom w:val="single" w:sz="4" w:space="0" w:color="000000"/>
              <w:right w:val="single" w:sz="4" w:space="0" w:color="000000"/>
            </w:tcBorders>
          </w:tcPr>
          <w:p w14:paraId="6AE8DBBE" w14:textId="77777777" w:rsidR="00E23871" w:rsidRPr="008564C4" w:rsidRDefault="00E23871" w:rsidP="00E53EB6">
            <w:pPr>
              <w:pStyle w:val="Style1"/>
              <w:rPr>
                <w:rFonts w:eastAsia="Times New Roman"/>
                <w:sz w:val="24"/>
                <w:szCs w:val="24"/>
                <w:highlight w:val="yellow"/>
              </w:rPr>
            </w:pPr>
            <w:r w:rsidRPr="008564C4">
              <w:rPr>
                <w:rStyle w:val="Strong"/>
                <w:b w:val="0"/>
                <w:bCs w:val="0"/>
                <w:highlight w:val="yellow"/>
              </w:rPr>
              <w:t xml:space="preserve">Understand </w:t>
            </w:r>
            <w:r w:rsidRPr="008564C4">
              <w:rPr>
                <w:highlight w:val="yellow"/>
              </w:rPr>
              <w:t>the theoretical basis and practical application of advanced social psychology experiments.</w:t>
            </w:r>
          </w:p>
        </w:tc>
        <w:tc>
          <w:tcPr>
            <w:tcW w:w="810" w:type="dxa"/>
            <w:gridSpan w:val="2"/>
            <w:tcBorders>
              <w:top w:val="single" w:sz="4" w:space="0" w:color="000000"/>
              <w:left w:val="single" w:sz="4" w:space="0" w:color="000000"/>
              <w:bottom w:val="single" w:sz="4" w:space="0" w:color="000000"/>
              <w:right w:val="single" w:sz="4" w:space="0" w:color="000000"/>
            </w:tcBorders>
          </w:tcPr>
          <w:p w14:paraId="0242F041" w14:textId="77777777" w:rsidR="00E23871" w:rsidRPr="00527127" w:rsidRDefault="00E23871"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K2</w:t>
            </w:r>
          </w:p>
        </w:tc>
      </w:tr>
      <w:tr w:rsidR="00E23871" w:rsidRPr="00527127" w14:paraId="461F5C71" w14:textId="77777777" w:rsidTr="00E53EB6">
        <w:trPr>
          <w:trHeight w:val="322"/>
        </w:trPr>
        <w:tc>
          <w:tcPr>
            <w:tcW w:w="557" w:type="dxa"/>
            <w:gridSpan w:val="3"/>
            <w:tcBorders>
              <w:top w:val="single" w:sz="4" w:space="0" w:color="000000"/>
              <w:left w:val="single" w:sz="4" w:space="0" w:color="000000"/>
              <w:bottom w:val="single" w:sz="4" w:space="0" w:color="000000"/>
              <w:right w:val="single" w:sz="4" w:space="0" w:color="000000"/>
            </w:tcBorders>
          </w:tcPr>
          <w:p w14:paraId="06CD5747" w14:textId="77777777" w:rsidR="00E23871" w:rsidRPr="00527127" w:rsidRDefault="00E23871"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2</w:t>
            </w:r>
          </w:p>
        </w:tc>
        <w:tc>
          <w:tcPr>
            <w:tcW w:w="8368" w:type="dxa"/>
            <w:gridSpan w:val="12"/>
            <w:tcBorders>
              <w:top w:val="single" w:sz="4" w:space="0" w:color="000000"/>
              <w:left w:val="single" w:sz="4" w:space="0" w:color="000000"/>
              <w:bottom w:val="single" w:sz="4" w:space="0" w:color="000000"/>
              <w:right w:val="single" w:sz="4" w:space="0" w:color="000000"/>
            </w:tcBorders>
          </w:tcPr>
          <w:p w14:paraId="0E99F4BF" w14:textId="77777777" w:rsidR="00E23871" w:rsidRPr="008564C4" w:rsidRDefault="00E23871" w:rsidP="00E53EB6">
            <w:pPr>
              <w:pStyle w:val="Style1"/>
              <w:rPr>
                <w:rFonts w:eastAsia="Times New Roman"/>
                <w:sz w:val="24"/>
                <w:szCs w:val="24"/>
                <w:highlight w:val="yellow"/>
              </w:rPr>
            </w:pPr>
            <w:r w:rsidRPr="008564C4">
              <w:rPr>
                <w:rStyle w:val="Strong"/>
                <w:b w:val="0"/>
                <w:bCs w:val="0"/>
                <w:highlight w:val="yellow"/>
              </w:rPr>
              <w:t>Apply the</w:t>
            </w:r>
            <w:r w:rsidRPr="008564C4">
              <w:rPr>
                <w:highlight w:val="yellow"/>
              </w:rPr>
              <w:t xml:space="preserve"> personality assessment methods effectively in research and practical contexts.</w:t>
            </w:r>
          </w:p>
        </w:tc>
        <w:tc>
          <w:tcPr>
            <w:tcW w:w="810" w:type="dxa"/>
            <w:gridSpan w:val="2"/>
            <w:tcBorders>
              <w:top w:val="single" w:sz="4" w:space="0" w:color="000000"/>
              <w:left w:val="single" w:sz="4" w:space="0" w:color="000000"/>
              <w:bottom w:val="single" w:sz="4" w:space="0" w:color="000000"/>
              <w:right w:val="single" w:sz="4" w:space="0" w:color="000000"/>
            </w:tcBorders>
          </w:tcPr>
          <w:p w14:paraId="434EEE78" w14:textId="77777777" w:rsidR="00E23871" w:rsidRPr="00527127" w:rsidRDefault="00E23871"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K3</w:t>
            </w:r>
          </w:p>
        </w:tc>
      </w:tr>
      <w:tr w:rsidR="00E23871" w:rsidRPr="00527127" w14:paraId="65398614" w14:textId="77777777" w:rsidTr="00E53EB6">
        <w:trPr>
          <w:trHeight w:val="322"/>
        </w:trPr>
        <w:tc>
          <w:tcPr>
            <w:tcW w:w="557" w:type="dxa"/>
            <w:gridSpan w:val="3"/>
            <w:tcBorders>
              <w:top w:val="single" w:sz="4" w:space="0" w:color="000000"/>
              <w:left w:val="single" w:sz="4" w:space="0" w:color="000000"/>
              <w:bottom w:val="single" w:sz="4" w:space="0" w:color="000000"/>
              <w:right w:val="single" w:sz="4" w:space="0" w:color="000000"/>
            </w:tcBorders>
          </w:tcPr>
          <w:p w14:paraId="3C2A35A4" w14:textId="77777777" w:rsidR="00E23871" w:rsidRPr="00527127" w:rsidRDefault="00E23871"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3</w:t>
            </w:r>
          </w:p>
        </w:tc>
        <w:tc>
          <w:tcPr>
            <w:tcW w:w="8368" w:type="dxa"/>
            <w:gridSpan w:val="12"/>
            <w:tcBorders>
              <w:top w:val="single" w:sz="4" w:space="0" w:color="000000"/>
              <w:left w:val="single" w:sz="4" w:space="0" w:color="000000"/>
              <w:bottom w:val="single" w:sz="4" w:space="0" w:color="000000"/>
              <w:right w:val="single" w:sz="4" w:space="0" w:color="000000"/>
            </w:tcBorders>
          </w:tcPr>
          <w:p w14:paraId="3A589F35" w14:textId="77777777" w:rsidR="00E23871" w:rsidRPr="008564C4" w:rsidRDefault="00E23871" w:rsidP="00E53EB6">
            <w:pPr>
              <w:pStyle w:val="Style1"/>
              <w:rPr>
                <w:rFonts w:eastAsia="Times New Roman"/>
                <w:sz w:val="24"/>
                <w:szCs w:val="24"/>
                <w:highlight w:val="yellow"/>
              </w:rPr>
            </w:pPr>
            <w:r w:rsidRPr="008564C4">
              <w:rPr>
                <w:rStyle w:val="Strong"/>
                <w:b w:val="0"/>
                <w:bCs w:val="0"/>
                <w:highlight w:val="yellow"/>
              </w:rPr>
              <w:t xml:space="preserve">Analyze the </w:t>
            </w:r>
            <w:r w:rsidRPr="008564C4">
              <w:rPr>
                <w:highlight w:val="yellow"/>
              </w:rPr>
              <w:t>organizational psychological factors through various HR-related psychometric tools.</w:t>
            </w:r>
          </w:p>
        </w:tc>
        <w:tc>
          <w:tcPr>
            <w:tcW w:w="810" w:type="dxa"/>
            <w:gridSpan w:val="2"/>
            <w:tcBorders>
              <w:top w:val="single" w:sz="4" w:space="0" w:color="000000"/>
              <w:left w:val="single" w:sz="4" w:space="0" w:color="000000"/>
              <w:bottom w:val="single" w:sz="4" w:space="0" w:color="000000"/>
              <w:right w:val="single" w:sz="4" w:space="0" w:color="000000"/>
            </w:tcBorders>
          </w:tcPr>
          <w:p w14:paraId="74E08ACB" w14:textId="77777777" w:rsidR="00E23871" w:rsidRPr="00527127" w:rsidRDefault="00E23871"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K4</w:t>
            </w:r>
          </w:p>
        </w:tc>
      </w:tr>
      <w:tr w:rsidR="00E23871" w:rsidRPr="00527127" w14:paraId="3AF4017D" w14:textId="77777777" w:rsidTr="00E53EB6">
        <w:trPr>
          <w:trHeight w:val="322"/>
        </w:trPr>
        <w:tc>
          <w:tcPr>
            <w:tcW w:w="557" w:type="dxa"/>
            <w:gridSpan w:val="3"/>
            <w:tcBorders>
              <w:top w:val="single" w:sz="4" w:space="0" w:color="000000"/>
              <w:left w:val="single" w:sz="4" w:space="0" w:color="000000"/>
              <w:bottom w:val="single" w:sz="4" w:space="0" w:color="000000"/>
              <w:right w:val="single" w:sz="4" w:space="0" w:color="000000"/>
            </w:tcBorders>
          </w:tcPr>
          <w:p w14:paraId="6AD9A2AD" w14:textId="77777777" w:rsidR="00E23871" w:rsidRPr="00527127" w:rsidRDefault="00E23871"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4</w:t>
            </w:r>
          </w:p>
        </w:tc>
        <w:tc>
          <w:tcPr>
            <w:tcW w:w="8368" w:type="dxa"/>
            <w:gridSpan w:val="12"/>
            <w:tcBorders>
              <w:top w:val="single" w:sz="4" w:space="0" w:color="000000"/>
              <w:left w:val="single" w:sz="4" w:space="0" w:color="000000"/>
              <w:bottom w:val="single" w:sz="4" w:space="0" w:color="000000"/>
              <w:right w:val="single" w:sz="4" w:space="0" w:color="000000"/>
            </w:tcBorders>
          </w:tcPr>
          <w:p w14:paraId="3A42B8E4" w14:textId="77777777" w:rsidR="00E23871" w:rsidRPr="008564C4" w:rsidRDefault="00E23871" w:rsidP="00E53EB6">
            <w:pPr>
              <w:pStyle w:val="Style1"/>
              <w:rPr>
                <w:rFonts w:eastAsia="Times New Roman"/>
                <w:sz w:val="24"/>
                <w:szCs w:val="24"/>
                <w:highlight w:val="yellow"/>
              </w:rPr>
            </w:pPr>
            <w:r w:rsidRPr="008564C4">
              <w:rPr>
                <w:rStyle w:val="Strong"/>
                <w:b w:val="0"/>
                <w:bCs w:val="0"/>
                <w:highlight w:val="yellow"/>
              </w:rPr>
              <w:t xml:space="preserve">Evaluate the </w:t>
            </w:r>
            <w:r w:rsidRPr="008564C4">
              <w:rPr>
                <w:highlight w:val="yellow"/>
              </w:rPr>
              <w:t>bio-psychological processes and neuropsychological states using experimental tools and techniques.</w:t>
            </w:r>
          </w:p>
        </w:tc>
        <w:tc>
          <w:tcPr>
            <w:tcW w:w="810" w:type="dxa"/>
            <w:gridSpan w:val="2"/>
            <w:tcBorders>
              <w:top w:val="single" w:sz="4" w:space="0" w:color="000000"/>
              <w:left w:val="single" w:sz="4" w:space="0" w:color="000000"/>
              <w:bottom w:val="single" w:sz="4" w:space="0" w:color="000000"/>
              <w:right w:val="single" w:sz="4" w:space="0" w:color="000000"/>
            </w:tcBorders>
          </w:tcPr>
          <w:p w14:paraId="2CBBC7FD" w14:textId="77777777" w:rsidR="00E23871" w:rsidRPr="00527127" w:rsidRDefault="00E23871"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K5</w:t>
            </w:r>
          </w:p>
        </w:tc>
      </w:tr>
      <w:tr w:rsidR="00E23871" w:rsidRPr="00527127" w14:paraId="164EB123" w14:textId="77777777" w:rsidTr="00E53EB6">
        <w:trPr>
          <w:trHeight w:val="322"/>
        </w:trPr>
        <w:tc>
          <w:tcPr>
            <w:tcW w:w="557" w:type="dxa"/>
            <w:gridSpan w:val="3"/>
            <w:tcBorders>
              <w:top w:val="single" w:sz="4" w:space="0" w:color="000000"/>
              <w:left w:val="single" w:sz="4" w:space="0" w:color="000000"/>
              <w:bottom w:val="single" w:sz="4" w:space="0" w:color="000000"/>
              <w:right w:val="single" w:sz="4" w:space="0" w:color="000000"/>
            </w:tcBorders>
          </w:tcPr>
          <w:p w14:paraId="3DE9E450" w14:textId="77777777" w:rsidR="00E23871" w:rsidRPr="00527127" w:rsidRDefault="00E23871"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5</w:t>
            </w:r>
          </w:p>
        </w:tc>
        <w:tc>
          <w:tcPr>
            <w:tcW w:w="8368" w:type="dxa"/>
            <w:gridSpan w:val="12"/>
            <w:tcBorders>
              <w:top w:val="single" w:sz="4" w:space="0" w:color="000000"/>
              <w:left w:val="single" w:sz="4" w:space="0" w:color="000000"/>
              <w:bottom w:val="single" w:sz="4" w:space="0" w:color="000000"/>
              <w:right w:val="single" w:sz="4" w:space="0" w:color="000000"/>
            </w:tcBorders>
          </w:tcPr>
          <w:p w14:paraId="50E8AAFA" w14:textId="77777777" w:rsidR="00E23871" w:rsidRPr="008564C4" w:rsidRDefault="00E23871" w:rsidP="00E53EB6">
            <w:pPr>
              <w:pStyle w:val="Style1"/>
              <w:rPr>
                <w:rFonts w:eastAsia="Times New Roman"/>
                <w:sz w:val="24"/>
                <w:szCs w:val="24"/>
                <w:highlight w:val="yellow"/>
              </w:rPr>
            </w:pPr>
            <w:r w:rsidRPr="008564C4">
              <w:rPr>
                <w:rStyle w:val="Strong"/>
                <w:b w:val="0"/>
                <w:bCs w:val="0"/>
                <w:highlight w:val="yellow"/>
              </w:rPr>
              <w:t xml:space="preserve">Apply the </w:t>
            </w:r>
            <w:r w:rsidRPr="008564C4">
              <w:rPr>
                <w:highlight w:val="yellow"/>
              </w:rPr>
              <w:t>counseling theories and methodologies effectively in diverse counseling situations.</w:t>
            </w:r>
          </w:p>
        </w:tc>
        <w:tc>
          <w:tcPr>
            <w:tcW w:w="810" w:type="dxa"/>
            <w:gridSpan w:val="2"/>
            <w:tcBorders>
              <w:top w:val="single" w:sz="4" w:space="0" w:color="000000"/>
              <w:left w:val="single" w:sz="4" w:space="0" w:color="000000"/>
              <w:bottom w:val="single" w:sz="4" w:space="0" w:color="000000"/>
              <w:right w:val="single" w:sz="4" w:space="0" w:color="000000"/>
            </w:tcBorders>
          </w:tcPr>
          <w:p w14:paraId="08F41177" w14:textId="77777777" w:rsidR="00E23871" w:rsidRPr="00527127" w:rsidRDefault="00E23871"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K3</w:t>
            </w:r>
          </w:p>
        </w:tc>
      </w:tr>
      <w:tr w:rsidR="00E23871" w:rsidRPr="00527127" w14:paraId="4A0B9DA8" w14:textId="77777777" w:rsidTr="00E53EB6">
        <w:trPr>
          <w:trHeight w:val="322"/>
        </w:trPr>
        <w:tc>
          <w:tcPr>
            <w:tcW w:w="9735" w:type="dxa"/>
            <w:gridSpan w:val="17"/>
            <w:tcBorders>
              <w:top w:val="single" w:sz="4" w:space="0" w:color="000000"/>
              <w:left w:val="single" w:sz="4" w:space="0" w:color="000000"/>
              <w:bottom w:val="single" w:sz="4" w:space="0" w:color="000000"/>
              <w:right w:val="single" w:sz="4" w:space="0" w:color="000000"/>
            </w:tcBorders>
          </w:tcPr>
          <w:p w14:paraId="63EE5A50" w14:textId="77777777" w:rsidR="00E23871" w:rsidRPr="00527127" w:rsidRDefault="00E23871"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b/>
                <w:sz w:val="24"/>
                <w:szCs w:val="24"/>
              </w:rPr>
              <w:t>K1</w:t>
            </w:r>
            <w:r w:rsidRPr="00527127">
              <w:rPr>
                <w:rFonts w:ascii="Times New Roman" w:eastAsia="Times New Roman" w:hAnsi="Times New Roman" w:cs="Times New Roman"/>
                <w:sz w:val="24"/>
                <w:szCs w:val="24"/>
              </w:rPr>
              <w:t xml:space="preserve"> - Remember; </w:t>
            </w:r>
            <w:r w:rsidRPr="00527127">
              <w:rPr>
                <w:rFonts w:ascii="Times New Roman" w:eastAsia="Times New Roman" w:hAnsi="Times New Roman" w:cs="Times New Roman"/>
                <w:b/>
                <w:sz w:val="24"/>
                <w:szCs w:val="24"/>
              </w:rPr>
              <w:t>K2</w:t>
            </w:r>
            <w:r w:rsidRPr="00527127">
              <w:rPr>
                <w:rFonts w:ascii="Times New Roman" w:eastAsia="Times New Roman" w:hAnsi="Times New Roman" w:cs="Times New Roman"/>
                <w:sz w:val="24"/>
                <w:szCs w:val="24"/>
              </w:rPr>
              <w:t xml:space="preserve"> - Understand; </w:t>
            </w:r>
            <w:r w:rsidRPr="00527127">
              <w:rPr>
                <w:rFonts w:ascii="Times New Roman" w:eastAsia="Times New Roman" w:hAnsi="Times New Roman" w:cs="Times New Roman"/>
                <w:b/>
                <w:sz w:val="24"/>
                <w:szCs w:val="24"/>
              </w:rPr>
              <w:t>K3</w:t>
            </w:r>
            <w:r w:rsidRPr="00527127">
              <w:rPr>
                <w:rFonts w:ascii="Times New Roman" w:eastAsia="Times New Roman" w:hAnsi="Times New Roman" w:cs="Times New Roman"/>
                <w:sz w:val="24"/>
                <w:szCs w:val="24"/>
              </w:rPr>
              <w:t xml:space="preserve"> - Apply; </w:t>
            </w:r>
            <w:r w:rsidRPr="00527127">
              <w:rPr>
                <w:rFonts w:ascii="Times New Roman" w:eastAsia="Times New Roman" w:hAnsi="Times New Roman" w:cs="Times New Roman"/>
                <w:b/>
                <w:sz w:val="24"/>
                <w:szCs w:val="24"/>
              </w:rPr>
              <w:t>K4</w:t>
            </w:r>
            <w:r w:rsidRPr="00527127">
              <w:rPr>
                <w:rFonts w:ascii="Times New Roman" w:eastAsia="Times New Roman" w:hAnsi="Times New Roman" w:cs="Times New Roman"/>
                <w:sz w:val="24"/>
                <w:szCs w:val="24"/>
              </w:rPr>
              <w:t xml:space="preserve"> - Analyze; </w:t>
            </w:r>
            <w:r w:rsidRPr="00527127">
              <w:rPr>
                <w:rFonts w:ascii="Times New Roman" w:eastAsia="Times New Roman" w:hAnsi="Times New Roman" w:cs="Times New Roman"/>
                <w:b/>
                <w:sz w:val="24"/>
                <w:szCs w:val="24"/>
              </w:rPr>
              <w:t>K5</w:t>
            </w:r>
            <w:r w:rsidRPr="00527127">
              <w:rPr>
                <w:rFonts w:ascii="Times New Roman" w:eastAsia="Times New Roman" w:hAnsi="Times New Roman" w:cs="Times New Roman"/>
                <w:sz w:val="24"/>
                <w:szCs w:val="24"/>
              </w:rPr>
              <w:t xml:space="preserve"> - Evaluate; </w:t>
            </w:r>
            <w:r w:rsidRPr="00527127">
              <w:rPr>
                <w:rFonts w:ascii="Times New Roman" w:eastAsia="Times New Roman" w:hAnsi="Times New Roman" w:cs="Times New Roman"/>
                <w:b/>
                <w:sz w:val="24"/>
                <w:szCs w:val="24"/>
              </w:rPr>
              <w:t>K6</w:t>
            </w:r>
            <w:r w:rsidRPr="00527127">
              <w:rPr>
                <w:rFonts w:ascii="Times New Roman" w:eastAsia="Times New Roman" w:hAnsi="Times New Roman" w:cs="Times New Roman"/>
                <w:sz w:val="24"/>
                <w:szCs w:val="24"/>
              </w:rPr>
              <w:t xml:space="preserve"> - Create</w:t>
            </w:r>
          </w:p>
        </w:tc>
      </w:tr>
      <w:tr w:rsidR="00E23871" w:rsidRPr="00527127" w14:paraId="767F28F5" w14:textId="77777777" w:rsidTr="00E53EB6">
        <w:trPr>
          <w:trHeight w:val="143"/>
        </w:trPr>
        <w:tc>
          <w:tcPr>
            <w:tcW w:w="9735" w:type="dxa"/>
            <w:gridSpan w:val="17"/>
            <w:tcBorders>
              <w:top w:val="single" w:sz="4" w:space="0" w:color="000000"/>
              <w:left w:val="single" w:sz="4" w:space="0" w:color="000000"/>
              <w:bottom w:val="single" w:sz="4" w:space="0" w:color="000000"/>
              <w:right w:val="single" w:sz="4" w:space="0" w:color="000000"/>
            </w:tcBorders>
          </w:tcPr>
          <w:p w14:paraId="3AAC13C4" w14:textId="77777777" w:rsidR="00E23871" w:rsidRPr="00527127" w:rsidRDefault="00E23871" w:rsidP="00E53EB6">
            <w:pPr>
              <w:pStyle w:val="Normal1"/>
              <w:ind w:left="113"/>
              <w:contextualSpacing/>
              <w:jc w:val="both"/>
              <w:rPr>
                <w:rFonts w:ascii="Times New Roman" w:eastAsia="Times New Roman" w:hAnsi="Times New Roman" w:cs="Times New Roman"/>
                <w:b/>
                <w:sz w:val="24"/>
                <w:szCs w:val="24"/>
              </w:rPr>
            </w:pPr>
          </w:p>
        </w:tc>
      </w:tr>
      <w:tr w:rsidR="00E23871" w:rsidRPr="00527127" w14:paraId="15EC6B7B" w14:textId="77777777" w:rsidTr="00E53EB6">
        <w:trPr>
          <w:trHeight w:val="143"/>
        </w:trPr>
        <w:tc>
          <w:tcPr>
            <w:tcW w:w="1554" w:type="dxa"/>
            <w:gridSpan w:val="6"/>
            <w:tcBorders>
              <w:top w:val="single" w:sz="4" w:space="0" w:color="000000"/>
              <w:left w:val="single" w:sz="4" w:space="0" w:color="000000"/>
              <w:bottom w:val="single" w:sz="4" w:space="0" w:color="000000"/>
              <w:right w:val="single" w:sz="4" w:space="0" w:color="000000"/>
            </w:tcBorders>
          </w:tcPr>
          <w:p w14:paraId="07532848" w14:textId="77777777" w:rsidR="00E23871" w:rsidRPr="00527127" w:rsidRDefault="00E23871" w:rsidP="00E53EB6">
            <w:pPr>
              <w:pStyle w:val="Normal1"/>
              <w:ind w:left="113" w:right="113"/>
              <w:contextualSpacing/>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Unit:1</w:t>
            </w:r>
          </w:p>
        </w:tc>
        <w:tc>
          <w:tcPr>
            <w:tcW w:w="6385" w:type="dxa"/>
            <w:gridSpan w:val="6"/>
            <w:tcBorders>
              <w:top w:val="single" w:sz="4" w:space="0" w:color="000000"/>
              <w:left w:val="single" w:sz="4" w:space="0" w:color="000000"/>
              <w:bottom w:val="single" w:sz="4" w:space="0" w:color="000000"/>
              <w:right w:val="single" w:sz="4" w:space="0" w:color="000000"/>
            </w:tcBorders>
          </w:tcPr>
          <w:p w14:paraId="1C3D0D94" w14:textId="77777777" w:rsidR="00E23871" w:rsidRPr="00527127" w:rsidRDefault="00E23871" w:rsidP="00E53EB6">
            <w:pPr>
              <w:pStyle w:val="Normal1"/>
              <w:contextualSpacing/>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Experiments Related to Advanced Social Psychology</w:t>
            </w:r>
          </w:p>
        </w:tc>
        <w:tc>
          <w:tcPr>
            <w:tcW w:w="1796" w:type="dxa"/>
            <w:gridSpan w:val="5"/>
            <w:tcBorders>
              <w:top w:val="single" w:sz="4" w:space="0" w:color="000000"/>
              <w:left w:val="single" w:sz="4" w:space="0" w:color="000000"/>
              <w:bottom w:val="single" w:sz="4" w:space="0" w:color="000000"/>
              <w:right w:val="single" w:sz="4" w:space="0" w:color="000000"/>
            </w:tcBorders>
          </w:tcPr>
          <w:p w14:paraId="6D3E9BD0" w14:textId="77777777" w:rsidR="00E23871" w:rsidRPr="00527127" w:rsidRDefault="00E23871" w:rsidP="00E53EB6">
            <w:pPr>
              <w:pStyle w:val="Normal1"/>
              <w:ind w:left="113" w:right="113"/>
              <w:contextualSpacing/>
              <w:jc w:val="right"/>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12  hours</w:t>
            </w:r>
          </w:p>
        </w:tc>
      </w:tr>
      <w:tr w:rsidR="00E23871" w:rsidRPr="00527127" w14:paraId="10CFBACB" w14:textId="77777777" w:rsidTr="00E53EB6">
        <w:trPr>
          <w:trHeight w:val="143"/>
        </w:trPr>
        <w:tc>
          <w:tcPr>
            <w:tcW w:w="9735" w:type="dxa"/>
            <w:gridSpan w:val="17"/>
            <w:tcBorders>
              <w:top w:val="single" w:sz="4" w:space="0" w:color="000000"/>
              <w:left w:val="single" w:sz="4" w:space="0" w:color="000000"/>
              <w:bottom w:val="single" w:sz="4" w:space="0" w:color="000000"/>
              <w:right w:val="single" w:sz="4" w:space="0" w:color="000000"/>
            </w:tcBorders>
          </w:tcPr>
          <w:p w14:paraId="29E41D56" w14:textId="77777777" w:rsidR="00E23871" w:rsidRPr="00527127" w:rsidRDefault="00E23871" w:rsidP="00E23871">
            <w:pPr>
              <w:pStyle w:val="ListParagraph"/>
              <w:numPr>
                <w:ilvl w:val="0"/>
                <w:numId w:val="19"/>
              </w:numPr>
              <w:spacing w:after="0" w:line="276" w:lineRule="auto"/>
              <w:ind w:right="0"/>
              <w:rPr>
                <w:rFonts w:ascii="Times New Roman" w:hAnsi="Times New Roman"/>
                <w:sz w:val="24"/>
                <w:szCs w:val="24"/>
              </w:rPr>
            </w:pPr>
            <w:r w:rsidRPr="00527127">
              <w:rPr>
                <w:rFonts w:ascii="Times New Roman" w:hAnsi="Times New Roman"/>
                <w:sz w:val="24"/>
                <w:szCs w:val="24"/>
              </w:rPr>
              <w:t>Self-esteem Questionnaire</w:t>
            </w:r>
          </w:p>
          <w:p w14:paraId="2F4622F1" w14:textId="77777777" w:rsidR="00E23871" w:rsidRPr="00527127" w:rsidRDefault="00E23871" w:rsidP="00E23871">
            <w:pPr>
              <w:pStyle w:val="ListParagraph"/>
              <w:numPr>
                <w:ilvl w:val="0"/>
                <w:numId w:val="19"/>
              </w:numPr>
              <w:spacing w:after="0" w:line="276" w:lineRule="auto"/>
              <w:ind w:right="0"/>
              <w:rPr>
                <w:rFonts w:ascii="Times New Roman" w:hAnsi="Times New Roman"/>
                <w:sz w:val="24"/>
                <w:szCs w:val="24"/>
              </w:rPr>
            </w:pPr>
            <w:r w:rsidRPr="00527127">
              <w:rPr>
                <w:rFonts w:ascii="Times New Roman" w:hAnsi="Times New Roman"/>
                <w:sz w:val="24"/>
                <w:szCs w:val="24"/>
              </w:rPr>
              <w:t>Prejudice scale</w:t>
            </w:r>
          </w:p>
          <w:p w14:paraId="30B741F5" w14:textId="77777777" w:rsidR="00E23871" w:rsidRPr="00527127" w:rsidRDefault="00E23871" w:rsidP="00E23871">
            <w:pPr>
              <w:pStyle w:val="ListParagraph"/>
              <w:numPr>
                <w:ilvl w:val="0"/>
                <w:numId w:val="19"/>
              </w:numPr>
              <w:spacing w:after="0" w:line="276" w:lineRule="auto"/>
              <w:ind w:right="0"/>
              <w:rPr>
                <w:rFonts w:ascii="Times New Roman" w:hAnsi="Times New Roman"/>
                <w:sz w:val="24"/>
                <w:szCs w:val="24"/>
              </w:rPr>
            </w:pPr>
            <w:r w:rsidRPr="00527127">
              <w:rPr>
                <w:rFonts w:ascii="Times New Roman" w:hAnsi="Times New Roman"/>
                <w:sz w:val="24"/>
                <w:szCs w:val="24"/>
              </w:rPr>
              <w:t>Stereotype inventory</w:t>
            </w:r>
          </w:p>
          <w:p w14:paraId="016A15A5" w14:textId="77777777" w:rsidR="00E23871" w:rsidRPr="00527127" w:rsidRDefault="00E23871" w:rsidP="00E23871">
            <w:pPr>
              <w:pStyle w:val="ListParagraph"/>
              <w:numPr>
                <w:ilvl w:val="0"/>
                <w:numId w:val="19"/>
              </w:numPr>
              <w:spacing w:after="0" w:line="276" w:lineRule="auto"/>
              <w:ind w:right="0"/>
              <w:rPr>
                <w:rFonts w:ascii="Times New Roman" w:hAnsi="Times New Roman"/>
                <w:sz w:val="24"/>
                <w:szCs w:val="24"/>
              </w:rPr>
            </w:pPr>
            <w:r w:rsidRPr="00527127">
              <w:rPr>
                <w:rFonts w:ascii="Times New Roman" w:hAnsi="Times New Roman"/>
                <w:sz w:val="24"/>
                <w:szCs w:val="24"/>
              </w:rPr>
              <w:t>Aggression scale</w:t>
            </w:r>
          </w:p>
          <w:p w14:paraId="5DCD12E9" w14:textId="77777777" w:rsidR="00E23871" w:rsidRPr="00527127" w:rsidRDefault="00E23871" w:rsidP="00E23871">
            <w:pPr>
              <w:pStyle w:val="ListParagraph"/>
              <w:numPr>
                <w:ilvl w:val="0"/>
                <w:numId w:val="19"/>
              </w:numPr>
              <w:spacing w:after="0" w:line="276" w:lineRule="auto"/>
              <w:ind w:right="0"/>
              <w:rPr>
                <w:rFonts w:ascii="Times New Roman" w:eastAsia="Times New Roman" w:hAnsi="Times New Roman"/>
                <w:sz w:val="24"/>
                <w:szCs w:val="24"/>
              </w:rPr>
            </w:pPr>
            <w:r w:rsidRPr="00527127">
              <w:rPr>
                <w:rFonts w:ascii="Times New Roman" w:eastAsia="Times New Roman" w:hAnsi="Times New Roman"/>
                <w:sz w:val="24"/>
                <w:szCs w:val="24"/>
              </w:rPr>
              <w:t>Pro – Environmental Behaviour Scale</w:t>
            </w:r>
          </w:p>
          <w:p w14:paraId="1F5B68C9" w14:textId="77777777" w:rsidR="00E23871" w:rsidRPr="00527127" w:rsidRDefault="00E23871" w:rsidP="00E23871">
            <w:pPr>
              <w:pStyle w:val="ListParagraph"/>
              <w:numPr>
                <w:ilvl w:val="0"/>
                <w:numId w:val="19"/>
              </w:numPr>
              <w:spacing w:after="0" w:line="276" w:lineRule="auto"/>
              <w:ind w:right="0"/>
              <w:rPr>
                <w:rFonts w:ascii="Times New Roman" w:eastAsia="Times New Roman" w:hAnsi="Times New Roman"/>
                <w:sz w:val="24"/>
                <w:szCs w:val="24"/>
              </w:rPr>
            </w:pPr>
            <w:r w:rsidRPr="00527127">
              <w:rPr>
                <w:rFonts w:ascii="Times New Roman" w:eastAsia="Times New Roman" w:hAnsi="Times New Roman"/>
                <w:sz w:val="24"/>
                <w:szCs w:val="24"/>
              </w:rPr>
              <w:t>Sociometry</w:t>
            </w:r>
          </w:p>
        </w:tc>
      </w:tr>
      <w:tr w:rsidR="00E23871" w:rsidRPr="00527127" w14:paraId="3631E477" w14:textId="77777777" w:rsidTr="00E53EB6">
        <w:trPr>
          <w:trHeight w:val="143"/>
        </w:trPr>
        <w:tc>
          <w:tcPr>
            <w:tcW w:w="9735" w:type="dxa"/>
            <w:gridSpan w:val="17"/>
            <w:tcBorders>
              <w:top w:val="single" w:sz="4" w:space="0" w:color="000000"/>
              <w:left w:val="single" w:sz="4" w:space="0" w:color="000000"/>
              <w:bottom w:val="single" w:sz="4" w:space="0" w:color="000000"/>
              <w:right w:val="single" w:sz="4" w:space="0" w:color="000000"/>
            </w:tcBorders>
          </w:tcPr>
          <w:p w14:paraId="0C3DB413" w14:textId="77777777" w:rsidR="00E23871" w:rsidRPr="00527127" w:rsidRDefault="00E23871" w:rsidP="00E53EB6">
            <w:pPr>
              <w:pStyle w:val="Normal1"/>
              <w:ind w:left="113" w:right="113" w:hanging="79"/>
              <w:contextualSpacing/>
              <w:jc w:val="both"/>
              <w:rPr>
                <w:rFonts w:ascii="Times New Roman" w:eastAsia="Times New Roman" w:hAnsi="Times New Roman" w:cs="Times New Roman"/>
                <w:sz w:val="24"/>
                <w:szCs w:val="24"/>
              </w:rPr>
            </w:pPr>
          </w:p>
        </w:tc>
      </w:tr>
      <w:tr w:rsidR="00E23871" w:rsidRPr="00527127" w14:paraId="2D8AD139" w14:textId="77777777" w:rsidTr="00E53EB6">
        <w:trPr>
          <w:trHeight w:val="143"/>
        </w:trPr>
        <w:tc>
          <w:tcPr>
            <w:tcW w:w="1554" w:type="dxa"/>
            <w:gridSpan w:val="6"/>
            <w:tcBorders>
              <w:top w:val="single" w:sz="4" w:space="0" w:color="000000"/>
              <w:left w:val="single" w:sz="4" w:space="0" w:color="000000"/>
              <w:bottom w:val="single" w:sz="4" w:space="0" w:color="000000"/>
              <w:right w:val="single" w:sz="4" w:space="0" w:color="000000"/>
            </w:tcBorders>
          </w:tcPr>
          <w:p w14:paraId="33167F79" w14:textId="77777777" w:rsidR="00E23871" w:rsidRPr="00527127" w:rsidRDefault="00E23871" w:rsidP="00E53EB6">
            <w:pPr>
              <w:pStyle w:val="Normal1"/>
              <w:ind w:left="113" w:right="113"/>
              <w:contextualSpacing/>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Unit:2</w:t>
            </w:r>
          </w:p>
        </w:tc>
        <w:tc>
          <w:tcPr>
            <w:tcW w:w="6348" w:type="dxa"/>
            <w:gridSpan w:val="5"/>
            <w:tcBorders>
              <w:top w:val="single" w:sz="4" w:space="0" w:color="000000"/>
              <w:left w:val="single" w:sz="4" w:space="0" w:color="000000"/>
              <w:bottom w:val="single" w:sz="4" w:space="0" w:color="000000"/>
              <w:right w:val="single" w:sz="4" w:space="0" w:color="000000"/>
            </w:tcBorders>
          </w:tcPr>
          <w:p w14:paraId="0125216C" w14:textId="77777777" w:rsidR="00E23871" w:rsidRPr="00527127" w:rsidRDefault="00E23871" w:rsidP="00E53EB6">
            <w:pPr>
              <w:pStyle w:val="Normal1"/>
              <w:ind w:left="113" w:right="113"/>
              <w:contextualSpacing/>
              <w:jc w:val="both"/>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Experiments Related to Personality Research</w:t>
            </w:r>
          </w:p>
        </w:tc>
        <w:tc>
          <w:tcPr>
            <w:tcW w:w="1833" w:type="dxa"/>
            <w:gridSpan w:val="6"/>
            <w:tcBorders>
              <w:top w:val="single" w:sz="4" w:space="0" w:color="000000"/>
              <w:left w:val="single" w:sz="4" w:space="0" w:color="000000"/>
              <w:bottom w:val="single" w:sz="4" w:space="0" w:color="000000"/>
              <w:right w:val="single" w:sz="4" w:space="0" w:color="000000"/>
            </w:tcBorders>
          </w:tcPr>
          <w:p w14:paraId="087FE542" w14:textId="77777777" w:rsidR="00E23871" w:rsidRPr="00527127" w:rsidRDefault="00E23871" w:rsidP="00E53EB6">
            <w:pPr>
              <w:pStyle w:val="Normal1"/>
              <w:ind w:left="113" w:right="113"/>
              <w:contextualSpacing/>
              <w:jc w:val="right"/>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12  hours</w:t>
            </w:r>
          </w:p>
        </w:tc>
      </w:tr>
      <w:tr w:rsidR="00E23871" w:rsidRPr="00527127" w14:paraId="3E3FA8D7" w14:textId="77777777" w:rsidTr="00E53EB6">
        <w:trPr>
          <w:trHeight w:val="143"/>
        </w:trPr>
        <w:tc>
          <w:tcPr>
            <w:tcW w:w="9735" w:type="dxa"/>
            <w:gridSpan w:val="17"/>
            <w:tcBorders>
              <w:top w:val="single" w:sz="4" w:space="0" w:color="000000"/>
              <w:left w:val="single" w:sz="4" w:space="0" w:color="000000"/>
              <w:bottom w:val="single" w:sz="4" w:space="0" w:color="000000"/>
              <w:right w:val="single" w:sz="4" w:space="0" w:color="000000"/>
            </w:tcBorders>
          </w:tcPr>
          <w:p w14:paraId="4189382F" w14:textId="77777777" w:rsidR="00E23871" w:rsidRPr="00527127" w:rsidRDefault="00E23871" w:rsidP="00E23871">
            <w:pPr>
              <w:pStyle w:val="ListParagraph"/>
              <w:numPr>
                <w:ilvl w:val="0"/>
                <w:numId w:val="21"/>
              </w:numPr>
              <w:spacing w:after="0" w:line="276" w:lineRule="auto"/>
              <w:ind w:right="0"/>
              <w:rPr>
                <w:rFonts w:ascii="Times New Roman" w:hAnsi="Times New Roman"/>
                <w:sz w:val="24"/>
                <w:szCs w:val="24"/>
              </w:rPr>
            </w:pPr>
            <w:r w:rsidRPr="00527127">
              <w:rPr>
                <w:rFonts w:ascii="Times New Roman" w:hAnsi="Times New Roman"/>
                <w:sz w:val="24"/>
                <w:szCs w:val="24"/>
              </w:rPr>
              <w:t>Thematic Apperception Test (TAT)</w:t>
            </w:r>
          </w:p>
          <w:p w14:paraId="483D354F" w14:textId="77777777" w:rsidR="00E23871" w:rsidRPr="00527127" w:rsidRDefault="00E23871" w:rsidP="00E23871">
            <w:pPr>
              <w:pStyle w:val="ListParagraph"/>
              <w:numPr>
                <w:ilvl w:val="0"/>
                <w:numId w:val="21"/>
              </w:numPr>
              <w:spacing w:after="0" w:line="276" w:lineRule="auto"/>
              <w:ind w:right="0"/>
              <w:rPr>
                <w:rFonts w:ascii="Times New Roman" w:hAnsi="Times New Roman"/>
                <w:sz w:val="24"/>
                <w:szCs w:val="24"/>
              </w:rPr>
            </w:pPr>
            <w:r w:rsidRPr="00527127">
              <w:rPr>
                <w:rFonts w:ascii="Times New Roman" w:hAnsi="Times New Roman"/>
                <w:sz w:val="24"/>
                <w:szCs w:val="24"/>
              </w:rPr>
              <w:t>Rorschach Ink Blot Test</w:t>
            </w:r>
          </w:p>
          <w:p w14:paraId="6F32EBC4" w14:textId="77777777" w:rsidR="00E23871" w:rsidRPr="00527127" w:rsidRDefault="00E23871" w:rsidP="00E23871">
            <w:pPr>
              <w:pStyle w:val="ListParagraph"/>
              <w:numPr>
                <w:ilvl w:val="0"/>
                <w:numId w:val="21"/>
              </w:numPr>
              <w:spacing w:after="0" w:line="276" w:lineRule="auto"/>
              <w:ind w:right="0"/>
              <w:rPr>
                <w:rFonts w:ascii="Times New Roman" w:hAnsi="Times New Roman"/>
                <w:sz w:val="24"/>
                <w:szCs w:val="24"/>
              </w:rPr>
            </w:pPr>
            <w:r w:rsidRPr="00527127">
              <w:rPr>
                <w:rFonts w:ascii="Times New Roman" w:hAnsi="Times New Roman"/>
                <w:sz w:val="24"/>
                <w:szCs w:val="24"/>
              </w:rPr>
              <w:t xml:space="preserve">Minnesota Multiphasic Personality Inventory </w:t>
            </w:r>
          </w:p>
          <w:p w14:paraId="0F8BB6C4" w14:textId="77777777" w:rsidR="00E23871" w:rsidRPr="00527127" w:rsidRDefault="00E23871" w:rsidP="00E23871">
            <w:pPr>
              <w:pStyle w:val="ListParagraph"/>
              <w:numPr>
                <w:ilvl w:val="0"/>
                <w:numId w:val="21"/>
              </w:numPr>
              <w:spacing w:after="0" w:line="276" w:lineRule="auto"/>
              <w:ind w:right="0"/>
              <w:rPr>
                <w:rFonts w:ascii="Times New Roman" w:hAnsi="Times New Roman"/>
                <w:sz w:val="24"/>
                <w:szCs w:val="24"/>
              </w:rPr>
            </w:pPr>
            <w:r w:rsidRPr="00527127">
              <w:rPr>
                <w:rFonts w:ascii="Times New Roman" w:hAnsi="Times New Roman"/>
                <w:sz w:val="24"/>
                <w:szCs w:val="24"/>
              </w:rPr>
              <w:t>NEO FFI</w:t>
            </w:r>
          </w:p>
          <w:p w14:paraId="7DEF3AB7" w14:textId="77777777" w:rsidR="00E23871" w:rsidRPr="00527127" w:rsidRDefault="00E23871" w:rsidP="00E23871">
            <w:pPr>
              <w:pStyle w:val="ListParagraph"/>
              <w:numPr>
                <w:ilvl w:val="0"/>
                <w:numId w:val="21"/>
              </w:numPr>
              <w:spacing w:after="0" w:line="276" w:lineRule="auto"/>
              <w:ind w:right="0"/>
              <w:rPr>
                <w:rFonts w:ascii="Times New Roman" w:eastAsia="Times New Roman" w:hAnsi="Times New Roman"/>
                <w:sz w:val="24"/>
                <w:szCs w:val="24"/>
              </w:rPr>
            </w:pPr>
            <w:r w:rsidRPr="00527127">
              <w:rPr>
                <w:rFonts w:ascii="Times New Roman" w:hAnsi="Times New Roman"/>
                <w:sz w:val="24"/>
                <w:szCs w:val="24"/>
              </w:rPr>
              <w:t>Rep Test (Kelly)</w:t>
            </w:r>
          </w:p>
          <w:p w14:paraId="5DAC838D" w14:textId="77777777" w:rsidR="00E23871" w:rsidRPr="00527127" w:rsidRDefault="00E23871" w:rsidP="00E23871">
            <w:pPr>
              <w:pStyle w:val="ListParagraph"/>
              <w:numPr>
                <w:ilvl w:val="0"/>
                <w:numId w:val="21"/>
              </w:numPr>
              <w:spacing w:after="0" w:line="276" w:lineRule="auto"/>
              <w:ind w:right="0"/>
              <w:rPr>
                <w:rFonts w:ascii="Times New Roman" w:eastAsia="Times New Roman" w:hAnsi="Times New Roman"/>
                <w:sz w:val="24"/>
                <w:szCs w:val="24"/>
              </w:rPr>
            </w:pPr>
            <w:r w:rsidRPr="00527127">
              <w:rPr>
                <w:rFonts w:ascii="Times New Roman" w:hAnsi="Times New Roman"/>
                <w:sz w:val="24"/>
                <w:szCs w:val="24"/>
              </w:rPr>
              <w:t>Group Embedded Figure Test</w:t>
            </w:r>
          </w:p>
        </w:tc>
      </w:tr>
      <w:tr w:rsidR="00E23871" w:rsidRPr="00527127" w14:paraId="6221CA32" w14:textId="77777777" w:rsidTr="00E53EB6">
        <w:trPr>
          <w:trHeight w:val="143"/>
        </w:trPr>
        <w:tc>
          <w:tcPr>
            <w:tcW w:w="9735" w:type="dxa"/>
            <w:gridSpan w:val="17"/>
            <w:tcBorders>
              <w:top w:val="single" w:sz="4" w:space="0" w:color="000000"/>
              <w:left w:val="single" w:sz="4" w:space="0" w:color="000000"/>
              <w:bottom w:val="single" w:sz="4" w:space="0" w:color="000000"/>
              <w:right w:val="single" w:sz="4" w:space="0" w:color="000000"/>
            </w:tcBorders>
          </w:tcPr>
          <w:p w14:paraId="2B3D1A2C" w14:textId="77777777" w:rsidR="00E23871" w:rsidRPr="00527127" w:rsidRDefault="00E23871" w:rsidP="00E53EB6">
            <w:pPr>
              <w:pStyle w:val="Normal1"/>
              <w:ind w:left="113" w:right="113" w:hanging="79"/>
              <w:contextualSpacing/>
              <w:jc w:val="both"/>
              <w:rPr>
                <w:rFonts w:ascii="Times New Roman" w:eastAsia="Times New Roman" w:hAnsi="Times New Roman" w:cs="Times New Roman"/>
                <w:sz w:val="24"/>
                <w:szCs w:val="24"/>
              </w:rPr>
            </w:pPr>
          </w:p>
        </w:tc>
      </w:tr>
      <w:tr w:rsidR="00E23871" w:rsidRPr="00527127" w14:paraId="31A97AC4" w14:textId="77777777" w:rsidTr="00E53EB6">
        <w:trPr>
          <w:trHeight w:val="143"/>
        </w:trPr>
        <w:tc>
          <w:tcPr>
            <w:tcW w:w="1368" w:type="dxa"/>
            <w:gridSpan w:val="4"/>
            <w:tcBorders>
              <w:top w:val="single" w:sz="4" w:space="0" w:color="000000"/>
              <w:left w:val="single" w:sz="4" w:space="0" w:color="000000"/>
              <w:bottom w:val="single" w:sz="4" w:space="0" w:color="000000"/>
              <w:right w:val="single" w:sz="4" w:space="0" w:color="000000"/>
            </w:tcBorders>
          </w:tcPr>
          <w:p w14:paraId="4556D38E" w14:textId="77777777" w:rsidR="00E23871" w:rsidRPr="00527127" w:rsidRDefault="00E23871" w:rsidP="00E53EB6">
            <w:pPr>
              <w:pStyle w:val="Normal1"/>
              <w:ind w:left="113" w:right="113"/>
              <w:contextualSpacing/>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lastRenderedPageBreak/>
              <w:t>Unit:3</w:t>
            </w:r>
          </w:p>
        </w:tc>
        <w:tc>
          <w:tcPr>
            <w:tcW w:w="6269" w:type="dxa"/>
            <w:gridSpan w:val="6"/>
            <w:tcBorders>
              <w:top w:val="single" w:sz="4" w:space="0" w:color="000000"/>
              <w:left w:val="single" w:sz="4" w:space="0" w:color="000000"/>
              <w:bottom w:val="single" w:sz="4" w:space="0" w:color="000000"/>
              <w:right w:val="single" w:sz="4" w:space="0" w:color="000000"/>
            </w:tcBorders>
          </w:tcPr>
          <w:p w14:paraId="2EFEBDF0" w14:textId="77777777" w:rsidR="00E23871" w:rsidRPr="00527127" w:rsidRDefault="00E23871" w:rsidP="00E53EB6">
            <w:pPr>
              <w:pStyle w:val="Normal1"/>
              <w:ind w:left="113" w:right="113"/>
              <w:contextualSpacing/>
              <w:jc w:val="both"/>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Experiments Related to Human Resource Management</w:t>
            </w:r>
          </w:p>
        </w:tc>
        <w:tc>
          <w:tcPr>
            <w:tcW w:w="2098" w:type="dxa"/>
            <w:gridSpan w:val="7"/>
            <w:tcBorders>
              <w:top w:val="single" w:sz="4" w:space="0" w:color="000000"/>
              <w:left w:val="single" w:sz="4" w:space="0" w:color="000000"/>
              <w:bottom w:val="single" w:sz="4" w:space="0" w:color="000000"/>
              <w:right w:val="single" w:sz="4" w:space="0" w:color="000000"/>
            </w:tcBorders>
          </w:tcPr>
          <w:p w14:paraId="7DC9615F" w14:textId="77777777" w:rsidR="00E23871" w:rsidRPr="00527127" w:rsidRDefault="00E23871" w:rsidP="00E53EB6">
            <w:pPr>
              <w:pStyle w:val="Normal1"/>
              <w:ind w:left="113" w:right="113"/>
              <w:contextualSpacing/>
              <w:jc w:val="right"/>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12  hours</w:t>
            </w:r>
          </w:p>
        </w:tc>
      </w:tr>
      <w:tr w:rsidR="00E23871" w:rsidRPr="00527127" w14:paraId="79D9B770" w14:textId="77777777" w:rsidTr="00E53EB6">
        <w:trPr>
          <w:trHeight w:val="143"/>
        </w:trPr>
        <w:tc>
          <w:tcPr>
            <w:tcW w:w="9735" w:type="dxa"/>
            <w:gridSpan w:val="17"/>
            <w:tcBorders>
              <w:top w:val="single" w:sz="4" w:space="0" w:color="000000"/>
              <w:left w:val="single" w:sz="4" w:space="0" w:color="000000"/>
              <w:bottom w:val="single" w:sz="4" w:space="0" w:color="000000"/>
              <w:right w:val="single" w:sz="4" w:space="0" w:color="000000"/>
            </w:tcBorders>
          </w:tcPr>
          <w:p w14:paraId="4DD7716B" w14:textId="77777777" w:rsidR="00E23871" w:rsidRPr="00527127" w:rsidRDefault="00E23871" w:rsidP="00E23871">
            <w:pPr>
              <w:pStyle w:val="ListParagraph"/>
              <w:numPr>
                <w:ilvl w:val="0"/>
                <w:numId w:val="20"/>
              </w:numPr>
              <w:spacing w:after="0" w:line="276" w:lineRule="auto"/>
              <w:ind w:right="0"/>
              <w:rPr>
                <w:rFonts w:ascii="Times New Roman" w:hAnsi="Times New Roman"/>
                <w:sz w:val="24"/>
                <w:szCs w:val="24"/>
              </w:rPr>
            </w:pPr>
            <w:r w:rsidRPr="00527127">
              <w:rPr>
                <w:rFonts w:ascii="Times New Roman" w:hAnsi="Times New Roman"/>
                <w:sz w:val="24"/>
                <w:szCs w:val="24"/>
              </w:rPr>
              <w:t>Organizational Commitment Scale</w:t>
            </w:r>
          </w:p>
          <w:p w14:paraId="5D26E2E5" w14:textId="77777777" w:rsidR="00E23871" w:rsidRPr="00527127" w:rsidRDefault="00E23871" w:rsidP="00E23871">
            <w:pPr>
              <w:pStyle w:val="ListParagraph"/>
              <w:numPr>
                <w:ilvl w:val="0"/>
                <w:numId w:val="20"/>
              </w:numPr>
              <w:spacing w:after="0" w:line="276" w:lineRule="auto"/>
              <w:ind w:right="0"/>
              <w:rPr>
                <w:rFonts w:ascii="Times New Roman" w:hAnsi="Times New Roman"/>
                <w:sz w:val="24"/>
                <w:szCs w:val="24"/>
              </w:rPr>
            </w:pPr>
            <w:r w:rsidRPr="00527127">
              <w:rPr>
                <w:rFonts w:ascii="Times New Roman" w:hAnsi="Times New Roman"/>
                <w:sz w:val="24"/>
                <w:szCs w:val="24"/>
              </w:rPr>
              <w:t>Managerial Effectiveness Scale</w:t>
            </w:r>
          </w:p>
          <w:p w14:paraId="37DB60E8" w14:textId="77777777" w:rsidR="00E23871" w:rsidRPr="00527127" w:rsidRDefault="00E23871" w:rsidP="00E23871">
            <w:pPr>
              <w:pStyle w:val="ListParagraph"/>
              <w:numPr>
                <w:ilvl w:val="0"/>
                <w:numId w:val="20"/>
              </w:numPr>
              <w:spacing w:after="0" w:line="276" w:lineRule="auto"/>
              <w:ind w:right="0"/>
              <w:rPr>
                <w:rFonts w:ascii="Times New Roman" w:hAnsi="Times New Roman"/>
                <w:sz w:val="24"/>
                <w:szCs w:val="24"/>
              </w:rPr>
            </w:pPr>
            <w:r w:rsidRPr="00527127">
              <w:rPr>
                <w:rFonts w:ascii="Times New Roman" w:hAnsi="Times New Roman"/>
                <w:sz w:val="24"/>
                <w:szCs w:val="24"/>
              </w:rPr>
              <w:t>Job Value Questionnaire</w:t>
            </w:r>
          </w:p>
          <w:p w14:paraId="76216577" w14:textId="77777777" w:rsidR="00E23871" w:rsidRPr="00527127" w:rsidRDefault="00E23871" w:rsidP="00E23871">
            <w:pPr>
              <w:pStyle w:val="ListParagraph"/>
              <w:numPr>
                <w:ilvl w:val="0"/>
                <w:numId w:val="20"/>
              </w:numPr>
              <w:spacing w:after="0" w:line="276" w:lineRule="auto"/>
              <w:ind w:right="0"/>
              <w:rPr>
                <w:rFonts w:ascii="Times New Roman" w:hAnsi="Times New Roman"/>
                <w:sz w:val="24"/>
                <w:szCs w:val="24"/>
              </w:rPr>
            </w:pPr>
            <w:r w:rsidRPr="00527127">
              <w:rPr>
                <w:rFonts w:ascii="Times New Roman" w:hAnsi="Times New Roman"/>
                <w:sz w:val="24"/>
                <w:szCs w:val="24"/>
              </w:rPr>
              <w:t>Quality of Work life Scale</w:t>
            </w:r>
          </w:p>
          <w:p w14:paraId="7A3E877B" w14:textId="77777777" w:rsidR="00E23871" w:rsidRPr="00527127" w:rsidRDefault="00E23871" w:rsidP="00E23871">
            <w:pPr>
              <w:pStyle w:val="ListParagraph"/>
              <w:numPr>
                <w:ilvl w:val="0"/>
                <w:numId w:val="20"/>
              </w:numPr>
              <w:spacing w:after="0" w:line="276" w:lineRule="auto"/>
              <w:ind w:right="0"/>
              <w:rPr>
                <w:rFonts w:ascii="Times New Roman" w:hAnsi="Times New Roman"/>
                <w:sz w:val="24"/>
                <w:szCs w:val="24"/>
              </w:rPr>
            </w:pPr>
            <w:r w:rsidRPr="00527127">
              <w:rPr>
                <w:rFonts w:ascii="Times New Roman" w:hAnsi="Times New Roman"/>
                <w:sz w:val="24"/>
                <w:szCs w:val="24"/>
              </w:rPr>
              <w:t>Organizational Climate Inventory</w:t>
            </w:r>
          </w:p>
          <w:p w14:paraId="4BE06043" w14:textId="77777777" w:rsidR="00E23871" w:rsidRPr="00527127" w:rsidRDefault="00E23871" w:rsidP="00E23871">
            <w:pPr>
              <w:pStyle w:val="ListParagraph"/>
              <w:numPr>
                <w:ilvl w:val="0"/>
                <w:numId w:val="20"/>
              </w:numPr>
              <w:spacing w:after="0" w:line="276" w:lineRule="auto"/>
              <w:ind w:right="0"/>
              <w:rPr>
                <w:rFonts w:ascii="Times New Roman" w:hAnsi="Times New Roman"/>
                <w:sz w:val="24"/>
                <w:szCs w:val="24"/>
              </w:rPr>
            </w:pPr>
            <w:r w:rsidRPr="00527127">
              <w:rPr>
                <w:rFonts w:ascii="Times New Roman" w:hAnsi="Times New Roman"/>
                <w:sz w:val="24"/>
                <w:szCs w:val="24"/>
              </w:rPr>
              <w:t>Employee mental health Inventory</w:t>
            </w:r>
          </w:p>
        </w:tc>
      </w:tr>
      <w:tr w:rsidR="00E23871" w:rsidRPr="00527127" w14:paraId="51353994" w14:textId="77777777" w:rsidTr="00E53EB6">
        <w:trPr>
          <w:trHeight w:val="143"/>
        </w:trPr>
        <w:tc>
          <w:tcPr>
            <w:tcW w:w="9735" w:type="dxa"/>
            <w:gridSpan w:val="17"/>
            <w:tcBorders>
              <w:top w:val="single" w:sz="4" w:space="0" w:color="000000"/>
              <w:left w:val="single" w:sz="4" w:space="0" w:color="000000"/>
              <w:bottom w:val="single" w:sz="4" w:space="0" w:color="000000"/>
              <w:right w:val="single" w:sz="4" w:space="0" w:color="000000"/>
            </w:tcBorders>
          </w:tcPr>
          <w:p w14:paraId="305F405F" w14:textId="77777777" w:rsidR="00E23871" w:rsidRPr="00527127" w:rsidRDefault="00E23871" w:rsidP="00E53EB6">
            <w:pPr>
              <w:pStyle w:val="Normal1"/>
              <w:ind w:left="113" w:right="113"/>
              <w:contextualSpacing/>
              <w:jc w:val="right"/>
              <w:rPr>
                <w:rFonts w:ascii="Times New Roman" w:eastAsia="Times New Roman" w:hAnsi="Times New Roman" w:cs="Times New Roman"/>
                <w:b/>
                <w:sz w:val="24"/>
                <w:szCs w:val="24"/>
              </w:rPr>
            </w:pPr>
          </w:p>
        </w:tc>
      </w:tr>
      <w:tr w:rsidR="00E23871" w:rsidRPr="00527127" w14:paraId="599B0D7B" w14:textId="77777777" w:rsidTr="00E53EB6">
        <w:trPr>
          <w:trHeight w:val="143"/>
        </w:trPr>
        <w:tc>
          <w:tcPr>
            <w:tcW w:w="1554" w:type="dxa"/>
            <w:gridSpan w:val="6"/>
            <w:tcBorders>
              <w:top w:val="single" w:sz="4" w:space="0" w:color="000000"/>
              <w:left w:val="single" w:sz="4" w:space="0" w:color="000000"/>
              <w:bottom w:val="single" w:sz="4" w:space="0" w:color="000000"/>
              <w:right w:val="single" w:sz="4" w:space="0" w:color="000000"/>
            </w:tcBorders>
          </w:tcPr>
          <w:p w14:paraId="01EEBE08" w14:textId="77777777" w:rsidR="00E23871" w:rsidRPr="00527127" w:rsidRDefault="00E23871" w:rsidP="00E53EB6">
            <w:pPr>
              <w:pStyle w:val="Normal1"/>
              <w:ind w:left="113" w:right="113"/>
              <w:contextualSpacing/>
              <w:rPr>
                <w:rFonts w:ascii="Times New Roman" w:eastAsia="Times New Roman" w:hAnsi="Times New Roman" w:cs="Times New Roman"/>
                <w:b/>
                <w:sz w:val="24"/>
                <w:szCs w:val="24"/>
              </w:rPr>
            </w:pPr>
            <w:r w:rsidRPr="00527127">
              <w:rPr>
                <w:rFonts w:ascii="Times New Roman" w:hAnsi="Times New Roman" w:cs="Times New Roman"/>
                <w:sz w:val="24"/>
                <w:szCs w:val="24"/>
              </w:rPr>
              <w:br w:type="page"/>
            </w:r>
            <w:r w:rsidRPr="00527127">
              <w:rPr>
                <w:rFonts w:ascii="Times New Roman" w:eastAsia="Times New Roman" w:hAnsi="Times New Roman" w:cs="Times New Roman"/>
                <w:b/>
                <w:sz w:val="24"/>
                <w:szCs w:val="24"/>
              </w:rPr>
              <w:t>Unit:4</w:t>
            </w:r>
          </w:p>
        </w:tc>
        <w:tc>
          <w:tcPr>
            <w:tcW w:w="6083" w:type="dxa"/>
            <w:gridSpan w:val="4"/>
            <w:tcBorders>
              <w:top w:val="single" w:sz="4" w:space="0" w:color="000000"/>
              <w:left w:val="single" w:sz="4" w:space="0" w:color="000000"/>
              <w:bottom w:val="single" w:sz="4" w:space="0" w:color="000000"/>
              <w:right w:val="single" w:sz="4" w:space="0" w:color="000000"/>
            </w:tcBorders>
          </w:tcPr>
          <w:p w14:paraId="3EFCF586" w14:textId="77777777" w:rsidR="00E23871" w:rsidRPr="00527127" w:rsidRDefault="00E23871" w:rsidP="00E53EB6">
            <w:pPr>
              <w:pStyle w:val="Normal1"/>
              <w:ind w:left="113" w:right="113"/>
              <w:contextualSpacing/>
              <w:jc w:val="both"/>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Experiments Related to Bio Psychology</w:t>
            </w:r>
          </w:p>
        </w:tc>
        <w:tc>
          <w:tcPr>
            <w:tcW w:w="2098" w:type="dxa"/>
            <w:gridSpan w:val="7"/>
            <w:tcBorders>
              <w:top w:val="single" w:sz="4" w:space="0" w:color="000000"/>
              <w:left w:val="single" w:sz="4" w:space="0" w:color="000000"/>
              <w:bottom w:val="single" w:sz="4" w:space="0" w:color="000000"/>
              <w:right w:val="single" w:sz="4" w:space="0" w:color="000000"/>
            </w:tcBorders>
          </w:tcPr>
          <w:p w14:paraId="0963ED80" w14:textId="77777777" w:rsidR="00E23871" w:rsidRPr="00527127" w:rsidRDefault="00E23871" w:rsidP="00E53EB6">
            <w:pPr>
              <w:pStyle w:val="Normal1"/>
              <w:tabs>
                <w:tab w:val="center" w:pos="927"/>
                <w:tab w:val="right" w:pos="1854"/>
              </w:tabs>
              <w:ind w:left="113" w:right="113"/>
              <w:contextualSpacing/>
              <w:jc w:val="right"/>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12  hours</w:t>
            </w:r>
          </w:p>
        </w:tc>
      </w:tr>
      <w:tr w:rsidR="00E23871" w:rsidRPr="00527127" w14:paraId="56C695B3" w14:textId="77777777" w:rsidTr="00E53EB6">
        <w:trPr>
          <w:trHeight w:val="143"/>
        </w:trPr>
        <w:tc>
          <w:tcPr>
            <w:tcW w:w="9735" w:type="dxa"/>
            <w:gridSpan w:val="17"/>
            <w:tcBorders>
              <w:top w:val="single" w:sz="4" w:space="0" w:color="000000"/>
              <w:left w:val="single" w:sz="4" w:space="0" w:color="000000"/>
              <w:bottom w:val="single" w:sz="4" w:space="0" w:color="000000"/>
              <w:right w:val="single" w:sz="4" w:space="0" w:color="000000"/>
            </w:tcBorders>
          </w:tcPr>
          <w:p w14:paraId="2C611A8D" w14:textId="77777777" w:rsidR="00E23871" w:rsidRPr="00527127" w:rsidRDefault="00E23871" w:rsidP="00E23871">
            <w:pPr>
              <w:pStyle w:val="ListParagraph"/>
              <w:numPr>
                <w:ilvl w:val="0"/>
                <w:numId w:val="23"/>
              </w:numPr>
              <w:spacing w:after="0" w:line="276" w:lineRule="auto"/>
              <w:ind w:right="0"/>
              <w:rPr>
                <w:rFonts w:ascii="Times New Roman" w:hAnsi="Times New Roman"/>
                <w:sz w:val="24"/>
                <w:szCs w:val="24"/>
              </w:rPr>
            </w:pPr>
            <w:r w:rsidRPr="00527127">
              <w:rPr>
                <w:rFonts w:ascii="Times New Roman" w:hAnsi="Times New Roman"/>
                <w:sz w:val="24"/>
                <w:szCs w:val="24"/>
              </w:rPr>
              <w:t>Human Information Processing Survey</w:t>
            </w:r>
          </w:p>
          <w:p w14:paraId="24445829" w14:textId="77777777" w:rsidR="00E23871" w:rsidRPr="00527127" w:rsidRDefault="00E23871" w:rsidP="00E23871">
            <w:pPr>
              <w:pStyle w:val="ListParagraph"/>
              <w:numPr>
                <w:ilvl w:val="0"/>
                <w:numId w:val="23"/>
              </w:numPr>
              <w:spacing w:after="0" w:line="276" w:lineRule="auto"/>
              <w:ind w:right="0"/>
              <w:rPr>
                <w:rFonts w:ascii="Times New Roman" w:hAnsi="Times New Roman"/>
                <w:sz w:val="24"/>
                <w:szCs w:val="24"/>
              </w:rPr>
            </w:pPr>
            <w:r w:rsidRPr="00527127">
              <w:rPr>
                <w:rFonts w:ascii="Times New Roman" w:hAnsi="Times New Roman"/>
                <w:sz w:val="24"/>
                <w:szCs w:val="24"/>
              </w:rPr>
              <w:t xml:space="preserve">Biofeedback </w:t>
            </w:r>
          </w:p>
          <w:p w14:paraId="6CF6D490" w14:textId="77777777" w:rsidR="00E23871" w:rsidRPr="00527127" w:rsidRDefault="00E23871" w:rsidP="00E23871">
            <w:pPr>
              <w:pStyle w:val="ListParagraph"/>
              <w:numPr>
                <w:ilvl w:val="0"/>
                <w:numId w:val="23"/>
              </w:numPr>
              <w:spacing w:after="0" w:line="276" w:lineRule="auto"/>
              <w:ind w:right="0"/>
              <w:rPr>
                <w:rFonts w:ascii="Times New Roman" w:hAnsi="Times New Roman"/>
                <w:sz w:val="24"/>
                <w:szCs w:val="24"/>
              </w:rPr>
            </w:pPr>
            <w:r w:rsidRPr="00527127">
              <w:rPr>
                <w:rFonts w:ascii="Times New Roman" w:hAnsi="Times New Roman"/>
                <w:sz w:val="24"/>
                <w:szCs w:val="24"/>
              </w:rPr>
              <w:t>Brief Neuropsychological Cognitive Evaluation</w:t>
            </w:r>
          </w:p>
          <w:p w14:paraId="544596F1" w14:textId="77777777" w:rsidR="00E23871" w:rsidRPr="00527127" w:rsidRDefault="00E23871" w:rsidP="00E23871">
            <w:pPr>
              <w:pStyle w:val="ListParagraph"/>
              <w:numPr>
                <w:ilvl w:val="0"/>
                <w:numId w:val="23"/>
              </w:numPr>
              <w:spacing w:after="0" w:line="276" w:lineRule="auto"/>
              <w:ind w:right="0"/>
              <w:rPr>
                <w:rFonts w:ascii="Times New Roman" w:hAnsi="Times New Roman"/>
                <w:sz w:val="24"/>
                <w:szCs w:val="24"/>
              </w:rPr>
            </w:pPr>
            <w:r w:rsidRPr="00527127">
              <w:rPr>
                <w:rFonts w:ascii="Times New Roman" w:hAnsi="Times New Roman"/>
                <w:sz w:val="24"/>
                <w:szCs w:val="24"/>
              </w:rPr>
              <w:t>Psycho-physiological State Inventory</w:t>
            </w:r>
          </w:p>
          <w:p w14:paraId="0CBC747E" w14:textId="77777777" w:rsidR="00E23871" w:rsidRPr="00527127" w:rsidRDefault="00E23871" w:rsidP="00E23871">
            <w:pPr>
              <w:pStyle w:val="ListParagraph"/>
              <w:numPr>
                <w:ilvl w:val="0"/>
                <w:numId w:val="23"/>
              </w:numPr>
              <w:spacing w:after="0" w:line="276" w:lineRule="auto"/>
              <w:ind w:right="0"/>
              <w:rPr>
                <w:rFonts w:ascii="Times New Roman" w:hAnsi="Times New Roman"/>
                <w:sz w:val="24"/>
                <w:szCs w:val="24"/>
              </w:rPr>
            </w:pPr>
            <w:r w:rsidRPr="00527127">
              <w:rPr>
                <w:rFonts w:ascii="Times New Roman" w:hAnsi="Times New Roman"/>
                <w:sz w:val="24"/>
                <w:szCs w:val="24"/>
              </w:rPr>
              <w:t xml:space="preserve">Ergo Graph for measuring physical fatigue </w:t>
            </w:r>
          </w:p>
          <w:p w14:paraId="34CDD08E" w14:textId="77777777" w:rsidR="00E23871" w:rsidRPr="00527127" w:rsidRDefault="00E23871" w:rsidP="00E23871">
            <w:pPr>
              <w:pStyle w:val="ListParagraph"/>
              <w:numPr>
                <w:ilvl w:val="0"/>
                <w:numId w:val="23"/>
              </w:numPr>
              <w:spacing w:after="0" w:line="276" w:lineRule="auto"/>
              <w:ind w:right="0"/>
              <w:rPr>
                <w:rFonts w:ascii="Times New Roman" w:hAnsi="Times New Roman"/>
                <w:sz w:val="24"/>
                <w:szCs w:val="24"/>
              </w:rPr>
            </w:pPr>
            <w:r w:rsidRPr="00527127">
              <w:rPr>
                <w:rFonts w:ascii="Times New Roman" w:hAnsi="Times New Roman"/>
                <w:sz w:val="24"/>
                <w:szCs w:val="24"/>
              </w:rPr>
              <w:t>Steadiness Tester Electrical with Impulse</w:t>
            </w:r>
          </w:p>
        </w:tc>
      </w:tr>
      <w:tr w:rsidR="00E23871" w:rsidRPr="00527127" w14:paraId="486148E9" w14:textId="77777777" w:rsidTr="00E53EB6">
        <w:trPr>
          <w:trHeight w:val="143"/>
        </w:trPr>
        <w:tc>
          <w:tcPr>
            <w:tcW w:w="9735" w:type="dxa"/>
            <w:gridSpan w:val="17"/>
            <w:tcBorders>
              <w:top w:val="single" w:sz="4" w:space="0" w:color="000000"/>
              <w:left w:val="single" w:sz="4" w:space="0" w:color="000000"/>
              <w:bottom w:val="single" w:sz="4" w:space="0" w:color="000000"/>
              <w:right w:val="single" w:sz="4" w:space="0" w:color="000000"/>
            </w:tcBorders>
          </w:tcPr>
          <w:p w14:paraId="1B69E41F" w14:textId="77777777" w:rsidR="00E23871" w:rsidRPr="00527127" w:rsidRDefault="00E23871" w:rsidP="00E53EB6">
            <w:pPr>
              <w:pStyle w:val="Normal1"/>
              <w:ind w:left="113" w:right="113"/>
              <w:contextualSpacing/>
              <w:jc w:val="right"/>
              <w:rPr>
                <w:rFonts w:ascii="Times New Roman" w:eastAsia="Times New Roman" w:hAnsi="Times New Roman" w:cs="Times New Roman"/>
                <w:b/>
                <w:sz w:val="24"/>
                <w:szCs w:val="24"/>
              </w:rPr>
            </w:pPr>
          </w:p>
        </w:tc>
      </w:tr>
      <w:tr w:rsidR="00E23871" w:rsidRPr="00527127" w14:paraId="3B0632BE" w14:textId="77777777" w:rsidTr="00E53EB6">
        <w:trPr>
          <w:trHeight w:val="143"/>
        </w:trPr>
        <w:tc>
          <w:tcPr>
            <w:tcW w:w="1554" w:type="dxa"/>
            <w:gridSpan w:val="6"/>
            <w:tcBorders>
              <w:top w:val="single" w:sz="4" w:space="0" w:color="000000"/>
              <w:left w:val="single" w:sz="4" w:space="0" w:color="000000"/>
              <w:bottom w:val="single" w:sz="4" w:space="0" w:color="000000"/>
              <w:right w:val="single" w:sz="4" w:space="0" w:color="000000"/>
            </w:tcBorders>
          </w:tcPr>
          <w:p w14:paraId="5736EFB4" w14:textId="77777777" w:rsidR="00E23871" w:rsidRPr="00527127" w:rsidRDefault="00E23871" w:rsidP="00E53EB6">
            <w:pPr>
              <w:pStyle w:val="Normal1"/>
              <w:ind w:left="113" w:right="113"/>
              <w:contextualSpacing/>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Unit:5</w:t>
            </w:r>
          </w:p>
        </w:tc>
        <w:tc>
          <w:tcPr>
            <w:tcW w:w="6049" w:type="dxa"/>
            <w:gridSpan w:val="3"/>
            <w:tcBorders>
              <w:top w:val="single" w:sz="4" w:space="0" w:color="000000"/>
              <w:left w:val="single" w:sz="4" w:space="0" w:color="000000"/>
              <w:bottom w:val="single" w:sz="4" w:space="0" w:color="000000"/>
              <w:right w:val="single" w:sz="4" w:space="0" w:color="000000"/>
            </w:tcBorders>
          </w:tcPr>
          <w:p w14:paraId="7196BD28" w14:textId="77777777" w:rsidR="00E23871" w:rsidRPr="00527127" w:rsidRDefault="00E23871" w:rsidP="00E53EB6">
            <w:pPr>
              <w:pStyle w:val="Normal1"/>
              <w:ind w:right="113"/>
              <w:contextualSpacing/>
              <w:jc w:val="both"/>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Experiments Related to Counselling Psychology</w:t>
            </w:r>
          </w:p>
        </w:tc>
        <w:tc>
          <w:tcPr>
            <w:tcW w:w="2132" w:type="dxa"/>
            <w:gridSpan w:val="8"/>
            <w:tcBorders>
              <w:top w:val="single" w:sz="4" w:space="0" w:color="000000"/>
              <w:left w:val="single" w:sz="4" w:space="0" w:color="000000"/>
              <w:bottom w:val="single" w:sz="4" w:space="0" w:color="000000"/>
              <w:right w:val="single" w:sz="4" w:space="0" w:color="000000"/>
            </w:tcBorders>
          </w:tcPr>
          <w:p w14:paraId="3EE38F88" w14:textId="77777777" w:rsidR="00E23871" w:rsidRPr="00527127" w:rsidRDefault="00E23871" w:rsidP="00E53EB6">
            <w:pPr>
              <w:pStyle w:val="Normal1"/>
              <w:tabs>
                <w:tab w:val="center" w:pos="927"/>
                <w:tab w:val="right" w:pos="1854"/>
              </w:tabs>
              <w:ind w:left="113" w:right="113"/>
              <w:contextualSpacing/>
              <w:jc w:val="right"/>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12  hours</w:t>
            </w:r>
          </w:p>
        </w:tc>
      </w:tr>
      <w:tr w:rsidR="00E23871" w:rsidRPr="00527127" w14:paraId="6E84C854" w14:textId="77777777" w:rsidTr="00E53EB6">
        <w:trPr>
          <w:trHeight w:val="143"/>
        </w:trPr>
        <w:tc>
          <w:tcPr>
            <w:tcW w:w="9735" w:type="dxa"/>
            <w:gridSpan w:val="17"/>
            <w:tcBorders>
              <w:top w:val="single" w:sz="4" w:space="0" w:color="000000"/>
              <w:left w:val="single" w:sz="4" w:space="0" w:color="000000"/>
              <w:bottom w:val="single" w:sz="4" w:space="0" w:color="000000"/>
              <w:right w:val="single" w:sz="4" w:space="0" w:color="000000"/>
            </w:tcBorders>
          </w:tcPr>
          <w:p w14:paraId="77D570CC" w14:textId="77777777" w:rsidR="00E23871" w:rsidRPr="00527127" w:rsidRDefault="00E23871" w:rsidP="00E23871">
            <w:pPr>
              <w:pStyle w:val="ListParagraph"/>
              <w:numPr>
                <w:ilvl w:val="0"/>
                <w:numId w:val="22"/>
              </w:numPr>
              <w:spacing w:after="0" w:line="276" w:lineRule="auto"/>
              <w:ind w:right="0"/>
              <w:rPr>
                <w:rFonts w:ascii="Times New Roman" w:hAnsi="Times New Roman"/>
                <w:sz w:val="24"/>
                <w:szCs w:val="24"/>
              </w:rPr>
            </w:pPr>
            <w:r w:rsidRPr="00527127">
              <w:rPr>
                <w:rFonts w:ascii="Times New Roman" w:hAnsi="Times New Roman"/>
                <w:sz w:val="24"/>
                <w:szCs w:val="24"/>
              </w:rPr>
              <w:t>School counselling</w:t>
            </w:r>
          </w:p>
          <w:p w14:paraId="525530C7" w14:textId="77777777" w:rsidR="00E23871" w:rsidRPr="00527127" w:rsidRDefault="00E23871" w:rsidP="00E23871">
            <w:pPr>
              <w:pStyle w:val="ListParagraph"/>
              <w:numPr>
                <w:ilvl w:val="0"/>
                <w:numId w:val="22"/>
              </w:numPr>
              <w:spacing w:after="0" w:line="276" w:lineRule="auto"/>
              <w:ind w:right="0"/>
              <w:rPr>
                <w:rFonts w:ascii="Times New Roman" w:hAnsi="Times New Roman"/>
                <w:sz w:val="24"/>
                <w:szCs w:val="24"/>
              </w:rPr>
            </w:pPr>
            <w:r w:rsidRPr="00527127">
              <w:rPr>
                <w:rFonts w:ascii="Times New Roman" w:hAnsi="Times New Roman"/>
                <w:sz w:val="24"/>
                <w:szCs w:val="24"/>
              </w:rPr>
              <w:t>Grief counselling</w:t>
            </w:r>
          </w:p>
          <w:p w14:paraId="293D2713" w14:textId="77777777" w:rsidR="00E23871" w:rsidRPr="00527127" w:rsidRDefault="00E23871" w:rsidP="00E23871">
            <w:pPr>
              <w:pStyle w:val="ListParagraph"/>
              <w:numPr>
                <w:ilvl w:val="0"/>
                <w:numId w:val="22"/>
              </w:numPr>
              <w:spacing w:after="0" w:line="276" w:lineRule="auto"/>
              <w:ind w:right="0"/>
              <w:rPr>
                <w:rFonts w:ascii="Times New Roman" w:hAnsi="Times New Roman"/>
                <w:sz w:val="24"/>
                <w:szCs w:val="24"/>
              </w:rPr>
            </w:pPr>
            <w:r w:rsidRPr="00527127">
              <w:rPr>
                <w:rFonts w:ascii="Times New Roman" w:hAnsi="Times New Roman"/>
                <w:sz w:val="24"/>
                <w:szCs w:val="24"/>
              </w:rPr>
              <w:t>Vocational counselling</w:t>
            </w:r>
          </w:p>
          <w:p w14:paraId="2A10C325" w14:textId="77777777" w:rsidR="00E23871" w:rsidRPr="00527127" w:rsidRDefault="00E23871" w:rsidP="00E23871">
            <w:pPr>
              <w:pStyle w:val="ListParagraph"/>
              <w:numPr>
                <w:ilvl w:val="0"/>
                <w:numId w:val="22"/>
              </w:numPr>
              <w:spacing w:after="0" w:line="276" w:lineRule="auto"/>
              <w:ind w:right="0"/>
              <w:rPr>
                <w:rFonts w:ascii="Times New Roman" w:hAnsi="Times New Roman"/>
                <w:sz w:val="24"/>
                <w:szCs w:val="24"/>
              </w:rPr>
            </w:pPr>
            <w:r w:rsidRPr="00527127">
              <w:rPr>
                <w:rFonts w:ascii="Times New Roman" w:hAnsi="Times New Roman"/>
                <w:sz w:val="24"/>
                <w:szCs w:val="24"/>
              </w:rPr>
              <w:t>Family counselling</w:t>
            </w:r>
          </w:p>
          <w:p w14:paraId="601B219B" w14:textId="77777777" w:rsidR="00E23871" w:rsidRPr="00527127" w:rsidRDefault="00E23871" w:rsidP="00E23871">
            <w:pPr>
              <w:pStyle w:val="ListParagraph"/>
              <w:numPr>
                <w:ilvl w:val="0"/>
                <w:numId w:val="22"/>
              </w:numPr>
              <w:spacing w:after="0" w:line="276" w:lineRule="auto"/>
              <w:ind w:right="0"/>
              <w:rPr>
                <w:rFonts w:ascii="Times New Roman" w:eastAsia="Times New Roman" w:hAnsi="Times New Roman"/>
                <w:sz w:val="24"/>
                <w:szCs w:val="24"/>
              </w:rPr>
            </w:pPr>
            <w:r w:rsidRPr="00527127">
              <w:rPr>
                <w:rFonts w:ascii="Times New Roman" w:hAnsi="Times New Roman"/>
                <w:sz w:val="24"/>
                <w:szCs w:val="24"/>
              </w:rPr>
              <w:t>Substance counselling</w:t>
            </w:r>
          </w:p>
          <w:p w14:paraId="0BE515DF" w14:textId="77777777" w:rsidR="00E23871" w:rsidRPr="00527127" w:rsidRDefault="00E23871" w:rsidP="00E23871">
            <w:pPr>
              <w:pStyle w:val="ListParagraph"/>
              <w:numPr>
                <w:ilvl w:val="0"/>
                <w:numId w:val="22"/>
              </w:numPr>
              <w:spacing w:after="0" w:line="276" w:lineRule="auto"/>
              <w:ind w:right="0"/>
              <w:rPr>
                <w:rFonts w:ascii="Times New Roman" w:eastAsia="Times New Roman" w:hAnsi="Times New Roman"/>
                <w:sz w:val="24"/>
                <w:szCs w:val="24"/>
              </w:rPr>
            </w:pPr>
            <w:r w:rsidRPr="00527127">
              <w:rPr>
                <w:rFonts w:ascii="Times New Roman" w:hAnsi="Times New Roman"/>
                <w:sz w:val="24"/>
                <w:szCs w:val="24"/>
              </w:rPr>
              <w:t>REBT Counselling</w:t>
            </w:r>
          </w:p>
        </w:tc>
      </w:tr>
      <w:tr w:rsidR="00E23871" w:rsidRPr="00527127" w14:paraId="4125FE1E" w14:textId="77777777" w:rsidTr="00E53EB6">
        <w:trPr>
          <w:trHeight w:val="143"/>
        </w:trPr>
        <w:tc>
          <w:tcPr>
            <w:tcW w:w="9735" w:type="dxa"/>
            <w:gridSpan w:val="17"/>
            <w:tcBorders>
              <w:top w:val="single" w:sz="4" w:space="0" w:color="000000"/>
              <w:left w:val="single" w:sz="4" w:space="0" w:color="000000"/>
              <w:bottom w:val="single" w:sz="4" w:space="0" w:color="000000"/>
              <w:right w:val="single" w:sz="4" w:space="0" w:color="000000"/>
            </w:tcBorders>
          </w:tcPr>
          <w:p w14:paraId="770620D2" w14:textId="77777777" w:rsidR="00E23871" w:rsidRPr="00527127" w:rsidRDefault="00E23871" w:rsidP="00E53EB6">
            <w:pPr>
              <w:pStyle w:val="Normal1"/>
              <w:ind w:left="720"/>
              <w:contextualSpacing/>
              <w:rPr>
                <w:rFonts w:ascii="Times New Roman" w:hAnsi="Times New Roman" w:cs="Times New Roman"/>
                <w:sz w:val="24"/>
                <w:szCs w:val="24"/>
              </w:rPr>
            </w:pPr>
            <w:r w:rsidRPr="00527127">
              <w:rPr>
                <w:rFonts w:ascii="Times New Roman" w:eastAsia="Times New Roman" w:hAnsi="Times New Roman" w:cs="Times New Roman"/>
                <w:sz w:val="24"/>
                <w:szCs w:val="24"/>
              </w:rPr>
              <w:t>This list is suggestive - A minimum of 12 experiments/exercises must be completed</w:t>
            </w:r>
          </w:p>
        </w:tc>
      </w:tr>
      <w:tr w:rsidR="00E23871" w:rsidRPr="00527127" w14:paraId="292D2DE2" w14:textId="77777777" w:rsidTr="00E53EB6">
        <w:trPr>
          <w:trHeight w:val="143"/>
        </w:trPr>
        <w:tc>
          <w:tcPr>
            <w:tcW w:w="1554" w:type="dxa"/>
            <w:gridSpan w:val="6"/>
            <w:tcBorders>
              <w:top w:val="single" w:sz="4" w:space="0" w:color="000000"/>
              <w:left w:val="single" w:sz="4" w:space="0" w:color="000000"/>
              <w:bottom w:val="single" w:sz="4" w:space="0" w:color="000000"/>
              <w:right w:val="single" w:sz="4" w:space="0" w:color="000000"/>
            </w:tcBorders>
          </w:tcPr>
          <w:p w14:paraId="6992990A" w14:textId="77777777" w:rsidR="00E23871" w:rsidRPr="00527127" w:rsidRDefault="00E23871" w:rsidP="00E53EB6">
            <w:pPr>
              <w:pStyle w:val="Normal1"/>
              <w:ind w:left="113" w:right="113"/>
              <w:contextualSpacing/>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Unit:6</w:t>
            </w:r>
          </w:p>
        </w:tc>
        <w:tc>
          <w:tcPr>
            <w:tcW w:w="6049" w:type="dxa"/>
            <w:gridSpan w:val="3"/>
            <w:tcBorders>
              <w:top w:val="single" w:sz="4" w:space="0" w:color="000000"/>
              <w:left w:val="single" w:sz="4" w:space="0" w:color="000000"/>
              <w:bottom w:val="single" w:sz="4" w:space="0" w:color="000000"/>
              <w:right w:val="single" w:sz="4" w:space="0" w:color="000000"/>
            </w:tcBorders>
          </w:tcPr>
          <w:p w14:paraId="38061429" w14:textId="77777777" w:rsidR="00E23871" w:rsidRPr="00527127" w:rsidRDefault="00E23871" w:rsidP="00E53EB6">
            <w:pPr>
              <w:pStyle w:val="Normal1"/>
              <w:ind w:left="-18"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Contemporary Issues</w:t>
            </w:r>
          </w:p>
        </w:tc>
        <w:tc>
          <w:tcPr>
            <w:tcW w:w="2132" w:type="dxa"/>
            <w:gridSpan w:val="8"/>
            <w:tcBorders>
              <w:top w:val="single" w:sz="4" w:space="0" w:color="000000"/>
              <w:left w:val="single" w:sz="4" w:space="0" w:color="000000"/>
              <w:bottom w:val="single" w:sz="4" w:space="0" w:color="000000"/>
              <w:right w:val="single" w:sz="4" w:space="0" w:color="000000"/>
            </w:tcBorders>
          </w:tcPr>
          <w:p w14:paraId="5C404894" w14:textId="77777777" w:rsidR="00E23871" w:rsidRPr="00527127" w:rsidRDefault="00E23871" w:rsidP="00E53EB6">
            <w:pPr>
              <w:pStyle w:val="Normal1"/>
              <w:tabs>
                <w:tab w:val="center" w:pos="927"/>
                <w:tab w:val="right" w:pos="1854"/>
              </w:tabs>
              <w:ind w:left="113" w:right="113"/>
              <w:contextualSpacing/>
              <w:jc w:val="right"/>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2 hours</w:t>
            </w:r>
          </w:p>
        </w:tc>
      </w:tr>
      <w:tr w:rsidR="00E23871" w:rsidRPr="00527127" w14:paraId="29C5D917" w14:textId="77777777" w:rsidTr="00E53EB6">
        <w:trPr>
          <w:trHeight w:val="143"/>
        </w:trPr>
        <w:tc>
          <w:tcPr>
            <w:tcW w:w="9735" w:type="dxa"/>
            <w:gridSpan w:val="17"/>
            <w:tcBorders>
              <w:top w:val="single" w:sz="4" w:space="0" w:color="000000"/>
              <w:left w:val="single" w:sz="4" w:space="0" w:color="000000"/>
              <w:bottom w:val="single" w:sz="4" w:space="0" w:color="000000"/>
              <w:right w:val="single" w:sz="4" w:space="0" w:color="000000"/>
            </w:tcBorders>
          </w:tcPr>
          <w:p w14:paraId="454601F4" w14:textId="77777777" w:rsidR="00E23871" w:rsidRPr="00527127" w:rsidRDefault="00E23871"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Expert lectures, online seminars - webinars</w:t>
            </w:r>
          </w:p>
        </w:tc>
      </w:tr>
      <w:tr w:rsidR="00E23871" w:rsidRPr="00527127" w14:paraId="1CCC2FC2" w14:textId="77777777" w:rsidTr="00E53EB6">
        <w:trPr>
          <w:trHeight w:val="143"/>
        </w:trPr>
        <w:tc>
          <w:tcPr>
            <w:tcW w:w="9735" w:type="dxa"/>
            <w:gridSpan w:val="17"/>
            <w:tcBorders>
              <w:top w:val="single" w:sz="4" w:space="0" w:color="000000"/>
              <w:left w:val="single" w:sz="4" w:space="0" w:color="000000"/>
              <w:bottom w:val="single" w:sz="4" w:space="0" w:color="000000"/>
              <w:right w:val="single" w:sz="4" w:space="0" w:color="000000"/>
            </w:tcBorders>
          </w:tcPr>
          <w:p w14:paraId="26260CF7" w14:textId="77777777" w:rsidR="00E23871" w:rsidRPr="00527127" w:rsidRDefault="00E23871" w:rsidP="00E53EB6">
            <w:pPr>
              <w:pStyle w:val="Normal1"/>
              <w:ind w:left="113" w:right="113"/>
              <w:contextualSpacing/>
              <w:jc w:val="right"/>
              <w:rPr>
                <w:rFonts w:ascii="Times New Roman" w:eastAsia="Times New Roman" w:hAnsi="Times New Roman" w:cs="Times New Roman"/>
                <w:b/>
                <w:sz w:val="24"/>
                <w:szCs w:val="24"/>
              </w:rPr>
            </w:pPr>
          </w:p>
        </w:tc>
      </w:tr>
      <w:tr w:rsidR="00E23871" w:rsidRPr="00527127" w14:paraId="152AD78F" w14:textId="77777777" w:rsidTr="00E53EB6">
        <w:trPr>
          <w:trHeight w:val="350"/>
        </w:trPr>
        <w:tc>
          <w:tcPr>
            <w:tcW w:w="1554" w:type="dxa"/>
            <w:gridSpan w:val="6"/>
            <w:tcBorders>
              <w:top w:val="single" w:sz="4" w:space="0" w:color="000000"/>
              <w:left w:val="single" w:sz="4" w:space="0" w:color="000000"/>
              <w:bottom w:val="single" w:sz="4" w:space="0" w:color="000000"/>
              <w:right w:val="single" w:sz="4" w:space="0" w:color="000000"/>
            </w:tcBorders>
          </w:tcPr>
          <w:p w14:paraId="6050D8A7" w14:textId="77777777" w:rsidR="00E23871" w:rsidRPr="00527127" w:rsidRDefault="00E23871" w:rsidP="00E53EB6">
            <w:pPr>
              <w:pStyle w:val="Normal1"/>
              <w:ind w:right="113"/>
              <w:contextualSpacing/>
              <w:rPr>
                <w:rFonts w:ascii="Times New Roman" w:eastAsia="Times New Roman" w:hAnsi="Times New Roman" w:cs="Times New Roman"/>
                <w:b/>
                <w:sz w:val="24"/>
                <w:szCs w:val="24"/>
              </w:rPr>
            </w:pPr>
          </w:p>
        </w:tc>
        <w:tc>
          <w:tcPr>
            <w:tcW w:w="6049" w:type="dxa"/>
            <w:gridSpan w:val="3"/>
            <w:tcBorders>
              <w:top w:val="single" w:sz="4" w:space="0" w:color="000000"/>
              <w:left w:val="single" w:sz="4" w:space="0" w:color="000000"/>
              <w:bottom w:val="single" w:sz="4" w:space="0" w:color="000000"/>
              <w:right w:val="single" w:sz="4" w:space="0" w:color="000000"/>
            </w:tcBorders>
          </w:tcPr>
          <w:p w14:paraId="18945AD5" w14:textId="77777777" w:rsidR="00E23871" w:rsidRPr="00527127" w:rsidRDefault="00E23871" w:rsidP="00E53EB6">
            <w:pPr>
              <w:pStyle w:val="Normal1"/>
              <w:ind w:left="113" w:right="113"/>
              <w:contextualSpacing/>
              <w:jc w:val="right"/>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Total Lecture hours</w:t>
            </w:r>
          </w:p>
        </w:tc>
        <w:tc>
          <w:tcPr>
            <w:tcW w:w="2132" w:type="dxa"/>
            <w:gridSpan w:val="8"/>
            <w:tcBorders>
              <w:top w:val="single" w:sz="4" w:space="0" w:color="000000"/>
              <w:left w:val="single" w:sz="4" w:space="0" w:color="000000"/>
              <w:bottom w:val="single" w:sz="4" w:space="0" w:color="000000"/>
              <w:right w:val="single" w:sz="4" w:space="0" w:color="000000"/>
            </w:tcBorders>
          </w:tcPr>
          <w:p w14:paraId="0E6D60E5" w14:textId="77777777" w:rsidR="00E23871" w:rsidRPr="00527127" w:rsidRDefault="00E23871" w:rsidP="00E53EB6">
            <w:pPr>
              <w:pStyle w:val="Normal1"/>
              <w:ind w:left="113" w:right="113"/>
              <w:contextualSpacing/>
              <w:jc w:val="right"/>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62 hours</w:t>
            </w:r>
          </w:p>
        </w:tc>
      </w:tr>
      <w:tr w:rsidR="00E23871" w:rsidRPr="00527127" w14:paraId="2FC6F345" w14:textId="77777777" w:rsidTr="00E53EB6">
        <w:trPr>
          <w:trHeight w:val="143"/>
        </w:trPr>
        <w:tc>
          <w:tcPr>
            <w:tcW w:w="9735" w:type="dxa"/>
            <w:gridSpan w:val="17"/>
            <w:tcBorders>
              <w:top w:val="single" w:sz="4" w:space="0" w:color="000000"/>
              <w:left w:val="single" w:sz="4" w:space="0" w:color="000000"/>
              <w:bottom w:val="single" w:sz="4" w:space="0" w:color="000000"/>
              <w:right w:val="single" w:sz="4" w:space="0" w:color="000000"/>
            </w:tcBorders>
          </w:tcPr>
          <w:p w14:paraId="279C3C6D" w14:textId="77777777" w:rsidR="00E23871" w:rsidRPr="00527127" w:rsidRDefault="00E23871" w:rsidP="00E53EB6">
            <w:pPr>
              <w:pStyle w:val="Normal1"/>
              <w:ind w:left="113" w:right="113"/>
              <w:contextualSpacing/>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Text Book(s)</w:t>
            </w:r>
          </w:p>
        </w:tc>
      </w:tr>
      <w:tr w:rsidR="00E23871" w:rsidRPr="00527127" w14:paraId="4F517EAF" w14:textId="77777777" w:rsidTr="00E53EB6">
        <w:trPr>
          <w:trHeight w:val="143"/>
        </w:trPr>
        <w:tc>
          <w:tcPr>
            <w:tcW w:w="448" w:type="dxa"/>
            <w:tcBorders>
              <w:top w:val="single" w:sz="4" w:space="0" w:color="000000"/>
              <w:left w:val="single" w:sz="4" w:space="0" w:color="000000"/>
              <w:bottom w:val="single" w:sz="4" w:space="0" w:color="000000"/>
              <w:right w:val="single" w:sz="4" w:space="0" w:color="000000"/>
            </w:tcBorders>
          </w:tcPr>
          <w:p w14:paraId="7E6F7774" w14:textId="77777777" w:rsidR="00E23871" w:rsidRPr="00527127" w:rsidRDefault="00E23871"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1</w:t>
            </w:r>
          </w:p>
        </w:tc>
        <w:tc>
          <w:tcPr>
            <w:tcW w:w="9287" w:type="dxa"/>
            <w:gridSpan w:val="16"/>
            <w:tcBorders>
              <w:top w:val="single" w:sz="4" w:space="0" w:color="000000"/>
              <w:left w:val="single" w:sz="4" w:space="0" w:color="000000"/>
              <w:bottom w:val="single" w:sz="4" w:space="0" w:color="000000"/>
              <w:right w:val="single" w:sz="4" w:space="0" w:color="000000"/>
            </w:tcBorders>
          </w:tcPr>
          <w:p w14:paraId="154691BB" w14:textId="77777777" w:rsidR="00E23871" w:rsidRPr="00527127" w:rsidRDefault="00E23871" w:rsidP="00E53EB6">
            <w:pPr>
              <w:pStyle w:val="Normal1"/>
              <w:contextualSpacing/>
              <w:rPr>
                <w:rFonts w:ascii="Times New Roman" w:eastAsia="Times New Roman" w:hAnsi="Times New Roman" w:cs="Times New Roman"/>
                <w:sz w:val="24"/>
                <w:szCs w:val="24"/>
              </w:rPr>
            </w:pPr>
            <w:r w:rsidRPr="00527127">
              <w:rPr>
                <w:rFonts w:ascii="Times New Roman" w:hAnsi="Times New Roman" w:cs="Times New Roman"/>
                <w:color w:val="222222"/>
                <w:sz w:val="24"/>
                <w:szCs w:val="24"/>
                <w:shd w:val="clear" w:color="auto" w:fill="FFFFFF"/>
              </w:rPr>
              <w:t>Anastasi, A., &amp; Urbina, S. (2010). </w:t>
            </w:r>
            <w:r w:rsidRPr="00527127">
              <w:rPr>
                <w:rFonts w:ascii="Times New Roman" w:hAnsi="Times New Roman" w:cs="Times New Roman"/>
                <w:i/>
                <w:iCs/>
                <w:color w:val="222222"/>
                <w:sz w:val="24"/>
                <w:szCs w:val="24"/>
                <w:shd w:val="clear" w:color="auto" w:fill="FFFFFF"/>
              </w:rPr>
              <w:t>Psychological testing</w:t>
            </w:r>
            <w:r w:rsidRPr="00527127">
              <w:rPr>
                <w:rFonts w:ascii="Times New Roman" w:hAnsi="Times New Roman" w:cs="Times New Roman"/>
                <w:color w:val="222222"/>
                <w:sz w:val="24"/>
                <w:szCs w:val="24"/>
                <w:shd w:val="clear" w:color="auto" w:fill="FFFFFF"/>
              </w:rPr>
              <w:t>. Prentice Hall/Pearson Education.</w:t>
            </w:r>
          </w:p>
        </w:tc>
      </w:tr>
      <w:tr w:rsidR="00E23871" w:rsidRPr="00527127" w14:paraId="3BCE7EE4" w14:textId="77777777" w:rsidTr="00E53EB6">
        <w:trPr>
          <w:trHeight w:val="143"/>
        </w:trPr>
        <w:tc>
          <w:tcPr>
            <w:tcW w:w="9735" w:type="dxa"/>
            <w:gridSpan w:val="17"/>
            <w:tcBorders>
              <w:top w:val="single" w:sz="4" w:space="0" w:color="000000"/>
              <w:left w:val="single" w:sz="4" w:space="0" w:color="000000"/>
              <w:bottom w:val="single" w:sz="4" w:space="0" w:color="000000"/>
              <w:right w:val="single" w:sz="4" w:space="0" w:color="000000"/>
            </w:tcBorders>
          </w:tcPr>
          <w:p w14:paraId="0475F1EB" w14:textId="77777777" w:rsidR="00E23871" w:rsidRPr="00527127" w:rsidRDefault="00E23871" w:rsidP="00E53EB6">
            <w:pPr>
              <w:pStyle w:val="Normal1"/>
              <w:contextualSpacing/>
              <w:rPr>
                <w:rFonts w:ascii="Times New Roman" w:eastAsia="Times New Roman" w:hAnsi="Times New Roman" w:cs="Times New Roman"/>
                <w:sz w:val="24"/>
                <w:szCs w:val="24"/>
              </w:rPr>
            </w:pPr>
          </w:p>
        </w:tc>
      </w:tr>
      <w:tr w:rsidR="00E23871" w:rsidRPr="00527127" w14:paraId="5F2DBCF9" w14:textId="77777777" w:rsidTr="00E53EB6">
        <w:trPr>
          <w:trHeight w:val="368"/>
        </w:trPr>
        <w:tc>
          <w:tcPr>
            <w:tcW w:w="9735" w:type="dxa"/>
            <w:gridSpan w:val="17"/>
            <w:tcBorders>
              <w:top w:val="single" w:sz="4" w:space="0" w:color="000000"/>
              <w:left w:val="single" w:sz="4" w:space="0" w:color="000000"/>
              <w:bottom w:val="single" w:sz="4" w:space="0" w:color="000000"/>
              <w:right w:val="single" w:sz="4" w:space="0" w:color="000000"/>
            </w:tcBorders>
          </w:tcPr>
          <w:p w14:paraId="7BE6C558" w14:textId="77777777" w:rsidR="00E23871" w:rsidRPr="00527127" w:rsidRDefault="00E23871" w:rsidP="00E53EB6">
            <w:pPr>
              <w:pStyle w:val="Normal1"/>
              <w:ind w:left="113" w:right="113"/>
              <w:contextualSpacing/>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Reference Books</w:t>
            </w:r>
          </w:p>
        </w:tc>
      </w:tr>
      <w:tr w:rsidR="00E23871" w:rsidRPr="00527127" w14:paraId="6DD54025" w14:textId="77777777" w:rsidTr="00E53EB6">
        <w:trPr>
          <w:trHeight w:val="143"/>
        </w:trPr>
        <w:tc>
          <w:tcPr>
            <w:tcW w:w="448" w:type="dxa"/>
            <w:tcBorders>
              <w:top w:val="single" w:sz="4" w:space="0" w:color="000000"/>
              <w:left w:val="single" w:sz="4" w:space="0" w:color="000000"/>
              <w:bottom w:val="single" w:sz="4" w:space="0" w:color="000000"/>
              <w:right w:val="single" w:sz="4" w:space="0" w:color="000000"/>
            </w:tcBorders>
          </w:tcPr>
          <w:p w14:paraId="78B78DF8" w14:textId="77777777" w:rsidR="00E23871" w:rsidRPr="00527127" w:rsidRDefault="00E23871"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1</w:t>
            </w:r>
          </w:p>
        </w:tc>
        <w:tc>
          <w:tcPr>
            <w:tcW w:w="9287" w:type="dxa"/>
            <w:gridSpan w:val="16"/>
            <w:tcBorders>
              <w:top w:val="single" w:sz="4" w:space="0" w:color="000000"/>
              <w:left w:val="single" w:sz="4" w:space="0" w:color="000000"/>
              <w:bottom w:val="single" w:sz="4" w:space="0" w:color="000000"/>
              <w:right w:val="single" w:sz="4" w:space="0" w:color="000000"/>
            </w:tcBorders>
          </w:tcPr>
          <w:p w14:paraId="34CE6A6A" w14:textId="77777777" w:rsidR="00E23871" w:rsidRPr="00527127" w:rsidRDefault="00E23871" w:rsidP="00E53EB6">
            <w:pPr>
              <w:pStyle w:val="Normal1"/>
              <w:widowControl w:val="0"/>
              <w:ind w:left="113" w:right="113"/>
              <w:contextualSpacing/>
              <w:jc w:val="both"/>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 xml:space="preserve">Rajamanickam. </w:t>
            </w:r>
            <w:r w:rsidRPr="00527127">
              <w:rPr>
                <w:rFonts w:ascii="Times New Roman" w:eastAsia="Times New Roman" w:hAnsi="Times New Roman" w:cs="Times New Roman"/>
                <w:i/>
                <w:sz w:val="24"/>
                <w:szCs w:val="24"/>
              </w:rPr>
              <w:t>Experimental Psychology</w:t>
            </w:r>
            <w:r w:rsidRPr="00527127">
              <w:rPr>
                <w:rFonts w:ascii="Times New Roman" w:eastAsia="Times New Roman" w:hAnsi="Times New Roman" w:cs="Times New Roman"/>
                <w:sz w:val="24"/>
                <w:szCs w:val="24"/>
              </w:rPr>
              <w:t xml:space="preserve"> (2005). New Delhi: concept publishing company.</w:t>
            </w:r>
          </w:p>
        </w:tc>
      </w:tr>
      <w:tr w:rsidR="00E23871" w:rsidRPr="00527127" w14:paraId="194B2348" w14:textId="77777777" w:rsidTr="00E53EB6">
        <w:trPr>
          <w:trHeight w:val="143"/>
        </w:trPr>
        <w:tc>
          <w:tcPr>
            <w:tcW w:w="9735" w:type="dxa"/>
            <w:gridSpan w:val="17"/>
            <w:tcBorders>
              <w:top w:val="single" w:sz="4" w:space="0" w:color="000000"/>
              <w:left w:val="single" w:sz="4" w:space="0" w:color="000000"/>
              <w:bottom w:val="single" w:sz="4" w:space="0" w:color="000000"/>
              <w:right w:val="single" w:sz="4" w:space="0" w:color="000000"/>
            </w:tcBorders>
          </w:tcPr>
          <w:p w14:paraId="290AAAE7" w14:textId="77777777" w:rsidR="00E23871" w:rsidRPr="00527127" w:rsidRDefault="00E23871" w:rsidP="00E53EB6">
            <w:pPr>
              <w:pStyle w:val="Normal1"/>
              <w:widowControl w:val="0"/>
              <w:ind w:left="113" w:right="113"/>
              <w:contextualSpacing/>
              <w:jc w:val="both"/>
              <w:rPr>
                <w:rFonts w:ascii="Times New Roman" w:eastAsia="Times New Roman" w:hAnsi="Times New Roman" w:cs="Times New Roman"/>
                <w:sz w:val="24"/>
                <w:szCs w:val="24"/>
              </w:rPr>
            </w:pPr>
          </w:p>
        </w:tc>
      </w:tr>
      <w:tr w:rsidR="00E23871" w:rsidRPr="00527127" w14:paraId="62C308FE" w14:textId="77777777" w:rsidTr="00E53EB6">
        <w:trPr>
          <w:trHeight w:val="143"/>
        </w:trPr>
        <w:tc>
          <w:tcPr>
            <w:tcW w:w="9735" w:type="dxa"/>
            <w:gridSpan w:val="17"/>
            <w:tcBorders>
              <w:top w:val="single" w:sz="4" w:space="0" w:color="000000"/>
              <w:left w:val="single" w:sz="4" w:space="0" w:color="000000"/>
              <w:bottom w:val="single" w:sz="4" w:space="0" w:color="000000"/>
              <w:right w:val="single" w:sz="4" w:space="0" w:color="000000"/>
            </w:tcBorders>
          </w:tcPr>
          <w:p w14:paraId="72953FF2" w14:textId="77777777" w:rsidR="00E23871" w:rsidRPr="00527127" w:rsidRDefault="00E23871" w:rsidP="00E53EB6">
            <w:pPr>
              <w:pStyle w:val="Normal1"/>
              <w:widowControl w:val="0"/>
              <w:ind w:left="113" w:right="113"/>
              <w:contextualSpacing/>
              <w:jc w:val="both"/>
              <w:rPr>
                <w:rFonts w:ascii="Times New Roman" w:eastAsia="Times New Roman" w:hAnsi="Times New Roman" w:cs="Times New Roman"/>
                <w:sz w:val="24"/>
                <w:szCs w:val="24"/>
              </w:rPr>
            </w:pPr>
            <w:r w:rsidRPr="00527127">
              <w:rPr>
                <w:rFonts w:ascii="Times New Roman" w:eastAsia="Times New Roman" w:hAnsi="Times New Roman" w:cs="Times New Roman"/>
                <w:b/>
                <w:sz w:val="24"/>
                <w:szCs w:val="24"/>
              </w:rPr>
              <w:t>Related Online Contents [MOOC, SWAYAM, NPTEL, Websites etc.]</w:t>
            </w:r>
          </w:p>
        </w:tc>
      </w:tr>
      <w:tr w:rsidR="00E23871" w:rsidRPr="00527127" w14:paraId="20B6E791" w14:textId="77777777" w:rsidTr="00E53EB6">
        <w:trPr>
          <w:trHeight w:val="143"/>
        </w:trPr>
        <w:tc>
          <w:tcPr>
            <w:tcW w:w="467" w:type="dxa"/>
            <w:gridSpan w:val="2"/>
            <w:tcBorders>
              <w:top w:val="single" w:sz="4" w:space="0" w:color="000000"/>
              <w:left w:val="single" w:sz="4" w:space="0" w:color="000000"/>
              <w:bottom w:val="single" w:sz="4" w:space="0" w:color="000000"/>
              <w:right w:val="single" w:sz="4" w:space="0" w:color="000000"/>
            </w:tcBorders>
          </w:tcPr>
          <w:p w14:paraId="6F3CEFA2" w14:textId="77777777" w:rsidR="00E23871" w:rsidRPr="00527127" w:rsidRDefault="00E23871" w:rsidP="00E53EB6">
            <w:pPr>
              <w:pStyle w:val="Normal1"/>
              <w:widowControl w:val="0"/>
              <w:ind w:left="113" w:right="113"/>
              <w:contextualSpacing/>
              <w:jc w:val="both"/>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1</w:t>
            </w:r>
          </w:p>
        </w:tc>
        <w:tc>
          <w:tcPr>
            <w:tcW w:w="9268" w:type="dxa"/>
            <w:gridSpan w:val="15"/>
            <w:tcBorders>
              <w:top w:val="single" w:sz="4" w:space="0" w:color="000000"/>
              <w:left w:val="single" w:sz="4" w:space="0" w:color="000000"/>
              <w:bottom w:val="single" w:sz="4" w:space="0" w:color="000000"/>
              <w:right w:val="single" w:sz="4" w:space="0" w:color="000000"/>
            </w:tcBorders>
          </w:tcPr>
          <w:p w14:paraId="0FC20142" w14:textId="77777777" w:rsidR="00E23871" w:rsidRPr="00527127" w:rsidRDefault="005B4DF1" w:rsidP="00E53EB6">
            <w:pPr>
              <w:pStyle w:val="Normal1"/>
              <w:widowControl w:val="0"/>
              <w:ind w:left="113" w:right="113"/>
              <w:contextualSpacing/>
              <w:jc w:val="both"/>
              <w:rPr>
                <w:rFonts w:ascii="Times New Roman" w:eastAsia="Times New Roman" w:hAnsi="Times New Roman" w:cs="Times New Roman"/>
                <w:sz w:val="24"/>
                <w:szCs w:val="24"/>
              </w:rPr>
            </w:pPr>
            <w:hyperlink r:id="rId24" w:history="1">
              <w:r w:rsidR="00E23871" w:rsidRPr="00527127">
                <w:rPr>
                  <w:rStyle w:val="Hyperlink"/>
                  <w:rFonts w:ascii="Times New Roman" w:hAnsi="Times New Roman" w:cs="Times New Roman"/>
                  <w:sz w:val="24"/>
                  <w:szCs w:val="24"/>
                </w:rPr>
                <w:t>https://www.bestmastersinpsychology.com/faq/what-is-experimental-psychology/</w:t>
              </w:r>
            </w:hyperlink>
          </w:p>
        </w:tc>
      </w:tr>
      <w:tr w:rsidR="00E23871" w:rsidRPr="00527127" w14:paraId="2730FAC2" w14:textId="77777777" w:rsidTr="00E53EB6">
        <w:trPr>
          <w:trHeight w:val="143"/>
        </w:trPr>
        <w:tc>
          <w:tcPr>
            <w:tcW w:w="9735" w:type="dxa"/>
            <w:gridSpan w:val="17"/>
            <w:tcBorders>
              <w:top w:val="single" w:sz="4" w:space="0" w:color="000000"/>
              <w:left w:val="single" w:sz="4" w:space="0" w:color="000000"/>
              <w:bottom w:val="single" w:sz="4" w:space="0" w:color="000000"/>
              <w:right w:val="single" w:sz="4" w:space="0" w:color="000000"/>
            </w:tcBorders>
          </w:tcPr>
          <w:p w14:paraId="23DE6E0F" w14:textId="77777777" w:rsidR="00E23871" w:rsidRPr="00527127" w:rsidRDefault="00E23871" w:rsidP="00E53EB6">
            <w:pPr>
              <w:pStyle w:val="Normal1"/>
              <w:widowControl w:val="0"/>
              <w:ind w:left="113" w:right="113"/>
              <w:contextualSpacing/>
              <w:jc w:val="both"/>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 xml:space="preserve">2.   </w:t>
            </w:r>
            <w:hyperlink r:id="rId25" w:history="1">
              <w:r w:rsidRPr="00527127">
                <w:rPr>
                  <w:rStyle w:val="Hyperlink"/>
                  <w:rFonts w:ascii="Times New Roman" w:hAnsi="Times New Roman" w:cs="Times New Roman"/>
                  <w:sz w:val="24"/>
                  <w:szCs w:val="24"/>
                </w:rPr>
                <w:t>https://www.ucl.ac.uk/pals/research/experimental-psychology/</w:t>
              </w:r>
            </w:hyperlink>
          </w:p>
        </w:tc>
      </w:tr>
      <w:tr w:rsidR="00E23871" w:rsidRPr="00527127" w14:paraId="267BD9F0" w14:textId="77777777" w:rsidTr="00E53EB6">
        <w:trPr>
          <w:trHeight w:val="143"/>
        </w:trPr>
        <w:tc>
          <w:tcPr>
            <w:tcW w:w="9735" w:type="dxa"/>
            <w:gridSpan w:val="17"/>
            <w:tcBorders>
              <w:top w:val="single" w:sz="4" w:space="0" w:color="000000"/>
              <w:left w:val="single" w:sz="4" w:space="0" w:color="000000"/>
              <w:bottom w:val="single" w:sz="4" w:space="0" w:color="000000"/>
              <w:right w:val="single" w:sz="4" w:space="0" w:color="000000"/>
            </w:tcBorders>
          </w:tcPr>
          <w:p w14:paraId="1D10BEFE" w14:textId="77777777" w:rsidR="00E23871" w:rsidRPr="00527127" w:rsidRDefault="00E23871" w:rsidP="00E53EB6">
            <w:pPr>
              <w:spacing w:after="0" w:line="276" w:lineRule="auto"/>
              <w:rPr>
                <w:rFonts w:ascii="Times New Roman" w:eastAsia="Times New Roman" w:hAnsi="Times New Roman"/>
                <w:sz w:val="24"/>
                <w:szCs w:val="24"/>
              </w:rPr>
            </w:pPr>
            <w:r w:rsidRPr="00527127">
              <w:rPr>
                <w:rFonts w:ascii="Times New Roman" w:eastAsia="Times New Roman" w:hAnsi="Times New Roman"/>
                <w:sz w:val="24"/>
                <w:szCs w:val="24"/>
              </w:rPr>
              <w:t xml:space="preserve">Course Designed By:  </w:t>
            </w:r>
            <w:r w:rsidRPr="00527127">
              <w:rPr>
                <w:rFonts w:ascii="Times New Roman" w:hAnsi="Times New Roman"/>
                <w:sz w:val="24"/>
                <w:szCs w:val="24"/>
              </w:rPr>
              <w:t>Prof. N. Annalakshmi</w:t>
            </w:r>
          </w:p>
        </w:tc>
      </w:tr>
    </w:tbl>
    <w:p w14:paraId="7864807C" w14:textId="77777777" w:rsidR="00E23871" w:rsidRPr="00527127" w:rsidRDefault="00E23871" w:rsidP="00E23871">
      <w:pPr>
        <w:pStyle w:val="Normal1"/>
        <w:ind w:left="113" w:right="113"/>
        <w:contextualSpacing/>
        <w:rPr>
          <w:rFonts w:ascii="Times New Roman" w:eastAsia="Calibri" w:hAnsi="Times New Roman" w:cs="Times New Roman"/>
          <w:sz w:val="24"/>
          <w:szCs w:val="24"/>
        </w:rPr>
      </w:pPr>
      <w:r w:rsidRPr="00527127">
        <w:rPr>
          <w:rFonts w:ascii="Times New Roman" w:eastAsia="Calibri" w:hAnsi="Times New Roman" w:cs="Times New Roman"/>
          <w:sz w:val="24"/>
          <w:szCs w:val="24"/>
        </w:rPr>
        <w:tab/>
      </w:r>
    </w:p>
    <w:tbl>
      <w:tblPr>
        <w:tblW w:w="926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9"/>
        <w:gridCol w:w="829"/>
        <w:gridCol w:w="829"/>
        <w:gridCol w:w="830"/>
        <w:gridCol w:w="830"/>
        <w:gridCol w:w="830"/>
        <w:gridCol w:w="830"/>
        <w:gridCol w:w="830"/>
        <w:gridCol w:w="830"/>
        <w:gridCol w:w="830"/>
        <w:gridCol w:w="968"/>
      </w:tblGrid>
      <w:tr w:rsidR="00E23871" w:rsidRPr="008564C4" w14:paraId="6A33617D" w14:textId="77777777" w:rsidTr="00E53EB6">
        <w:tc>
          <w:tcPr>
            <w:tcW w:w="829" w:type="dxa"/>
            <w:tcBorders>
              <w:top w:val="single" w:sz="4" w:space="0" w:color="000000"/>
              <w:left w:val="single" w:sz="4" w:space="0" w:color="000000"/>
              <w:bottom w:val="single" w:sz="4" w:space="0" w:color="000000"/>
              <w:right w:val="single" w:sz="4" w:space="0" w:color="000000"/>
            </w:tcBorders>
            <w:vAlign w:val="center"/>
          </w:tcPr>
          <w:p w14:paraId="42A20D02" w14:textId="77777777" w:rsidR="00E23871" w:rsidRPr="008564C4" w:rsidRDefault="00E23871" w:rsidP="00E53EB6">
            <w:pPr>
              <w:pStyle w:val="Normal1"/>
              <w:ind w:right="113"/>
              <w:contextualSpacing/>
              <w:jc w:val="center"/>
              <w:rPr>
                <w:rFonts w:ascii="Times New Roman" w:eastAsia="Times New Roman" w:hAnsi="Times New Roman" w:cs="Times New Roman"/>
                <w:b/>
                <w:sz w:val="24"/>
                <w:szCs w:val="24"/>
                <w:highlight w:val="yellow"/>
              </w:rPr>
            </w:pPr>
            <w:r w:rsidRPr="008564C4">
              <w:rPr>
                <w:rFonts w:ascii="Times New Roman" w:eastAsia="Times New Roman" w:hAnsi="Times New Roman" w:cs="Times New Roman"/>
                <w:b/>
                <w:sz w:val="24"/>
                <w:szCs w:val="24"/>
                <w:highlight w:val="yellow"/>
              </w:rPr>
              <w:t>COs</w:t>
            </w:r>
          </w:p>
        </w:tc>
        <w:tc>
          <w:tcPr>
            <w:tcW w:w="829" w:type="dxa"/>
            <w:tcBorders>
              <w:top w:val="single" w:sz="4" w:space="0" w:color="000000"/>
              <w:left w:val="single" w:sz="4" w:space="0" w:color="000000"/>
              <w:bottom w:val="single" w:sz="4" w:space="0" w:color="000000"/>
              <w:right w:val="single" w:sz="4" w:space="0" w:color="000000"/>
            </w:tcBorders>
            <w:vAlign w:val="center"/>
          </w:tcPr>
          <w:p w14:paraId="5DD9D839" w14:textId="77777777" w:rsidR="00E23871" w:rsidRPr="008564C4" w:rsidRDefault="00E23871" w:rsidP="00E53EB6">
            <w:pPr>
              <w:pStyle w:val="Normal1"/>
              <w:ind w:right="113"/>
              <w:contextualSpacing/>
              <w:jc w:val="center"/>
              <w:rPr>
                <w:rFonts w:ascii="Times New Roman" w:eastAsia="Times New Roman" w:hAnsi="Times New Roman" w:cs="Times New Roman"/>
                <w:b/>
                <w:sz w:val="24"/>
                <w:szCs w:val="24"/>
                <w:highlight w:val="yellow"/>
              </w:rPr>
            </w:pPr>
            <w:r w:rsidRPr="008564C4">
              <w:rPr>
                <w:rFonts w:ascii="Times New Roman" w:eastAsia="Times New Roman" w:hAnsi="Times New Roman" w:cs="Times New Roman"/>
                <w:b/>
                <w:sz w:val="24"/>
                <w:szCs w:val="24"/>
                <w:highlight w:val="yellow"/>
              </w:rPr>
              <w:t>PO1</w:t>
            </w:r>
          </w:p>
        </w:tc>
        <w:tc>
          <w:tcPr>
            <w:tcW w:w="829" w:type="dxa"/>
            <w:tcBorders>
              <w:top w:val="single" w:sz="4" w:space="0" w:color="000000"/>
              <w:left w:val="single" w:sz="4" w:space="0" w:color="000000"/>
              <w:bottom w:val="single" w:sz="4" w:space="0" w:color="000000"/>
              <w:right w:val="single" w:sz="4" w:space="0" w:color="000000"/>
            </w:tcBorders>
            <w:vAlign w:val="center"/>
          </w:tcPr>
          <w:p w14:paraId="0948DC06" w14:textId="77777777" w:rsidR="00E23871" w:rsidRPr="008564C4" w:rsidRDefault="00E23871" w:rsidP="00E53EB6">
            <w:pPr>
              <w:pStyle w:val="Normal1"/>
              <w:ind w:right="113"/>
              <w:contextualSpacing/>
              <w:jc w:val="center"/>
              <w:rPr>
                <w:rFonts w:ascii="Times New Roman" w:eastAsia="Times New Roman" w:hAnsi="Times New Roman" w:cs="Times New Roman"/>
                <w:b/>
                <w:sz w:val="24"/>
                <w:szCs w:val="24"/>
                <w:highlight w:val="yellow"/>
              </w:rPr>
            </w:pPr>
            <w:r w:rsidRPr="008564C4">
              <w:rPr>
                <w:rFonts w:ascii="Times New Roman" w:eastAsia="Times New Roman" w:hAnsi="Times New Roman" w:cs="Times New Roman"/>
                <w:b/>
                <w:sz w:val="24"/>
                <w:szCs w:val="24"/>
                <w:highlight w:val="yellow"/>
              </w:rPr>
              <w:t>PO2</w:t>
            </w:r>
          </w:p>
        </w:tc>
        <w:tc>
          <w:tcPr>
            <w:tcW w:w="830" w:type="dxa"/>
            <w:tcBorders>
              <w:top w:val="single" w:sz="4" w:space="0" w:color="000000"/>
              <w:left w:val="single" w:sz="4" w:space="0" w:color="000000"/>
              <w:bottom w:val="single" w:sz="4" w:space="0" w:color="000000"/>
              <w:right w:val="single" w:sz="4" w:space="0" w:color="000000"/>
            </w:tcBorders>
            <w:vAlign w:val="center"/>
          </w:tcPr>
          <w:p w14:paraId="4B2D9970" w14:textId="77777777" w:rsidR="00E23871" w:rsidRPr="008564C4" w:rsidRDefault="00E23871" w:rsidP="00E53EB6">
            <w:pPr>
              <w:pStyle w:val="Normal1"/>
              <w:ind w:right="113"/>
              <w:contextualSpacing/>
              <w:jc w:val="center"/>
              <w:rPr>
                <w:rFonts w:ascii="Times New Roman" w:eastAsia="Times New Roman" w:hAnsi="Times New Roman" w:cs="Times New Roman"/>
                <w:b/>
                <w:sz w:val="24"/>
                <w:szCs w:val="24"/>
                <w:highlight w:val="yellow"/>
              </w:rPr>
            </w:pPr>
            <w:r w:rsidRPr="008564C4">
              <w:rPr>
                <w:rFonts w:ascii="Times New Roman" w:eastAsia="Times New Roman" w:hAnsi="Times New Roman" w:cs="Times New Roman"/>
                <w:b/>
                <w:sz w:val="24"/>
                <w:szCs w:val="24"/>
                <w:highlight w:val="yellow"/>
              </w:rPr>
              <w:t>PO3</w:t>
            </w:r>
          </w:p>
        </w:tc>
        <w:tc>
          <w:tcPr>
            <w:tcW w:w="830" w:type="dxa"/>
            <w:tcBorders>
              <w:top w:val="single" w:sz="4" w:space="0" w:color="000000"/>
              <w:left w:val="single" w:sz="4" w:space="0" w:color="000000"/>
              <w:bottom w:val="single" w:sz="4" w:space="0" w:color="000000"/>
              <w:right w:val="single" w:sz="4" w:space="0" w:color="000000"/>
            </w:tcBorders>
            <w:vAlign w:val="center"/>
          </w:tcPr>
          <w:p w14:paraId="2F642D90" w14:textId="77777777" w:rsidR="00E23871" w:rsidRPr="008564C4" w:rsidRDefault="00E23871" w:rsidP="00E53EB6">
            <w:pPr>
              <w:pStyle w:val="Normal1"/>
              <w:ind w:right="113"/>
              <w:contextualSpacing/>
              <w:jc w:val="center"/>
              <w:rPr>
                <w:rFonts w:ascii="Times New Roman" w:eastAsia="Times New Roman" w:hAnsi="Times New Roman" w:cs="Times New Roman"/>
                <w:b/>
                <w:sz w:val="24"/>
                <w:szCs w:val="24"/>
                <w:highlight w:val="yellow"/>
              </w:rPr>
            </w:pPr>
            <w:r w:rsidRPr="008564C4">
              <w:rPr>
                <w:rFonts w:ascii="Times New Roman" w:eastAsia="Times New Roman" w:hAnsi="Times New Roman" w:cs="Times New Roman"/>
                <w:b/>
                <w:sz w:val="24"/>
                <w:szCs w:val="24"/>
                <w:highlight w:val="yellow"/>
              </w:rPr>
              <w:t>PO4</w:t>
            </w:r>
          </w:p>
        </w:tc>
        <w:tc>
          <w:tcPr>
            <w:tcW w:w="830" w:type="dxa"/>
            <w:tcBorders>
              <w:top w:val="single" w:sz="4" w:space="0" w:color="000000"/>
              <w:left w:val="single" w:sz="4" w:space="0" w:color="000000"/>
              <w:bottom w:val="single" w:sz="4" w:space="0" w:color="000000"/>
              <w:right w:val="single" w:sz="4" w:space="0" w:color="000000"/>
            </w:tcBorders>
            <w:vAlign w:val="center"/>
          </w:tcPr>
          <w:p w14:paraId="3134B8EB" w14:textId="77777777" w:rsidR="00E23871" w:rsidRPr="008564C4" w:rsidRDefault="00E23871" w:rsidP="00E53EB6">
            <w:pPr>
              <w:pStyle w:val="Normal1"/>
              <w:ind w:right="113"/>
              <w:contextualSpacing/>
              <w:jc w:val="center"/>
              <w:rPr>
                <w:rFonts w:ascii="Times New Roman" w:eastAsia="Times New Roman" w:hAnsi="Times New Roman" w:cs="Times New Roman"/>
                <w:b/>
                <w:sz w:val="24"/>
                <w:szCs w:val="24"/>
                <w:highlight w:val="yellow"/>
              </w:rPr>
            </w:pPr>
            <w:r w:rsidRPr="008564C4">
              <w:rPr>
                <w:rFonts w:ascii="Times New Roman" w:eastAsia="Times New Roman" w:hAnsi="Times New Roman" w:cs="Times New Roman"/>
                <w:b/>
                <w:sz w:val="24"/>
                <w:szCs w:val="24"/>
                <w:highlight w:val="yellow"/>
              </w:rPr>
              <w:t>PO5</w:t>
            </w:r>
          </w:p>
        </w:tc>
        <w:tc>
          <w:tcPr>
            <w:tcW w:w="830" w:type="dxa"/>
            <w:tcBorders>
              <w:top w:val="single" w:sz="4" w:space="0" w:color="000000"/>
              <w:left w:val="single" w:sz="4" w:space="0" w:color="000000"/>
              <w:bottom w:val="single" w:sz="4" w:space="0" w:color="000000"/>
              <w:right w:val="single" w:sz="4" w:space="0" w:color="000000"/>
            </w:tcBorders>
          </w:tcPr>
          <w:p w14:paraId="4EA6CD69" w14:textId="77777777" w:rsidR="00E23871" w:rsidRPr="008564C4" w:rsidRDefault="00E23871" w:rsidP="00E53EB6">
            <w:pPr>
              <w:pStyle w:val="Normal1"/>
              <w:ind w:right="113"/>
              <w:contextualSpacing/>
              <w:jc w:val="center"/>
              <w:rPr>
                <w:rFonts w:ascii="Times New Roman" w:eastAsia="Times New Roman" w:hAnsi="Times New Roman" w:cs="Times New Roman"/>
                <w:b/>
                <w:sz w:val="24"/>
                <w:szCs w:val="24"/>
                <w:highlight w:val="yellow"/>
              </w:rPr>
            </w:pPr>
            <w:r w:rsidRPr="008564C4">
              <w:rPr>
                <w:rFonts w:ascii="Times New Roman" w:eastAsia="Times New Roman" w:hAnsi="Times New Roman" w:cs="Times New Roman"/>
                <w:b/>
                <w:sz w:val="24"/>
                <w:szCs w:val="24"/>
                <w:highlight w:val="yellow"/>
              </w:rPr>
              <w:t>PO6</w:t>
            </w:r>
          </w:p>
        </w:tc>
        <w:tc>
          <w:tcPr>
            <w:tcW w:w="830" w:type="dxa"/>
            <w:tcBorders>
              <w:top w:val="single" w:sz="4" w:space="0" w:color="000000"/>
              <w:left w:val="single" w:sz="4" w:space="0" w:color="000000"/>
              <w:bottom w:val="single" w:sz="4" w:space="0" w:color="000000"/>
              <w:right w:val="single" w:sz="4" w:space="0" w:color="000000"/>
            </w:tcBorders>
          </w:tcPr>
          <w:p w14:paraId="70231E44" w14:textId="77777777" w:rsidR="00E23871" w:rsidRPr="008564C4" w:rsidRDefault="00E23871" w:rsidP="00E53EB6">
            <w:pPr>
              <w:pStyle w:val="Normal1"/>
              <w:ind w:right="113"/>
              <w:contextualSpacing/>
              <w:jc w:val="center"/>
              <w:rPr>
                <w:rFonts w:ascii="Times New Roman" w:eastAsia="Times New Roman" w:hAnsi="Times New Roman" w:cs="Times New Roman"/>
                <w:b/>
                <w:sz w:val="24"/>
                <w:szCs w:val="24"/>
                <w:highlight w:val="yellow"/>
              </w:rPr>
            </w:pPr>
            <w:r w:rsidRPr="008564C4">
              <w:rPr>
                <w:rFonts w:ascii="Times New Roman" w:eastAsia="Times New Roman" w:hAnsi="Times New Roman" w:cs="Times New Roman"/>
                <w:b/>
                <w:sz w:val="24"/>
                <w:szCs w:val="24"/>
                <w:highlight w:val="yellow"/>
              </w:rPr>
              <w:t>PO7</w:t>
            </w:r>
          </w:p>
        </w:tc>
        <w:tc>
          <w:tcPr>
            <w:tcW w:w="830" w:type="dxa"/>
            <w:tcBorders>
              <w:top w:val="single" w:sz="4" w:space="0" w:color="000000"/>
              <w:left w:val="single" w:sz="4" w:space="0" w:color="000000"/>
              <w:bottom w:val="single" w:sz="4" w:space="0" w:color="000000"/>
              <w:right w:val="single" w:sz="4" w:space="0" w:color="000000"/>
            </w:tcBorders>
          </w:tcPr>
          <w:p w14:paraId="0E4D10D7" w14:textId="77777777" w:rsidR="00E23871" w:rsidRPr="008564C4" w:rsidRDefault="00E23871" w:rsidP="00E53EB6">
            <w:pPr>
              <w:pStyle w:val="Normal1"/>
              <w:ind w:right="113"/>
              <w:contextualSpacing/>
              <w:jc w:val="center"/>
              <w:rPr>
                <w:rFonts w:ascii="Times New Roman" w:eastAsia="Times New Roman" w:hAnsi="Times New Roman" w:cs="Times New Roman"/>
                <w:b/>
                <w:sz w:val="24"/>
                <w:szCs w:val="24"/>
                <w:highlight w:val="yellow"/>
              </w:rPr>
            </w:pPr>
            <w:r w:rsidRPr="008564C4">
              <w:rPr>
                <w:rFonts w:ascii="Times New Roman" w:eastAsia="Times New Roman" w:hAnsi="Times New Roman" w:cs="Times New Roman"/>
                <w:b/>
                <w:sz w:val="24"/>
                <w:szCs w:val="24"/>
                <w:highlight w:val="yellow"/>
              </w:rPr>
              <w:t>PO8</w:t>
            </w:r>
          </w:p>
        </w:tc>
        <w:tc>
          <w:tcPr>
            <w:tcW w:w="830" w:type="dxa"/>
            <w:tcBorders>
              <w:top w:val="single" w:sz="4" w:space="0" w:color="000000"/>
              <w:left w:val="single" w:sz="4" w:space="0" w:color="000000"/>
              <w:bottom w:val="single" w:sz="4" w:space="0" w:color="000000"/>
              <w:right w:val="single" w:sz="4" w:space="0" w:color="000000"/>
            </w:tcBorders>
          </w:tcPr>
          <w:p w14:paraId="3D8BBE94" w14:textId="77777777" w:rsidR="00E23871" w:rsidRPr="008564C4" w:rsidRDefault="00E23871" w:rsidP="00E53EB6">
            <w:pPr>
              <w:pStyle w:val="Normal1"/>
              <w:ind w:right="113"/>
              <w:contextualSpacing/>
              <w:jc w:val="center"/>
              <w:rPr>
                <w:rFonts w:ascii="Times New Roman" w:eastAsia="Times New Roman" w:hAnsi="Times New Roman" w:cs="Times New Roman"/>
                <w:b/>
                <w:sz w:val="24"/>
                <w:szCs w:val="24"/>
                <w:highlight w:val="yellow"/>
              </w:rPr>
            </w:pPr>
            <w:r w:rsidRPr="008564C4">
              <w:rPr>
                <w:rFonts w:ascii="Times New Roman" w:eastAsia="Times New Roman" w:hAnsi="Times New Roman" w:cs="Times New Roman"/>
                <w:b/>
                <w:sz w:val="24"/>
                <w:szCs w:val="24"/>
                <w:highlight w:val="yellow"/>
              </w:rPr>
              <w:t>PO9</w:t>
            </w:r>
          </w:p>
        </w:tc>
        <w:tc>
          <w:tcPr>
            <w:tcW w:w="968" w:type="dxa"/>
            <w:tcBorders>
              <w:top w:val="single" w:sz="4" w:space="0" w:color="000000"/>
              <w:left w:val="single" w:sz="4" w:space="0" w:color="000000"/>
              <w:bottom w:val="single" w:sz="4" w:space="0" w:color="000000"/>
              <w:right w:val="single" w:sz="4" w:space="0" w:color="000000"/>
            </w:tcBorders>
          </w:tcPr>
          <w:p w14:paraId="351B0FA1" w14:textId="77777777" w:rsidR="00E23871" w:rsidRPr="008564C4" w:rsidRDefault="00E23871" w:rsidP="00E53EB6">
            <w:pPr>
              <w:pStyle w:val="Normal1"/>
              <w:ind w:right="113"/>
              <w:contextualSpacing/>
              <w:jc w:val="center"/>
              <w:rPr>
                <w:rFonts w:ascii="Times New Roman" w:eastAsia="Times New Roman" w:hAnsi="Times New Roman" w:cs="Times New Roman"/>
                <w:b/>
                <w:sz w:val="24"/>
                <w:szCs w:val="24"/>
                <w:highlight w:val="yellow"/>
              </w:rPr>
            </w:pPr>
            <w:r w:rsidRPr="008564C4">
              <w:rPr>
                <w:rFonts w:ascii="Times New Roman" w:eastAsia="Times New Roman" w:hAnsi="Times New Roman" w:cs="Times New Roman"/>
                <w:b/>
                <w:sz w:val="24"/>
                <w:szCs w:val="24"/>
                <w:highlight w:val="yellow"/>
              </w:rPr>
              <w:t>P010</w:t>
            </w:r>
          </w:p>
        </w:tc>
      </w:tr>
      <w:tr w:rsidR="00E23871" w:rsidRPr="008564C4" w14:paraId="294D81E1" w14:textId="77777777" w:rsidTr="00E53EB6">
        <w:tc>
          <w:tcPr>
            <w:tcW w:w="829" w:type="dxa"/>
            <w:tcBorders>
              <w:top w:val="single" w:sz="4" w:space="0" w:color="000000"/>
              <w:left w:val="single" w:sz="4" w:space="0" w:color="000000"/>
              <w:bottom w:val="single" w:sz="4" w:space="0" w:color="000000"/>
              <w:right w:val="single" w:sz="4" w:space="0" w:color="000000"/>
            </w:tcBorders>
            <w:vAlign w:val="center"/>
          </w:tcPr>
          <w:p w14:paraId="502FD59F" w14:textId="77777777" w:rsidR="00E23871" w:rsidRPr="008564C4" w:rsidRDefault="00E23871" w:rsidP="00E53EB6">
            <w:pPr>
              <w:pStyle w:val="Normal1"/>
              <w:ind w:right="113"/>
              <w:contextualSpacing/>
              <w:rPr>
                <w:rFonts w:ascii="Times New Roman" w:eastAsia="Times New Roman" w:hAnsi="Times New Roman" w:cs="Times New Roman"/>
                <w:b/>
                <w:bCs/>
                <w:sz w:val="24"/>
                <w:szCs w:val="24"/>
                <w:highlight w:val="yellow"/>
              </w:rPr>
            </w:pPr>
            <w:r w:rsidRPr="008564C4">
              <w:rPr>
                <w:rFonts w:ascii="Times New Roman" w:hAnsi="Times New Roman" w:cs="Times New Roman"/>
                <w:b/>
                <w:bCs/>
                <w:sz w:val="24"/>
                <w:szCs w:val="24"/>
                <w:highlight w:val="yellow"/>
              </w:rPr>
              <w:t>CO1</w:t>
            </w:r>
          </w:p>
        </w:tc>
        <w:tc>
          <w:tcPr>
            <w:tcW w:w="829" w:type="dxa"/>
            <w:tcBorders>
              <w:top w:val="single" w:sz="4" w:space="0" w:color="000000"/>
              <w:left w:val="single" w:sz="4" w:space="0" w:color="000000"/>
              <w:bottom w:val="single" w:sz="4" w:space="0" w:color="000000"/>
              <w:right w:val="single" w:sz="4" w:space="0" w:color="000000"/>
            </w:tcBorders>
            <w:vAlign w:val="center"/>
          </w:tcPr>
          <w:p w14:paraId="56230D1A"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S</w:t>
            </w:r>
          </w:p>
        </w:tc>
        <w:tc>
          <w:tcPr>
            <w:tcW w:w="829" w:type="dxa"/>
            <w:tcBorders>
              <w:top w:val="single" w:sz="4" w:space="0" w:color="000000"/>
              <w:left w:val="single" w:sz="4" w:space="0" w:color="000000"/>
              <w:bottom w:val="single" w:sz="4" w:space="0" w:color="000000"/>
              <w:right w:val="single" w:sz="4" w:space="0" w:color="000000"/>
            </w:tcBorders>
            <w:vAlign w:val="center"/>
          </w:tcPr>
          <w:p w14:paraId="19BA7E35"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22886FFA"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M</w:t>
            </w:r>
          </w:p>
        </w:tc>
        <w:tc>
          <w:tcPr>
            <w:tcW w:w="830" w:type="dxa"/>
            <w:tcBorders>
              <w:top w:val="single" w:sz="4" w:space="0" w:color="000000"/>
              <w:left w:val="single" w:sz="4" w:space="0" w:color="000000"/>
              <w:bottom w:val="single" w:sz="4" w:space="0" w:color="000000"/>
              <w:right w:val="single" w:sz="4" w:space="0" w:color="000000"/>
            </w:tcBorders>
            <w:vAlign w:val="center"/>
          </w:tcPr>
          <w:p w14:paraId="673C908D"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19825D0C"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M</w:t>
            </w:r>
          </w:p>
        </w:tc>
        <w:tc>
          <w:tcPr>
            <w:tcW w:w="830" w:type="dxa"/>
            <w:tcBorders>
              <w:top w:val="single" w:sz="4" w:space="0" w:color="000000"/>
              <w:left w:val="single" w:sz="4" w:space="0" w:color="000000"/>
              <w:bottom w:val="single" w:sz="4" w:space="0" w:color="000000"/>
              <w:right w:val="single" w:sz="4" w:space="0" w:color="000000"/>
            </w:tcBorders>
            <w:vAlign w:val="center"/>
          </w:tcPr>
          <w:p w14:paraId="39385772"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M</w:t>
            </w:r>
          </w:p>
        </w:tc>
        <w:tc>
          <w:tcPr>
            <w:tcW w:w="830" w:type="dxa"/>
            <w:tcBorders>
              <w:top w:val="single" w:sz="4" w:space="0" w:color="000000"/>
              <w:left w:val="single" w:sz="4" w:space="0" w:color="000000"/>
              <w:bottom w:val="single" w:sz="4" w:space="0" w:color="000000"/>
              <w:right w:val="single" w:sz="4" w:space="0" w:color="000000"/>
            </w:tcBorders>
            <w:vAlign w:val="center"/>
          </w:tcPr>
          <w:p w14:paraId="417F9232"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56186393"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M</w:t>
            </w:r>
          </w:p>
        </w:tc>
        <w:tc>
          <w:tcPr>
            <w:tcW w:w="830" w:type="dxa"/>
            <w:tcBorders>
              <w:top w:val="single" w:sz="4" w:space="0" w:color="000000"/>
              <w:left w:val="single" w:sz="4" w:space="0" w:color="000000"/>
              <w:bottom w:val="single" w:sz="4" w:space="0" w:color="000000"/>
              <w:right w:val="single" w:sz="4" w:space="0" w:color="000000"/>
            </w:tcBorders>
            <w:vAlign w:val="center"/>
          </w:tcPr>
          <w:p w14:paraId="00B0EF53"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S</w:t>
            </w:r>
          </w:p>
        </w:tc>
        <w:tc>
          <w:tcPr>
            <w:tcW w:w="968" w:type="dxa"/>
            <w:tcBorders>
              <w:top w:val="single" w:sz="4" w:space="0" w:color="000000"/>
              <w:left w:val="single" w:sz="4" w:space="0" w:color="000000"/>
              <w:bottom w:val="single" w:sz="4" w:space="0" w:color="000000"/>
              <w:right w:val="single" w:sz="4" w:space="0" w:color="000000"/>
            </w:tcBorders>
            <w:vAlign w:val="center"/>
          </w:tcPr>
          <w:p w14:paraId="1ED9EC5E"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M</w:t>
            </w:r>
          </w:p>
        </w:tc>
      </w:tr>
      <w:tr w:rsidR="00E23871" w:rsidRPr="008564C4" w14:paraId="2D071392" w14:textId="77777777" w:rsidTr="00E53EB6">
        <w:tc>
          <w:tcPr>
            <w:tcW w:w="829" w:type="dxa"/>
            <w:tcBorders>
              <w:top w:val="single" w:sz="4" w:space="0" w:color="000000"/>
              <w:left w:val="single" w:sz="4" w:space="0" w:color="000000"/>
              <w:bottom w:val="single" w:sz="4" w:space="0" w:color="000000"/>
              <w:right w:val="single" w:sz="4" w:space="0" w:color="000000"/>
            </w:tcBorders>
            <w:vAlign w:val="center"/>
          </w:tcPr>
          <w:p w14:paraId="1D7C6EC4" w14:textId="77777777" w:rsidR="00E23871" w:rsidRPr="008564C4" w:rsidRDefault="00E23871" w:rsidP="00E53EB6">
            <w:pPr>
              <w:pStyle w:val="Normal1"/>
              <w:ind w:right="113"/>
              <w:contextualSpacing/>
              <w:rPr>
                <w:rFonts w:ascii="Times New Roman" w:eastAsia="Times New Roman" w:hAnsi="Times New Roman" w:cs="Times New Roman"/>
                <w:b/>
                <w:bCs/>
                <w:sz w:val="24"/>
                <w:szCs w:val="24"/>
                <w:highlight w:val="yellow"/>
              </w:rPr>
            </w:pPr>
            <w:r w:rsidRPr="008564C4">
              <w:rPr>
                <w:rFonts w:ascii="Times New Roman" w:hAnsi="Times New Roman" w:cs="Times New Roman"/>
                <w:b/>
                <w:bCs/>
                <w:sz w:val="24"/>
                <w:szCs w:val="24"/>
                <w:highlight w:val="yellow"/>
              </w:rPr>
              <w:t>CO2</w:t>
            </w:r>
          </w:p>
        </w:tc>
        <w:tc>
          <w:tcPr>
            <w:tcW w:w="829" w:type="dxa"/>
            <w:tcBorders>
              <w:top w:val="single" w:sz="4" w:space="0" w:color="000000"/>
              <w:left w:val="single" w:sz="4" w:space="0" w:color="000000"/>
              <w:bottom w:val="single" w:sz="4" w:space="0" w:color="000000"/>
              <w:right w:val="single" w:sz="4" w:space="0" w:color="000000"/>
            </w:tcBorders>
            <w:vAlign w:val="center"/>
          </w:tcPr>
          <w:p w14:paraId="49B2251D"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S</w:t>
            </w:r>
          </w:p>
        </w:tc>
        <w:tc>
          <w:tcPr>
            <w:tcW w:w="829" w:type="dxa"/>
            <w:tcBorders>
              <w:top w:val="single" w:sz="4" w:space="0" w:color="000000"/>
              <w:left w:val="single" w:sz="4" w:space="0" w:color="000000"/>
              <w:bottom w:val="single" w:sz="4" w:space="0" w:color="000000"/>
              <w:right w:val="single" w:sz="4" w:space="0" w:color="000000"/>
            </w:tcBorders>
            <w:vAlign w:val="center"/>
          </w:tcPr>
          <w:p w14:paraId="5246ABCE"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7C39CCF5"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5078CC03"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4537766A"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M</w:t>
            </w:r>
          </w:p>
        </w:tc>
        <w:tc>
          <w:tcPr>
            <w:tcW w:w="830" w:type="dxa"/>
            <w:tcBorders>
              <w:top w:val="single" w:sz="4" w:space="0" w:color="000000"/>
              <w:left w:val="single" w:sz="4" w:space="0" w:color="000000"/>
              <w:bottom w:val="single" w:sz="4" w:space="0" w:color="000000"/>
              <w:right w:val="single" w:sz="4" w:space="0" w:color="000000"/>
            </w:tcBorders>
            <w:vAlign w:val="center"/>
          </w:tcPr>
          <w:p w14:paraId="7BC6ACDA"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M</w:t>
            </w:r>
          </w:p>
        </w:tc>
        <w:tc>
          <w:tcPr>
            <w:tcW w:w="830" w:type="dxa"/>
            <w:tcBorders>
              <w:top w:val="single" w:sz="4" w:space="0" w:color="000000"/>
              <w:left w:val="single" w:sz="4" w:space="0" w:color="000000"/>
              <w:bottom w:val="single" w:sz="4" w:space="0" w:color="000000"/>
              <w:right w:val="single" w:sz="4" w:space="0" w:color="000000"/>
            </w:tcBorders>
            <w:vAlign w:val="center"/>
          </w:tcPr>
          <w:p w14:paraId="0FE21A10"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700E9CD2"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7BA3094A"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S</w:t>
            </w:r>
          </w:p>
        </w:tc>
        <w:tc>
          <w:tcPr>
            <w:tcW w:w="968" w:type="dxa"/>
            <w:tcBorders>
              <w:top w:val="single" w:sz="4" w:space="0" w:color="000000"/>
              <w:left w:val="single" w:sz="4" w:space="0" w:color="000000"/>
              <w:bottom w:val="single" w:sz="4" w:space="0" w:color="000000"/>
              <w:right w:val="single" w:sz="4" w:space="0" w:color="000000"/>
            </w:tcBorders>
            <w:vAlign w:val="center"/>
          </w:tcPr>
          <w:p w14:paraId="38A85664"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M</w:t>
            </w:r>
          </w:p>
        </w:tc>
      </w:tr>
      <w:tr w:rsidR="00E23871" w:rsidRPr="008564C4" w14:paraId="17254AAF" w14:textId="77777777" w:rsidTr="00E53EB6">
        <w:tc>
          <w:tcPr>
            <w:tcW w:w="829" w:type="dxa"/>
            <w:tcBorders>
              <w:top w:val="single" w:sz="4" w:space="0" w:color="000000"/>
              <w:left w:val="single" w:sz="4" w:space="0" w:color="000000"/>
              <w:bottom w:val="single" w:sz="4" w:space="0" w:color="000000"/>
              <w:right w:val="single" w:sz="4" w:space="0" w:color="000000"/>
            </w:tcBorders>
            <w:vAlign w:val="center"/>
          </w:tcPr>
          <w:p w14:paraId="03868855" w14:textId="77777777" w:rsidR="00E23871" w:rsidRPr="008564C4" w:rsidRDefault="00E23871" w:rsidP="00E53EB6">
            <w:pPr>
              <w:pStyle w:val="Normal1"/>
              <w:ind w:right="113"/>
              <w:contextualSpacing/>
              <w:rPr>
                <w:rFonts w:ascii="Times New Roman" w:eastAsia="Times New Roman" w:hAnsi="Times New Roman" w:cs="Times New Roman"/>
                <w:b/>
                <w:bCs/>
                <w:sz w:val="24"/>
                <w:szCs w:val="24"/>
                <w:highlight w:val="yellow"/>
              </w:rPr>
            </w:pPr>
            <w:r w:rsidRPr="008564C4">
              <w:rPr>
                <w:rFonts w:ascii="Times New Roman" w:hAnsi="Times New Roman" w:cs="Times New Roman"/>
                <w:b/>
                <w:bCs/>
                <w:sz w:val="24"/>
                <w:szCs w:val="24"/>
                <w:highlight w:val="yellow"/>
              </w:rPr>
              <w:t>CO3</w:t>
            </w:r>
          </w:p>
        </w:tc>
        <w:tc>
          <w:tcPr>
            <w:tcW w:w="829" w:type="dxa"/>
            <w:tcBorders>
              <w:top w:val="single" w:sz="4" w:space="0" w:color="000000"/>
              <w:left w:val="single" w:sz="4" w:space="0" w:color="000000"/>
              <w:bottom w:val="single" w:sz="4" w:space="0" w:color="000000"/>
              <w:right w:val="single" w:sz="4" w:space="0" w:color="000000"/>
            </w:tcBorders>
            <w:vAlign w:val="center"/>
          </w:tcPr>
          <w:p w14:paraId="5B28D282"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M</w:t>
            </w:r>
          </w:p>
        </w:tc>
        <w:tc>
          <w:tcPr>
            <w:tcW w:w="829" w:type="dxa"/>
            <w:tcBorders>
              <w:top w:val="single" w:sz="4" w:space="0" w:color="000000"/>
              <w:left w:val="single" w:sz="4" w:space="0" w:color="000000"/>
              <w:bottom w:val="single" w:sz="4" w:space="0" w:color="000000"/>
              <w:right w:val="single" w:sz="4" w:space="0" w:color="000000"/>
            </w:tcBorders>
            <w:vAlign w:val="center"/>
          </w:tcPr>
          <w:p w14:paraId="4820B6D1"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2A1257DA"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1CC11D90"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3797EF36"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5AC0B28C"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M</w:t>
            </w:r>
          </w:p>
        </w:tc>
        <w:tc>
          <w:tcPr>
            <w:tcW w:w="830" w:type="dxa"/>
            <w:tcBorders>
              <w:top w:val="single" w:sz="4" w:space="0" w:color="000000"/>
              <w:left w:val="single" w:sz="4" w:space="0" w:color="000000"/>
              <w:bottom w:val="single" w:sz="4" w:space="0" w:color="000000"/>
              <w:right w:val="single" w:sz="4" w:space="0" w:color="000000"/>
            </w:tcBorders>
            <w:vAlign w:val="center"/>
          </w:tcPr>
          <w:p w14:paraId="2D8E8D16"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50C751DE"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M</w:t>
            </w:r>
          </w:p>
        </w:tc>
        <w:tc>
          <w:tcPr>
            <w:tcW w:w="830" w:type="dxa"/>
            <w:tcBorders>
              <w:top w:val="single" w:sz="4" w:space="0" w:color="000000"/>
              <w:left w:val="single" w:sz="4" w:space="0" w:color="000000"/>
              <w:bottom w:val="single" w:sz="4" w:space="0" w:color="000000"/>
              <w:right w:val="single" w:sz="4" w:space="0" w:color="000000"/>
            </w:tcBorders>
            <w:vAlign w:val="center"/>
          </w:tcPr>
          <w:p w14:paraId="099C996E"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S</w:t>
            </w:r>
          </w:p>
        </w:tc>
        <w:tc>
          <w:tcPr>
            <w:tcW w:w="968" w:type="dxa"/>
            <w:tcBorders>
              <w:top w:val="single" w:sz="4" w:space="0" w:color="000000"/>
              <w:left w:val="single" w:sz="4" w:space="0" w:color="000000"/>
              <w:bottom w:val="single" w:sz="4" w:space="0" w:color="000000"/>
              <w:right w:val="single" w:sz="4" w:space="0" w:color="000000"/>
            </w:tcBorders>
            <w:vAlign w:val="center"/>
          </w:tcPr>
          <w:p w14:paraId="57B6B407"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S</w:t>
            </w:r>
          </w:p>
        </w:tc>
      </w:tr>
      <w:tr w:rsidR="00E23871" w:rsidRPr="008564C4" w14:paraId="6DD9118A" w14:textId="77777777" w:rsidTr="00E53EB6">
        <w:tc>
          <w:tcPr>
            <w:tcW w:w="829" w:type="dxa"/>
            <w:tcBorders>
              <w:top w:val="single" w:sz="4" w:space="0" w:color="000000"/>
              <w:left w:val="single" w:sz="4" w:space="0" w:color="000000"/>
              <w:bottom w:val="single" w:sz="4" w:space="0" w:color="000000"/>
              <w:right w:val="single" w:sz="4" w:space="0" w:color="000000"/>
            </w:tcBorders>
            <w:vAlign w:val="center"/>
          </w:tcPr>
          <w:p w14:paraId="0CAEE2C2" w14:textId="77777777" w:rsidR="00E23871" w:rsidRPr="008564C4" w:rsidRDefault="00E23871" w:rsidP="00E53EB6">
            <w:pPr>
              <w:pStyle w:val="Normal1"/>
              <w:ind w:right="113"/>
              <w:contextualSpacing/>
              <w:rPr>
                <w:rFonts w:ascii="Times New Roman" w:eastAsia="Times New Roman" w:hAnsi="Times New Roman" w:cs="Times New Roman"/>
                <w:b/>
                <w:bCs/>
                <w:sz w:val="24"/>
                <w:szCs w:val="24"/>
                <w:highlight w:val="yellow"/>
              </w:rPr>
            </w:pPr>
            <w:r w:rsidRPr="008564C4">
              <w:rPr>
                <w:rFonts w:ascii="Times New Roman" w:hAnsi="Times New Roman" w:cs="Times New Roman"/>
                <w:b/>
                <w:bCs/>
                <w:sz w:val="24"/>
                <w:szCs w:val="24"/>
                <w:highlight w:val="yellow"/>
              </w:rPr>
              <w:t>CO4</w:t>
            </w:r>
          </w:p>
        </w:tc>
        <w:tc>
          <w:tcPr>
            <w:tcW w:w="829" w:type="dxa"/>
            <w:tcBorders>
              <w:top w:val="single" w:sz="4" w:space="0" w:color="000000"/>
              <w:left w:val="single" w:sz="4" w:space="0" w:color="000000"/>
              <w:bottom w:val="single" w:sz="4" w:space="0" w:color="000000"/>
              <w:right w:val="single" w:sz="4" w:space="0" w:color="000000"/>
            </w:tcBorders>
            <w:vAlign w:val="center"/>
          </w:tcPr>
          <w:p w14:paraId="2C3DF562"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S</w:t>
            </w:r>
          </w:p>
        </w:tc>
        <w:tc>
          <w:tcPr>
            <w:tcW w:w="829" w:type="dxa"/>
            <w:tcBorders>
              <w:top w:val="single" w:sz="4" w:space="0" w:color="000000"/>
              <w:left w:val="single" w:sz="4" w:space="0" w:color="000000"/>
              <w:bottom w:val="single" w:sz="4" w:space="0" w:color="000000"/>
              <w:right w:val="single" w:sz="4" w:space="0" w:color="000000"/>
            </w:tcBorders>
            <w:vAlign w:val="center"/>
          </w:tcPr>
          <w:p w14:paraId="5FFB8053"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M</w:t>
            </w:r>
          </w:p>
        </w:tc>
        <w:tc>
          <w:tcPr>
            <w:tcW w:w="830" w:type="dxa"/>
            <w:tcBorders>
              <w:top w:val="single" w:sz="4" w:space="0" w:color="000000"/>
              <w:left w:val="single" w:sz="4" w:space="0" w:color="000000"/>
              <w:bottom w:val="single" w:sz="4" w:space="0" w:color="000000"/>
              <w:right w:val="single" w:sz="4" w:space="0" w:color="000000"/>
            </w:tcBorders>
            <w:vAlign w:val="center"/>
          </w:tcPr>
          <w:p w14:paraId="4E76D42E"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3FB6D55B"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6423EC6F"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51323923"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M</w:t>
            </w:r>
          </w:p>
        </w:tc>
        <w:tc>
          <w:tcPr>
            <w:tcW w:w="830" w:type="dxa"/>
            <w:tcBorders>
              <w:top w:val="single" w:sz="4" w:space="0" w:color="000000"/>
              <w:left w:val="single" w:sz="4" w:space="0" w:color="000000"/>
              <w:bottom w:val="single" w:sz="4" w:space="0" w:color="000000"/>
              <w:right w:val="single" w:sz="4" w:space="0" w:color="000000"/>
            </w:tcBorders>
            <w:vAlign w:val="center"/>
          </w:tcPr>
          <w:p w14:paraId="0EC6D340"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7CA3086D"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M</w:t>
            </w:r>
          </w:p>
        </w:tc>
        <w:tc>
          <w:tcPr>
            <w:tcW w:w="830" w:type="dxa"/>
            <w:tcBorders>
              <w:top w:val="single" w:sz="4" w:space="0" w:color="000000"/>
              <w:left w:val="single" w:sz="4" w:space="0" w:color="000000"/>
              <w:bottom w:val="single" w:sz="4" w:space="0" w:color="000000"/>
              <w:right w:val="single" w:sz="4" w:space="0" w:color="000000"/>
            </w:tcBorders>
            <w:vAlign w:val="center"/>
          </w:tcPr>
          <w:p w14:paraId="1587370F"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S</w:t>
            </w:r>
          </w:p>
        </w:tc>
        <w:tc>
          <w:tcPr>
            <w:tcW w:w="968" w:type="dxa"/>
            <w:tcBorders>
              <w:top w:val="single" w:sz="4" w:space="0" w:color="000000"/>
              <w:left w:val="single" w:sz="4" w:space="0" w:color="000000"/>
              <w:bottom w:val="single" w:sz="4" w:space="0" w:color="000000"/>
              <w:right w:val="single" w:sz="4" w:space="0" w:color="000000"/>
            </w:tcBorders>
            <w:vAlign w:val="center"/>
          </w:tcPr>
          <w:p w14:paraId="7F57FEDB"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S</w:t>
            </w:r>
          </w:p>
        </w:tc>
      </w:tr>
      <w:tr w:rsidR="00E23871" w:rsidRPr="008564C4" w14:paraId="5EDDDED4" w14:textId="77777777" w:rsidTr="00E53EB6">
        <w:tc>
          <w:tcPr>
            <w:tcW w:w="829" w:type="dxa"/>
            <w:tcBorders>
              <w:top w:val="single" w:sz="4" w:space="0" w:color="000000"/>
              <w:left w:val="single" w:sz="4" w:space="0" w:color="000000"/>
              <w:bottom w:val="single" w:sz="4" w:space="0" w:color="000000"/>
              <w:right w:val="single" w:sz="4" w:space="0" w:color="000000"/>
            </w:tcBorders>
            <w:vAlign w:val="center"/>
          </w:tcPr>
          <w:p w14:paraId="3B82D03F" w14:textId="77777777" w:rsidR="00E23871" w:rsidRPr="008564C4" w:rsidRDefault="00E23871" w:rsidP="00E53EB6">
            <w:pPr>
              <w:pStyle w:val="Normal1"/>
              <w:ind w:right="113"/>
              <w:contextualSpacing/>
              <w:rPr>
                <w:rFonts w:ascii="Times New Roman" w:eastAsia="Times New Roman" w:hAnsi="Times New Roman" w:cs="Times New Roman"/>
                <w:b/>
                <w:bCs/>
                <w:sz w:val="24"/>
                <w:szCs w:val="24"/>
                <w:highlight w:val="yellow"/>
              </w:rPr>
            </w:pPr>
            <w:r w:rsidRPr="008564C4">
              <w:rPr>
                <w:rFonts w:ascii="Times New Roman" w:hAnsi="Times New Roman" w:cs="Times New Roman"/>
                <w:b/>
                <w:bCs/>
                <w:sz w:val="24"/>
                <w:szCs w:val="24"/>
                <w:highlight w:val="yellow"/>
              </w:rPr>
              <w:t>CO5</w:t>
            </w:r>
          </w:p>
        </w:tc>
        <w:tc>
          <w:tcPr>
            <w:tcW w:w="829" w:type="dxa"/>
            <w:tcBorders>
              <w:top w:val="single" w:sz="4" w:space="0" w:color="000000"/>
              <w:left w:val="single" w:sz="4" w:space="0" w:color="000000"/>
              <w:bottom w:val="single" w:sz="4" w:space="0" w:color="000000"/>
              <w:right w:val="single" w:sz="4" w:space="0" w:color="000000"/>
            </w:tcBorders>
            <w:vAlign w:val="center"/>
          </w:tcPr>
          <w:p w14:paraId="247BD722"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S</w:t>
            </w:r>
          </w:p>
        </w:tc>
        <w:tc>
          <w:tcPr>
            <w:tcW w:w="829" w:type="dxa"/>
            <w:tcBorders>
              <w:top w:val="single" w:sz="4" w:space="0" w:color="000000"/>
              <w:left w:val="single" w:sz="4" w:space="0" w:color="000000"/>
              <w:bottom w:val="single" w:sz="4" w:space="0" w:color="000000"/>
              <w:right w:val="single" w:sz="4" w:space="0" w:color="000000"/>
            </w:tcBorders>
            <w:vAlign w:val="center"/>
          </w:tcPr>
          <w:p w14:paraId="3DF8E973"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1120C02A"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M</w:t>
            </w:r>
          </w:p>
        </w:tc>
        <w:tc>
          <w:tcPr>
            <w:tcW w:w="830" w:type="dxa"/>
            <w:tcBorders>
              <w:top w:val="single" w:sz="4" w:space="0" w:color="000000"/>
              <w:left w:val="single" w:sz="4" w:space="0" w:color="000000"/>
              <w:bottom w:val="single" w:sz="4" w:space="0" w:color="000000"/>
              <w:right w:val="single" w:sz="4" w:space="0" w:color="000000"/>
            </w:tcBorders>
            <w:vAlign w:val="center"/>
          </w:tcPr>
          <w:p w14:paraId="3078C780"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248A54D7"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69E57FB0"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24607CFF"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M</w:t>
            </w:r>
          </w:p>
        </w:tc>
        <w:tc>
          <w:tcPr>
            <w:tcW w:w="830" w:type="dxa"/>
            <w:tcBorders>
              <w:top w:val="single" w:sz="4" w:space="0" w:color="000000"/>
              <w:left w:val="single" w:sz="4" w:space="0" w:color="000000"/>
              <w:bottom w:val="single" w:sz="4" w:space="0" w:color="000000"/>
              <w:right w:val="single" w:sz="4" w:space="0" w:color="000000"/>
            </w:tcBorders>
            <w:vAlign w:val="center"/>
          </w:tcPr>
          <w:p w14:paraId="24A8185B"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5FBB2D1A"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S</w:t>
            </w:r>
          </w:p>
        </w:tc>
        <w:tc>
          <w:tcPr>
            <w:tcW w:w="968" w:type="dxa"/>
            <w:tcBorders>
              <w:top w:val="single" w:sz="4" w:space="0" w:color="000000"/>
              <w:left w:val="single" w:sz="4" w:space="0" w:color="000000"/>
              <w:bottom w:val="single" w:sz="4" w:space="0" w:color="000000"/>
              <w:right w:val="single" w:sz="4" w:space="0" w:color="000000"/>
            </w:tcBorders>
            <w:vAlign w:val="center"/>
          </w:tcPr>
          <w:p w14:paraId="2ABE3AAE" w14:textId="77777777" w:rsidR="00E23871" w:rsidRPr="008564C4" w:rsidRDefault="00E23871" w:rsidP="00E53EB6">
            <w:pPr>
              <w:pStyle w:val="Normal1"/>
              <w:ind w:right="113"/>
              <w:contextualSpacing/>
              <w:jc w:val="center"/>
              <w:rPr>
                <w:rFonts w:ascii="Times New Roman" w:eastAsia="Times New Roman" w:hAnsi="Times New Roman" w:cs="Times New Roman"/>
                <w:sz w:val="24"/>
                <w:szCs w:val="24"/>
                <w:highlight w:val="yellow"/>
              </w:rPr>
            </w:pPr>
            <w:r w:rsidRPr="008564C4">
              <w:rPr>
                <w:rFonts w:ascii="Times New Roman" w:hAnsi="Times New Roman" w:cs="Times New Roman"/>
                <w:sz w:val="24"/>
                <w:szCs w:val="24"/>
                <w:highlight w:val="yellow"/>
              </w:rPr>
              <w:t>M</w:t>
            </w:r>
          </w:p>
        </w:tc>
      </w:tr>
    </w:tbl>
    <w:p w14:paraId="00BA5F02" w14:textId="77777777" w:rsidR="00E23871" w:rsidRPr="00527127" w:rsidRDefault="00E23871" w:rsidP="00E23871">
      <w:pPr>
        <w:pStyle w:val="Normal1"/>
        <w:ind w:left="113" w:right="113"/>
        <w:contextualSpacing/>
        <w:rPr>
          <w:rFonts w:ascii="Times New Roman" w:eastAsia="Times New Roman" w:hAnsi="Times New Roman" w:cs="Times New Roman"/>
          <w:sz w:val="24"/>
          <w:szCs w:val="24"/>
        </w:rPr>
      </w:pPr>
      <w:r w:rsidRPr="008564C4">
        <w:rPr>
          <w:rFonts w:ascii="Times New Roman" w:eastAsia="Times New Roman" w:hAnsi="Times New Roman" w:cs="Times New Roman"/>
          <w:sz w:val="24"/>
          <w:szCs w:val="24"/>
          <w:highlight w:val="yellow"/>
        </w:rPr>
        <w:t>*S-Strong; M-Medium; L-Low</w:t>
      </w:r>
    </w:p>
    <w:p w14:paraId="584D5AB9" w14:textId="77777777" w:rsidR="00E23871" w:rsidRPr="00527127" w:rsidRDefault="00E23871" w:rsidP="00E23871">
      <w:pPr>
        <w:ind w:left="0"/>
        <w:rPr>
          <w:rFonts w:ascii="Times New Roman" w:hAnsi="Times New Roman"/>
        </w:rPr>
      </w:pPr>
    </w:p>
    <w:p w14:paraId="1F88F71F" w14:textId="77777777" w:rsidR="00E23871" w:rsidRPr="00527127" w:rsidRDefault="00E23871" w:rsidP="00E23871">
      <w:pPr>
        <w:ind w:left="0"/>
        <w:rPr>
          <w:rFonts w:ascii="Times New Roman" w:hAnsi="Times New Roman"/>
        </w:rPr>
      </w:pPr>
    </w:p>
    <w:p w14:paraId="322AF4A1" w14:textId="77777777" w:rsidR="00E23871" w:rsidRPr="00527127" w:rsidRDefault="00E23871" w:rsidP="00E23871">
      <w:pPr>
        <w:ind w:left="0"/>
        <w:rPr>
          <w:rFonts w:ascii="Times New Roman" w:hAnsi="Times New Roman"/>
        </w:rPr>
      </w:pPr>
    </w:p>
    <w:p w14:paraId="17E9CC11" w14:textId="77777777" w:rsidR="00E23871" w:rsidRPr="00527127" w:rsidRDefault="00E23871" w:rsidP="00E23871">
      <w:pPr>
        <w:ind w:left="0"/>
        <w:rPr>
          <w:rFonts w:ascii="Times New Roman" w:hAnsi="Times New Roman"/>
        </w:rPr>
      </w:pPr>
    </w:p>
    <w:p w14:paraId="357BB855" w14:textId="77777777" w:rsidR="00E23871" w:rsidRPr="00527127" w:rsidRDefault="00E23871" w:rsidP="00E23871">
      <w:pPr>
        <w:ind w:left="0"/>
        <w:rPr>
          <w:rFonts w:ascii="Times New Roman" w:hAnsi="Times New Roman"/>
        </w:rPr>
      </w:pPr>
    </w:p>
    <w:p w14:paraId="386FD046" w14:textId="77777777" w:rsidR="00E23871" w:rsidRPr="00527127" w:rsidRDefault="00E23871" w:rsidP="00E23871">
      <w:pPr>
        <w:ind w:left="0"/>
        <w:rPr>
          <w:rFonts w:ascii="Times New Roman" w:hAnsi="Times New Roma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19"/>
        <w:gridCol w:w="90"/>
        <w:gridCol w:w="721"/>
        <w:gridCol w:w="1800"/>
        <w:gridCol w:w="4525"/>
        <w:gridCol w:w="34"/>
        <w:gridCol w:w="208"/>
        <w:gridCol w:w="57"/>
        <w:gridCol w:w="37"/>
        <w:gridCol w:w="703"/>
        <w:gridCol w:w="148"/>
        <w:gridCol w:w="135"/>
        <w:gridCol w:w="360"/>
        <w:gridCol w:w="450"/>
      </w:tblGrid>
      <w:tr w:rsidR="00E23871" w:rsidRPr="00527127" w14:paraId="27B4B0FB" w14:textId="77777777" w:rsidTr="00E53EB6">
        <w:trPr>
          <w:trHeight w:val="464"/>
        </w:trPr>
        <w:tc>
          <w:tcPr>
            <w:tcW w:w="1278" w:type="dxa"/>
            <w:gridSpan w:val="4"/>
            <w:tcBorders>
              <w:top w:val="single" w:sz="4" w:space="0" w:color="auto"/>
              <w:left w:val="single" w:sz="4" w:space="0" w:color="auto"/>
              <w:bottom w:val="single" w:sz="4" w:space="0" w:color="auto"/>
              <w:right w:val="single" w:sz="4" w:space="0" w:color="auto"/>
            </w:tcBorders>
            <w:vAlign w:val="center"/>
            <w:hideMark/>
          </w:tcPr>
          <w:p w14:paraId="6033039B" w14:textId="77777777" w:rsidR="00E23871" w:rsidRPr="00527127" w:rsidRDefault="00E23871" w:rsidP="00E53EB6">
            <w:pPr>
              <w:spacing w:after="0" w:line="276" w:lineRule="auto"/>
              <w:ind w:left="-90" w:right="-18"/>
              <w:contextualSpacing/>
              <w:jc w:val="center"/>
              <w:rPr>
                <w:rFonts w:ascii="Times New Roman" w:hAnsi="Times New Roman"/>
                <w:b/>
                <w:sz w:val="24"/>
                <w:szCs w:val="24"/>
              </w:rPr>
            </w:pPr>
            <w:r w:rsidRPr="00527127">
              <w:rPr>
                <w:rFonts w:ascii="Times New Roman" w:hAnsi="Times New Roman"/>
                <w:sz w:val="24"/>
                <w:szCs w:val="24"/>
              </w:rPr>
              <w:br w:type="page"/>
            </w:r>
            <w:r w:rsidRPr="00527127">
              <w:rPr>
                <w:rFonts w:ascii="Times New Roman" w:hAnsi="Times New Roman"/>
                <w:sz w:val="24"/>
                <w:szCs w:val="24"/>
              </w:rPr>
              <w:br w:type="page"/>
            </w:r>
            <w:r w:rsidRPr="00527127">
              <w:rPr>
                <w:rFonts w:ascii="Times New Roman" w:hAnsi="Times New Roman"/>
                <w:b/>
                <w:sz w:val="24"/>
                <w:szCs w:val="24"/>
              </w:rPr>
              <w:t>Course code</w:t>
            </w:r>
          </w:p>
        </w:tc>
        <w:tc>
          <w:tcPr>
            <w:tcW w:w="1800" w:type="dxa"/>
            <w:tcBorders>
              <w:top w:val="single" w:sz="4" w:space="0" w:color="auto"/>
              <w:left w:val="single" w:sz="4" w:space="0" w:color="auto"/>
              <w:bottom w:val="single" w:sz="4" w:space="0" w:color="auto"/>
              <w:right w:val="single" w:sz="4" w:space="0" w:color="auto"/>
            </w:tcBorders>
            <w:vAlign w:val="center"/>
          </w:tcPr>
          <w:p w14:paraId="201E4945" w14:textId="77777777" w:rsidR="00E23871" w:rsidRPr="00527127" w:rsidRDefault="00E23871"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23PSYB33A</w:t>
            </w:r>
          </w:p>
        </w:tc>
        <w:tc>
          <w:tcPr>
            <w:tcW w:w="4767" w:type="dxa"/>
            <w:gridSpan w:val="3"/>
            <w:tcBorders>
              <w:top w:val="single" w:sz="4" w:space="0" w:color="auto"/>
              <w:left w:val="single" w:sz="4" w:space="0" w:color="auto"/>
              <w:bottom w:val="single" w:sz="4" w:space="0" w:color="auto"/>
              <w:right w:val="single" w:sz="4" w:space="0" w:color="auto"/>
            </w:tcBorders>
            <w:vAlign w:val="center"/>
            <w:hideMark/>
          </w:tcPr>
          <w:p w14:paraId="44EDAE7D" w14:textId="77777777" w:rsidR="00E23871" w:rsidRPr="00527127" w:rsidRDefault="00E23871" w:rsidP="00E53EB6">
            <w:pPr>
              <w:spacing w:after="0" w:line="276" w:lineRule="auto"/>
              <w:contextualSpacing/>
              <w:jc w:val="center"/>
              <w:rPr>
                <w:rFonts w:ascii="Times New Roman" w:hAnsi="Times New Roman"/>
                <w:b/>
                <w:bCs/>
                <w:sz w:val="24"/>
                <w:szCs w:val="24"/>
              </w:rPr>
            </w:pPr>
            <w:r w:rsidRPr="00527127">
              <w:rPr>
                <w:rFonts w:ascii="Times New Roman" w:hAnsi="Times New Roman"/>
                <w:b/>
                <w:sz w:val="24"/>
                <w:szCs w:val="24"/>
              </w:rPr>
              <w:t xml:space="preserve">PSYCHOPATHOLOGY </w:t>
            </w:r>
          </w:p>
        </w:tc>
        <w:tc>
          <w:tcPr>
            <w:tcW w:w="797" w:type="dxa"/>
            <w:gridSpan w:val="3"/>
            <w:tcBorders>
              <w:top w:val="single" w:sz="4" w:space="0" w:color="auto"/>
              <w:left w:val="single" w:sz="4" w:space="0" w:color="auto"/>
              <w:bottom w:val="single" w:sz="4" w:space="0" w:color="auto"/>
              <w:right w:val="single" w:sz="4" w:space="0" w:color="auto"/>
            </w:tcBorders>
            <w:vAlign w:val="center"/>
            <w:hideMark/>
          </w:tcPr>
          <w:p w14:paraId="6D4BC3C1" w14:textId="77777777" w:rsidR="00E23871" w:rsidRPr="00527127" w:rsidRDefault="00E23871"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L</w:t>
            </w:r>
          </w:p>
        </w:tc>
        <w:tc>
          <w:tcPr>
            <w:tcW w:w="283" w:type="dxa"/>
            <w:gridSpan w:val="2"/>
            <w:tcBorders>
              <w:top w:val="single" w:sz="4" w:space="0" w:color="auto"/>
              <w:left w:val="single" w:sz="4" w:space="0" w:color="auto"/>
              <w:bottom w:val="single" w:sz="4" w:space="0" w:color="auto"/>
              <w:right w:val="single" w:sz="4" w:space="0" w:color="auto"/>
            </w:tcBorders>
            <w:vAlign w:val="center"/>
            <w:hideMark/>
          </w:tcPr>
          <w:p w14:paraId="0EA1B4DC" w14:textId="77777777" w:rsidR="00E23871" w:rsidRPr="00527127" w:rsidRDefault="00E23871"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T</w:t>
            </w:r>
          </w:p>
        </w:tc>
        <w:tc>
          <w:tcPr>
            <w:tcW w:w="360" w:type="dxa"/>
            <w:tcBorders>
              <w:top w:val="single" w:sz="4" w:space="0" w:color="auto"/>
              <w:left w:val="single" w:sz="4" w:space="0" w:color="auto"/>
              <w:bottom w:val="single" w:sz="4" w:space="0" w:color="auto"/>
              <w:right w:val="single" w:sz="4" w:space="0" w:color="auto"/>
            </w:tcBorders>
            <w:vAlign w:val="center"/>
            <w:hideMark/>
          </w:tcPr>
          <w:p w14:paraId="6CA40534" w14:textId="77777777" w:rsidR="00E23871" w:rsidRPr="00527127" w:rsidRDefault="00E23871"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P</w:t>
            </w:r>
          </w:p>
        </w:tc>
        <w:tc>
          <w:tcPr>
            <w:tcW w:w="450" w:type="dxa"/>
            <w:tcBorders>
              <w:top w:val="single" w:sz="4" w:space="0" w:color="auto"/>
              <w:left w:val="single" w:sz="4" w:space="0" w:color="auto"/>
              <w:bottom w:val="single" w:sz="4" w:space="0" w:color="auto"/>
              <w:right w:val="single" w:sz="4" w:space="0" w:color="auto"/>
            </w:tcBorders>
            <w:vAlign w:val="center"/>
            <w:hideMark/>
          </w:tcPr>
          <w:p w14:paraId="6B689F50" w14:textId="77777777" w:rsidR="00E23871" w:rsidRPr="00527127" w:rsidRDefault="00E23871"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C</w:t>
            </w:r>
          </w:p>
        </w:tc>
      </w:tr>
      <w:tr w:rsidR="00E23871" w:rsidRPr="00527127" w14:paraId="13AFE2D4" w14:textId="77777777" w:rsidTr="00E53EB6">
        <w:tc>
          <w:tcPr>
            <w:tcW w:w="3078" w:type="dxa"/>
            <w:gridSpan w:val="5"/>
            <w:tcBorders>
              <w:top w:val="single" w:sz="4" w:space="0" w:color="auto"/>
              <w:left w:val="single" w:sz="4" w:space="0" w:color="auto"/>
              <w:bottom w:val="single" w:sz="4" w:space="0" w:color="auto"/>
              <w:right w:val="single" w:sz="4" w:space="0" w:color="auto"/>
            </w:tcBorders>
            <w:vAlign w:val="center"/>
            <w:hideMark/>
          </w:tcPr>
          <w:p w14:paraId="59F65CD5" w14:textId="77777777" w:rsidR="00E23871" w:rsidRPr="00527127" w:rsidRDefault="00E23871" w:rsidP="00E53EB6">
            <w:pPr>
              <w:spacing w:after="0" w:line="276" w:lineRule="auto"/>
              <w:ind w:left="0" w:right="-108"/>
              <w:contextualSpacing/>
              <w:rPr>
                <w:rFonts w:ascii="Times New Roman" w:hAnsi="Times New Roman"/>
                <w:b/>
                <w:sz w:val="24"/>
                <w:szCs w:val="24"/>
              </w:rPr>
            </w:pPr>
            <w:r w:rsidRPr="00527127">
              <w:rPr>
                <w:rFonts w:ascii="Times New Roman" w:hAnsi="Times New Roman"/>
                <w:b/>
                <w:sz w:val="24"/>
                <w:szCs w:val="24"/>
              </w:rPr>
              <w:t>Core</w:t>
            </w:r>
          </w:p>
        </w:tc>
        <w:tc>
          <w:tcPr>
            <w:tcW w:w="4767" w:type="dxa"/>
            <w:gridSpan w:val="3"/>
            <w:tcBorders>
              <w:top w:val="single" w:sz="4" w:space="0" w:color="auto"/>
              <w:left w:val="single" w:sz="4" w:space="0" w:color="auto"/>
              <w:bottom w:val="single" w:sz="4" w:space="0" w:color="auto"/>
              <w:right w:val="single" w:sz="4" w:space="0" w:color="auto"/>
            </w:tcBorders>
            <w:vAlign w:val="center"/>
          </w:tcPr>
          <w:p w14:paraId="5B543470" w14:textId="77777777" w:rsidR="00E23871" w:rsidRPr="00527127" w:rsidRDefault="00E23871" w:rsidP="00E53EB6">
            <w:pPr>
              <w:spacing w:after="0" w:line="276" w:lineRule="auto"/>
              <w:contextualSpacing/>
              <w:rPr>
                <w:rFonts w:ascii="Times New Roman" w:hAnsi="Times New Roman"/>
                <w:b/>
                <w:sz w:val="24"/>
                <w:szCs w:val="24"/>
              </w:rPr>
            </w:pPr>
          </w:p>
        </w:tc>
        <w:tc>
          <w:tcPr>
            <w:tcW w:w="797" w:type="dxa"/>
            <w:gridSpan w:val="3"/>
            <w:tcBorders>
              <w:top w:val="single" w:sz="4" w:space="0" w:color="auto"/>
              <w:left w:val="single" w:sz="4" w:space="0" w:color="auto"/>
              <w:bottom w:val="single" w:sz="4" w:space="0" w:color="auto"/>
              <w:right w:val="single" w:sz="4" w:space="0" w:color="auto"/>
            </w:tcBorders>
            <w:vAlign w:val="center"/>
          </w:tcPr>
          <w:p w14:paraId="486C9D74" w14:textId="77777777" w:rsidR="00E23871" w:rsidRPr="00527127" w:rsidRDefault="00E23871" w:rsidP="00E53EB6">
            <w:pPr>
              <w:spacing w:after="0" w:line="276" w:lineRule="auto"/>
              <w:contextualSpacing/>
              <w:jc w:val="center"/>
              <w:rPr>
                <w:rFonts w:ascii="Times New Roman" w:hAnsi="Times New Roman"/>
                <w:b/>
                <w:sz w:val="24"/>
                <w:szCs w:val="24"/>
              </w:rPr>
            </w:pPr>
          </w:p>
        </w:tc>
        <w:tc>
          <w:tcPr>
            <w:tcW w:w="283" w:type="dxa"/>
            <w:gridSpan w:val="2"/>
            <w:tcBorders>
              <w:top w:val="single" w:sz="4" w:space="0" w:color="auto"/>
              <w:left w:val="single" w:sz="4" w:space="0" w:color="auto"/>
              <w:bottom w:val="single" w:sz="4" w:space="0" w:color="auto"/>
              <w:right w:val="single" w:sz="4" w:space="0" w:color="auto"/>
            </w:tcBorders>
            <w:vAlign w:val="center"/>
          </w:tcPr>
          <w:p w14:paraId="09E15325" w14:textId="77777777" w:rsidR="00E23871" w:rsidRPr="00527127" w:rsidRDefault="00E23871" w:rsidP="00E53EB6">
            <w:pPr>
              <w:spacing w:after="0" w:line="276" w:lineRule="auto"/>
              <w:ind w:left="0"/>
              <w:contextualSpacing/>
              <w:jc w:val="center"/>
              <w:rPr>
                <w:rFonts w:ascii="Times New Roman" w:hAnsi="Times New Roman"/>
                <w:b/>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243F6A6A" w14:textId="77777777" w:rsidR="00E23871" w:rsidRPr="00527127" w:rsidRDefault="00E23871" w:rsidP="00E53EB6">
            <w:pPr>
              <w:spacing w:after="0" w:line="276" w:lineRule="auto"/>
              <w:contextualSpacing/>
              <w:jc w:val="center"/>
              <w:rPr>
                <w:rFonts w:ascii="Times New Roman" w:hAnsi="Times New Roman"/>
                <w:b/>
                <w:sz w:val="24"/>
                <w:szCs w:val="24"/>
              </w:rPr>
            </w:pPr>
          </w:p>
        </w:tc>
        <w:tc>
          <w:tcPr>
            <w:tcW w:w="450" w:type="dxa"/>
            <w:tcBorders>
              <w:top w:val="single" w:sz="4" w:space="0" w:color="auto"/>
              <w:left w:val="single" w:sz="4" w:space="0" w:color="auto"/>
              <w:bottom w:val="single" w:sz="4" w:space="0" w:color="auto"/>
              <w:right w:val="single" w:sz="4" w:space="0" w:color="auto"/>
            </w:tcBorders>
            <w:vAlign w:val="center"/>
          </w:tcPr>
          <w:p w14:paraId="2FE23249" w14:textId="77777777" w:rsidR="00E23871" w:rsidRPr="00527127" w:rsidRDefault="00E23871" w:rsidP="00E53EB6">
            <w:pPr>
              <w:spacing w:after="0" w:line="276" w:lineRule="auto"/>
              <w:contextualSpacing/>
              <w:jc w:val="center"/>
              <w:rPr>
                <w:rFonts w:ascii="Times New Roman" w:hAnsi="Times New Roman"/>
                <w:b/>
                <w:sz w:val="24"/>
                <w:szCs w:val="24"/>
              </w:rPr>
            </w:pPr>
          </w:p>
        </w:tc>
      </w:tr>
      <w:tr w:rsidR="00E23871" w:rsidRPr="00527127" w14:paraId="13C3AD13" w14:textId="77777777" w:rsidTr="00E53EB6">
        <w:trPr>
          <w:trHeight w:val="143"/>
        </w:trPr>
        <w:tc>
          <w:tcPr>
            <w:tcW w:w="3078" w:type="dxa"/>
            <w:gridSpan w:val="5"/>
            <w:tcBorders>
              <w:top w:val="single" w:sz="4" w:space="0" w:color="auto"/>
              <w:left w:val="single" w:sz="4" w:space="0" w:color="auto"/>
              <w:bottom w:val="single" w:sz="4" w:space="0" w:color="auto"/>
              <w:right w:val="single" w:sz="4" w:space="0" w:color="auto"/>
            </w:tcBorders>
            <w:vAlign w:val="center"/>
            <w:hideMark/>
          </w:tcPr>
          <w:p w14:paraId="5D9D9D5B" w14:textId="77777777" w:rsidR="00E23871" w:rsidRPr="00527127" w:rsidRDefault="00E23871"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Pre-requisite</w:t>
            </w:r>
          </w:p>
        </w:tc>
        <w:tc>
          <w:tcPr>
            <w:tcW w:w="4767" w:type="dxa"/>
            <w:gridSpan w:val="3"/>
            <w:tcBorders>
              <w:top w:val="single" w:sz="4" w:space="0" w:color="auto"/>
              <w:left w:val="single" w:sz="4" w:space="0" w:color="auto"/>
              <w:bottom w:val="single" w:sz="4" w:space="0" w:color="auto"/>
              <w:right w:val="single" w:sz="4" w:space="0" w:color="auto"/>
            </w:tcBorders>
            <w:vAlign w:val="center"/>
          </w:tcPr>
          <w:p w14:paraId="02AA8AB2" w14:textId="77777777" w:rsidR="00E23871" w:rsidRPr="00527127" w:rsidRDefault="00E23871" w:rsidP="00E53EB6">
            <w:pPr>
              <w:spacing w:after="0" w:line="276" w:lineRule="auto"/>
              <w:contextualSpacing/>
              <w:rPr>
                <w:rFonts w:ascii="Times New Roman" w:hAnsi="Times New Roman"/>
                <w:bCs/>
                <w:sz w:val="24"/>
                <w:szCs w:val="24"/>
              </w:rPr>
            </w:pPr>
            <w:r w:rsidRPr="00527127">
              <w:rPr>
                <w:rFonts w:ascii="Times New Roman" w:hAnsi="Times New Roman"/>
                <w:bCs/>
                <w:sz w:val="24"/>
                <w:szCs w:val="24"/>
              </w:rPr>
              <w:t xml:space="preserve">Basics in Abnormal Psychology </w:t>
            </w:r>
          </w:p>
        </w:tc>
        <w:tc>
          <w:tcPr>
            <w:tcW w:w="945" w:type="dxa"/>
            <w:gridSpan w:val="4"/>
            <w:tcBorders>
              <w:top w:val="single" w:sz="4" w:space="0" w:color="auto"/>
              <w:left w:val="single" w:sz="4" w:space="0" w:color="auto"/>
              <w:bottom w:val="single" w:sz="4" w:space="0" w:color="auto"/>
              <w:right w:val="single" w:sz="4" w:space="0" w:color="auto"/>
            </w:tcBorders>
            <w:vAlign w:val="center"/>
            <w:hideMark/>
          </w:tcPr>
          <w:p w14:paraId="639791F3" w14:textId="77777777" w:rsidR="00E23871" w:rsidRPr="00527127" w:rsidRDefault="00E23871" w:rsidP="00E53EB6">
            <w:pPr>
              <w:spacing w:after="0" w:line="276" w:lineRule="auto"/>
              <w:ind w:left="-108" w:right="-63"/>
              <w:contextualSpacing/>
              <w:rPr>
                <w:rFonts w:ascii="Times New Roman" w:hAnsi="Times New Roman"/>
                <w:b/>
                <w:bCs/>
                <w:sz w:val="24"/>
                <w:szCs w:val="24"/>
              </w:rPr>
            </w:pPr>
            <w:r w:rsidRPr="00527127">
              <w:rPr>
                <w:rFonts w:ascii="Times New Roman" w:hAnsi="Times New Roman"/>
                <w:b/>
                <w:bCs/>
                <w:sz w:val="24"/>
                <w:szCs w:val="24"/>
              </w:rPr>
              <w:t>Syllabus Version</w:t>
            </w:r>
          </w:p>
        </w:tc>
        <w:tc>
          <w:tcPr>
            <w:tcW w:w="945" w:type="dxa"/>
            <w:gridSpan w:val="3"/>
            <w:tcBorders>
              <w:top w:val="single" w:sz="4" w:space="0" w:color="auto"/>
              <w:left w:val="single" w:sz="4" w:space="0" w:color="auto"/>
              <w:bottom w:val="single" w:sz="4" w:space="0" w:color="auto"/>
              <w:right w:val="single" w:sz="4" w:space="0" w:color="auto"/>
            </w:tcBorders>
            <w:vAlign w:val="center"/>
          </w:tcPr>
          <w:p w14:paraId="48C6F577" w14:textId="77777777" w:rsidR="00E23871" w:rsidRPr="00527127" w:rsidRDefault="00E23871" w:rsidP="00E53EB6">
            <w:pPr>
              <w:spacing w:after="0" w:line="276" w:lineRule="auto"/>
              <w:ind w:left="0"/>
              <w:contextualSpacing/>
              <w:rPr>
                <w:rFonts w:ascii="Times New Roman" w:hAnsi="Times New Roman"/>
                <w:b/>
                <w:bCs/>
                <w:sz w:val="24"/>
                <w:szCs w:val="24"/>
              </w:rPr>
            </w:pPr>
            <w:r w:rsidRPr="00527127">
              <w:rPr>
                <w:rFonts w:ascii="Times New Roman" w:hAnsi="Times New Roman"/>
                <w:b/>
                <w:bCs/>
                <w:sz w:val="24"/>
                <w:szCs w:val="24"/>
              </w:rPr>
              <w:t>2024-25</w:t>
            </w:r>
          </w:p>
        </w:tc>
      </w:tr>
      <w:tr w:rsidR="00E23871" w:rsidRPr="00527127" w14:paraId="4FE48961" w14:textId="77777777" w:rsidTr="00E53EB6">
        <w:trPr>
          <w:trHeight w:val="143"/>
        </w:trPr>
        <w:tc>
          <w:tcPr>
            <w:tcW w:w="9735" w:type="dxa"/>
            <w:gridSpan w:val="15"/>
            <w:tcBorders>
              <w:top w:val="single" w:sz="4" w:space="0" w:color="auto"/>
              <w:left w:val="single" w:sz="4" w:space="0" w:color="auto"/>
              <w:bottom w:val="single" w:sz="4" w:space="0" w:color="auto"/>
              <w:right w:val="single" w:sz="4" w:space="0" w:color="auto"/>
            </w:tcBorders>
            <w:vAlign w:val="center"/>
            <w:hideMark/>
          </w:tcPr>
          <w:p w14:paraId="54D37962" w14:textId="77777777" w:rsidR="00E23871" w:rsidRPr="00527127" w:rsidRDefault="00E23871" w:rsidP="00E53EB6">
            <w:pPr>
              <w:spacing w:after="0" w:line="276" w:lineRule="auto"/>
              <w:ind w:left="0"/>
              <w:contextualSpacing/>
              <w:rPr>
                <w:rFonts w:ascii="Times New Roman" w:hAnsi="Times New Roman"/>
                <w:b/>
                <w:sz w:val="24"/>
                <w:szCs w:val="24"/>
              </w:rPr>
            </w:pPr>
            <w:r w:rsidRPr="00527127">
              <w:rPr>
                <w:rFonts w:ascii="Times New Roman" w:hAnsi="Times New Roman"/>
                <w:b/>
                <w:sz w:val="24"/>
                <w:szCs w:val="24"/>
              </w:rPr>
              <w:t>Course Objectives:</w:t>
            </w:r>
          </w:p>
        </w:tc>
      </w:tr>
      <w:tr w:rsidR="00E23871" w:rsidRPr="00527127" w14:paraId="0B240A74" w14:textId="77777777" w:rsidTr="00E53EB6">
        <w:trPr>
          <w:trHeight w:val="143"/>
        </w:trPr>
        <w:tc>
          <w:tcPr>
            <w:tcW w:w="9735" w:type="dxa"/>
            <w:gridSpan w:val="15"/>
            <w:tcBorders>
              <w:top w:val="single" w:sz="4" w:space="0" w:color="auto"/>
              <w:left w:val="single" w:sz="4" w:space="0" w:color="auto"/>
              <w:bottom w:val="single" w:sz="4" w:space="0" w:color="auto"/>
              <w:right w:val="single" w:sz="4" w:space="0" w:color="auto"/>
            </w:tcBorders>
          </w:tcPr>
          <w:p w14:paraId="0D7733D8" w14:textId="77777777" w:rsidR="00E23871" w:rsidRPr="00527127" w:rsidRDefault="00E23871" w:rsidP="00E53EB6">
            <w:pPr>
              <w:spacing w:after="0" w:line="276" w:lineRule="auto"/>
              <w:ind w:left="0"/>
              <w:contextualSpacing/>
              <w:jc w:val="both"/>
              <w:rPr>
                <w:rFonts w:ascii="Times New Roman" w:hAnsi="Times New Roman"/>
                <w:bCs/>
                <w:sz w:val="24"/>
                <w:szCs w:val="24"/>
              </w:rPr>
            </w:pPr>
            <w:r w:rsidRPr="00527127">
              <w:rPr>
                <w:rFonts w:ascii="Times New Roman" w:hAnsi="Times New Roman"/>
                <w:bCs/>
                <w:sz w:val="24"/>
                <w:szCs w:val="24"/>
              </w:rPr>
              <w:t xml:space="preserve">The main objectives of this course are to: </w:t>
            </w:r>
          </w:p>
          <w:p w14:paraId="310CA4A2" w14:textId="77777777" w:rsidR="00E23871" w:rsidRPr="008564C4" w:rsidRDefault="00E23871" w:rsidP="00E23871">
            <w:pPr>
              <w:numPr>
                <w:ilvl w:val="0"/>
                <w:numId w:val="24"/>
              </w:numPr>
              <w:spacing w:after="0" w:line="276" w:lineRule="auto"/>
              <w:ind w:right="0"/>
              <w:contextualSpacing/>
              <w:jc w:val="both"/>
              <w:rPr>
                <w:rFonts w:ascii="Times New Roman" w:hAnsi="Times New Roman"/>
                <w:bCs/>
                <w:sz w:val="24"/>
                <w:szCs w:val="24"/>
                <w:highlight w:val="yellow"/>
                <w:lang w:val="en-IN"/>
              </w:rPr>
            </w:pPr>
            <w:r w:rsidRPr="008564C4">
              <w:rPr>
                <w:rFonts w:ascii="Times New Roman" w:hAnsi="Times New Roman"/>
                <w:bCs/>
                <w:sz w:val="24"/>
                <w:szCs w:val="24"/>
                <w:highlight w:val="yellow"/>
                <w:lang w:val="en-IN"/>
              </w:rPr>
              <w:t>Describe how mental disorders are classified and why these systems have changed over time.</w:t>
            </w:r>
          </w:p>
          <w:p w14:paraId="4D14B969" w14:textId="77777777" w:rsidR="00E23871" w:rsidRPr="008564C4" w:rsidRDefault="00E23871" w:rsidP="00E23871">
            <w:pPr>
              <w:numPr>
                <w:ilvl w:val="0"/>
                <w:numId w:val="24"/>
              </w:numPr>
              <w:spacing w:after="0" w:line="276" w:lineRule="auto"/>
              <w:ind w:right="0"/>
              <w:contextualSpacing/>
              <w:jc w:val="both"/>
              <w:rPr>
                <w:rFonts w:ascii="Times New Roman" w:hAnsi="Times New Roman"/>
                <w:bCs/>
                <w:sz w:val="24"/>
                <w:szCs w:val="24"/>
                <w:highlight w:val="yellow"/>
                <w:lang w:val="en-IN"/>
              </w:rPr>
            </w:pPr>
            <w:r w:rsidRPr="008564C4">
              <w:rPr>
                <w:rFonts w:ascii="Times New Roman" w:hAnsi="Times New Roman"/>
                <w:bCs/>
                <w:sz w:val="24"/>
                <w:szCs w:val="24"/>
                <w:highlight w:val="yellow"/>
                <w:lang w:val="en-IN"/>
              </w:rPr>
              <w:t>Summarize the main theories that explain why mental disorders develop and how these theories guide treatment.</w:t>
            </w:r>
          </w:p>
          <w:p w14:paraId="2F19D3D4" w14:textId="77777777" w:rsidR="00E23871" w:rsidRPr="008564C4" w:rsidRDefault="00E23871" w:rsidP="00E23871">
            <w:pPr>
              <w:numPr>
                <w:ilvl w:val="0"/>
                <w:numId w:val="24"/>
              </w:numPr>
              <w:spacing w:after="0" w:line="276" w:lineRule="auto"/>
              <w:ind w:right="0"/>
              <w:contextualSpacing/>
              <w:jc w:val="both"/>
              <w:rPr>
                <w:rFonts w:ascii="Times New Roman" w:hAnsi="Times New Roman"/>
                <w:bCs/>
                <w:sz w:val="24"/>
                <w:szCs w:val="24"/>
                <w:highlight w:val="yellow"/>
                <w:lang w:val="en-IN"/>
              </w:rPr>
            </w:pPr>
            <w:r w:rsidRPr="008564C4">
              <w:rPr>
                <w:rFonts w:ascii="Times New Roman" w:hAnsi="Times New Roman"/>
                <w:bCs/>
                <w:sz w:val="24"/>
                <w:szCs w:val="24"/>
                <w:highlight w:val="yellow"/>
                <w:lang w:val="en-IN"/>
              </w:rPr>
              <w:t>Identify the key mental health disorders that appear in childhood and adolescence and explain how they differ from each other.</w:t>
            </w:r>
          </w:p>
          <w:p w14:paraId="0CE027F6" w14:textId="77777777" w:rsidR="00E23871" w:rsidRPr="008564C4" w:rsidRDefault="00E23871" w:rsidP="00E23871">
            <w:pPr>
              <w:numPr>
                <w:ilvl w:val="0"/>
                <w:numId w:val="24"/>
              </w:numPr>
              <w:spacing w:after="0" w:line="276" w:lineRule="auto"/>
              <w:ind w:right="0"/>
              <w:contextualSpacing/>
              <w:jc w:val="both"/>
              <w:rPr>
                <w:rFonts w:ascii="Times New Roman" w:hAnsi="Times New Roman"/>
                <w:bCs/>
                <w:sz w:val="24"/>
                <w:szCs w:val="24"/>
                <w:highlight w:val="yellow"/>
                <w:lang w:val="en-IN"/>
              </w:rPr>
            </w:pPr>
            <w:r w:rsidRPr="008564C4">
              <w:rPr>
                <w:rFonts w:ascii="Times New Roman" w:hAnsi="Times New Roman"/>
                <w:bCs/>
                <w:sz w:val="24"/>
                <w:szCs w:val="24"/>
                <w:highlight w:val="yellow"/>
                <w:lang w:val="en-IN"/>
              </w:rPr>
              <w:t>Recognize common adult mental disorders and match them with appropriate evidence based treatments.</w:t>
            </w:r>
          </w:p>
          <w:p w14:paraId="0E69C7D6" w14:textId="77777777" w:rsidR="00E23871" w:rsidRPr="00527127" w:rsidRDefault="00E23871" w:rsidP="00E23871">
            <w:pPr>
              <w:numPr>
                <w:ilvl w:val="0"/>
                <w:numId w:val="24"/>
              </w:numPr>
              <w:spacing w:after="0" w:line="276" w:lineRule="auto"/>
              <w:ind w:right="0"/>
              <w:contextualSpacing/>
              <w:jc w:val="both"/>
              <w:rPr>
                <w:rFonts w:ascii="Times New Roman" w:hAnsi="Times New Roman"/>
                <w:bCs/>
                <w:sz w:val="24"/>
                <w:szCs w:val="24"/>
                <w:lang w:val="en-IN"/>
              </w:rPr>
            </w:pPr>
            <w:r w:rsidRPr="008564C4">
              <w:rPr>
                <w:rFonts w:ascii="Times New Roman" w:hAnsi="Times New Roman"/>
                <w:bCs/>
                <w:sz w:val="24"/>
                <w:szCs w:val="24"/>
                <w:highlight w:val="yellow"/>
                <w:lang w:val="en-IN"/>
              </w:rPr>
              <w:t>Combine biological, psychological, and social information to design ethical, person centred treatment plans.</w:t>
            </w:r>
          </w:p>
        </w:tc>
      </w:tr>
      <w:tr w:rsidR="00E23871" w:rsidRPr="00527127" w14:paraId="3BB8C743" w14:textId="77777777" w:rsidTr="00E53EB6">
        <w:trPr>
          <w:trHeight w:val="143"/>
        </w:trPr>
        <w:tc>
          <w:tcPr>
            <w:tcW w:w="9735" w:type="dxa"/>
            <w:gridSpan w:val="15"/>
            <w:tcBorders>
              <w:top w:val="single" w:sz="4" w:space="0" w:color="auto"/>
              <w:left w:val="single" w:sz="4" w:space="0" w:color="auto"/>
              <w:bottom w:val="single" w:sz="4" w:space="0" w:color="auto"/>
              <w:right w:val="single" w:sz="4" w:space="0" w:color="auto"/>
            </w:tcBorders>
          </w:tcPr>
          <w:p w14:paraId="00B1AFFA" w14:textId="77777777" w:rsidR="00E23871" w:rsidRPr="00527127" w:rsidRDefault="00E23871" w:rsidP="00E53EB6">
            <w:pPr>
              <w:spacing w:after="0" w:line="276" w:lineRule="auto"/>
              <w:contextualSpacing/>
              <w:rPr>
                <w:rFonts w:ascii="Times New Roman" w:hAnsi="Times New Roman"/>
                <w:b/>
                <w:sz w:val="24"/>
                <w:szCs w:val="24"/>
              </w:rPr>
            </w:pPr>
          </w:p>
        </w:tc>
      </w:tr>
      <w:tr w:rsidR="00E23871" w:rsidRPr="00527127" w14:paraId="1FEB5878" w14:textId="77777777" w:rsidTr="00E53EB6">
        <w:trPr>
          <w:trHeight w:val="143"/>
        </w:trPr>
        <w:tc>
          <w:tcPr>
            <w:tcW w:w="9735" w:type="dxa"/>
            <w:gridSpan w:val="15"/>
            <w:tcBorders>
              <w:top w:val="single" w:sz="4" w:space="0" w:color="auto"/>
              <w:left w:val="single" w:sz="4" w:space="0" w:color="auto"/>
              <w:bottom w:val="single" w:sz="4" w:space="0" w:color="auto"/>
              <w:right w:val="single" w:sz="4" w:space="0" w:color="auto"/>
            </w:tcBorders>
            <w:hideMark/>
          </w:tcPr>
          <w:p w14:paraId="3AC12D15" w14:textId="77777777" w:rsidR="00E23871" w:rsidRPr="00527127" w:rsidRDefault="00E23871" w:rsidP="00E53EB6">
            <w:pPr>
              <w:spacing w:after="0" w:line="276" w:lineRule="auto"/>
              <w:ind w:left="0"/>
              <w:contextualSpacing/>
              <w:rPr>
                <w:rFonts w:ascii="Times New Roman" w:hAnsi="Times New Roman"/>
                <w:b/>
                <w:sz w:val="24"/>
                <w:szCs w:val="24"/>
              </w:rPr>
            </w:pPr>
            <w:r w:rsidRPr="00527127">
              <w:rPr>
                <w:rFonts w:ascii="Times New Roman" w:hAnsi="Times New Roman"/>
                <w:b/>
                <w:sz w:val="24"/>
                <w:szCs w:val="24"/>
              </w:rPr>
              <w:t>Expected Course Outcomes:</w:t>
            </w:r>
          </w:p>
        </w:tc>
      </w:tr>
      <w:tr w:rsidR="00E23871" w:rsidRPr="00527127" w14:paraId="7F759B17" w14:textId="77777777" w:rsidTr="00E53EB6">
        <w:trPr>
          <w:trHeight w:val="325"/>
        </w:trPr>
        <w:tc>
          <w:tcPr>
            <w:tcW w:w="9735" w:type="dxa"/>
            <w:gridSpan w:val="15"/>
            <w:tcBorders>
              <w:top w:val="single" w:sz="4" w:space="0" w:color="auto"/>
              <w:left w:val="single" w:sz="4" w:space="0" w:color="auto"/>
              <w:bottom w:val="single" w:sz="4" w:space="0" w:color="auto"/>
              <w:right w:val="single" w:sz="4" w:space="0" w:color="auto"/>
            </w:tcBorders>
            <w:hideMark/>
          </w:tcPr>
          <w:p w14:paraId="22ADC545" w14:textId="77777777" w:rsidR="00E23871" w:rsidRPr="00527127" w:rsidRDefault="00E23871" w:rsidP="00E53EB6">
            <w:pPr>
              <w:spacing w:after="0" w:line="276" w:lineRule="auto"/>
              <w:contextualSpacing/>
              <w:rPr>
                <w:rFonts w:ascii="Times New Roman" w:hAnsi="Times New Roman"/>
                <w:sz w:val="24"/>
                <w:szCs w:val="24"/>
              </w:rPr>
            </w:pPr>
            <w:r w:rsidRPr="00527127">
              <w:rPr>
                <w:rFonts w:ascii="Times New Roman" w:hAnsi="Times New Roman"/>
                <w:sz w:val="24"/>
                <w:szCs w:val="24"/>
              </w:rPr>
              <w:t>On the successful completion of the course, students will be able to:</w:t>
            </w:r>
          </w:p>
        </w:tc>
      </w:tr>
      <w:tr w:rsidR="00E23871" w:rsidRPr="00527127" w14:paraId="18082C1E" w14:textId="77777777" w:rsidTr="00E53EB6">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5DCBB5F1" w14:textId="77777777" w:rsidR="00E23871" w:rsidRPr="00527127" w:rsidRDefault="00E23871" w:rsidP="00E53EB6">
            <w:pPr>
              <w:spacing w:after="0" w:line="276" w:lineRule="auto"/>
              <w:contextualSpacing/>
              <w:rPr>
                <w:rFonts w:ascii="Times New Roman" w:hAnsi="Times New Roman"/>
                <w:sz w:val="24"/>
                <w:szCs w:val="24"/>
              </w:rPr>
            </w:pPr>
            <w:r w:rsidRPr="00527127">
              <w:rPr>
                <w:rFonts w:ascii="Times New Roman" w:hAnsi="Times New Roman"/>
                <w:sz w:val="24"/>
                <w:szCs w:val="24"/>
              </w:rPr>
              <w:t>1</w:t>
            </w:r>
          </w:p>
        </w:tc>
        <w:tc>
          <w:tcPr>
            <w:tcW w:w="8368" w:type="dxa"/>
            <w:gridSpan w:val="10"/>
            <w:tcBorders>
              <w:top w:val="single" w:sz="4" w:space="0" w:color="auto"/>
              <w:left w:val="single" w:sz="4" w:space="0" w:color="auto"/>
              <w:bottom w:val="single" w:sz="4" w:space="0" w:color="auto"/>
              <w:right w:val="single" w:sz="4" w:space="0" w:color="auto"/>
            </w:tcBorders>
          </w:tcPr>
          <w:p w14:paraId="6B0FD0AA" w14:textId="77777777" w:rsidR="00E23871" w:rsidRPr="008564C4" w:rsidRDefault="00E23871" w:rsidP="00E53EB6">
            <w:pPr>
              <w:spacing w:after="0" w:line="276" w:lineRule="auto"/>
              <w:ind w:left="0"/>
              <w:contextualSpacing/>
              <w:rPr>
                <w:rFonts w:ascii="Times New Roman" w:hAnsi="Times New Roman"/>
                <w:sz w:val="24"/>
                <w:szCs w:val="24"/>
                <w:highlight w:val="yellow"/>
                <w:lang w:val="en-IN"/>
              </w:rPr>
            </w:pPr>
            <w:r w:rsidRPr="008564C4">
              <w:rPr>
                <w:rFonts w:ascii="Times New Roman" w:hAnsi="Times New Roman"/>
                <w:sz w:val="24"/>
                <w:szCs w:val="24"/>
                <w:highlight w:val="yellow"/>
              </w:rPr>
              <w:t>Explain the organisational logic of DSM‑5‑TR and ICD‑11, and discuss their principal strengths, limitations, and cultural considerations</w:t>
            </w:r>
          </w:p>
        </w:tc>
        <w:tc>
          <w:tcPr>
            <w:tcW w:w="810" w:type="dxa"/>
            <w:gridSpan w:val="2"/>
            <w:tcBorders>
              <w:top w:val="single" w:sz="4" w:space="0" w:color="auto"/>
              <w:left w:val="single" w:sz="4" w:space="0" w:color="auto"/>
              <w:bottom w:val="single" w:sz="4" w:space="0" w:color="auto"/>
              <w:right w:val="single" w:sz="4" w:space="0" w:color="auto"/>
            </w:tcBorders>
            <w:hideMark/>
          </w:tcPr>
          <w:p w14:paraId="58C4FC19" w14:textId="77777777" w:rsidR="00E23871" w:rsidRPr="008564C4" w:rsidRDefault="00E23871" w:rsidP="00E53EB6">
            <w:pPr>
              <w:spacing w:after="0" w:line="276" w:lineRule="auto"/>
              <w:contextualSpacing/>
              <w:rPr>
                <w:rFonts w:ascii="Times New Roman" w:hAnsi="Times New Roman"/>
                <w:sz w:val="24"/>
                <w:szCs w:val="24"/>
                <w:highlight w:val="yellow"/>
              </w:rPr>
            </w:pPr>
            <w:r w:rsidRPr="008564C4">
              <w:rPr>
                <w:rFonts w:ascii="Times New Roman" w:hAnsi="Times New Roman"/>
                <w:sz w:val="24"/>
                <w:szCs w:val="24"/>
                <w:highlight w:val="yellow"/>
              </w:rPr>
              <w:t>K2</w:t>
            </w:r>
          </w:p>
        </w:tc>
      </w:tr>
      <w:tr w:rsidR="00E23871" w:rsidRPr="00527127" w14:paraId="35A62ACB" w14:textId="77777777" w:rsidTr="00E53EB6">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0C9136FF" w14:textId="77777777" w:rsidR="00E23871" w:rsidRPr="00527127" w:rsidRDefault="00E23871" w:rsidP="00E53EB6">
            <w:pPr>
              <w:spacing w:after="0" w:line="276" w:lineRule="auto"/>
              <w:contextualSpacing/>
              <w:rPr>
                <w:rFonts w:ascii="Times New Roman" w:hAnsi="Times New Roman"/>
                <w:sz w:val="24"/>
                <w:szCs w:val="24"/>
              </w:rPr>
            </w:pPr>
            <w:r w:rsidRPr="00527127">
              <w:rPr>
                <w:rFonts w:ascii="Times New Roman" w:hAnsi="Times New Roman"/>
                <w:sz w:val="24"/>
                <w:szCs w:val="24"/>
              </w:rPr>
              <w:t>2</w:t>
            </w:r>
          </w:p>
        </w:tc>
        <w:tc>
          <w:tcPr>
            <w:tcW w:w="8368" w:type="dxa"/>
            <w:gridSpan w:val="10"/>
            <w:tcBorders>
              <w:top w:val="single" w:sz="4" w:space="0" w:color="auto"/>
              <w:left w:val="single" w:sz="4" w:space="0" w:color="auto"/>
              <w:bottom w:val="single" w:sz="4" w:space="0" w:color="auto"/>
              <w:right w:val="single" w:sz="4" w:space="0" w:color="auto"/>
            </w:tcBorders>
          </w:tcPr>
          <w:p w14:paraId="39F77BAD" w14:textId="77777777" w:rsidR="00E23871" w:rsidRPr="008564C4" w:rsidRDefault="00E23871" w:rsidP="00E53EB6">
            <w:pPr>
              <w:spacing w:after="0" w:line="276" w:lineRule="auto"/>
              <w:ind w:left="0"/>
              <w:contextualSpacing/>
              <w:rPr>
                <w:rFonts w:ascii="Times New Roman" w:hAnsi="Times New Roman"/>
                <w:sz w:val="24"/>
                <w:szCs w:val="24"/>
                <w:highlight w:val="yellow"/>
                <w:lang w:val="en-IN"/>
              </w:rPr>
            </w:pPr>
            <w:r w:rsidRPr="008564C4">
              <w:rPr>
                <w:rFonts w:ascii="Times New Roman" w:hAnsi="Times New Roman"/>
                <w:sz w:val="24"/>
                <w:szCs w:val="24"/>
                <w:highlight w:val="yellow"/>
              </w:rPr>
              <w:t>Apply major etiological models to analyse the onset and maintenance of psychopathology in detailed clinical case formulations.</w:t>
            </w:r>
          </w:p>
        </w:tc>
        <w:tc>
          <w:tcPr>
            <w:tcW w:w="810" w:type="dxa"/>
            <w:gridSpan w:val="2"/>
            <w:tcBorders>
              <w:top w:val="single" w:sz="4" w:space="0" w:color="auto"/>
              <w:left w:val="single" w:sz="4" w:space="0" w:color="auto"/>
              <w:bottom w:val="single" w:sz="4" w:space="0" w:color="auto"/>
              <w:right w:val="single" w:sz="4" w:space="0" w:color="auto"/>
            </w:tcBorders>
            <w:hideMark/>
          </w:tcPr>
          <w:p w14:paraId="665067AC" w14:textId="77777777" w:rsidR="00E23871" w:rsidRPr="008564C4" w:rsidRDefault="00E23871" w:rsidP="00E53EB6">
            <w:pPr>
              <w:spacing w:after="0" w:line="276" w:lineRule="auto"/>
              <w:contextualSpacing/>
              <w:rPr>
                <w:rFonts w:ascii="Times New Roman" w:hAnsi="Times New Roman"/>
                <w:sz w:val="24"/>
                <w:szCs w:val="24"/>
                <w:highlight w:val="yellow"/>
              </w:rPr>
            </w:pPr>
            <w:r w:rsidRPr="008564C4">
              <w:rPr>
                <w:rFonts w:ascii="Times New Roman" w:hAnsi="Times New Roman"/>
                <w:sz w:val="24"/>
                <w:szCs w:val="24"/>
                <w:highlight w:val="yellow"/>
              </w:rPr>
              <w:t>K3</w:t>
            </w:r>
          </w:p>
        </w:tc>
      </w:tr>
      <w:tr w:rsidR="00E23871" w:rsidRPr="00527127" w14:paraId="7733496F" w14:textId="77777777" w:rsidTr="00E53EB6">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42C48A82" w14:textId="77777777" w:rsidR="00E23871" w:rsidRPr="00527127" w:rsidRDefault="00E23871" w:rsidP="00E53EB6">
            <w:pPr>
              <w:spacing w:after="0" w:line="276" w:lineRule="auto"/>
              <w:contextualSpacing/>
              <w:rPr>
                <w:rFonts w:ascii="Times New Roman" w:hAnsi="Times New Roman"/>
                <w:sz w:val="24"/>
                <w:szCs w:val="24"/>
              </w:rPr>
            </w:pPr>
            <w:r w:rsidRPr="00527127">
              <w:rPr>
                <w:rFonts w:ascii="Times New Roman" w:hAnsi="Times New Roman"/>
                <w:sz w:val="24"/>
                <w:szCs w:val="24"/>
              </w:rPr>
              <w:t>3</w:t>
            </w:r>
          </w:p>
        </w:tc>
        <w:tc>
          <w:tcPr>
            <w:tcW w:w="8368" w:type="dxa"/>
            <w:gridSpan w:val="10"/>
            <w:tcBorders>
              <w:top w:val="single" w:sz="4" w:space="0" w:color="auto"/>
              <w:left w:val="single" w:sz="4" w:space="0" w:color="auto"/>
              <w:bottom w:val="single" w:sz="4" w:space="0" w:color="auto"/>
              <w:right w:val="single" w:sz="4" w:space="0" w:color="auto"/>
            </w:tcBorders>
          </w:tcPr>
          <w:p w14:paraId="09027220" w14:textId="77777777" w:rsidR="00E23871" w:rsidRPr="008564C4" w:rsidRDefault="00E23871" w:rsidP="00E53EB6">
            <w:pPr>
              <w:spacing w:after="0" w:line="276" w:lineRule="auto"/>
              <w:ind w:left="0"/>
              <w:contextualSpacing/>
              <w:rPr>
                <w:rFonts w:ascii="Times New Roman" w:hAnsi="Times New Roman"/>
                <w:sz w:val="24"/>
                <w:szCs w:val="24"/>
                <w:highlight w:val="yellow"/>
                <w:lang w:val="en-IN"/>
              </w:rPr>
            </w:pPr>
            <w:r w:rsidRPr="008564C4">
              <w:rPr>
                <w:rFonts w:ascii="Times New Roman" w:hAnsi="Times New Roman"/>
                <w:sz w:val="24"/>
                <w:szCs w:val="24"/>
                <w:highlight w:val="yellow"/>
              </w:rPr>
              <w:t>Differentiate psychopathological presentations across developmental stages and identify patterns of comorbidity through systematic diagnostic reasoning.</w:t>
            </w:r>
          </w:p>
        </w:tc>
        <w:tc>
          <w:tcPr>
            <w:tcW w:w="810" w:type="dxa"/>
            <w:gridSpan w:val="2"/>
            <w:tcBorders>
              <w:top w:val="single" w:sz="4" w:space="0" w:color="auto"/>
              <w:left w:val="single" w:sz="4" w:space="0" w:color="auto"/>
              <w:bottom w:val="single" w:sz="4" w:space="0" w:color="auto"/>
              <w:right w:val="single" w:sz="4" w:space="0" w:color="auto"/>
            </w:tcBorders>
            <w:hideMark/>
          </w:tcPr>
          <w:p w14:paraId="3DE0E162" w14:textId="77777777" w:rsidR="00E23871" w:rsidRPr="008564C4" w:rsidRDefault="00E23871" w:rsidP="00E53EB6">
            <w:pPr>
              <w:spacing w:after="0" w:line="276" w:lineRule="auto"/>
              <w:contextualSpacing/>
              <w:rPr>
                <w:rFonts w:ascii="Times New Roman" w:hAnsi="Times New Roman"/>
                <w:sz w:val="24"/>
                <w:szCs w:val="24"/>
                <w:highlight w:val="yellow"/>
              </w:rPr>
            </w:pPr>
            <w:r w:rsidRPr="008564C4">
              <w:rPr>
                <w:rFonts w:ascii="Times New Roman" w:hAnsi="Times New Roman"/>
                <w:sz w:val="24"/>
                <w:szCs w:val="24"/>
                <w:highlight w:val="yellow"/>
              </w:rPr>
              <w:t>K4</w:t>
            </w:r>
          </w:p>
        </w:tc>
      </w:tr>
      <w:tr w:rsidR="00E23871" w:rsidRPr="00527127" w14:paraId="16D6C27F" w14:textId="77777777" w:rsidTr="00E53EB6">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0595298E" w14:textId="77777777" w:rsidR="00E23871" w:rsidRPr="00527127" w:rsidRDefault="00E23871" w:rsidP="00E53EB6">
            <w:pPr>
              <w:spacing w:after="0" w:line="276" w:lineRule="auto"/>
              <w:contextualSpacing/>
              <w:rPr>
                <w:rFonts w:ascii="Times New Roman" w:hAnsi="Times New Roman"/>
                <w:sz w:val="24"/>
                <w:szCs w:val="24"/>
              </w:rPr>
            </w:pPr>
            <w:r w:rsidRPr="00527127">
              <w:rPr>
                <w:rFonts w:ascii="Times New Roman" w:hAnsi="Times New Roman"/>
                <w:sz w:val="24"/>
                <w:szCs w:val="24"/>
              </w:rPr>
              <w:t>4</w:t>
            </w:r>
          </w:p>
        </w:tc>
        <w:tc>
          <w:tcPr>
            <w:tcW w:w="8368" w:type="dxa"/>
            <w:gridSpan w:val="10"/>
            <w:tcBorders>
              <w:top w:val="single" w:sz="4" w:space="0" w:color="auto"/>
              <w:left w:val="single" w:sz="4" w:space="0" w:color="auto"/>
              <w:bottom w:val="single" w:sz="4" w:space="0" w:color="auto"/>
              <w:right w:val="single" w:sz="4" w:space="0" w:color="auto"/>
            </w:tcBorders>
          </w:tcPr>
          <w:p w14:paraId="4667D45F" w14:textId="77777777" w:rsidR="00E23871" w:rsidRPr="008564C4" w:rsidRDefault="00E23871" w:rsidP="00E53EB6">
            <w:pPr>
              <w:spacing w:after="0" w:line="276" w:lineRule="auto"/>
              <w:ind w:left="0"/>
              <w:contextualSpacing/>
              <w:rPr>
                <w:rFonts w:ascii="Times New Roman" w:hAnsi="Times New Roman"/>
                <w:sz w:val="24"/>
                <w:szCs w:val="24"/>
                <w:highlight w:val="yellow"/>
              </w:rPr>
            </w:pPr>
            <w:r w:rsidRPr="008564C4">
              <w:rPr>
                <w:rFonts w:ascii="Times New Roman" w:hAnsi="Times New Roman"/>
                <w:sz w:val="24"/>
                <w:szCs w:val="24"/>
                <w:highlight w:val="yellow"/>
              </w:rPr>
              <w:t>Evaluate empirical evidence on psychotherapeutic interventions to justify the selection of evidence‑based treatments for diverse disorders.</w:t>
            </w:r>
          </w:p>
        </w:tc>
        <w:tc>
          <w:tcPr>
            <w:tcW w:w="810" w:type="dxa"/>
            <w:gridSpan w:val="2"/>
            <w:tcBorders>
              <w:top w:val="single" w:sz="4" w:space="0" w:color="auto"/>
              <w:left w:val="single" w:sz="4" w:space="0" w:color="auto"/>
              <w:bottom w:val="single" w:sz="4" w:space="0" w:color="auto"/>
              <w:right w:val="single" w:sz="4" w:space="0" w:color="auto"/>
            </w:tcBorders>
            <w:hideMark/>
          </w:tcPr>
          <w:p w14:paraId="184B2BA9" w14:textId="77777777" w:rsidR="00E23871" w:rsidRPr="008564C4" w:rsidRDefault="00E23871" w:rsidP="00E53EB6">
            <w:pPr>
              <w:spacing w:after="0" w:line="276" w:lineRule="auto"/>
              <w:contextualSpacing/>
              <w:rPr>
                <w:rFonts w:ascii="Times New Roman" w:hAnsi="Times New Roman"/>
                <w:sz w:val="24"/>
                <w:szCs w:val="24"/>
                <w:highlight w:val="yellow"/>
              </w:rPr>
            </w:pPr>
            <w:r w:rsidRPr="008564C4">
              <w:rPr>
                <w:rFonts w:ascii="Times New Roman" w:hAnsi="Times New Roman"/>
                <w:sz w:val="24"/>
                <w:szCs w:val="24"/>
                <w:highlight w:val="yellow"/>
              </w:rPr>
              <w:t>K5</w:t>
            </w:r>
          </w:p>
        </w:tc>
      </w:tr>
      <w:tr w:rsidR="00E23871" w:rsidRPr="00527127" w14:paraId="19AFD1B7" w14:textId="77777777" w:rsidTr="00E53EB6">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47F03C48" w14:textId="77777777" w:rsidR="00E23871" w:rsidRPr="00527127" w:rsidRDefault="00E23871" w:rsidP="00E53EB6">
            <w:pPr>
              <w:spacing w:after="0" w:line="276" w:lineRule="auto"/>
              <w:contextualSpacing/>
              <w:rPr>
                <w:rFonts w:ascii="Times New Roman" w:hAnsi="Times New Roman"/>
                <w:sz w:val="24"/>
                <w:szCs w:val="24"/>
              </w:rPr>
            </w:pPr>
            <w:r w:rsidRPr="00527127">
              <w:rPr>
                <w:rFonts w:ascii="Times New Roman" w:hAnsi="Times New Roman"/>
                <w:sz w:val="24"/>
                <w:szCs w:val="24"/>
              </w:rPr>
              <w:t>5</w:t>
            </w:r>
          </w:p>
        </w:tc>
        <w:tc>
          <w:tcPr>
            <w:tcW w:w="8368" w:type="dxa"/>
            <w:gridSpan w:val="10"/>
            <w:tcBorders>
              <w:top w:val="single" w:sz="4" w:space="0" w:color="auto"/>
              <w:left w:val="single" w:sz="4" w:space="0" w:color="auto"/>
              <w:bottom w:val="single" w:sz="4" w:space="0" w:color="auto"/>
              <w:right w:val="single" w:sz="4" w:space="0" w:color="auto"/>
            </w:tcBorders>
          </w:tcPr>
          <w:p w14:paraId="66456E32" w14:textId="77777777" w:rsidR="00E23871" w:rsidRPr="008564C4" w:rsidRDefault="00E23871" w:rsidP="00E53EB6">
            <w:pPr>
              <w:spacing w:after="0" w:line="276" w:lineRule="auto"/>
              <w:ind w:left="0"/>
              <w:contextualSpacing/>
              <w:rPr>
                <w:rFonts w:ascii="Times New Roman" w:hAnsi="Times New Roman"/>
                <w:sz w:val="24"/>
                <w:szCs w:val="24"/>
                <w:highlight w:val="yellow"/>
                <w:lang w:val="en-IN"/>
              </w:rPr>
            </w:pPr>
            <w:r w:rsidRPr="008564C4">
              <w:rPr>
                <w:rFonts w:ascii="Times New Roman" w:hAnsi="Times New Roman"/>
                <w:sz w:val="24"/>
                <w:szCs w:val="24"/>
                <w:highlight w:val="yellow"/>
              </w:rPr>
              <w:t>Construct comprehensive biopsychosocial formulations and design ethically grounded, person‑centred intervention plans for complex clinical cases.</w:t>
            </w:r>
          </w:p>
        </w:tc>
        <w:tc>
          <w:tcPr>
            <w:tcW w:w="810" w:type="dxa"/>
            <w:gridSpan w:val="2"/>
            <w:tcBorders>
              <w:top w:val="single" w:sz="4" w:space="0" w:color="auto"/>
              <w:left w:val="single" w:sz="4" w:space="0" w:color="auto"/>
              <w:bottom w:val="single" w:sz="4" w:space="0" w:color="auto"/>
              <w:right w:val="single" w:sz="4" w:space="0" w:color="auto"/>
            </w:tcBorders>
            <w:hideMark/>
          </w:tcPr>
          <w:p w14:paraId="10A15E6A" w14:textId="77777777" w:rsidR="00E23871" w:rsidRPr="008564C4" w:rsidRDefault="00E23871" w:rsidP="00E53EB6">
            <w:pPr>
              <w:spacing w:after="0" w:line="276" w:lineRule="auto"/>
              <w:contextualSpacing/>
              <w:rPr>
                <w:rFonts w:ascii="Times New Roman" w:hAnsi="Times New Roman"/>
                <w:sz w:val="24"/>
                <w:szCs w:val="24"/>
                <w:highlight w:val="yellow"/>
              </w:rPr>
            </w:pPr>
            <w:r w:rsidRPr="008564C4">
              <w:rPr>
                <w:rFonts w:ascii="Times New Roman" w:hAnsi="Times New Roman"/>
                <w:sz w:val="24"/>
                <w:szCs w:val="24"/>
                <w:highlight w:val="yellow"/>
              </w:rPr>
              <w:t>K6</w:t>
            </w:r>
          </w:p>
        </w:tc>
      </w:tr>
      <w:tr w:rsidR="00E23871" w:rsidRPr="00527127" w14:paraId="57602606" w14:textId="77777777" w:rsidTr="00E53EB6">
        <w:trPr>
          <w:trHeight w:val="322"/>
        </w:trPr>
        <w:tc>
          <w:tcPr>
            <w:tcW w:w="9735" w:type="dxa"/>
            <w:gridSpan w:val="15"/>
            <w:tcBorders>
              <w:top w:val="single" w:sz="4" w:space="0" w:color="auto"/>
              <w:left w:val="single" w:sz="4" w:space="0" w:color="auto"/>
              <w:bottom w:val="single" w:sz="4" w:space="0" w:color="auto"/>
              <w:right w:val="single" w:sz="4" w:space="0" w:color="auto"/>
            </w:tcBorders>
            <w:hideMark/>
          </w:tcPr>
          <w:p w14:paraId="090D1EB8" w14:textId="77777777" w:rsidR="00E23871" w:rsidRPr="00527127" w:rsidRDefault="00E23871" w:rsidP="00E53EB6">
            <w:pPr>
              <w:spacing w:after="0" w:line="276" w:lineRule="auto"/>
              <w:contextualSpacing/>
              <w:rPr>
                <w:rFonts w:ascii="Times New Roman" w:hAnsi="Times New Roman"/>
                <w:sz w:val="24"/>
                <w:szCs w:val="24"/>
              </w:rPr>
            </w:pPr>
            <w:r w:rsidRPr="00527127">
              <w:rPr>
                <w:rFonts w:ascii="Times New Roman" w:hAnsi="Times New Roman"/>
                <w:b/>
                <w:sz w:val="24"/>
                <w:szCs w:val="24"/>
              </w:rPr>
              <w:t>K1</w:t>
            </w:r>
            <w:r w:rsidRPr="00527127">
              <w:rPr>
                <w:rFonts w:ascii="Times New Roman" w:hAnsi="Times New Roman"/>
                <w:sz w:val="24"/>
                <w:szCs w:val="24"/>
              </w:rPr>
              <w:t xml:space="preserve"> - Remember; </w:t>
            </w:r>
            <w:r w:rsidRPr="00527127">
              <w:rPr>
                <w:rFonts w:ascii="Times New Roman" w:hAnsi="Times New Roman"/>
                <w:b/>
                <w:sz w:val="24"/>
                <w:szCs w:val="24"/>
              </w:rPr>
              <w:t>K2</w:t>
            </w:r>
            <w:r w:rsidRPr="00527127">
              <w:rPr>
                <w:rFonts w:ascii="Times New Roman" w:hAnsi="Times New Roman"/>
                <w:sz w:val="24"/>
                <w:szCs w:val="24"/>
              </w:rPr>
              <w:t xml:space="preserve"> - Understand; </w:t>
            </w:r>
            <w:r w:rsidRPr="00527127">
              <w:rPr>
                <w:rFonts w:ascii="Times New Roman" w:hAnsi="Times New Roman"/>
                <w:b/>
                <w:sz w:val="24"/>
                <w:szCs w:val="24"/>
              </w:rPr>
              <w:t>K3</w:t>
            </w:r>
            <w:r w:rsidRPr="00527127">
              <w:rPr>
                <w:rFonts w:ascii="Times New Roman" w:hAnsi="Times New Roman"/>
                <w:sz w:val="24"/>
                <w:szCs w:val="24"/>
              </w:rPr>
              <w:t xml:space="preserve"> - Apply; </w:t>
            </w:r>
            <w:r w:rsidRPr="00527127">
              <w:rPr>
                <w:rFonts w:ascii="Times New Roman" w:hAnsi="Times New Roman"/>
                <w:b/>
                <w:sz w:val="24"/>
                <w:szCs w:val="24"/>
              </w:rPr>
              <w:t>K4</w:t>
            </w:r>
            <w:r w:rsidRPr="00527127">
              <w:rPr>
                <w:rFonts w:ascii="Times New Roman" w:hAnsi="Times New Roman"/>
                <w:sz w:val="24"/>
                <w:szCs w:val="24"/>
              </w:rPr>
              <w:t xml:space="preserve"> - Analyze; </w:t>
            </w:r>
            <w:r w:rsidRPr="00527127">
              <w:rPr>
                <w:rFonts w:ascii="Times New Roman" w:hAnsi="Times New Roman"/>
                <w:b/>
                <w:sz w:val="24"/>
                <w:szCs w:val="24"/>
              </w:rPr>
              <w:t>K5</w:t>
            </w:r>
            <w:r w:rsidRPr="00527127">
              <w:rPr>
                <w:rFonts w:ascii="Times New Roman" w:hAnsi="Times New Roman"/>
                <w:sz w:val="24"/>
                <w:szCs w:val="24"/>
              </w:rPr>
              <w:t xml:space="preserve"> - Evaluate; </w:t>
            </w:r>
            <w:r w:rsidRPr="00527127">
              <w:rPr>
                <w:rFonts w:ascii="Times New Roman" w:hAnsi="Times New Roman"/>
                <w:b/>
                <w:sz w:val="24"/>
                <w:szCs w:val="24"/>
              </w:rPr>
              <w:t>K6</w:t>
            </w:r>
            <w:r w:rsidRPr="00527127">
              <w:rPr>
                <w:rFonts w:ascii="Times New Roman" w:hAnsi="Times New Roman"/>
                <w:sz w:val="24"/>
                <w:szCs w:val="24"/>
              </w:rPr>
              <w:t xml:space="preserve"> - Create</w:t>
            </w:r>
          </w:p>
        </w:tc>
      </w:tr>
      <w:tr w:rsidR="00E23871" w:rsidRPr="00527127" w14:paraId="6D232470" w14:textId="77777777" w:rsidTr="00E53EB6">
        <w:trPr>
          <w:trHeight w:val="143"/>
        </w:trPr>
        <w:tc>
          <w:tcPr>
            <w:tcW w:w="9735" w:type="dxa"/>
            <w:gridSpan w:val="15"/>
            <w:tcBorders>
              <w:top w:val="single" w:sz="4" w:space="0" w:color="auto"/>
              <w:left w:val="single" w:sz="4" w:space="0" w:color="auto"/>
              <w:bottom w:val="single" w:sz="4" w:space="0" w:color="auto"/>
              <w:right w:val="single" w:sz="4" w:space="0" w:color="auto"/>
            </w:tcBorders>
          </w:tcPr>
          <w:p w14:paraId="1E9FA254" w14:textId="77777777" w:rsidR="00E23871" w:rsidRPr="00527127" w:rsidRDefault="00E23871" w:rsidP="00E53EB6">
            <w:pPr>
              <w:suppressAutoHyphens/>
              <w:spacing w:after="0" w:line="276" w:lineRule="auto"/>
              <w:ind w:right="0"/>
              <w:contextualSpacing/>
              <w:jc w:val="both"/>
              <w:rPr>
                <w:rFonts w:ascii="Times New Roman" w:hAnsi="Times New Roman"/>
                <w:b/>
                <w:sz w:val="24"/>
                <w:szCs w:val="24"/>
              </w:rPr>
            </w:pPr>
          </w:p>
        </w:tc>
      </w:tr>
      <w:tr w:rsidR="00E23871" w:rsidRPr="00527127" w14:paraId="5407CF26" w14:textId="77777777" w:rsidTr="00E53EB6">
        <w:trPr>
          <w:trHeight w:val="143"/>
        </w:trPr>
        <w:tc>
          <w:tcPr>
            <w:tcW w:w="1278" w:type="dxa"/>
            <w:gridSpan w:val="4"/>
            <w:tcBorders>
              <w:top w:val="single" w:sz="4" w:space="0" w:color="auto"/>
              <w:left w:val="single" w:sz="4" w:space="0" w:color="auto"/>
              <w:bottom w:val="single" w:sz="4" w:space="0" w:color="auto"/>
              <w:right w:val="single" w:sz="4" w:space="0" w:color="auto"/>
            </w:tcBorders>
            <w:hideMark/>
          </w:tcPr>
          <w:p w14:paraId="7839D82B" w14:textId="77777777" w:rsidR="00E23871" w:rsidRPr="00527127" w:rsidRDefault="00E23871"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Unit:1</w:t>
            </w:r>
          </w:p>
        </w:tc>
        <w:tc>
          <w:tcPr>
            <w:tcW w:w="6661" w:type="dxa"/>
            <w:gridSpan w:val="6"/>
            <w:tcBorders>
              <w:top w:val="single" w:sz="4" w:space="0" w:color="auto"/>
              <w:left w:val="single" w:sz="4" w:space="0" w:color="auto"/>
              <w:bottom w:val="single" w:sz="4" w:space="0" w:color="auto"/>
              <w:right w:val="single" w:sz="4" w:space="0" w:color="auto"/>
            </w:tcBorders>
          </w:tcPr>
          <w:p w14:paraId="5E26D0A5" w14:textId="77777777" w:rsidR="00E23871" w:rsidRPr="00527127" w:rsidRDefault="00E23871" w:rsidP="00E53EB6">
            <w:pPr>
              <w:spacing w:after="0" w:line="276" w:lineRule="auto"/>
              <w:contextualSpacing/>
              <w:rPr>
                <w:rFonts w:ascii="Times New Roman" w:hAnsi="Times New Roman"/>
                <w:b/>
                <w:sz w:val="24"/>
                <w:szCs w:val="24"/>
              </w:rPr>
            </w:pPr>
            <w:r w:rsidRPr="00527127">
              <w:rPr>
                <w:rStyle w:val="Strong"/>
                <w:rFonts w:ascii="Times New Roman" w:hAnsi="Times New Roman"/>
                <w:sz w:val="24"/>
                <w:szCs w:val="24"/>
              </w:rPr>
              <w:t>Mental Disorder, Classification, and Organic Mental Disorders</w:t>
            </w:r>
          </w:p>
        </w:tc>
        <w:tc>
          <w:tcPr>
            <w:tcW w:w="1796" w:type="dxa"/>
            <w:gridSpan w:val="5"/>
            <w:tcBorders>
              <w:top w:val="single" w:sz="4" w:space="0" w:color="auto"/>
              <w:left w:val="single" w:sz="4" w:space="0" w:color="auto"/>
              <w:bottom w:val="single" w:sz="4" w:space="0" w:color="auto"/>
              <w:right w:val="single" w:sz="4" w:space="0" w:color="auto"/>
            </w:tcBorders>
            <w:hideMark/>
          </w:tcPr>
          <w:p w14:paraId="121F40DB" w14:textId="77777777" w:rsidR="00E23871" w:rsidRPr="00527127" w:rsidRDefault="00E23871" w:rsidP="00E53EB6">
            <w:pPr>
              <w:spacing w:after="0" w:line="276" w:lineRule="auto"/>
              <w:contextualSpacing/>
              <w:jc w:val="right"/>
              <w:rPr>
                <w:rFonts w:ascii="Times New Roman" w:hAnsi="Times New Roman"/>
                <w:b/>
                <w:sz w:val="24"/>
                <w:szCs w:val="24"/>
              </w:rPr>
            </w:pPr>
            <w:r w:rsidRPr="00527127">
              <w:rPr>
                <w:rFonts w:ascii="Times New Roman" w:hAnsi="Times New Roman"/>
                <w:b/>
                <w:sz w:val="24"/>
                <w:szCs w:val="24"/>
              </w:rPr>
              <w:t>12 hours</w:t>
            </w:r>
          </w:p>
        </w:tc>
      </w:tr>
      <w:tr w:rsidR="00E23871" w:rsidRPr="00527127" w14:paraId="57645CDC" w14:textId="77777777" w:rsidTr="00E53EB6">
        <w:trPr>
          <w:trHeight w:val="143"/>
        </w:trPr>
        <w:tc>
          <w:tcPr>
            <w:tcW w:w="9735" w:type="dxa"/>
            <w:gridSpan w:val="15"/>
            <w:tcBorders>
              <w:top w:val="single" w:sz="4" w:space="0" w:color="auto"/>
              <w:left w:val="single" w:sz="4" w:space="0" w:color="auto"/>
              <w:bottom w:val="single" w:sz="4" w:space="0" w:color="auto"/>
              <w:right w:val="single" w:sz="4" w:space="0" w:color="auto"/>
            </w:tcBorders>
          </w:tcPr>
          <w:p w14:paraId="623EBD2E" w14:textId="1452739B" w:rsidR="00E23871" w:rsidRPr="00527127" w:rsidRDefault="00E23871" w:rsidP="00E53EB6">
            <w:pPr>
              <w:pStyle w:val="NoSpacing1"/>
              <w:spacing w:line="276" w:lineRule="auto"/>
              <w:contextualSpacing/>
              <w:jc w:val="both"/>
              <w:rPr>
                <w:rFonts w:ascii="Times New Roman" w:hAnsi="Times New Roman" w:cs="Times New Roman"/>
                <w:sz w:val="24"/>
                <w:szCs w:val="24"/>
              </w:rPr>
            </w:pPr>
            <w:r w:rsidRPr="00527127">
              <w:rPr>
                <w:rFonts w:ascii="Times New Roman" w:hAnsi="Times New Roman" w:cs="Times New Roman"/>
                <w:sz w:val="24"/>
                <w:szCs w:val="24"/>
              </w:rPr>
              <w:t xml:space="preserve">Meaning and Definition of Mental Disorder - Models of Mental Disorders – Contemporary Views on Mental Illness - </w:t>
            </w:r>
            <w:r w:rsidRPr="00527127">
              <w:rPr>
                <w:rFonts w:ascii="Times New Roman" w:hAnsi="Times New Roman" w:cs="Times New Roman"/>
                <w:b/>
                <w:bCs/>
                <w:sz w:val="24"/>
                <w:szCs w:val="24"/>
              </w:rPr>
              <w:t>Introduction to Diagnostic Classification System and their History</w:t>
            </w:r>
            <w:r w:rsidRPr="00527127">
              <w:rPr>
                <w:rFonts w:ascii="Times New Roman" w:hAnsi="Times New Roman" w:cs="Times New Roman"/>
                <w:sz w:val="24"/>
                <w:szCs w:val="24"/>
              </w:rPr>
              <w:t xml:space="preserve">: Overview of the DSM-5-TR and ICD-11 - Diagnostic Criteria and Categories – evolution of classification system – Differential Diagnosis and comorbidity – use of diagnostic classification systems – Criticisms. </w:t>
            </w:r>
          </w:p>
          <w:p w14:paraId="1BEC6827" w14:textId="77777777" w:rsidR="00E23871" w:rsidRPr="00527127" w:rsidRDefault="00E23871" w:rsidP="00E53EB6">
            <w:pPr>
              <w:pStyle w:val="NoSpacing1"/>
              <w:spacing w:line="276" w:lineRule="auto"/>
              <w:contextualSpacing/>
              <w:jc w:val="both"/>
              <w:rPr>
                <w:rFonts w:ascii="Times New Roman" w:hAnsi="Times New Roman" w:cs="Times New Roman"/>
                <w:b/>
                <w:sz w:val="24"/>
                <w:szCs w:val="24"/>
              </w:rPr>
            </w:pPr>
            <w:r w:rsidRPr="00527127">
              <w:rPr>
                <w:rFonts w:ascii="Times New Roman" w:hAnsi="Times New Roman" w:cs="Times New Roman"/>
                <w:b/>
                <w:bCs/>
                <w:sz w:val="24"/>
                <w:szCs w:val="24"/>
              </w:rPr>
              <w:t>Theoretical approaches to causes and treatment of psychopathology</w:t>
            </w:r>
            <w:r w:rsidRPr="00527127">
              <w:rPr>
                <w:rFonts w:ascii="Times New Roman" w:hAnsi="Times New Roman" w:cs="Times New Roman"/>
                <w:sz w:val="24"/>
                <w:szCs w:val="24"/>
              </w:rPr>
              <w:t xml:space="preserve">: </w:t>
            </w:r>
            <w:r w:rsidRPr="00527127">
              <w:rPr>
                <w:rFonts w:ascii="Times New Roman" w:hAnsi="Times New Roman" w:cs="Times New Roman"/>
                <w:b/>
                <w:bCs/>
                <w:sz w:val="24"/>
                <w:szCs w:val="24"/>
              </w:rPr>
              <w:t>Biological</w:t>
            </w:r>
            <w:r w:rsidRPr="00527127">
              <w:rPr>
                <w:rFonts w:ascii="Times New Roman" w:hAnsi="Times New Roman" w:cs="Times New Roman"/>
                <w:sz w:val="24"/>
                <w:szCs w:val="24"/>
              </w:rPr>
              <w:t xml:space="preserve"> – genetics, brain chemistry, hormonal imbalances, treatment; </w:t>
            </w:r>
            <w:r w:rsidRPr="00527127">
              <w:rPr>
                <w:rFonts w:ascii="Times New Roman" w:hAnsi="Times New Roman" w:cs="Times New Roman"/>
                <w:b/>
                <w:bCs/>
                <w:sz w:val="24"/>
                <w:szCs w:val="24"/>
              </w:rPr>
              <w:t>Psychodynamic</w:t>
            </w:r>
            <w:r w:rsidRPr="00527127">
              <w:rPr>
                <w:rFonts w:ascii="Times New Roman" w:hAnsi="Times New Roman" w:cs="Times New Roman"/>
                <w:sz w:val="24"/>
                <w:szCs w:val="24"/>
              </w:rPr>
              <w:t xml:space="preserve"> – unconscious conflicts, early childhood experiences, defense mechanisms, treatment; </w:t>
            </w:r>
            <w:r w:rsidRPr="00527127">
              <w:rPr>
                <w:rFonts w:ascii="Times New Roman" w:hAnsi="Times New Roman" w:cs="Times New Roman"/>
                <w:b/>
                <w:bCs/>
                <w:sz w:val="24"/>
                <w:szCs w:val="24"/>
              </w:rPr>
              <w:t>Cognition and Behavior</w:t>
            </w:r>
            <w:r w:rsidRPr="00527127">
              <w:rPr>
                <w:rFonts w:ascii="Times New Roman" w:hAnsi="Times New Roman" w:cs="Times New Roman"/>
                <w:sz w:val="24"/>
                <w:szCs w:val="24"/>
              </w:rPr>
              <w:t xml:space="preserve"> Conditioning and Cognitive Processes – learned helplessness – Social Learning – belief – maladaptive thinking, </w:t>
            </w:r>
            <w:r w:rsidRPr="00527127">
              <w:rPr>
                <w:rFonts w:ascii="Times New Roman" w:hAnsi="Times New Roman" w:cs="Times New Roman"/>
                <w:sz w:val="24"/>
                <w:szCs w:val="24"/>
              </w:rPr>
              <w:lastRenderedPageBreak/>
              <w:t xml:space="preserve">treatment; </w:t>
            </w:r>
            <w:r w:rsidRPr="00527127">
              <w:rPr>
                <w:rFonts w:ascii="Times New Roman" w:hAnsi="Times New Roman" w:cs="Times New Roman"/>
                <w:b/>
                <w:bCs/>
                <w:sz w:val="24"/>
                <w:szCs w:val="24"/>
              </w:rPr>
              <w:t>Humanistic-Existential</w:t>
            </w:r>
            <w:r w:rsidRPr="00527127">
              <w:rPr>
                <w:rFonts w:ascii="Times New Roman" w:hAnsi="Times New Roman" w:cs="Times New Roman"/>
                <w:sz w:val="24"/>
                <w:szCs w:val="24"/>
              </w:rPr>
              <w:t xml:space="preserve"> – Needs, self-actualization, personal growth, meaning in life, treatment; </w:t>
            </w:r>
            <w:r w:rsidRPr="00527127">
              <w:rPr>
                <w:rFonts w:ascii="Times New Roman" w:hAnsi="Times New Roman" w:cs="Times New Roman"/>
                <w:b/>
                <w:bCs/>
                <w:sz w:val="24"/>
                <w:szCs w:val="24"/>
              </w:rPr>
              <w:t>Social Cultural approaches</w:t>
            </w:r>
            <w:r w:rsidRPr="00527127">
              <w:rPr>
                <w:rFonts w:ascii="Times New Roman" w:hAnsi="Times New Roman" w:cs="Times New Roman"/>
                <w:sz w:val="24"/>
                <w:szCs w:val="24"/>
              </w:rPr>
              <w:t xml:space="preserve"> – economic, social support, gender, age, race, treatment; Diathesis Stress Model. </w:t>
            </w:r>
          </w:p>
        </w:tc>
      </w:tr>
      <w:tr w:rsidR="00E23871" w:rsidRPr="00527127" w14:paraId="224AEAFA" w14:textId="77777777" w:rsidTr="00E53EB6">
        <w:trPr>
          <w:trHeight w:val="143"/>
        </w:trPr>
        <w:tc>
          <w:tcPr>
            <w:tcW w:w="9735" w:type="dxa"/>
            <w:gridSpan w:val="15"/>
            <w:tcBorders>
              <w:top w:val="single" w:sz="4" w:space="0" w:color="auto"/>
              <w:left w:val="single" w:sz="4" w:space="0" w:color="auto"/>
              <w:bottom w:val="single" w:sz="4" w:space="0" w:color="auto"/>
              <w:right w:val="single" w:sz="4" w:space="0" w:color="auto"/>
            </w:tcBorders>
          </w:tcPr>
          <w:p w14:paraId="404B42B5" w14:textId="77777777" w:rsidR="00E23871" w:rsidRPr="00527127" w:rsidRDefault="00E23871" w:rsidP="00E53EB6">
            <w:pPr>
              <w:spacing w:after="0" w:line="276" w:lineRule="auto"/>
              <w:ind w:firstLine="34"/>
              <w:contextualSpacing/>
              <w:jc w:val="both"/>
              <w:rPr>
                <w:rFonts w:ascii="Times New Roman" w:hAnsi="Times New Roman"/>
                <w:sz w:val="24"/>
                <w:szCs w:val="24"/>
              </w:rPr>
            </w:pPr>
          </w:p>
        </w:tc>
      </w:tr>
      <w:tr w:rsidR="00E23871" w:rsidRPr="00527127" w14:paraId="4C46965B" w14:textId="77777777" w:rsidTr="00E53EB6">
        <w:trPr>
          <w:trHeight w:val="143"/>
        </w:trPr>
        <w:tc>
          <w:tcPr>
            <w:tcW w:w="1278" w:type="dxa"/>
            <w:gridSpan w:val="4"/>
            <w:tcBorders>
              <w:top w:val="single" w:sz="4" w:space="0" w:color="auto"/>
              <w:left w:val="single" w:sz="4" w:space="0" w:color="auto"/>
              <w:bottom w:val="single" w:sz="4" w:space="0" w:color="auto"/>
              <w:right w:val="single" w:sz="4" w:space="0" w:color="auto"/>
            </w:tcBorders>
            <w:hideMark/>
          </w:tcPr>
          <w:p w14:paraId="2F254EC4" w14:textId="77777777" w:rsidR="00E23871" w:rsidRPr="00527127" w:rsidRDefault="00E23871"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Unit:2</w:t>
            </w:r>
          </w:p>
        </w:tc>
        <w:tc>
          <w:tcPr>
            <w:tcW w:w="6624" w:type="dxa"/>
            <w:gridSpan w:val="5"/>
            <w:tcBorders>
              <w:top w:val="single" w:sz="4" w:space="0" w:color="auto"/>
              <w:left w:val="single" w:sz="4" w:space="0" w:color="auto"/>
              <w:bottom w:val="single" w:sz="4" w:space="0" w:color="auto"/>
              <w:right w:val="single" w:sz="4" w:space="0" w:color="auto"/>
            </w:tcBorders>
          </w:tcPr>
          <w:p w14:paraId="454B75CB" w14:textId="77777777" w:rsidR="00E23871" w:rsidRPr="00527127" w:rsidRDefault="00E23871" w:rsidP="00E53EB6">
            <w:pPr>
              <w:pStyle w:val="NoSpacing1"/>
              <w:spacing w:line="276" w:lineRule="auto"/>
              <w:contextualSpacing/>
              <w:rPr>
                <w:rFonts w:ascii="Times New Roman" w:hAnsi="Times New Roman" w:cs="Times New Roman"/>
                <w:b/>
                <w:sz w:val="24"/>
                <w:szCs w:val="24"/>
              </w:rPr>
            </w:pPr>
            <w:r w:rsidRPr="00527127">
              <w:rPr>
                <w:rFonts w:ascii="Times New Roman" w:hAnsi="Times New Roman" w:cs="Times New Roman"/>
                <w:b/>
                <w:sz w:val="24"/>
                <w:szCs w:val="24"/>
              </w:rPr>
              <w:t xml:space="preserve">Disorders of Childhood and Adolescence </w:t>
            </w:r>
          </w:p>
        </w:tc>
        <w:tc>
          <w:tcPr>
            <w:tcW w:w="1833" w:type="dxa"/>
            <w:gridSpan w:val="6"/>
            <w:tcBorders>
              <w:top w:val="single" w:sz="4" w:space="0" w:color="auto"/>
              <w:left w:val="single" w:sz="4" w:space="0" w:color="auto"/>
              <w:bottom w:val="single" w:sz="4" w:space="0" w:color="auto"/>
              <w:right w:val="single" w:sz="4" w:space="0" w:color="auto"/>
            </w:tcBorders>
            <w:hideMark/>
          </w:tcPr>
          <w:p w14:paraId="7AF2B63F" w14:textId="77777777" w:rsidR="00E23871" w:rsidRPr="00527127" w:rsidRDefault="00E23871" w:rsidP="00E53EB6">
            <w:pPr>
              <w:spacing w:after="0" w:line="276" w:lineRule="auto"/>
              <w:contextualSpacing/>
              <w:jc w:val="right"/>
              <w:rPr>
                <w:rFonts w:ascii="Times New Roman" w:hAnsi="Times New Roman"/>
                <w:b/>
                <w:sz w:val="24"/>
                <w:szCs w:val="24"/>
              </w:rPr>
            </w:pPr>
            <w:r w:rsidRPr="00527127">
              <w:rPr>
                <w:rFonts w:ascii="Times New Roman" w:hAnsi="Times New Roman"/>
                <w:b/>
                <w:sz w:val="24"/>
                <w:szCs w:val="24"/>
              </w:rPr>
              <w:t>12  hours</w:t>
            </w:r>
          </w:p>
        </w:tc>
      </w:tr>
      <w:tr w:rsidR="00E23871" w:rsidRPr="00527127" w14:paraId="62D2FC44" w14:textId="77777777" w:rsidTr="00E53EB6">
        <w:trPr>
          <w:trHeight w:val="143"/>
        </w:trPr>
        <w:tc>
          <w:tcPr>
            <w:tcW w:w="9735" w:type="dxa"/>
            <w:gridSpan w:val="15"/>
            <w:tcBorders>
              <w:top w:val="single" w:sz="4" w:space="0" w:color="auto"/>
              <w:left w:val="single" w:sz="4" w:space="0" w:color="auto"/>
              <w:bottom w:val="single" w:sz="4" w:space="0" w:color="auto"/>
              <w:right w:val="single" w:sz="4" w:space="0" w:color="auto"/>
            </w:tcBorders>
          </w:tcPr>
          <w:p w14:paraId="4EB60054" w14:textId="3A29C45F" w:rsidR="00E23871" w:rsidRPr="00527127" w:rsidRDefault="00E23871" w:rsidP="00E53EB6">
            <w:pPr>
              <w:spacing w:after="0" w:line="276" w:lineRule="auto"/>
              <w:ind w:left="0" w:right="0"/>
              <w:contextualSpacing/>
              <w:rPr>
                <w:rFonts w:ascii="Times New Roman" w:hAnsi="Times New Roman"/>
                <w:sz w:val="24"/>
                <w:szCs w:val="24"/>
              </w:rPr>
            </w:pPr>
            <w:r w:rsidRPr="00527127">
              <w:rPr>
                <w:rFonts w:ascii="Times New Roman" w:hAnsi="Times New Roman"/>
                <w:b/>
                <w:bCs/>
                <w:sz w:val="24"/>
                <w:szCs w:val="24"/>
              </w:rPr>
              <w:t>Neurodevelopmental Disorders</w:t>
            </w:r>
            <w:r w:rsidRPr="00527127">
              <w:rPr>
                <w:rFonts w:ascii="Times New Roman" w:hAnsi="Times New Roman"/>
                <w:sz w:val="24"/>
                <w:szCs w:val="24"/>
              </w:rPr>
              <w:t xml:space="preserve">: Intellectual disabilities – Attention-deficit/hyperactivity disorder (ADHD) – Autism spectrum disorders – Specific learning disorders – Communication disorders – Motor disorders – Other neurodevelopmental disorders. </w:t>
            </w:r>
            <w:r w:rsidRPr="00527127">
              <w:rPr>
                <w:rFonts w:ascii="Times New Roman" w:hAnsi="Times New Roman"/>
                <w:b/>
                <w:bCs/>
                <w:sz w:val="24"/>
                <w:szCs w:val="24"/>
              </w:rPr>
              <w:t>Disruptive, impulse-control, and conduct disorders</w:t>
            </w:r>
            <w:r w:rsidRPr="00527127">
              <w:rPr>
                <w:rFonts w:ascii="Times New Roman" w:hAnsi="Times New Roman"/>
                <w:sz w:val="24"/>
                <w:szCs w:val="24"/>
              </w:rPr>
              <w:t xml:space="preserve">: Oppositional defiant disorder – Intermittent explosive disorder – Conduct disorder – Pyromania – Kleptomania. </w:t>
            </w:r>
          </w:p>
          <w:p w14:paraId="373762B8" w14:textId="77777777" w:rsidR="00E23871" w:rsidRPr="00527127" w:rsidRDefault="00E23871" w:rsidP="00E53EB6">
            <w:pPr>
              <w:spacing w:after="0" w:line="276" w:lineRule="auto"/>
              <w:ind w:left="0" w:right="0"/>
              <w:contextualSpacing/>
              <w:rPr>
                <w:rFonts w:ascii="Times New Roman" w:hAnsi="Times New Roman"/>
                <w:sz w:val="24"/>
                <w:szCs w:val="24"/>
              </w:rPr>
            </w:pPr>
            <w:r w:rsidRPr="00527127">
              <w:rPr>
                <w:rFonts w:ascii="Times New Roman" w:hAnsi="Times New Roman"/>
                <w:b/>
                <w:bCs/>
                <w:sz w:val="24"/>
                <w:szCs w:val="24"/>
              </w:rPr>
              <w:t>Childhood anxiety disorders</w:t>
            </w:r>
            <w:r w:rsidRPr="00527127">
              <w:rPr>
                <w:rFonts w:ascii="Times New Roman" w:hAnsi="Times New Roman"/>
                <w:sz w:val="24"/>
                <w:szCs w:val="24"/>
              </w:rPr>
              <w:t xml:space="preserve">: Separation anxiety disorder – Selective mutism. </w:t>
            </w:r>
            <w:r w:rsidRPr="00527127">
              <w:rPr>
                <w:rFonts w:ascii="Times New Roman" w:hAnsi="Times New Roman"/>
                <w:b/>
                <w:bCs/>
                <w:sz w:val="24"/>
                <w:szCs w:val="24"/>
              </w:rPr>
              <w:t>Feeding and Eating Disorders</w:t>
            </w:r>
            <w:r w:rsidRPr="00527127">
              <w:rPr>
                <w:rFonts w:ascii="Times New Roman" w:hAnsi="Times New Roman"/>
                <w:sz w:val="24"/>
                <w:szCs w:val="24"/>
              </w:rPr>
              <w:t xml:space="preserve">: Pica – Rumination disorder – Avoidant/restrictive food intake disorder. </w:t>
            </w:r>
            <w:r w:rsidRPr="00527127">
              <w:rPr>
                <w:rFonts w:ascii="Times New Roman" w:hAnsi="Times New Roman"/>
                <w:b/>
                <w:bCs/>
                <w:sz w:val="24"/>
                <w:szCs w:val="24"/>
              </w:rPr>
              <w:t>Tic Disorders</w:t>
            </w:r>
            <w:r w:rsidRPr="00527127">
              <w:rPr>
                <w:rFonts w:ascii="Times New Roman" w:hAnsi="Times New Roman"/>
                <w:sz w:val="24"/>
                <w:szCs w:val="24"/>
              </w:rPr>
              <w:t xml:space="preserve">: Transient tic disorder – Chronic motor or vocal tic disorder – Tourette’s syndrome. </w:t>
            </w:r>
            <w:r w:rsidRPr="00527127">
              <w:rPr>
                <w:rFonts w:ascii="Times New Roman" w:hAnsi="Times New Roman"/>
                <w:b/>
                <w:bCs/>
                <w:sz w:val="24"/>
                <w:szCs w:val="24"/>
              </w:rPr>
              <w:t>Elimination Disorders</w:t>
            </w:r>
            <w:r w:rsidRPr="00527127">
              <w:rPr>
                <w:rFonts w:ascii="Times New Roman" w:hAnsi="Times New Roman"/>
                <w:sz w:val="24"/>
                <w:szCs w:val="24"/>
              </w:rPr>
              <w:t xml:space="preserve">: Enuresis – Encopresis. </w:t>
            </w:r>
          </w:p>
        </w:tc>
      </w:tr>
      <w:tr w:rsidR="00E23871" w:rsidRPr="00527127" w14:paraId="32583C48" w14:textId="77777777" w:rsidTr="00E53EB6">
        <w:trPr>
          <w:trHeight w:val="143"/>
        </w:trPr>
        <w:tc>
          <w:tcPr>
            <w:tcW w:w="1278" w:type="dxa"/>
            <w:gridSpan w:val="4"/>
            <w:tcBorders>
              <w:top w:val="single" w:sz="4" w:space="0" w:color="auto"/>
              <w:left w:val="single" w:sz="4" w:space="0" w:color="auto"/>
              <w:bottom w:val="single" w:sz="4" w:space="0" w:color="auto"/>
              <w:right w:val="single" w:sz="4" w:space="0" w:color="auto"/>
            </w:tcBorders>
            <w:hideMark/>
          </w:tcPr>
          <w:p w14:paraId="5324AB39" w14:textId="77777777" w:rsidR="00E23871" w:rsidRPr="00527127" w:rsidRDefault="00E23871"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Unit:3</w:t>
            </w:r>
          </w:p>
        </w:tc>
        <w:tc>
          <w:tcPr>
            <w:tcW w:w="6359" w:type="dxa"/>
            <w:gridSpan w:val="3"/>
            <w:tcBorders>
              <w:top w:val="single" w:sz="4" w:space="0" w:color="auto"/>
              <w:left w:val="single" w:sz="4" w:space="0" w:color="auto"/>
              <w:bottom w:val="single" w:sz="4" w:space="0" w:color="auto"/>
              <w:right w:val="single" w:sz="4" w:space="0" w:color="auto"/>
            </w:tcBorders>
            <w:hideMark/>
          </w:tcPr>
          <w:p w14:paraId="40C98079" w14:textId="77777777" w:rsidR="00E23871" w:rsidRPr="00527127" w:rsidRDefault="00E23871" w:rsidP="00E53EB6">
            <w:pPr>
              <w:spacing w:after="0" w:line="276" w:lineRule="auto"/>
              <w:ind w:left="-18"/>
              <w:contextualSpacing/>
              <w:rPr>
                <w:rFonts w:ascii="Times New Roman" w:hAnsi="Times New Roman"/>
                <w:b/>
                <w:sz w:val="24"/>
                <w:szCs w:val="24"/>
              </w:rPr>
            </w:pPr>
            <w:r w:rsidRPr="00527127">
              <w:rPr>
                <w:rStyle w:val="Strong"/>
                <w:rFonts w:ascii="Times New Roman" w:hAnsi="Times New Roman"/>
                <w:sz w:val="24"/>
                <w:szCs w:val="24"/>
              </w:rPr>
              <w:t>Anxiety, Stress, Trauma-related and somatoform disorders</w:t>
            </w:r>
          </w:p>
        </w:tc>
        <w:tc>
          <w:tcPr>
            <w:tcW w:w="2098" w:type="dxa"/>
            <w:gridSpan w:val="8"/>
            <w:tcBorders>
              <w:top w:val="single" w:sz="4" w:space="0" w:color="auto"/>
              <w:left w:val="single" w:sz="4" w:space="0" w:color="auto"/>
              <w:bottom w:val="single" w:sz="4" w:space="0" w:color="auto"/>
              <w:right w:val="single" w:sz="4" w:space="0" w:color="auto"/>
            </w:tcBorders>
            <w:hideMark/>
          </w:tcPr>
          <w:p w14:paraId="0D5288D6" w14:textId="77777777" w:rsidR="00E23871" w:rsidRPr="00527127" w:rsidRDefault="00E23871" w:rsidP="00E53EB6">
            <w:pPr>
              <w:spacing w:after="0" w:line="276" w:lineRule="auto"/>
              <w:contextualSpacing/>
              <w:jc w:val="right"/>
              <w:rPr>
                <w:rFonts w:ascii="Times New Roman" w:hAnsi="Times New Roman"/>
                <w:b/>
                <w:sz w:val="24"/>
                <w:szCs w:val="24"/>
              </w:rPr>
            </w:pPr>
            <w:r w:rsidRPr="00527127">
              <w:rPr>
                <w:rFonts w:ascii="Times New Roman" w:hAnsi="Times New Roman"/>
                <w:b/>
                <w:sz w:val="24"/>
                <w:szCs w:val="24"/>
              </w:rPr>
              <w:t>12 hours</w:t>
            </w:r>
          </w:p>
        </w:tc>
      </w:tr>
      <w:tr w:rsidR="00E23871" w:rsidRPr="00527127" w14:paraId="1E21D1B7" w14:textId="77777777" w:rsidTr="00E53EB6">
        <w:trPr>
          <w:trHeight w:val="143"/>
        </w:trPr>
        <w:tc>
          <w:tcPr>
            <w:tcW w:w="9735" w:type="dxa"/>
            <w:gridSpan w:val="15"/>
            <w:tcBorders>
              <w:top w:val="single" w:sz="4" w:space="0" w:color="auto"/>
              <w:left w:val="single" w:sz="4" w:space="0" w:color="auto"/>
              <w:bottom w:val="single" w:sz="4" w:space="0" w:color="auto"/>
              <w:right w:val="single" w:sz="4" w:space="0" w:color="auto"/>
            </w:tcBorders>
          </w:tcPr>
          <w:p w14:paraId="608389DD" w14:textId="6F5F39CA" w:rsidR="00E23871" w:rsidRPr="00527127" w:rsidRDefault="00E23871" w:rsidP="00E53EB6">
            <w:pPr>
              <w:spacing w:after="0" w:line="276" w:lineRule="auto"/>
              <w:ind w:left="0"/>
              <w:contextualSpacing/>
              <w:jc w:val="both"/>
              <w:rPr>
                <w:rFonts w:ascii="Times New Roman" w:hAnsi="Times New Roman"/>
                <w:sz w:val="24"/>
                <w:szCs w:val="24"/>
              </w:rPr>
            </w:pPr>
            <w:r w:rsidRPr="00527127">
              <w:rPr>
                <w:rFonts w:ascii="Times New Roman" w:hAnsi="Times New Roman"/>
                <w:b/>
                <w:bCs/>
                <w:sz w:val="24"/>
                <w:szCs w:val="24"/>
              </w:rPr>
              <w:t>Anxiety Disorders</w:t>
            </w:r>
            <w:r w:rsidRPr="00527127">
              <w:rPr>
                <w:rFonts w:ascii="Times New Roman" w:hAnsi="Times New Roman"/>
                <w:sz w:val="24"/>
                <w:szCs w:val="24"/>
              </w:rPr>
              <w:t>: Panic – Agoraphobia – Specific Phobias – Generalized Anxiety Disorder – Social Anxiety Disorder – Other specified and unspecified anxiety-related disorders.</w:t>
            </w:r>
          </w:p>
          <w:p w14:paraId="6BD19A53" w14:textId="3338ECF3" w:rsidR="00E23871" w:rsidRPr="00527127" w:rsidRDefault="00E23871" w:rsidP="00E53EB6">
            <w:pPr>
              <w:spacing w:after="0" w:line="276" w:lineRule="auto"/>
              <w:ind w:left="0"/>
              <w:contextualSpacing/>
              <w:jc w:val="both"/>
              <w:rPr>
                <w:rFonts w:ascii="Times New Roman" w:hAnsi="Times New Roman"/>
                <w:sz w:val="24"/>
                <w:szCs w:val="24"/>
              </w:rPr>
            </w:pPr>
            <w:r w:rsidRPr="00527127">
              <w:rPr>
                <w:rFonts w:ascii="Times New Roman" w:hAnsi="Times New Roman"/>
                <w:b/>
                <w:bCs/>
                <w:sz w:val="24"/>
                <w:szCs w:val="24"/>
              </w:rPr>
              <w:t>Obsessive-compulsive and related disorders</w:t>
            </w:r>
            <w:r w:rsidRPr="00527127">
              <w:rPr>
                <w:rFonts w:ascii="Times New Roman" w:hAnsi="Times New Roman"/>
                <w:sz w:val="24"/>
                <w:szCs w:val="24"/>
              </w:rPr>
              <w:t>: obsessive-compulsive disorder – Body dysmorphic disorder – Trichotillomania – Excoriation disorder – Hoarding disorder – Other specified and unspecified obsessive-compulsive disorder.</w:t>
            </w:r>
          </w:p>
          <w:p w14:paraId="0328723F" w14:textId="29E6F5C7" w:rsidR="00E23871" w:rsidRPr="00527127" w:rsidRDefault="00E23871" w:rsidP="00E53EB6">
            <w:pPr>
              <w:spacing w:after="0" w:line="276" w:lineRule="auto"/>
              <w:ind w:left="0"/>
              <w:contextualSpacing/>
              <w:jc w:val="both"/>
              <w:rPr>
                <w:rFonts w:ascii="Times New Roman" w:hAnsi="Times New Roman"/>
                <w:sz w:val="24"/>
                <w:szCs w:val="24"/>
              </w:rPr>
            </w:pPr>
            <w:r w:rsidRPr="00527127">
              <w:rPr>
                <w:rFonts w:ascii="Times New Roman" w:hAnsi="Times New Roman"/>
                <w:b/>
                <w:bCs/>
                <w:sz w:val="24"/>
                <w:szCs w:val="24"/>
              </w:rPr>
              <w:t>Stress and Arousal</w:t>
            </w:r>
            <w:r w:rsidRPr="00527127">
              <w:rPr>
                <w:rFonts w:ascii="Times New Roman" w:hAnsi="Times New Roman"/>
                <w:sz w:val="24"/>
                <w:szCs w:val="24"/>
              </w:rPr>
              <w:t xml:space="preserve">: Acute and Post-traumatic stress disorder. Somatic symptom and related disorders: </w:t>
            </w:r>
            <w:r w:rsidRPr="00527127">
              <w:rPr>
                <w:rFonts w:ascii="Times New Roman" w:hAnsi="Times New Roman"/>
                <w:b/>
                <w:bCs/>
                <w:sz w:val="24"/>
                <w:szCs w:val="24"/>
              </w:rPr>
              <w:t>Dissociative Disorders:</w:t>
            </w:r>
            <w:r w:rsidRPr="00527127">
              <w:rPr>
                <w:rFonts w:ascii="Times New Roman" w:hAnsi="Times New Roman"/>
                <w:sz w:val="24"/>
                <w:szCs w:val="24"/>
              </w:rPr>
              <w:t xml:space="preserve"> Dissociative Fugue – dissociative identity disorder - Dissociative Amnesia- Derealization/ Depersonalization Disorder. </w:t>
            </w:r>
          </w:p>
          <w:p w14:paraId="41B37F27" w14:textId="77777777" w:rsidR="00E23871" w:rsidRPr="00527127" w:rsidRDefault="00E23871" w:rsidP="00E53EB6">
            <w:pPr>
              <w:spacing w:after="0" w:line="276" w:lineRule="auto"/>
              <w:ind w:left="0"/>
              <w:contextualSpacing/>
              <w:jc w:val="both"/>
              <w:rPr>
                <w:rFonts w:ascii="Times New Roman" w:eastAsia="Times New Roman" w:hAnsi="Times New Roman"/>
                <w:sz w:val="24"/>
                <w:szCs w:val="24"/>
                <w:lang w:eastAsia="en-IN"/>
              </w:rPr>
            </w:pPr>
            <w:r w:rsidRPr="00527127">
              <w:rPr>
                <w:rFonts w:ascii="Times New Roman" w:hAnsi="Times New Roman"/>
                <w:b/>
                <w:bCs/>
                <w:sz w:val="24"/>
                <w:szCs w:val="24"/>
              </w:rPr>
              <w:t>Somatic symptom disorder</w:t>
            </w:r>
            <w:r w:rsidRPr="00527127">
              <w:rPr>
                <w:rFonts w:ascii="Times New Roman" w:hAnsi="Times New Roman"/>
                <w:sz w:val="24"/>
                <w:szCs w:val="24"/>
              </w:rPr>
              <w:t>: Illness anxiety disorder – Conversion disorder – Factitious disorder – Other specified and unspecified somatic symptoms and related disorders.</w:t>
            </w:r>
          </w:p>
        </w:tc>
      </w:tr>
      <w:tr w:rsidR="00E23871" w:rsidRPr="00527127" w14:paraId="7E7D8A8C" w14:textId="77777777" w:rsidTr="00E53EB6">
        <w:trPr>
          <w:trHeight w:val="143"/>
        </w:trPr>
        <w:tc>
          <w:tcPr>
            <w:tcW w:w="9735" w:type="dxa"/>
            <w:gridSpan w:val="15"/>
            <w:tcBorders>
              <w:top w:val="single" w:sz="4" w:space="0" w:color="auto"/>
              <w:left w:val="single" w:sz="4" w:space="0" w:color="auto"/>
              <w:bottom w:val="single" w:sz="4" w:space="0" w:color="auto"/>
              <w:right w:val="single" w:sz="4" w:space="0" w:color="auto"/>
            </w:tcBorders>
          </w:tcPr>
          <w:p w14:paraId="12771C18" w14:textId="77777777" w:rsidR="00E23871" w:rsidRPr="00527127" w:rsidRDefault="00E23871" w:rsidP="00E53EB6">
            <w:pPr>
              <w:spacing w:after="0" w:line="276" w:lineRule="auto"/>
              <w:contextualSpacing/>
              <w:jc w:val="right"/>
              <w:rPr>
                <w:rFonts w:ascii="Times New Roman" w:hAnsi="Times New Roman"/>
                <w:b/>
                <w:sz w:val="24"/>
                <w:szCs w:val="24"/>
              </w:rPr>
            </w:pPr>
          </w:p>
        </w:tc>
      </w:tr>
      <w:tr w:rsidR="00E23871" w:rsidRPr="00527127" w14:paraId="759414F6" w14:textId="77777777" w:rsidTr="00E53EB6">
        <w:trPr>
          <w:trHeight w:val="143"/>
        </w:trPr>
        <w:tc>
          <w:tcPr>
            <w:tcW w:w="1278" w:type="dxa"/>
            <w:gridSpan w:val="4"/>
            <w:tcBorders>
              <w:top w:val="single" w:sz="4" w:space="0" w:color="auto"/>
              <w:left w:val="single" w:sz="4" w:space="0" w:color="auto"/>
              <w:bottom w:val="single" w:sz="4" w:space="0" w:color="auto"/>
              <w:right w:val="single" w:sz="4" w:space="0" w:color="auto"/>
            </w:tcBorders>
            <w:hideMark/>
          </w:tcPr>
          <w:p w14:paraId="31392827" w14:textId="77777777" w:rsidR="00E23871" w:rsidRPr="00527127" w:rsidRDefault="00E23871"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Unit:4</w:t>
            </w:r>
          </w:p>
        </w:tc>
        <w:tc>
          <w:tcPr>
            <w:tcW w:w="6359" w:type="dxa"/>
            <w:gridSpan w:val="3"/>
            <w:tcBorders>
              <w:top w:val="single" w:sz="4" w:space="0" w:color="auto"/>
              <w:left w:val="single" w:sz="4" w:space="0" w:color="auto"/>
              <w:bottom w:val="single" w:sz="4" w:space="0" w:color="auto"/>
              <w:right w:val="single" w:sz="4" w:space="0" w:color="auto"/>
            </w:tcBorders>
            <w:hideMark/>
          </w:tcPr>
          <w:p w14:paraId="78C62D6A" w14:textId="77777777" w:rsidR="00E23871" w:rsidRPr="00527127" w:rsidRDefault="00E23871" w:rsidP="00E53EB6">
            <w:pPr>
              <w:pStyle w:val="NoSpacing1"/>
              <w:spacing w:line="276" w:lineRule="auto"/>
              <w:contextualSpacing/>
              <w:jc w:val="both"/>
              <w:rPr>
                <w:rFonts w:ascii="Times New Roman" w:hAnsi="Times New Roman" w:cs="Times New Roman"/>
                <w:b/>
                <w:sz w:val="24"/>
                <w:szCs w:val="24"/>
              </w:rPr>
            </w:pPr>
            <w:r w:rsidRPr="00527127">
              <w:rPr>
                <w:rStyle w:val="Strong"/>
                <w:rFonts w:ascii="Times New Roman" w:hAnsi="Times New Roman" w:cs="Times New Roman"/>
                <w:sz w:val="24"/>
                <w:szCs w:val="24"/>
              </w:rPr>
              <w:t>Disorders of Adult Personality, Gender, and Behaviour</w:t>
            </w:r>
          </w:p>
        </w:tc>
        <w:tc>
          <w:tcPr>
            <w:tcW w:w="2098" w:type="dxa"/>
            <w:gridSpan w:val="8"/>
            <w:tcBorders>
              <w:top w:val="single" w:sz="4" w:space="0" w:color="auto"/>
              <w:left w:val="single" w:sz="4" w:space="0" w:color="auto"/>
              <w:bottom w:val="single" w:sz="4" w:space="0" w:color="auto"/>
              <w:right w:val="single" w:sz="4" w:space="0" w:color="auto"/>
            </w:tcBorders>
            <w:hideMark/>
          </w:tcPr>
          <w:p w14:paraId="65C94620" w14:textId="77777777" w:rsidR="00E23871" w:rsidRPr="00527127" w:rsidRDefault="00E23871" w:rsidP="00E53EB6">
            <w:pPr>
              <w:tabs>
                <w:tab w:val="center" w:pos="927"/>
                <w:tab w:val="right" w:pos="1854"/>
              </w:tabs>
              <w:spacing w:after="0" w:line="276" w:lineRule="auto"/>
              <w:contextualSpacing/>
              <w:jc w:val="right"/>
              <w:rPr>
                <w:rFonts w:ascii="Times New Roman" w:hAnsi="Times New Roman"/>
                <w:b/>
                <w:sz w:val="24"/>
                <w:szCs w:val="24"/>
              </w:rPr>
            </w:pPr>
            <w:r w:rsidRPr="00527127">
              <w:rPr>
                <w:rFonts w:ascii="Times New Roman" w:hAnsi="Times New Roman"/>
                <w:b/>
                <w:sz w:val="24"/>
                <w:szCs w:val="24"/>
              </w:rPr>
              <w:t>12 hours</w:t>
            </w:r>
          </w:p>
        </w:tc>
      </w:tr>
      <w:tr w:rsidR="00E23871" w:rsidRPr="00527127" w14:paraId="68A38D44" w14:textId="77777777" w:rsidTr="00E53EB6">
        <w:trPr>
          <w:trHeight w:val="143"/>
        </w:trPr>
        <w:tc>
          <w:tcPr>
            <w:tcW w:w="9735" w:type="dxa"/>
            <w:gridSpan w:val="15"/>
            <w:tcBorders>
              <w:top w:val="single" w:sz="4" w:space="0" w:color="auto"/>
              <w:left w:val="single" w:sz="4" w:space="0" w:color="auto"/>
              <w:bottom w:val="single" w:sz="4" w:space="0" w:color="auto"/>
              <w:right w:val="single" w:sz="4" w:space="0" w:color="auto"/>
            </w:tcBorders>
          </w:tcPr>
          <w:p w14:paraId="6FBFF645" w14:textId="1C6FA26B" w:rsidR="00E23871" w:rsidRPr="00527127" w:rsidRDefault="00E23871" w:rsidP="00E53EB6">
            <w:pPr>
              <w:spacing w:after="0" w:line="276" w:lineRule="auto"/>
              <w:ind w:left="0"/>
              <w:contextualSpacing/>
              <w:jc w:val="both"/>
              <w:rPr>
                <w:rFonts w:ascii="Times New Roman" w:hAnsi="Times New Roman"/>
                <w:sz w:val="24"/>
                <w:szCs w:val="24"/>
              </w:rPr>
            </w:pPr>
            <w:r w:rsidRPr="00527127">
              <w:rPr>
                <w:rFonts w:ascii="Times New Roman" w:hAnsi="Times New Roman"/>
                <w:b/>
                <w:bCs/>
                <w:sz w:val="24"/>
                <w:szCs w:val="24"/>
              </w:rPr>
              <w:t>Personality Disorders:</w:t>
            </w:r>
            <w:r w:rsidRPr="00527127">
              <w:rPr>
                <w:rFonts w:ascii="Times New Roman" w:hAnsi="Times New Roman"/>
                <w:sz w:val="24"/>
                <w:szCs w:val="24"/>
              </w:rPr>
              <w:t xml:space="preserve"> Cluster A: Paranoid – Schizoid – Schizotypal; Cluster B: Borderline – Narcissistic – Histrionic – Antisocial; Cluster C: Avoidant – Dependent – Obsessive-Compulsive. </w:t>
            </w:r>
          </w:p>
          <w:p w14:paraId="658ABB29" w14:textId="01B6B585" w:rsidR="00E23871" w:rsidRPr="00527127" w:rsidRDefault="00E23871" w:rsidP="00E53EB6">
            <w:pPr>
              <w:spacing w:after="0" w:line="276" w:lineRule="auto"/>
              <w:ind w:left="0"/>
              <w:contextualSpacing/>
              <w:jc w:val="both"/>
              <w:rPr>
                <w:rFonts w:ascii="Times New Roman" w:hAnsi="Times New Roman"/>
                <w:b/>
                <w:bCs/>
                <w:sz w:val="24"/>
                <w:szCs w:val="24"/>
              </w:rPr>
            </w:pPr>
            <w:r w:rsidRPr="00527127">
              <w:rPr>
                <w:rFonts w:ascii="Times New Roman" w:hAnsi="Times New Roman"/>
                <w:b/>
                <w:bCs/>
                <w:sz w:val="24"/>
                <w:szCs w:val="24"/>
              </w:rPr>
              <w:t>Sexual dysfunctions:</w:t>
            </w:r>
            <w:r w:rsidRPr="00527127">
              <w:rPr>
                <w:rFonts w:ascii="Times New Roman" w:hAnsi="Times New Roman"/>
                <w:sz w:val="24"/>
                <w:szCs w:val="24"/>
              </w:rPr>
              <w:t xml:space="preserve"> Delayed ejaculation – Erectile disorder – Female orgasmic disorder Female sexual interest/arousal disorder - Genito-pelvic pain/penetration disorder – Male hypoactive sexual desire disorder. </w:t>
            </w:r>
          </w:p>
          <w:p w14:paraId="6F5A2479" w14:textId="17036046" w:rsidR="00E23871" w:rsidRPr="00527127" w:rsidRDefault="00E23871" w:rsidP="00E53EB6">
            <w:pPr>
              <w:spacing w:after="0" w:line="276" w:lineRule="auto"/>
              <w:ind w:left="0"/>
              <w:contextualSpacing/>
              <w:jc w:val="both"/>
              <w:rPr>
                <w:rFonts w:ascii="Times New Roman" w:hAnsi="Times New Roman"/>
                <w:sz w:val="24"/>
                <w:szCs w:val="24"/>
              </w:rPr>
            </w:pPr>
            <w:r w:rsidRPr="00527127">
              <w:rPr>
                <w:rFonts w:ascii="Times New Roman" w:hAnsi="Times New Roman"/>
                <w:b/>
                <w:bCs/>
                <w:sz w:val="24"/>
                <w:szCs w:val="24"/>
              </w:rPr>
              <w:t>Paraphilic Disorders:</w:t>
            </w:r>
            <w:r w:rsidRPr="00527127">
              <w:rPr>
                <w:rFonts w:ascii="Times New Roman" w:hAnsi="Times New Roman"/>
                <w:sz w:val="24"/>
                <w:szCs w:val="24"/>
              </w:rPr>
              <w:t xml:space="preserve"> Fetishistic -Transvestic - Exhibitionistic - Voyeuristic - Frotteuristic - Pedophilic - Sexual Masochism - Sexual Sadism Disorder – Gender Dysphoria </w:t>
            </w:r>
            <w:r w:rsidRPr="00527127">
              <w:rPr>
                <w:rFonts w:ascii="Times New Roman" w:hAnsi="Times New Roman"/>
                <w:b/>
                <w:bCs/>
                <w:sz w:val="24"/>
                <w:szCs w:val="24"/>
              </w:rPr>
              <w:t>Eating Disorders:</w:t>
            </w:r>
            <w:r w:rsidRPr="00527127">
              <w:rPr>
                <w:rFonts w:ascii="Times New Roman" w:hAnsi="Times New Roman"/>
                <w:sz w:val="24"/>
                <w:szCs w:val="24"/>
              </w:rPr>
              <w:t xml:space="preserve"> Anorexia Nervosa - Bulimia Nervosa - Binge-eating disorder.</w:t>
            </w:r>
          </w:p>
          <w:p w14:paraId="703627D8" w14:textId="77777777" w:rsidR="00E23871" w:rsidRPr="00527127" w:rsidRDefault="00E23871" w:rsidP="00E53EB6">
            <w:pPr>
              <w:spacing w:after="0" w:line="276" w:lineRule="auto"/>
              <w:ind w:left="0"/>
              <w:contextualSpacing/>
              <w:jc w:val="both"/>
              <w:rPr>
                <w:rFonts w:ascii="Times New Roman" w:hAnsi="Times New Roman"/>
                <w:sz w:val="24"/>
                <w:szCs w:val="24"/>
              </w:rPr>
            </w:pPr>
            <w:r w:rsidRPr="00527127">
              <w:rPr>
                <w:rFonts w:ascii="Times New Roman" w:hAnsi="Times New Roman"/>
                <w:b/>
                <w:bCs/>
                <w:sz w:val="24"/>
                <w:szCs w:val="24"/>
              </w:rPr>
              <w:t>Sleep disorders:</w:t>
            </w:r>
            <w:r w:rsidRPr="00527127">
              <w:rPr>
                <w:rFonts w:ascii="Times New Roman" w:hAnsi="Times New Roman"/>
                <w:sz w:val="24"/>
                <w:szCs w:val="24"/>
              </w:rPr>
              <w:t xml:space="preserve"> Insomnia – Hypersomnolence – Narcolepsy – Breathing -related sleep disorders – Parasomnias. </w:t>
            </w:r>
            <w:r w:rsidRPr="00527127">
              <w:rPr>
                <w:rFonts w:ascii="Times New Roman" w:hAnsi="Times New Roman"/>
                <w:b/>
                <w:bCs/>
                <w:sz w:val="24"/>
                <w:szCs w:val="24"/>
              </w:rPr>
              <w:t xml:space="preserve">Substance Use and Addictive Disorders: </w:t>
            </w:r>
            <w:r w:rsidRPr="00527127">
              <w:rPr>
                <w:rFonts w:ascii="Times New Roman" w:hAnsi="Times New Roman"/>
                <w:bCs/>
                <w:sz w:val="24"/>
                <w:szCs w:val="24"/>
              </w:rPr>
              <w:t>Alcohol</w:t>
            </w:r>
            <w:r w:rsidRPr="00527127">
              <w:rPr>
                <w:rFonts w:ascii="Times New Roman" w:hAnsi="Times New Roman"/>
                <w:sz w:val="24"/>
                <w:szCs w:val="24"/>
              </w:rPr>
              <w:t>- Depressants - Stimulants - Hallucinogens, Cannabis, and Combinations of Substances – Gambling Disorders.</w:t>
            </w:r>
          </w:p>
        </w:tc>
      </w:tr>
      <w:tr w:rsidR="00E23871" w:rsidRPr="00527127" w14:paraId="7B6A5B8A" w14:textId="77777777" w:rsidTr="00E53EB6">
        <w:trPr>
          <w:trHeight w:val="143"/>
        </w:trPr>
        <w:tc>
          <w:tcPr>
            <w:tcW w:w="9735" w:type="dxa"/>
            <w:gridSpan w:val="15"/>
            <w:tcBorders>
              <w:top w:val="single" w:sz="4" w:space="0" w:color="auto"/>
              <w:left w:val="single" w:sz="4" w:space="0" w:color="auto"/>
              <w:bottom w:val="single" w:sz="4" w:space="0" w:color="auto"/>
              <w:right w:val="single" w:sz="4" w:space="0" w:color="auto"/>
            </w:tcBorders>
          </w:tcPr>
          <w:p w14:paraId="656F5706" w14:textId="77777777" w:rsidR="00E23871" w:rsidRPr="00527127" w:rsidRDefault="00E23871" w:rsidP="00E53EB6">
            <w:pPr>
              <w:spacing w:after="0" w:line="276" w:lineRule="auto"/>
              <w:contextualSpacing/>
              <w:jc w:val="right"/>
              <w:rPr>
                <w:rFonts w:ascii="Times New Roman" w:hAnsi="Times New Roman"/>
                <w:b/>
                <w:sz w:val="24"/>
                <w:szCs w:val="24"/>
              </w:rPr>
            </w:pPr>
          </w:p>
        </w:tc>
      </w:tr>
      <w:tr w:rsidR="00E23871" w:rsidRPr="00527127" w14:paraId="2493EE41" w14:textId="77777777" w:rsidTr="00E53EB6">
        <w:trPr>
          <w:trHeight w:val="143"/>
        </w:trPr>
        <w:tc>
          <w:tcPr>
            <w:tcW w:w="1278" w:type="dxa"/>
            <w:gridSpan w:val="4"/>
            <w:tcBorders>
              <w:top w:val="single" w:sz="4" w:space="0" w:color="auto"/>
              <w:left w:val="single" w:sz="4" w:space="0" w:color="auto"/>
              <w:bottom w:val="single" w:sz="4" w:space="0" w:color="auto"/>
              <w:right w:val="single" w:sz="4" w:space="0" w:color="auto"/>
            </w:tcBorders>
            <w:hideMark/>
          </w:tcPr>
          <w:p w14:paraId="3A46BF95" w14:textId="77777777" w:rsidR="00E23871" w:rsidRPr="00527127" w:rsidRDefault="00E23871"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Unit:5</w:t>
            </w:r>
          </w:p>
        </w:tc>
        <w:tc>
          <w:tcPr>
            <w:tcW w:w="6325" w:type="dxa"/>
            <w:gridSpan w:val="2"/>
            <w:tcBorders>
              <w:top w:val="single" w:sz="4" w:space="0" w:color="auto"/>
              <w:left w:val="single" w:sz="4" w:space="0" w:color="auto"/>
              <w:bottom w:val="single" w:sz="4" w:space="0" w:color="auto"/>
              <w:right w:val="single" w:sz="4" w:space="0" w:color="auto"/>
            </w:tcBorders>
            <w:hideMark/>
          </w:tcPr>
          <w:p w14:paraId="47309A1C" w14:textId="77777777" w:rsidR="00E23871" w:rsidRPr="00527127" w:rsidRDefault="00E23871" w:rsidP="00E53EB6">
            <w:pPr>
              <w:spacing w:after="0" w:line="276" w:lineRule="auto"/>
              <w:ind w:left="-18"/>
              <w:contextualSpacing/>
              <w:rPr>
                <w:rFonts w:ascii="Times New Roman" w:hAnsi="Times New Roman"/>
                <w:b/>
                <w:sz w:val="24"/>
                <w:szCs w:val="24"/>
              </w:rPr>
            </w:pPr>
            <w:r w:rsidRPr="00527127">
              <w:rPr>
                <w:rFonts w:ascii="Times New Roman" w:hAnsi="Times New Roman"/>
                <w:b/>
                <w:sz w:val="24"/>
                <w:szCs w:val="24"/>
              </w:rPr>
              <w:t xml:space="preserve">Mood Disorders, </w:t>
            </w:r>
            <w:r w:rsidRPr="00527127">
              <w:rPr>
                <w:rFonts w:ascii="Times New Roman" w:hAnsi="Times New Roman"/>
                <w:b/>
                <w:bCs/>
                <w:sz w:val="24"/>
                <w:szCs w:val="24"/>
              </w:rPr>
              <w:t>Schizophrenia spectrum, and Neurocognitive disorders</w:t>
            </w:r>
          </w:p>
        </w:tc>
        <w:tc>
          <w:tcPr>
            <w:tcW w:w="2132" w:type="dxa"/>
            <w:gridSpan w:val="9"/>
            <w:tcBorders>
              <w:top w:val="single" w:sz="4" w:space="0" w:color="auto"/>
              <w:left w:val="single" w:sz="4" w:space="0" w:color="auto"/>
              <w:bottom w:val="single" w:sz="4" w:space="0" w:color="auto"/>
              <w:right w:val="single" w:sz="4" w:space="0" w:color="auto"/>
            </w:tcBorders>
            <w:hideMark/>
          </w:tcPr>
          <w:p w14:paraId="2E94FBFD" w14:textId="77777777" w:rsidR="00E23871" w:rsidRPr="00527127" w:rsidRDefault="00E23871" w:rsidP="00E53EB6">
            <w:pPr>
              <w:tabs>
                <w:tab w:val="center" w:pos="927"/>
                <w:tab w:val="right" w:pos="1854"/>
              </w:tabs>
              <w:spacing w:after="0" w:line="276" w:lineRule="auto"/>
              <w:contextualSpacing/>
              <w:jc w:val="right"/>
              <w:rPr>
                <w:rFonts w:ascii="Times New Roman" w:hAnsi="Times New Roman"/>
                <w:b/>
                <w:sz w:val="24"/>
                <w:szCs w:val="24"/>
              </w:rPr>
            </w:pPr>
            <w:r w:rsidRPr="00527127">
              <w:rPr>
                <w:rFonts w:ascii="Times New Roman" w:hAnsi="Times New Roman"/>
                <w:b/>
                <w:sz w:val="24"/>
                <w:szCs w:val="24"/>
              </w:rPr>
              <w:t>12 hours</w:t>
            </w:r>
          </w:p>
        </w:tc>
      </w:tr>
      <w:tr w:rsidR="00E23871" w:rsidRPr="00527127" w14:paraId="38679399" w14:textId="77777777" w:rsidTr="00E53EB6">
        <w:trPr>
          <w:trHeight w:val="143"/>
        </w:trPr>
        <w:tc>
          <w:tcPr>
            <w:tcW w:w="9735" w:type="dxa"/>
            <w:gridSpan w:val="15"/>
            <w:tcBorders>
              <w:top w:val="single" w:sz="4" w:space="0" w:color="auto"/>
              <w:left w:val="single" w:sz="4" w:space="0" w:color="auto"/>
              <w:bottom w:val="single" w:sz="4" w:space="0" w:color="auto"/>
              <w:right w:val="single" w:sz="4" w:space="0" w:color="auto"/>
            </w:tcBorders>
          </w:tcPr>
          <w:p w14:paraId="4CF5142F" w14:textId="77911EB0" w:rsidR="00E23871" w:rsidRPr="00527127" w:rsidRDefault="00E23871" w:rsidP="00E53EB6">
            <w:pPr>
              <w:pStyle w:val="NoSpacing1"/>
              <w:spacing w:line="276" w:lineRule="auto"/>
              <w:contextualSpacing/>
              <w:jc w:val="both"/>
              <w:rPr>
                <w:rFonts w:ascii="Times New Roman" w:hAnsi="Times New Roman" w:cs="Times New Roman"/>
                <w:sz w:val="24"/>
                <w:szCs w:val="24"/>
              </w:rPr>
            </w:pPr>
            <w:r w:rsidRPr="00527127">
              <w:rPr>
                <w:rFonts w:ascii="Times New Roman" w:hAnsi="Times New Roman" w:cs="Times New Roman"/>
                <w:b/>
                <w:bCs/>
                <w:sz w:val="24"/>
                <w:szCs w:val="24"/>
              </w:rPr>
              <w:t>Mood disorders</w:t>
            </w:r>
            <w:r w:rsidRPr="00527127">
              <w:rPr>
                <w:rFonts w:ascii="Times New Roman" w:hAnsi="Times New Roman" w:cs="Times New Roman"/>
                <w:sz w:val="24"/>
                <w:szCs w:val="24"/>
              </w:rPr>
              <w:t xml:space="preserve">: – Major depressive disorder – Persistent depressive disorder (dysthymia) – </w:t>
            </w:r>
            <w:r w:rsidRPr="00527127">
              <w:rPr>
                <w:rFonts w:ascii="Times New Roman" w:hAnsi="Times New Roman" w:cs="Times New Roman"/>
                <w:b/>
                <w:bCs/>
                <w:sz w:val="24"/>
                <w:szCs w:val="24"/>
              </w:rPr>
              <w:t>Bipolar disorders:</w:t>
            </w:r>
            <w:r w:rsidRPr="00527127">
              <w:rPr>
                <w:rFonts w:ascii="Times New Roman" w:hAnsi="Times New Roman" w:cs="Times New Roman"/>
                <w:sz w:val="24"/>
                <w:szCs w:val="24"/>
              </w:rPr>
              <w:t xml:space="preserve"> Bipolar I and II – Dysthymic Disorder (Persistent Depressive Disorder) - Cyclothymic Disorders - other specified – unspecified depressive and bipolar disorders. </w:t>
            </w:r>
          </w:p>
          <w:p w14:paraId="2E16434F" w14:textId="15534E29" w:rsidR="00E23871" w:rsidRPr="00527127" w:rsidRDefault="00E23871" w:rsidP="00E53EB6">
            <w:pPr>
              <w:pStyle w:val="NoSpacing1"/>
              <w:spacing w:line="276" w:lineRule="auto"/>
              <w:contextualSpacing/>
              <w:jc w:val="both"/>
              <w:rPr>
                <w:rFonts w:ascii="Times New Roman" w:hAnsi="Times New Roman" w:cs="Times New Roman"/>
                <w:sz w:val="24"/>
                <w:szCs w:val="24"/>
              </w:rPr>
            </w:pPr>
            <w:r w:rsidRPr="00527127">
              <w:rPr>
                <w:rFonts w:ascii="Times New Roman" w:hAnsi="Times New Roman" w:cs="Times New Roman"/>
                <w:b/>
                <w:bCs/>
                <w:sz w:val="24"/>
                <w:szCs w:val="24"/>
              </w:rPr>
              <w:t>Schizophrenia spectrum and other psychotic disorders</w:t>
            </w:r>
            <w:r w:rsidRPr="00527127">
              <w:rPr>
                <w:rFonts w:ascii="Times New Roman" w:hAnsi="Times New Roman" w:cs="Times New Roman"/>
                <w:sz w:val="24"/>
                <w:szCs w:val="24"/>
              </w:rPr>
              <w:t xml:space="preserve">: Schizophrenia – Brief psychotic disorder – Schizophreniform disorder – schizoaffective disorder – Delusional disorder – Psychotic disorder due to another medical condition – Substance/medication-induced psychotic disorder. </w:t>
            </w:r>
          </w:p>
          <w:p w14:paraId="27210272" w14:textId="77777777" w:rsidR="00E23871" w:rsidRPr="00527127" w:rsidRDefault="00E23871" w:rsidP="00E53EB6">
            <w:pPr>
              <w:pStyle w:val="NoSpacing1"/>
              <w:spacing w:line="276" w:lineRule="auto"/>
              <w:contextualSpacing/>
              <w:jc w:val="both"/>
              <w:rPr>
                <w:rFonts w:ascii="Times New Roman" w:hAnsi="Times New Roman" w:cs="Times New Roman"/>
                <w:b/>
                <w:bCs/>
                <w:sz w:val="24"/>
                <w:szCs w:val="24"/>
              </w:rPr>
            </w:pPr>
            <w:r w:rsidRPr="00527127">
              <w:rPr>
                <w:rFonts w:ascii="Times New Roman" w:hAnsi="Times New Roman" w:cs="Times New Roman"/>
                <w:b/>
                <w:bCs/>
                <w:sz w:val="24"/>
                <w:szCs w:val="24"/>
              </w:rPr>
              <w:lastRenderedPageBreak/>
              <w:t xml:space="preserve">Neurocognitive disorders: </w:t>
            </w:r>
            <w:r w:rsidRPr="00527127">
              <w:rPr>
                <w:rFonts w:ascii="Times New Roman" w:hAnsi="Times New Roman" w:cs="Times New Roman"/>
                <w:sz w:val="24"/>
                <w:szCs w:val="24"/>
              </w:rPr>
              <w:t>Delirium – Mild cognitive impairment – Dementia.</w:t>
            </w:r>
            <w:r w:rsidRPr="00527127">
              <w:rPr>
                <w:rFonts w:ascii="Times New Roman" w:hAnsi="Times New Roman" w:cs="Times New Roman"/>
                <w:b/>
                <w:bCs/>
                <w:sz w:val="24"/>
                <w:szCs w:val="24"/>
              </w:rPr>
              <w:t xml:space="preserve"> </w:t>
            </w:r>
          </w:p>
        </w:tc>
      </w:tr>
      <w:tr w:rsidR="00E23871" w:rsidRPr="00527127" w14:paraId="471B8220" w14:textId="77777777" w:rsidTr="00E53EB6">
        <w:trPr>
          <w:trHeight w:val="143"/>
        </w:trPr>
        <w:tc>
          <w:tcPr>
            <w:tcW w:w="1278" w:type="dxa"/>
            <w:gridSpan w:val="4"/>
            <w:tcBorders>
              <w:top w:val="single" w:sz="4" w:space="0" w:color="auto"/>
              <w:left w:val="single" w:sz="4" w:space="0" w:color="auto"/>
              <w:bottom w:val="single" w:sz="4" w:space="0" w:color="auto"/>
              <w:right w:val="single" w:sz="4" w:space="0" w:color="auto"/>
            </w:tcBorders>
            <w:hideMark/>
          </w:tcPr>
          <w:p w14:paraId="789639A8" w14:textId="77777777" w:rsidR="00E23871" w:rsidRPr="00527127" w:rsidRDefault="00E23871"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lastRenderedPageBreak/>
              <w:t>Unit:6</w:t>
            </w:r>
          </w:p>
        </w:tc>
        <w:tc>
          <w:tcPr>
            <w:tcW w:w="6325" w:type="dxa"/>
            <w:gridSpan w:val="2"/>
            <w:tcBorders>
              <w:top w:val="single" w:sz="4" w:space="0" w:color="auto"/>
              <w:left w:val="single" w:sz="4" w:space="0" w:color="auto"/>
              <w:bottom w:val="single" w:sz="4" w:space="0" w:color="auto"/>
              <w:right w:val="single" w:sz="4" w:space="0" w:color="auto"/>
            </w:tcBorders>
            <w:hideMark/>
          </w:tcPr>
          <w:p w14:paraId="362EE382" w14:textId="77777777" w:rsidR="00E23871" w:rsidRPr="00527127" w:rsidRDefault="00E23871" w:rsidP="00E53EB6">
            <w:pPr>
              <w:spacing w:after="0" w:line="276" w:lineRule="auto"/>
              <w:ind w:left="-18"/>
              <w:contextualSpacing/>
              <w:jc w:val="center"/>
              <w:rPr>
                <w:rFonts w:ascii="Times New Roman" w:hAnsi="Times New Roman"/>
                <w:b/>
                <w:sz w:val="24"/>
                <w:szCs w:val="24"/>
              </w:rPr>
            </w:pPr>
            <w:r w:rsidRPr="00527127">
              <w:rPr>
                <w:rFonts w:ascii="Times New Roman" w:hAnsi="Times New Roman"/>
                <w:b/>
                <w:sz w:val="24"/>
                <w:szCs w:val="24"/>
              </w:rPr>
              <w:t>Contemporary Issues</w:t>
            </w:r>
          </w:p>
        </w:tc>
        <w:tc>
          <w:tcPr>
            <w:tcW w:w="2132" w:type="dxa"/>
            <w:gridSpan w:val="9"/>
            <w:tcBorders>
              <w:top w:val="single" w:sz="4" w:space="0" w:color="auto"/>
              <w:left w:val="single" w:sz="4" w:space="0" w:color="auto"/>
              <w:bottom w:val="single" w:sz="4" w:space="0" w:color="auto"/>
              <w:right w:val="single" w:sz="4" w:space="0" w:color="auto"/>
            </w:tcBorders>
            <w:hideMark/>
          </w:tcPr>
          <w:p w14:paraId="3FDAC745" w14:textId="77777777" w:rsidR="00E23871" w:rsidRPr="00527127" w:rsidRDefault="00E23871" w:rsidP="00E53EB6">
            <w:pPr>
              <w:tabs>
                <w:tab w:val="center" w:pos="927"/>
                <w:tab w:val="right" w:pos="1854"/>
              </w:tabs>
              <w:spacing w:after="0" w:line="276" w:lineRule="auto"/>
              <w:contextualSpacing/>
              <w:jc w:val="right"/>
              <w:rPr>
                <w:rFonts w:ascii="Times New Roman" w:hAnsi="Times New Roman"/>
                <w:b/>
                <w:sz w:val="24"/>
                <w:szCs w:val="24"/>
              </w:rPr>
            </w:pPr>
            <w:r w:rsidRPr="00527127">
              <w:rPr>
                <w:rFonts w:ascii="Times New Roman" w:hAnsi="Times New Roman"/>
                <w:b/>
                <w:sz w:val="24"/>
                <w:szCs w:val="24"/>
              </w:rPr>
              <w:t>2 hours</w:t>
            </w:r>
          </w:p>
        </w:tc>
      </w:tr>
      <w:tr w:rsidR="00E23871" w:rsidRPr="00527127" w14:paraId="2FCF72F5" w14:textId="77777777" w:rsidTr="00E53EB6">
        <w:trPr>
          <w:trHeight w:val="143"/>
        </w:trPr>
        <w:tc>
          <w:tcPr>
            <w:tcW w:w="9735" w:type="dxa"/>
            <w:gridSpan w:val="15"/>
            <w:tcBorders>
              <w:top w:val="single" w:sz="4" w:space="0" w:color="auto"/>
              <w:left w:val="single" w:sz="4" w:space="0" w:color="auto"/>
              <w:bottom w:val="single" w:sz="4" w:space="0" w:color="auto"/>
              <w:right w:val="single" w:sz="4" w:space="0" w:color="auto"/>
            </w:tcBorders>
            <w:hideMark/>
          </w:tcPr>
          <w:p w14:paraId="055BDA39" w14:textId="2F4F352F" w:rsidR="00E23871" w:rsidRPr="00527127" w:rsidRDefault="00E23871" w:rsidP="00E53EB6">
            <w:pPr>
              <w:spacing w:after="0" w:line="276" w:lineRule="auto"/>
              <w:contextualSpacing/>
              <w:rPr>
                <w:rFonts w:ascii="Times New Roman" w:hAnsi="Times New Roman"/>
                <w:sz w:val="24"/>
                <w:szCs w:val="24"/>
              </w:rPr>
            </w:pPr>
            <w:r w:rsidRPr="00527127">
              <w:rPr>
                <w:rFonts w:ascii="Times New Roman" w:hAnsi="Times New Roman"/>
                <w:sz w:val="24"/>
                <w:szCs w:val="24"/>
              </w:rPr>
              <w:t xml:space="preserve">Expert lectures, online seminars </w:t>
            </w:r>
            <w:r w:rsidR="00527127">
              <w:rPr>
                <w:rFonts w:ascii="Times New Roman" w:hAnsi="Times New Roman"/>
                <w:sz w:val="24"/>
                <w:szCs w:val="24"/>
              </w:rPr>
              <w:t>–</w:t>
            </w:r>
            <w:r w:rsidRPr="00527127">
              <w:rPr>
                <w:rFonts w:ascii="Times New Roman" w:hAnsi="Times New Roman"/>
                <w:sz w:val="24"/>
                <w:szCs w:val="24"/>
              </w:rPr>
              <w:t xml:space="preserve"> webinars</w:t>
            </w:r>
          </w:p>
        </w:tc>
      </w:tr>
      <w:tr w:rsidR="00E23871" w:rsidRPr="00527127" w14:paraId="1970EEB9" w14:textId="77777777" w:rsidTr="00E53EB6">
        <w:trPr>
          <w:trHeight w:val="350"/>
        </w:trPr>
        <w:tc>
          <w:tcPr>
            <w:tcW w:w="1278" w:type="dxa"/>
            <w:gridSpan w:val="4"/>
            <w:tcBorders>
              <w:top w:val="single" w:sz="4" w:space="0" w:color="auto"/>
              <w:left w:val="single" w:sz="4" w:space="0" w:color="auto"/>
              <w:bottom w:val="single" w:sz="4" w:space="0" w:color="auto"/>
              <w:right w:val="single" w:sz="4" w:space="0" w:color="auto"/>
            </w:tcBorders>
          </w:tcPr>
          <w:p w14:paraId="4479E7F6" w14:textId="77777777" w:rsidR="00E23871" w:rsidRPr="00527127" w:rsidRDefault="00E23871" w:rsidP="00E53EB6">
            <w:pPr>
              <w:spacing w:after="0" w:line="276" w:lineRule="auto"/>
              <w:ind w:left="0"/>
              <w:contextualSpacing/>
              <w:rPr>
                <w:rFonts w:ascii="Times New Roman" w:hAnsi="Times New Roman"/>
                <w:b/>
                <w:sz w:val="24"/>
                <w:szCs w:val="24"/>
              </w:rPr>
            </w:pPr>
          </w:p>
        </w:tc>
        <w:tc>
          <w:tcPr>
            <w:tcW w:w="6325" w:type="dxa"/>
            <w:gridSpan w:val="2"/>
            <w:tcBorders>
              <w:top w:val="single" w:sz="4" w:space="0" w:color="auto"/>
              <w:left w:val="single" w:sz="4" w:space="0" w:color="auto"/>
              <w:bottom w:val="single" w:sz="4" w:space="0" w:color="auto"/>
              <w:right w:val="single" w:sz="4" w:space="0" w:color="auto"/>
            </w:tcBorders>
            <w:hideMark/>
          </w:tcPr>
          <w:p w14:paraId="13C4A2BC" w14:textId="77777777" w:rsidR="00E23871" w:rsidRPr="00527127" w:rsidRDefault="00E23871" w:rsidP="00E53EB6">
            <w:pPr>
              <w:spacing w:after="0" w:line="276" w:lineRule="auto"/>
              <w:contextualSpacing/>
              <w:jc w:val="right"/>
              <w:rPr>
                <w:rFonts w:ascii="Times New Roman" w:hAnsi="Times New Roman"/>
                <w:b/>
                <w:sz w:val="24"/>
                <w:szCs w:val="24"/>
              </w:rPr>
            </w:pPr>
            <w:r w:rsidRPr="00527127">
              <w:rPr>
                <w:rFonts w:ascii="Times New Roman" w:hAnsi="Times New Roman"/>
                <w:b/>
                <w:sz w:val="24"/>
                <w:szCs w:val="24"/>
              </w:rPr>
              <w:t>Total Lecture hours</w:t>
            </w:r>
          </w:p>
        </w:tc>
        <w:tc>
          <w:tcPr>
            <w:tcW w:w="2132" w:type="dxa"/>
            <w:gridSpan w:val="9"/>
            <w:tcBorders>
              <w:top w:val="single" w:sz="4" w:space="0" w:color="auto"/>
              <w:left w:val="single" w:sz="4" w:space="0" w:color="auto"/>
              <w:bottom w:val="single" w:sz="4" w:space="0" w:color="auto"/>
              <w:right w:val="single" w:sz="4" w:space="0" w:color="auto"/>
            </w:tcBorders>
            <w:hideMark/>
          </w:tcPr>
          <w:p w14:paraId="79A3BC04" w14:textId="77777777" w:rsidR="00E23871" w:rsidRPr="00527127" w:rsidRDefault="00E23871" w:rsidP="00E53EB6">
            <w:pPr>
              <w:spacing w:after="0" w:line="276" w:lineRule="auto"/>
              <w:contextualSpacing/>
              <w:jc w:val="right"/>
              <w:rPr>
                <w:rFonts w:ascii="Times New Roman" w:hAnsi="Times New Roman"/>
                <w:b/>
                <w:sz w:val="24"/>
                <w:szCs w:val="24"/>
              </w:rPr>
            </w:pPr>
            <w:r w:rsidRPr="00527127">
              <w:rPr>
                <w:rFonts w:ascii="Times New Roman" w:hAnsi="Times New Roman"/>
                <w:b/>
                <w:sz w:val="24"/>
                <w:szCs w:val="24"/>
              </w:rPr>
              <w:t>62 hours</w:t>
            </w:r>
          </w:p>
        </w:tc>
      </w:tr>
      <w:tr w:rsidR="00E23871" w:rsidRPr="00527127" w14:paraId="68A5F28C" w14:textId="77777777" w:rsidTr="00E53EB6">
        <w:trPr>
          <w:trHeight w:val="143"/>
        </w:trPr>
        <w:tc>
          <w:tcPr>
            <w:tcW w:w="9735" w:type="dxa"/>
            <w:gridSpan w:val="15"/>
            <w:tcBorders>
              <w:top w:val="single" w:sz="4" w:space="0" w:color="auto"/>
              <w:left w:val="single" w:sz="4" w:space="0" w:color="auto"/>
              <w:bottom w:val="single" w:sz="4" w:space="0" w:color="auto"/>
              <w:right w:val="single" w:sz="4" w:space="0" w:color="auto"/>
            </w:tcBorders>
            <w:hideMark/>
          </w:tcPr>
          <w:p w14:paraId="1C83000F" w14:textId="77777777" w:rsidR="00E23871" w:rsidRPr="00527127" w:rsidRDefault="00E23871"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Text Book(s)</w:t>
            </w:r>
          </w:p>
        </w:tc>
      </w:tr>
      <w:tr w:rsidR="00E23871" w:rsidRPr="00527127" w14:paraId="4C0D9137" w14:textId="77777777" w:rsidTr="00E53EB6">
        <w:trPr>
          <w:trHeight w:val="143"/>
        </w:trPr>
        <w:tc>
          <w:tcPr>
            <w:tcW w:w="448" w:type="dxa"/>
            <w:tcBorders>
              <w:top w:val="single" w:sz="4" w:space="0" w:color="auto"/>
              <w:left w:val="single" w:sz="4" w:space="0" w:color="auto"/>
              <w:bottom w:val="single" w:sz="4" w:space="0" w:color="auto"/>
              <w:right w:val="single" w:sz="4" w:space="0" w:color="auto"/>
            </w:tcBorders>
            <w:hideMark/>
          </w:tcPr>
          <w:p w14:paraId="4156E06B" w14:textId="77777777" w:rsidR="00E23871" w:rsidRPr="00527127" w:rsidRDefault="00E23871" w:rsidP="00E53EB6">
            <w:pPr>
              <w:spacing w:after="0" w:line="276" w:lineRule="auto"/>
              <w:contextualSpacing/>
              <w:rPr>
                <w:rFonts w:ascii="Times New Roman" w:hAnsi="Times New Roman"/>
                <w:sz w:val="24"/>
                <w:szCs w:val="24"/>
              </w:rPr>
            </w:pPr>
            <w:r w:rsidRPr="00527127">
              <w:rPr>
                <w:rFonts w:ascii="Times New Roman" w:hAnsi="Times New Roman"/>
                <w:sz w:val="24"/>
                <w:szCs w:val="24"/>
              </w:rPr>
              <w:t>1</w:t>
            </w:r>
          </w:p>
        </w:tc>
        <w:tc>
          <w:tcPr>
            <w:tcW w:w="9287" w:type="dxa"/>
            <w:gridSpan w:val="14"/>
            <w:tcBorders>
              <w:top w:val="single" w:sz="4" w:space="0" w:color="auto"/>
              <w:left w:val="single" w:sz="4" w:space="0" w:color="auto"/>
              <w:bottom w:val="single" w:sz="4" w:space="0" w:color="auto"/>
              <w:right w:val="single" w:sz="4" w:space="0" w:color="auto"/>
            </w:tcBorders>
          </w:tcPr>
          <w:p w14:paraId="3CEC3081" w14:textId="77777777" w:rsidR="00E23871" w:rsidRPr="00527127" w:rsidRDefault="00E23871" w:rsidP="00E53EB6">
            <w:pPr>
              <w:spacing w:after="0" w:line="276" w:lineRule="auto"/>
              <w:ind w:left="0" w:right="0"/>
              <w:contextualSpacing/>
              <w:outlineLvl w:val="0"/>
              <w:rPr>
                <w:rFonts w:ascii="Times New Roman" w:hAnsi="Times New Roman"/>
                <w:sz w:val="24"/>
                <w:szCs w:val="24"/>
              </w:rPr>
            </w:pPr>
            <w:r w:rsidRPr="00527127">
              <w:rPr>
                <w:rFonts w:ascii="Times New Roman" w:hAnsi="Times New Roman"/>
                <w:sz w:val="24"/>
                <w:szCs w:val="24"/>
                <w:shd w:val="clear" w:color="auto" w:fill="FFFFFF"/>
              </w:rPr>
              <w:t>Barlow, D. H., Durand, V. M., &amp; Hofmann, S. (2023). Psychopathology: an integrative approach to mental disorders (9</w:t>
            </w:r>
            <w:r w:rsidRPr="00527127">
              <w:rPr>
                <w:rFonts w:ascii="Times New Roman" w:hAnsi="Times New Roman"/>
                <w:sz w:val="24"/>
                <w:szCs w:val="24"/>
                <w:shd w:val="clear" w:color="auto" w:fill="FFFFFF"/>
                <w:vertAlign w:val="superscript"/>
              </w:rPr>
              <w:t>th</w:t>
            </w:r>
            <w:r w:rsidRPr="00527127">
              <w:rPr>
                <w:rFonts w:ascii="Times New Roman" w:hAnsi="Times New Roman"/>
                <w:sz w:val="24"/>
                <w:szCs w:val="24"/>
                <w:shd w:val="clear" w:color="auto" w:fill="FFFFFF"/>
              </w:rPr>
              <w:t xml:space="preserve"> ed.). Cengage Learning. </w:t>
            </w:r>
          </w:p>
        </w:tc>
      </w:tr>
      <w:tr w:rsidR="00E23871" w:rsidRPr="00527127" w14:paraId="6321909E" w14:textId="77777777" w:rsidTr="00E53EB6">
        <w:trPr>
          <w:trHeight w:val="143"/>
        </w:trPr>
        <w:tc>
          <w:tcPr>
            <w:tcW w:w="448" w:type="dxa"/>
            <w:tcBorders>
              <w:top w:val="single" w:sz="4" w:space="0" w:color="auto"/>
              <w:left w:val="single" w:sz="4" w:space="0" w:color="auto"/>
              <w:bottom w:val="single" w:sz="4" w:space="0" w:color="auto"/>
              <w:right w:val="single" w:sz="4" w:space="0" w:color="auto"/>
            </w:tcBorders>
            <w:hideMark/>
          </w:tcPr>
          <w:p w14:paraId="3F88C857" w14:textId="77777777" w:rsidR="00E23871" w:rsidRPr="00527127" w:rsidRDefault="00E23871" w:rsidP="00E53EB6">
            <w:pPr>
              <w:spacing w:after="0" w:line="276" w:lineRule="auto"/>
              <w:contextualSpacing/>
              <w:rPr>
                <w:rFonts w:ascii="Times New Roman" w:hAnsi="Times New Roman"/>
                <w:sz w:val="24"/>
                <w:szCs w:val="24"/>
              </w:rPr>
            </w:pPr>
            <w:r w:rsidRPr="00527127">
              <w:rPr>
                <w:rFonts w:ascii="Times New Roman" w:hAnsi="Times New Roman"/>
                <w:sz w:val="24"/>
                <w:szCs w:val="24"/>
              </w:rPr>
              <w:t>2</w:t>
            </w:r>
          </w:p>
        </w:tc>
        <w:tc>
          <w:tcPr>
            <w:tcW w:w="9287" w:type="dxa"/>
            <w:gridSpan w:val="14"/>
            <w:tcBorders>
              <w:top w:val="single" w:sz="4" w:space="0" w:color="auto"/>
              <w:left w:val="single" w:sz="4" w:space="0" w:color="auto"/>
              <w:bottom w:val="single" w:sz="4" w:space="0" w:color="auto"/>
              <w:right w:val="single" w:sz="4" w:space="0" w:color="auto"/>
            </w:tcBorders>
          </w:tcPr>
          <w:p w14:paraId="7D7A97E1" w14:textId="77777777" w:rsidR="00E23871" w:rsidRPr="00527127" w:rsidRDefault="00E23871" w:rsidP="00E53EB6">
            <w:pPr>
              <w:spacing w:after="0" w:line="276" w:lineRule="auto"/>
              <w:ind w:left="0" w:right="0"/>
              <w:contextualSpacing/>
              <w:outlineLvl w:val="0"/>
              <w:rPr>
                <w:rFonts w:ascii="Times New Roman" w:hAnsi="Times New Roman"/>
                <w:sz w:val="24"/>
                <w:szCs w:val="24"/>
                <w:shd w:val="clear" w:color="auto" w:fill="FFFFFF"/>
              </w:rPr>
            </w:pPr>
            <w:r w:rsidRPr="00527127">
              <w:rPr>
                <w:rFonts w:ascii="Times New Roman" w:hAnsi="Times New Roman"/>
                <w:sz w:val="24"/>
                <w:szCs w:val="24"/>
                <w:shd w:val="clear" w:color="auto" w:fill="FFFFFF"/>
              </w:rPr>
              <w:t xml:space="preserve">Comer, R. J., &amp; Comer, J. S. (2021). </w:t>
            </w:r>
            <w:r w:rsidRPr="00527127">
              <w:rPr>
                <w:rFonts w:ascii="Times New Roman" w:hAnsi="Times New Roman"/>
                <w:i/>
                <w:iCs/>
                <w:sz w:val="24"/>
                <w:szCs w:val="24"/>
                <w:shd w:val="clear" w:color="auto" w:fill="FFFFFF"/>
              </w:rPr>
              <w:t>Abnormal psychology (11</w:t>
            </w:r>
            <w:r w:rsidRPr="00527127">
              <w:rPr>
                <w:rFonts w:ascii="Times New Roman" w:hAnsi="Times New Roman"/>
                <w:i/>
                <w:iCs/>
                <w:sz w:val="24"/>
                <w:szCs w:val="24"/>
                <w:shd w:val="clear" w:color="auto" w:fill="FFFFFF"/>
                <w:vertAlign w:val="superscript"/>
              </w:rPr>
              <w:t>th</w:t>
            </w:r>
            <w:r w:rsidRPr="00527127">
              <w:rPr>
                <w:rFonts w:ascii="Times New Roman" w:hAnsi="Times New Roman"/>
                <w:i/>
                <w:iCs/>
                <w:sz w:val="24"/>
                <w:szCs w:val="24"/>
                <w:shd w:val="clear" w:color="auto" w:fill="FFFFFF"/>
              </w:rPr>
              <w:t xml:space="preserve"> ed.).</w:t>
            </w:r>
            <w:r w:rsidRPr="00527127">
              <w:rPr>
                <w:rFonts w:ascii="Times New Roman" w:hAnsi="Times New Roman"/>
                <w:sz w:val="24"/>
                <w:szCs w:val="24"/>
                <w:shd w:val="clear" w:color="auto" w:fill="FFFFFF"/>
              </w:rPr>
              <w:t xml:space="preserve"> Worth Publishers. </w:t>
            </w:r>
          </w:p>
        </w:tc>
      </w:tr>
      <w:tr w:rsidR="00E23871" w:rsidRPr="00527127" w14:paraId="0306AC07" w14:textId="77777777" w:rsidTr="00E53EB6">
        <w:trPr>
          <w:trHeight w:val="143"/>
        </w:trPr>
        <w:tc>
          <w:tcPr>
            <w:tcW w:w="448" w:type="dxa"/>
            <w:tcBorders>
              <w:top w:val="single" w:sz="4" w:space="0" w:color="auto"/>
              <w:left w:val="single" w:sz="4" w:space="0" w:color="auto"/>
              <w:bottom w:val="single" w:sz="4" w:space="0" w:color="auto"/>
              <w:right w:val="single" w:sz="4" w:space="0" w:color="auto"/>
            </w:tcBorders>
          </w:tcPr>
          <w:p w14:paraId="19B5DD3C" w14:textId="77777777" w:rsidR="00E23871" w:rsidRPr="00527127" w:rsidRDefault="00E23871" w:rsidP="00E53EB6">
            <w:pPr>
              <w:spacing w:after="0" w:line="276" w:lineRule="auto"/>
              <w:contextualSpacing/>
              <w:rPr>
                <w:rFonts w:ascii="Times New Roman" w:hAnsi="Times New Roman"/>
                <w:sz w:val="24"/>
                <w:szCs w:val="24"/>
              </w:rPr>
            </w:pPr>
            <w:r w:rsidRPr="00527127">
              <w:rPr>
                <w:rFonts w:ascii="Times New Roman" w:hAnsi="Times New Roman"/>
                <w:sz w:val="24"/>
                <w:szCs w:val="24"/>
              </w:rPr>
              <w:t>3</w:t>
            </w:r>
          </w:p>
        </w:tc>
        <w:tc>
          <w:tcPr>
            <w:tcW w:w="9287" w:type="dxa"/>
            <w:gridSpan w:val="14"/>
            <w:tcBorders>
              <w:top w:val="single" w:sz="4" w:space="0" w:color="auto"/>
              <w:left w:val="single" w:sz="4" w:space="0" w:color="auto"/>
              <w:bottom w:val="single" w:sz="4" w:space="0" w:color="auto"/>
              <w:right w:val="single" w:sz="4" w:space="0" w:color="auto"/>
            </w:tcBorders>
          </w:tcPr>
          <w:p w14:paraId="70F5067C" w14:textId="77777777" w:rsidR="00E23871" w:rsidRPr="00527127" w:rsidRDefault="00E23871" w:rsidP="00E53EB6">
            <w:pPr>
              <w:spacing w:after="0" w:line="276" w:lineRule="auto"/>
              <w:ind w:left="0" w:right="0"/>
              <w:contextualSpacing/>
              <w:outlineLvl w:val="0"/>
              <w:rPr>
                <w:rFonts w:ascii="Times New Roman" w:hAnsi="Times New Roman"/>
                <w:sz w:val="24"/>
                <w:szCs w:val="24"/>
                <w:shd w:val="clear" w:color="auto" w:fill="FFFFFF"/>
              </w:rPr>
            </w:pPr>
            <w:r w:rsidRPr="00527127">
              <w:rPr>
                <w:rFonts w:ascii="Times New Roman" w:hAnsi="Times New Roman"/>
                <w:sz w:val="24"/>
                <w:szCs w:val="24"/>
              </w:rPr>
              <w:t xml:space="preserve">Kring, A. M., &amp; Johnson, S. L. (2022). </w:t>
            </w:r>
            <w:r w:rsidRPr="00527127">
              <w:rPr>
                <w:rFonts w:ascii="Times New Roman" w:hAnsi="Times New Roman"/>
                <w:i/>
                <w:iCs/>
                <w:sz w:val="24"/>
                <w:szCs w:val="24"/>
              </w:rPr>
              <w:t>Abnormal psychology: The science and treatment of psychological disorders (15</w:t>
            </w:r>
            <w:r w:rsidRPr="00527127">
              <w:rPr>
                <w:rFonts w:ascii="Times New Roman" w:hAnsi="Times New Roman"/>
                <w:i/>
                <w:iCs/>
                <w:sz w:val="24"/>
                <w:szCs w:val="24"/>
                <w:vertAlign w:val="superscript"/>
              </w:rPr>
              <w:t>th</w:t>
            </w:r>
            <w:r w:rsidRPr="00527127">
              <w:rPr>
                <w:rFonts w:ascii="Times New Roman" w:hAnsi="Times New Roman"/>
                <w:i/>
                <w:iCs/>
                <w:sz w:val="24"/>
                <w:szCs w:val="24"/>
              </w:rPr>
              <w:t xml:space="preserve"> ed.).</w:t>
            </w:r>
            <w:r w:rsidRPr="00527127">
              <w:rPr>
                <w:rFonts w:ascii="Times New Roman" w:hAnsi="Times New Roman"/>
                <w:sz w:val="24"/>
                <w:szCs w:val="24"/>
              </w:rPr>
              <w:t xml:space="preserve"> John Wiley &amp; Sons.</w:t>
            </w:r>
          </w:p>
        </w:tc>
      </w:tr>
      <w:tr w:rsidR="00E23871" w:rsidRPr="00527127" w14:paraId="17C8BFE5" w14:textId="77777777" w:rsidTr="00E53EB6">
        <w:trPr>
          <w:trHeight w:val="368"/>
        </w:trPr>
        <w:tc>
          <w:tcPr>
            <w:tcW w:w="9735" w:type="dxa"/>
            <w:gridSpan w:val="15"/>
            <w:tcBorders>
              <w:top w:val="single" w:sz="4" w:space="0" w:color="auto"/>
              <w:left w:val="single" w:sz="4" w:space="0" w:color="auto"/>
              <w:bottom w:val="single" w:sz="4" w:space="0" w:color="auto"/>
              <w:right w:val="single" w:sz="4" w:space="0" w:color="auto"/>
            </w:tcBorders>
            <w:hideMark/>
          </w:tcPr>
          <w:p w14:paraId="32022817" w14:textId="77777777" w:rsidR="00E23871" w:rsidRPr="00527127" w:rsidRDefault="00E23871"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Reference Books</w:t>
            </w:r>
          </w:p>
        </w:tc>
      </w:tr>
      <w:tr w:rsidR="00E23871" w:rsidRPr="00527127" w14:paraId="30BE8610" w14:textId="77777777" w:rsidTr="00E53EB6">
        <w:trPr>
          <w:trHeight w:val="432"/>
        </w:trPr>
        <w:tc>
          <w:tcPr>
            <w:tcW w:w="448" w:type="dxa"/>
            <w:tcBorders>
              <w:top w:val="single" w:sz="4" w:space="0" w:color="auto"/>
              <w:left w:val="single" w:sz="4" w:space="0" w:color="auto"/>
              <w:bottom w:val="single" w:sz="4" w:space="0" w:color="auto"/>
              <w:right w:val="single" w:sz="4" w:space="0" w:color="auto"/>
            </w:tcBorders>
            <w:hideMark/>
          </w:tcPr>
          <w:p w14:paraId="0B766DE4" w14:textId="77777777" w:rsidR="00E23871" w:rsidRPr="00527127" w:rsidRDefault="00E23871" w:rsidP="00E53EB6">
            <w:pPr>
              <w:spacing w:after="0" w:line="276" w:lineRule="auto"/>
              <w:contextualSpacing/>
              <w:rPr>
                <w:rFonts w:ascii="Times New Roman" w:hAnsi="Times New Roman"/>
                <w:sz w:val="24"/>
                <w:szCs w:val="24"/>
              </w:rPr>
            </w:pPr>
            <w:r w:rsidRPr="00527127">
              <w:rPr>
                <w:rFonts w:ascii="Times New Roman" w:hAnsi="Times New Roman"/>
                <w:sz w:val="24"/>
                <w:szCs w:val="24"/>
              </w:rPr>
              <w:t>1</w:t>
            </w:r>
          </w:p>
        </w:tc>
        <w:tc>
          <w:tcPr>
            <w:tcW w:w="9287" w:type="dxa"/>
            <w:gridSpan w:val="14"/>
            <w:tcBorders>
              <w:top w:val="single" w:sz="4" w:space="0" w:color="auto"/>
              <w:left w:val="single" w:sz="4" w:space="0" w:color="auto"/>
              <w:bottom w:val="single" w:sz="4" w:space="0" w:color="auto"/>
              <w:right w:val="single" w:sz="4" w:space="0" w:color="auto"/>
            </w:tcBorders>
          </w:tcPr>
          <w:p w14:paraId="5962720F" w14:textId="77777777" w:rsidR="00E23871" w:rsidRPr="00527127" w:rsidRDefault="00E23871" w:rsidP="00E53EB6">
            <w:pPr>
              <w:spacing w:after="0" w:line="276" w:lineRule="auto"/>
              <w:ind w:left="0"/>
              <w:jc w:val="both"/>
              <w:rPr>
                <w:rFonts w:ascii="Times New Roman" w:hAnsi="Times New Roman"/>
                <w:sz w:val="24"/>
                <w:szCs w:val="24"/>
                <w:shd w:val="clear" w:color="auto" w:fill="FFFFFF"/>
              </w:rPr>
            </w:pPr>
            <w:r w:rsidRPr="00527127">
              <w:rPr>
                <w:rFonts w:ascii="Times New Roman" w:hAnsi="Times New Roman"/>
                <w:sz w:val="24"/>
                <w:szCs w:val="24"/>
                <w:shd w:val="clear" w:color="auto" w:fill="FFFFFF"/>
              </w:rPr>
              <w:t xml:space="preserve">Butcher, J. N., Hooley, J. M., &amp; Mineka, S. (2021). </w:t>
            </w:r>
            <w:r w:rsidRPr="00527127">
              <w:rPr>
                <w:rFonts w:ascii="Times New Roman" w:hAnsi="Times New Roman"/>
                <w:i/>
                <w:iCs/>
                <w:sz w:val="24"/>
                <w:szCs w:val="24"/>
                <w:shd w:val="clear" w:color="auto" w:fill="FFFFFF"/>
              </w:rPr>
              <w:t>Abnormal Psychology</w:t>
            </w:r>
            <w:r w:rsidRPr="00527127">
              <w:rPr>
                <w:rFonts w:ascii="Times New Roman" w:hAnsi="Times New Roman"/>
                <w:sz w:val="24"/>
                <w:szCs w:val="24"/>
                <w:shd w:val="clear" w:color="auto" w:fill="FFFFFF"/>
              </w:rPr>
              <w:t xml:space="preserve"> (18</w:t>
            </w:r>
            <w:r w:rsidRPr="00527127">
              <w:rPr>
                <w:rFonts w:ascii="Times New Roman" w:hAnsi="Times New Roman"/>
                <w:sz w:val="24"/>
                <w:szCs w:val="24"/>
                <w:shd w:val="clear" w:color="auto" w:fill="FFFFFF"/>
                <w:vertAlign w:val="superscript"/>
              </w:rPr>
              <w:t>th</w:t>
            </w:r>
            <w:r w:rsidRPr="00527127">
              <w:rPr>
                <w:rFonts w:ascii="Times New Roman" w:hAnsi="Times New Roman"/>
                <w:sz w:val="24"/>
                <w:szCs w:val="24"/>
                <w:shd w:val="clear" w:color="auto" w:fill="FFFFFF"/>
              </w:rPr>
              <w:t xml:space="preserve"> ed.). Pearson.</w:t>
            </w:r>
          </w:p>
        </w:tc>
      </w:tr>
      <w:tr w:rsidR="00E23871" w:rsidRPr="00527127" w14:paraId="487D338C" w14:textId="77777777" w:rsidTr="00E53EB6">
        <w:trPr>
          <w:trHeight w:val="416"/>
        </w:trPr>
        <w:tc>
          <w:tcPr>
            <w:tcW w:w="448" w:type="dxa"/>
            <w:tcBorders>
              <w:top w:val="single" w:sz="4" w:space="0" w:color="auto"/>
              <w:left w:val="single" w:sz="4" w:space="0" w:color="auto"/>
              <w:bottom w:val="single" w:sz="4" w:space="0" w:color="auto"/>
              <w:right w:val="single" w:sz="4" w:space="0" w:color="auto"/>
            </w:tcBorders>
            <w:hideMark/>
          </w:tcPr>
          <w:p w14:paraId="1829DAC6" w14:textId="77777777" w:rsidR="00E23871" w:rsidRPr="00527127" w:rsidRDefault="00E23871" w:rsidP="00E53EB6">
            <w:pPr>
              <w:spacing w:after="0" w:line="276" w:lineRule="auto"/>
              <w:contextualSpacing/>
              <w:rPr>
                <w:rFonts w:ascii="Times New Roman" w:hAnsi="Times New Roman"/>
                <w:sz w:val="24"/>
                <w:szCs w:val="24"/>
              </w:rPr>
            </w:pPr>
            <w:r w:rsidRPr="00527127">
              <w:rPr>
                <w:rFonts w:ascii="Times New Roman" w:hAnsi="Times New Roman"/>
                <w:sz w:val="24"/>
                <w:szCs w:val="24"/>
              </w:rPr>
              <w:t>2</w:t>
            </w:r>
          </w:p>
        </w:tc>
        <w:tc>
          <w:tcPr>
            <w:tcW w:w="9287" w:type="dxa"/>
            <w:gridSpan w:val="14"/>
            <w:tcBorders>
              <w:top w:val="single" w:sz="4" w:space="0" w:color="auto"/>
              <w:left w:val="single" w:sz="4" w:space="0" w:color="auto"/>
              <w:bottom w:val="single" w:sz="4" w:space="0" w:color="auto"/>
              <w:right w:val="single" w:sz="4" w:space="0" w:color="auto"/>
            </w:tcBorders>
          </w:tcPr>
          <w:p w14:paraId="18BA91EF" w14:textId="77777777" w:rsidR="00E23871" w:rsidRPr="00527127" w:rsidRDefault="00E23871" w:rsidP="00E53EB6">
            <w:pPr>
              <w:spacing w:after="0" w:line="276" w:lineRule="auto"/>
              <w:ind w:left="0" w:right="115"/>
              <w:jc w:val="both"/>
              <w:rPr>
                <w:rFonts w:ascii="Times New Roman" w:hAnsi="Times New Roman"/>
                <w:sz w:val="24"/>
                <w:szCs w:val="24"/>
                <w:shd w:val="clear" w:color="auto" w:fill="FFFFFF"/>
              </w:rPr>
            </w:pPr>
            <w:r w:rsidRPr="00527127">
              <w:rPr>
                <w:rFonts w:ascii="Times New Roman" w:hAnsi="Times New Roman"/>
                <w:sz w:val="24"/>
                <w:szCs w:val="24"/>
                <w:shd w:val="clear" w:color="auto" w:fill="FFFFFF"/>
              </w:rPr>
              <w:t xml:space="preserve">Hoeksema, S. N. (2020). </w:t>
            </w:r>
            <w:r w:rsidRPr="00527127">
              <w:rPr>
                <w:rFonts w:ascii="Times New Roman" w:hAnsi="Times New Roman"/>
                <w:i/>
                <w:iCs/>
                <w:sz w:val="24"/>
                <w:szCs w:val="24"/>
                <w:shd w:val="clear" w:color="auto" w:fill="FFFFFF"/>
              </w:rPr>
              <w:t>Abnormal psychology (8</w:t>
            </w:r>
            <w:r w:rsidRPr="00527127">
              <w:rPr>
                <w:rFonts w:ascii="Times New Roman" w:hAnsi="Times New Roman"/>
                <w:i/>
                <w:iCs/>
                <w:sz w:val="24"/>
                <w:szCs w:val="24"/>
                <w:shd w:val="clear" w:color="auto" w:fill="FFFFFF"/>
                <w:vertAlign w:val="superscript"/>
              </w:rPr>
              <w:t>th</w:t>
            </w:r>
            <w:r w:rsidRPr="00527127">
              <w:rPr>
                <w:rFonts w:ascii="Times New Roman" w:hAnsi="Times New Roman"/>
                <w:i/>
                <w:iCs/>
                <w:sz w:val="24"/>
                <w:szCs w:val="24"/>
                <w:shd w:val="clear" w:color="auto" w:fill="FFFFFF"/>
              </w:rPr>
              <w:t xml:space="preserve"> ed.).</w:t>
            </w:r>
            <w:r w:rsidRPr="00527127">
              <w:rPr>
                <w:rFonts w:ascii="Times New Roman" w:hAnsi="Times New Roman"/>
                <w:sz w:val="24"/>
                <w:szCs w:val="24"/>
                <w:shd w:val="clear" w:color="auto" w:fill="FFFFFF"/>
              </w:rPr>
              <w:t xml:space="preserve"> Mcgraw hill Education</w:t>
            </w:r>
          </w:p>
        </w:tc>
      </w:tr>
      <w:tr w:rsidR="00E23871" w:rsidRPr="00527127" w14:paraId="308BC030" w14:textId="77777777" w:rsidTr="00E53EB6">
        <w:trPr>
          <w:trHeight w:val="416"/>
        </w:trPr>
        <w:tc>
          <w:tcPr>
            <w:tcW w:w="448" w:type="dxa"/>
            <w:tcBorders>
              <w:top w:val="single" w:sz="4" w:space="0" w:color="auto"/>
              <w:left w:val="single" w:sz="4" w:space="0" w:color="auto"/>
              <w:bottom w:val="single" w:sz="4" w:space="0" w:color="auto"/>
              <w:right w:val="single" w:sz="4" w:space="0" w:color="auto"/>
            </w:tcBorders>
          </w:tcPr>
          <w:p w14:paraId="062F64C5" w14:textId="77777777" w:rsidR="00E23871" w:rsidRPr="00527127" w:rsidRDefault="00E23871" w:rsidP="00E53EB6">
            <w:pPr>
              <w:spacing w:after="0" w:line="276" w:lineRule="auto"/>
              <w:contextualSpacing/>
              <w:rPr>
                <w:rFonts w:ascii="Times New Roman" w:hAnsi="Times New Roman"/>
                <w:sz w:val="24"/>
                <w:szCs w:val="24"/>
              </w:rPr>
            </w:pPr>
            <w:r w:rsidRPr="00527127">
              <w:rPr>
                <w:rFonts w:ascii="Times New Roman" w:hAnsi="Times New Roman"/>
                <w:sz w:val="24"/>
                <w:szCs w:val="24"/>
              </w:rPr>
              <w:t>3</w:t>
            </w:r>
          </w:p>
        </w:tc>
        <w:tc>
          <w:tcPr>
            <w:tcW w:w="9287" w:type="dxa"/>
            <w:gridSpan w:val="14"/>
            <w:tcBorders>
              <w:top w:val="single" w:sz="4" w:space="0" w:color="auto"/>
              <w:left w:val="single" w:sz="4" w:space="0" w:color="auto"/>
              <w:bottom w:val="single" w:sz="4" w:space="0" w:color="auto"/>
              <w:right w:val="single" w:sz="4" w:space="0" w:color="auto"/>
            </w:tcBorders>
          </w:tcPr>
          <w:p w14:paraId="6339840D" w14:textId="77777777" w:rsidR="00E23871" w:rsidRPr="00527127" w:rsidRDefault="00E23871" w:rsidP="00E53EB6">
            <w:pPr>
              <w:spacing w:after="0" w:line="276" w:lineRule="auto"/>
              <w:ind w:left="0" w:right="115"/>
              <w:jc w:val="both"/>
              <w:rPr>
                <w:rFonts w:ascii="Times New Roman" w:hAnsi="Times New Roman"/>
                <w:sz w:val="24"/>
                <w:szCs w:val="24"/>
                <w:shd w:val="clear" w:color="auto" w:fill="FFFFFF"/>
              </w:rPr>
            </w:pPr>
            <w:r w:rsidRPr="00527127">
              <w:rPr>
                <w:rFonts w:ascii="Times New Roman" w:hAnsi="Times New Roman"/>
                <w:sz w:val="24"/>
                <w:szCs w:val="24"/>
                <w:shd w:val="clear" w:color="auto" w:fill="FFFFFF"/>
              </w:rPr>
              <w:t xml:space="preserve">Oltmanns, T. F. (2019). </w:t>
            </w:r>
            <w:r w:rsidRPr="00527127">
              <w:rPr>
                <w:rFonts w:ascii="Times New Roman" w:hAnsi="Times New Roman"/>
                <w:i/>
                <w:iCs/>
                <w:sz w:val="24"/>
                <w:szCs w:val="24"/>
                <w:shd w:val="clear" w:color="auto" w:fill="FFFFFF"/>
              </w:rPr>
              <w:t>Case studies in abnormal psychology (11</w:t>
            </w:r>
            <w:r w:rsidRPr="00527127">
              <w:rPr>
                <w:rFonts w:ascii="Times New Roman" w:hAnsi="Times New Roman"/>
                <w:i/>
                <w:iCs/>
                <w:sz w:val="24"/>
                <w:szCs w:val="24"/>
                <w:shd w:val="clear" w:color="auto" w:fill="FFFFFF"/>
                <w:vertAlign w:val="superscript"/>
              </w:rPr>
              <w:t>th</w:t>
            </w:r>
            <w:r w:rsidRPr="00527127">
              <w:rPr>
                <w:rFonts w:ascii="Times New Roman" w:hAnsi="Times New Roman"/>
                <w:i/>
                <w:iCs/>
                <w:sz w:val="24"/>
                <w:szCs w:val="24"/>
                <w:shd w:val="clear" w:color="auto" w:fill="FFFFFF"/>
              </w:rPr>
              <w:t xml:space="preserve"> ed.).</w:t>
            </w:r>
            <w:r w:rsidRPr="00527127">
              <w:rPr>
                <w:rFonts w:ascii="Times New Roman" w:hAnsi="Times New Roman"/>
                <w:sz w:val="24"/>
                <w:szCs w:val="24"/>
                <w:shd w:val="clear" w:color="auto" w:fill="FFFFFF"/>
              </w:rPr>
              <w:t xml:space="preserve"> John Wiley &amp; Sons.</w:t>
            </w:r>
          </w:p>
        </w:tc>
      </w:tr>
      <w:tr w:rsidR="00E23871" w:rsidRPr="00527127" w14:paraId="5D8AED66" w14:textId="77777777" w:rsidTr="00E53EB6">
        <w:trPr>
          <w:trHeight w:val="416"/>
        </w:trPr>
        <w:tc>
          <w:tcPr>
            <w:tcW w:w="448" w:type="dxa"/>
            <w:tcBorders>
              <w:top w:val="single" w:sz="4" w:space="0" w:color="auto"/>
              <w:left w:val="single" w:sz="4" w:space="0" w:color="auto"/>
              <w:bottom w:val="single" w:sz="4" w:space="0" w:color="auto"/>
              <w:right w:val="single" w:sz="4" w:space="0" w:color="auto"/>
            </w:tcBorders>
          </w:tcPr>
          <w:p w14:paraId="7C58C6A1" w14:textId="77777777" w:rsidR="00E23871" w:rsidRPr="00527127" w:rsidRDefault="00E23871" w:rsidP="00E53EB6">
            <w:pPr>
              <w:spacing w:after="0" w:line="276" w:lineRule="auto"/>
              <w:contextualSpacing/>
              <w:rPr>
                <w:rFonts w:ascii="Times New Roman" w:hAnsi="Times New Roman"/>
                <w:sz w:val="24"/>
                <w:szCs w:val="24"/>
              </w:rPr>
            </w:pPr>
            <w:r w:rsidRPr="00527127">
              <w:rPr>
                <w:rFonts w:ascii="Times New Roman" w:hAnsi="Times New Roman"/>
                <w:sz w:val="24"/>
                <w:szCs w:val="24"/>
              </w:rPr>
              <w:t>4</w:t>
            </w:r>
          </w:p>
        </w:tc>
        <w:tc>
          <w:tcPr>
            <w:tcW w:w="9287" w:type="dxa"/>
            <w:gridSpan w:val="14"/>
            <w:tcBorders>
              <w:top w:val="single" w:sz="4" w:space="0" w:color="auto"/>
              <w:left w:val="single" w:sz="4" w:space="0" w:color="auto"/>
              <w:bottom w:val="single" w:sz="4" w:space="0" w:color="auto"/>
              <w:right w:val="single" w:sz="4" w:space="0" w:color="auto"/>
            </w:tcBorders>
          </w:tcPr>
          <w:p w14:paraId="74C8FC7B" w14:textId="77777777" w:rsidR="00E23871" w:rsidRPr="00527127" w:rsidRDefault="00E23871" w:rsidP="00E53EB6">
            <w:pPr>
              <w:spacing w:after="0" w:line="276" w:lineRule="auto"/>
              <w:ind w:left="0" w:right="115"/>
              <w:jc w:val="both"/>
              <w:rPr>
                <w:rFonts w:ascii="Times New Roman" w:hAnsi="Times New Roman"/>
                <w:sz w:val="24"/>
                <w:szCs w:val="24"/>
                <w:shd w:val="clear" w:color="auto" w:fill="FFFFFF"/>
              </w:rPr>
            </w:pPr>
            <w:r w:rsidRPr="00527127">
              <w:rPr>
                <w:rFonts w:ascii="Times New Roman" w:hAnsi="Times New Roman"/>
                <w:sz w:val="24"/>
                <w:szCs w:val="24"/>
                <w:shd w:val="clear" w:color="auto" w:fill="FFFFFF"/>
              </w:rPr>
              <w:t xml:space="preserve">Weis, R. (2020). </w:t>
            </w:r>
            <w:r w:rsidRPr="00527127">
              <w:rPr>
                <w:rFonts w:ascii="Times New Roman" w:hAnsi="Times New Roman"/>
                <w:i/>
                <w:iCs/>
                <w:sz w:val="24"/>
                <w:szCs w:val="24"/>
                <w:shd w:val="clear" w:color="auto" w:fill="FFFFFF"/>
              </w:rPr>
              <w:t>Introduction to abnormal child and adolescent psychology (1</w:t>
            </w:r>
            <w:r w:rsidRPr="00527127">
              <w:rPr>
                <w:rFonts w:ascii="Times New Roman" w:hAnsi="Times New Roman"/>
                <w:i/>
                <w:iCs/>
                <w:sz w:val="24"/>
                <w:szCs w:val="24"/>
                <w:shd w:val="clear" w:color="auto" w:fill="FFFFFF"/>
                <w:vertAlign w:val="superscript"/>
              </w:rPr>
              <w:t>st</w:t>
            </w:r>
            <w:r w:rsidRPr="00527127">
              <w:rPr>
                <w:rFonts w:ascii="Times New Roman" w:hAnsi="Times New Roman"/>
                <w:i/>
                <w:iCs/>
                <w:sz w:val="24"/>
                <w:szCs w:val="24"/>
                <w:shd w:val="clear" w:color="auto" w:fill="FFFFFF"/>
              </w:rPr>
              <w:t xml:space="preserve"> ed.).</w:t>
            </w:r>
            <w:r w:rsidRPr="00527127">
              <w:rPr>
                <w:rFonts w:ascii="Times New Roman" w:hAnsi="Times New Roman"/>
                <w:sz w:val="24"/>
                <w:szCs w:val="24"/>
                <w:shd w:val="clear" w:color="auto" w:fill="FFFFFF"/>
              </w:rPr>
              <w:t xml:space="preserve"> Sage publications.</w:t>
            </w:r>
          </w:p>
        </w:tc>
      </w:tr>
      <w:tr w:rsidR="00E23871" w:rsidRPr="00527127" w14:paraId="479C7F6D" w14:textId="77777777" w:rsidTr="00E53EB6">
        <w:trPr>
          <w:trHeight w:val="416"/>
        </w:trPr>
        <w:tc>
          <w:tcPr>
            <w:tcW w:w="448" w:type="dxa"/>
            <w:tcBorders>
              <w:top w:val="single" w:sz="4" w:space="0" w:color="auto"/>
              <w:left w:val="single" w:sz="4" w:space="0" w:color="auto"/>
              <w:bottom w:val="single" w:sz="4" w:space="0" w:color="auto"/>
              <w:right w:val="single" w:sz="4" w:space="0" w:color="auto"/>
            </w:tcBorders>
          </w:tcPr>
          <w:p w14:paraId="35C23F7E" w14:textId="77777777" w:rsidR="00E23871" w:rsidRPr="00527127" w:rsidRDefault="00E23871" w:rsidP="00E53EB6">
            <w:pPr>
              <w:spacing w:after="0" w:line="276" w:lineRule="auto"/>
              <w:contextualSpacing/>
              <w:rPr>
                <w:rFonts w:ascii="Times New Roman" w:hAnsi="Times New Roman"/>
                <w:sz w:val="24"/>
                <w:szCs w:val="24"/>
              </w:rPr>
            </w:pPr>
            <w:r w:rsidRPr="00527127">
              <w:rPr>
                <w:rFonts w:ascii="Times New Roman" w:hAnsi="Times New Roman"/>
                <w:sz w:val="24"/>
                <w:szCs w:val="24"/>
              </w:rPr>
              <w:t>3</w:t>
            </w:r>
          </w:p>
        </w:tc>
        <w:tc>
          <w:tcPr>
            <w:tcW w:w="9287" w:type="dxa"/>
            <w:gridSpan w:val="14"/>
            <w:tcBorders>
              <w:top w:val="single" w:sz="4" w:space="0" w:color="auto"/>
              <w:left w:val="single" w:sz="4" w:space="0" w:color="auto"/>
              <w:bottom w:val="single" w:sz="4" w:space="0" w:color="auto"/>
              <w:right w:val="single" w:sz="4" w:space="0" w:color="auto"/>
            </w:tcBorders>
          </w:tcPr>
          <w:p w14:paraId="780A8BA7" w14:textId="77777777" w:rsidR="00E23871" w:rsidRPr="00527127" w:rsidRDefault="00E23871" w:rsidP="00E53EB6">
            <w:pPr>
              <w:spacing w:after="0" w:line="276" w:lineRule="auto"/>
              <w:ind w:left="0" w:right="115"/>
              <w:jc w:val="both"/>
              <w:rPr>
                <w:rFonts w:ascii="Times New Roman" w:hAnsi="Times New Roman"/>
                <w:sz w:val="24"/>
                <w:szCs w:val="24"/>
              </w:rPr>
            </w:pPr>
            <w:r w:rsidRPr="00527127">
              <w:rPr>
                <w:rFonts w:ascii="Times New Roman" w:hAnsi="Times New Roman"/>
                <w:sz w:val="24"/>
                <w:szCs w:val="24"/>
              </w:rPr>
              <w:t xml:space="preserve">Kaplan, H. I., &amp; Sadock, B. J. (2021). </w:t>
            </w:r>
            <w:r w:rsidRPr="00527127">
              <w:rPr>
                <w:rFonts w:ascii="Times New Roman" w:hAnsi="Times New Roman"/>
                <w:i/>
                <w:iCs/>
                <w:sz w:val="24"/>
                <w:szCs w:val="24"/>
              </w:rPr>
              <w:t>Synopsis of Psychiatry: Behavioral Sciences/Clinical Psychiatry</w:t>
            </w:r>
            <w:r w:rsidRPr="00527127">
              <w:rPr>
                <w:rFonts w:ascii="Times New Roman" w:hAnsi="Times New Roman"/>
                <w:sz w:val="24"/>
                <w:szCs w:val="24"/>
              </w:rPr>
              <w:t xml:space="preserve"> (12</w:t>
            </w:r>
            <w:r w:rsidRPr="00527127">
              <w:rPr>
                <w:rFonts w:ascii="Times New Roman" w:hAnsi="Times New Roman"/>
                <w:sz w:val="24"/>
                <w:szCs w:val="24"/>
                <w:vertAlign w:val="superscript"/>
              </w:rPr>
              <w:t>th</w:t>
            </w:r>
            <w:r w:rsidRPr="00527127">
              <w:rPr>
                <w:rFonts w:ascii="Times New Roman" w:hAnsi="Times New Roman"/>
                <w:sz w:val="24"/>
                <w:szCs w:val="24"/>
              </w:rPr>
              <w:t xml:space="preserve"> ed.). Wolters Kluwer.</w:t>
            </w:r>
          </w:p>
        </w:tc>
      </w:tr>
      <w:tr w:rsidR="00E23871" w:rsidRPr="00527127" w14:paraId="4F4B993D" w14:textId="77777777" w:rsidTr="00E53EB6">
        <w:trPr>
          <w:trHeight w:val="143"/>
        </w:trPr>
        <w:tc>
          <w:tcPr>
            <w:tcW w:w="9735" w:type="dxa"/>
            <w:gridSpan w:val="15"/>
            <w:tcBorders>
              <w:top w:val="single" w:sz="4" w:space="0" w:color="auto"/>
              <w:left w:val="single" w:sz="4" w:space="0" w:color="auto"/>
              <w:bottom w:val="single" w:sz="4" w:space="0" w:color="auto"/>
              <w:right w:val="single" w:sz="4" w:space="0" w:color="auto"/>
            </w:tcBorders>
          </w:tcPr>
          <w:p w14:paraId="59D158E1" w14:textId="77777777" w:rsidR="00E23871" w:rsidRPr="00527127" w:rsidRDefault="00E23871" w:rsidP="00E53EB6">
            <w:pPr>
              <w:widowControl w:val="0"/>
              <w:overflowPunct w:val="0"/>
              <w:autoSpaceDE w:val="0"/>
              <w:autoSpaceDN w:val="0"/>
              <w:adjustRightInd w:val="0"/>
              <w:spacing w:after="0" w:line="276" w:lineRule="auto"/>
              <w:contextualSpacing/>
              <w:jc w:val="both"/>
              <w:rPr>
                <w:rFonts w:ascii="Times New Roman" w:hAnsi="Times New Roman"/>
                <w:sz w:val="24"/>
                <w:szCs w:val="24"/>
                <w:shd w:val="clear" w:color="auto" w:fill="FFFFFF"/>
              </w:rPr>
            </w:pPr>
          </w:p>
        </w:tc>
      </w:tr>
      <w:tr w:rsidR="00E23871" w:rsidRPr="00527127" w14:paraId="6D9E4939" w14:textId="77777777" w:rsidTr="00E53EB6">
        <w:trPr>
          <w:trHeight w:val="143"/>
        </w:trPr>
        <w:tc>
          <w:tcPr>
            <w:tcW w:w="9735" w:type="dxa"/>
            <w:gridSpan w:val="15"/>
            <w:tcBorders>
              <w:top w:val="single" w:sz="4" w:space="0" w:color="auto"/>
              <w:left w:val="single" w:sz="4" w:space="0" w:color="auto"/>
              <w:bottom w:val="single" w:sz="4" w:space="0" w:color="auto"/>
              <w:right w:val="single" w:sz="4" w:space="0" w:color="auto"/>
            </w:tcBorders>
            <w:hideMark/>
          </w:tcPr>
          <w:p w14:paraId="22428969" w14:textId="77777777" w:rsidR="00E23871" w:rsidRPr="00527127" w:rsidRDefault="00E23871" w:rsidP="00E53EB6">
            <w:pPr>
              <w:widowControl w:val="0"/>
              <w:overflowPunct w:val="0"/>
              <w:autoSpaceDE w:val="0"/>
              <w:autoSpaceDN w:val="0"/>
              <w:adjustRightInd w:val="0"/>
              <w:spacing w:after="0" w:line="276" w:lineRule="auto"/>
              <w:contextualSpacing/>
              <w:jc w:val="both"/>
              <w:rPr>
                <w:rFonts w:ascii="Times New Roman" w:hAnsi="Times New Roman"/>
                <w:sz w:val="24"/>
                <w:szCs w:val="24"/>
                <w:shd w:val="clear" w:color="auto" w:fill="FFFFFF"/>
              </w:rPr>
            </w:pPr>
            <w:r w:rsidRPr="00527127">
              <w:rPr>
                <w:rFonts w:ascii="Times New Roman" w:hAnsi="Times New Roman"/>
                <w:b/>
                <w:sz w:val="24"/>
                <w:szCs w:val="24"/>
              </w:rPr>
              <w:t>Related Online Contents [MOOC, SWAYAM, NPTEL, Websites etc.]</w:t>
            </w:r>
          </w:p>
        </w:tc>
      </w:tr>
      <w:tr w:rsidR="00E23871" w:rsidRPr="00527127" w14:paraId="716A8269" w14:textId="77777777" w:rsidTr="00E53EB6">
        <w:trPr>
          <w:trHeight w:val="143"/>
        </w:trPr>
        <w:tc>
          <w:tcPr>
            <w:tcW w:w="467" w:type="dxa"/>
            <w:gridSpan w:val="2"/>
            <w:tcBorders>
              <w:top w:val="single" w:sz="4" w:space="0" w:color="auto"/>
              <w:left w:val="single" w:sz="4" w:space="0" w:color="auto"/>
              <w:bottom w:val="single" w:sz="4" w:space="0" w:color="auto"/>
              <w:right w:val="single" w:sz="4" w:space="0" w:color="auto"/>
            </w:tcBorders>
            <w:hideMark/>
          </w:tcPr>
          <w:p w14:paraId="6C6C05DE" w14:textId="77777777" w:rsidR="00E23871" w:rsidRPr="00527127" w:rsidRDefault="00E23871" w:rsidP="00E53EB6">
            <w:pPr>
              <w:widowControl w:val="0"/>
              <w:overflowPunct w:val="0"/>
              <w:autoSpaceDE w:val="0"/>
              <w:autoSpaceDN w:val="0"/>
              <w:adjustRightInd w:val="0"/>
              <w:spacing w:after="0" w:line="276" w:lineRule="auto"/>
              <w:contextualSpacing/>
              <w:jc w:val="both"/>
              <w:rPr>
                <w:rFonts w:ascii="Times New Roman" w:hAnsi="Times New Roman"/>
                <w:sz w:val="24"/>
                <w:szCs w:val="24"/>
              </w:rPr>
            </w:pPr>
            <w:r w:rsidRPr="00527127">
              <w:rPr>
                <w:rFonts w:ascii="Times New Roman" w:hAnsi="Times New Roman"/>
                <w:sz w:val="24"/>
                <w:szCs w:val="24"/>
              </w:rPr>
              <w:t>1</w:t>
            </w:r>
          </w:p>
        </w:tc>
        <w:tc>
          <w:tcPr>
            <w:tcW w:w="9268" w:type="dxa"/>
            <w:gridSpan w:val="13"/>
            <w:tcBorders>
              <w:top w:val="single" w:sz="4" w:space="0" w:color="auto"/>
              <w:left w:val="single" w:sz="4" w:space="0" w:color="auto"/>
              <w:bottom w:val="single" w:sz="4" w:space="0" w:color="auto"/>
              <w:right w:val="single" w:sz="4" w:space="0" w:color="auto"/>
            </w:tcBorders>
          </w:tcPr>
          <w:p w14:paraId="072A00BA" w14:textId="77777777" w:rsidR="00E23871" w:rsidRPr="00527127" w:rsidRDefault="005B4DF1" w:rsidP="00E53EB6">
            <w:pPr>
              <w:widowControl w:val="0"/>
              <w:overflowPunct w:val="0"/>
              <w:autoSpaceDE w:val="0"/>
              <w:autoSpaceDN w:val="0"/>
              <w:adjustRightInd w:val="0"/>
              <w:spacing w:after="0" w:line="276" w:lineRule="auto"/>
              <w:contextualSpacing/>
              <w:jc w:val="both"/>
              <w:rPr>
                <w:rFonts w:ascii="Times New Roman" w:hAnsi="Times New Roman"/>
                <w:sz w:val="24"/>
                <w:szCs w:val="24"/>
              </w:rPr>
            </w:pPr>
            <w:hyperlink r:id="rId26" w:history="1">
              <w:r w:rsidR="00E23871" w:rsidRPr="00527127">
                <w:rPr>
                  <w:rStyle w:val="Hyperlink"/>
                  <w:rFonts w:ascii="Times New Roman" w:hAnsi="Times New Roman"/>
                  <w:sz w:val="24"/>
                  <w:szCs w:val="24"/>
                </w:rPr>
                <w:t>https://www.coursera.org/browse/health/psychology</w:t>
              </w:r>
            </w:hyperlink>
          </w:p>
        </w:tc>
      </w:tr>
      <w:tr w:rsidR="00E23871" w:rsidRPr="00527127" w14:paraId="36D9EDD2" w14:textId="77777777" w:rsidTr="00E53EB6">
        <w:trPr>
          <w:trHeight w:val="143"/>
        </w:trPr>
        <w:tc>
          <w:tcPr>
            <w:tcW w:w="467" w:type="dxa"/>
            <w:gridSpan w:val="2"/>
            <w:tcBorders>
              <w:top w:val="single" w:sz="4" w:space="0" w:color="auto"/>
              <w:left w:val="single" w:sz="4" w:space="0" w:color="auto"/>
              <w:bottom w:val="single" w:sz="4" w:space="0" w:color="auto"/>
              <w:right w:val="single" w:sz="4" w:space="0" w:color="auto"/>
            </w:tcBorders>
            <w:hideMark/>
          </w:tcPr>
          <w:p w14:paraId="1E19E1BE" w14:textId="77777777" w:rsidR="00E23871" w:rsidRPr="00527127" w:rsidRDefault="00E23871" w:rsidP="00E53EB6">
            <w:pPr>
              <w:widowControl w:val="0"/>
              <w:overflowPunct w:val="0"/>
              <w:autoSpaceDE w:val="0"/>
              <w:autoSpaceDN w:val="0"/>
              <w:adjustRightInd w:val="0"/>
              <w:spacing w:after="0" w:line="276" w:lineRule="auto"/>
              <w:contextualSpacing/>
              <w:jc w:val="both"/>
              <w:rPr>
                <w:rFonts w:ascii="Times New Roman" w:hAnsi="Times New Roman"/>
                <w:sz w:val="24"/>
                <w:szCs w:val="24"/>
              </w:rPr>
            </w:pPr>
            <w:r w:rsidRPr="00527127">
              <w:rPr>
                <w:rFonts w:ascii="Times New Roman" w:hAnsi="Times New Roman"/>
                <w:sz w:val="24"/>
                <w:szCs w:val="24"/>
              </w:rPr>
              <w:t>2</w:t>
            </w:r>
          </w:p>
        </w:tc>
        <w:tc>
          <w:tcPr>
            <w:tcW w:w="9268" w:type="dxa"/>
            <w:gridSpan w:val="13"/>
            <w:tcBorders>
              <w:top w:val="single" w:sz="4" w:space="0" w:color="auto"/>
              <w:left w:val="single" w:sz="4" w:space="0" w:color="auto"/>
              <w:bottom w:val="single" w:sz="4" w:space="0" w:color="auto"/>
              <w:right w:val="single" w:sz="4" w:space="0" w:color="auto"/>
            </w:tcBorders>
          </w:tcPr>
          <w:p w14:paraId="61F60991" w14:textId="77777777" w:rsidR="00E23871" w:rsidRPr="00527127" w:rsidRDefault="005B4DF1" w:rsidP="00E53EB6">
            <w:pPr>
              <w:widowControl w:val="0"/>
              <w:overflowPunct w:val="0"/>
              <w:autoSpaceDE w:val="0"/>
              <w:autoSpaceDN w:val="0"/>
              <w:adjustRightInd w:val="0"/>
              <w:spacing w:after="0" w:line="276" w:lineRule="auto"/>
              <w:contextualSpacing/>
              <w:jc w:val="both"/>
              <w:rPr>
                <w:rFonts w:ascii="Times New Roman" w:hAnsi="Times New Roman"/>
                <w:sz w:val="24"/>
                <w:szCs w:val="24"/>
              </w:rPr>
            </w:pPr>
            <w:hyperlink r:id="rId27" w:history="1">
              <w:r w:rsidR="00E23871" w:rsidRPr="00527127">
                <w:rPr>
                  <w:rStyle w:val="Hyperlink"/>
                  <w:rFonts w:ascii="Times New Roman" w:hAnsi="Times New Roman"/>
                  <w:sz w:val="24"/>
                  <w:szCs w:val="24"/>
                </w:rPr>
                <w:t>https://www.edx.org/course/introduction-to-clinical-psychology</w:t>
              </w:r>
            </w:hyperlink>
          </w:p>
        </w:tc>
      </w:tr>
      <w:tr w:rsidR="00E23871" w:rsidRPr="00527127" w14:paraId="567CE1E2" w14:textId="77777777" w:rsidTr="00E53EB6">
        <w:trPr>
          <w:trHeight w:val="143"/>
        </w:trPr>
        <w:tc>
          <w:tcPr>
            <w:tcW w:w="9735" w:type="dxa"/>
            <w:gridSpan w:val="15"/>
            <w:tcBorders>
              <w:top w:val="single" w:sz="4" w:space="0" w:color="auto"/>
              <w:left w:val="single" w:sz="4" w:space="0" w:color="auto"/>
              <w:bottom w:val="single" w:sz="4" w:space="0" w:color="auto"/>
              <w:right w:val="single" w:sz="4" w:space="0" w:color="auto"/>
            </w:tcBorders>
            <w:hideMark/>
          </w:tcPr>
          <w:p w14:paraId="61856B93" w14:textId="77777777" w:rsidR="00E23871" w:rsidRPr="00527127" w:rsidRDefault="00E23871" w:rsidP="00E53EB6">
            <w:pPr>
              <w:widowControl w:val="0"/>
              <w:overflowPunct w:val="0"/>
              <w:autoSpaceDE w:val="0"/>
              <w:autoSpaceDN w:val="0"/>
              <w:adjustRightInd w:val="0"/>
              <w:spacing w:after="0" w:line="276" w:lineRule="auto"/>
              <w:contextualSpacing/>
              <w:jc w:val="both"/>
              <w:rPr>
                <w:rFonts w:ascii="Times New Roman" w:hAnsi="Times New Roman"/>
                <w:sz w:val="24"/>
                <w:szCs w:val="24"/>
              </w:rPr>
            </w:pPr>
            <w:r w:rsidRPr="00527127">
              <w:rPr>
                <w:rFonts w:ascii="Times New Roman" w:hAnsi="Times New Roman"/>
                <w:sz w:val="24"/>
                <w:szCs w:val="24"/>
              </w:rPr>
              <w:t xml:space="preserve">Course Designed By: Dr M. Vinoth Kumar </w:t>
            </w:r>
          </w:p>
        </w:tc>
      </w:tr>
    </w:tbl>
    <w:p w14:paraId="0FF28222" w14:textId="77777777" w:rsidR="00E23871" w:rsidRPr="00527127" w:rsidRDefault="00E23871" w:rsidP="00E23871">
      <w:pPr>
        <w:spacing w:line="276" w:lineRule="auto"/>
        <w:rPr>
          <w:rFonts w:ascii="Times New Roman" w:hAnsi="Times New Roman"/>
          <w:sz w:val="24"/>
          <w:szCs w:val="24"/>
        </w:rPr>
      </w:pPr>
    </w:p>
    <w:p w14:paraId="6576FC76" w14:textId="77777777" w:rsidR="00E23871" w:rsidRPr="00527127" w:rsidRDefault="00E23871" w:rsidP="00E23871">
      <w:pPr>
        <w:spacing w:after="0" w:line="276" w:lineRule="auto"/>
        <w:contextualSpacing/>
        <w:rPr>
          <w:rFonts w:ascii="Times New Roman" w:hAnsi="Times New Roman"/>
          <w:sz w:val="24"/>
          <w:szCs w:val="24"/>
        </w:rPr>
      </w:pPr>
    </w:p>
    <w:tbl>
      <w:tblPr>
        <w:tblW w:w="939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5"/>
        <w:gridCol w:w="785"/>
        <w:gridCol w:w="785"/>
        <w:gridCol w:w="785"/>
        <w:gridCol w:w="785"/>
        <w:gridCol w:w="785"/>
        <w:gridCol w:w="783"/>
        <w:gridCol w:w="783"/>
        <w:gridCol w:w="783"/>
        <w:gridCol w:w="783"/>
        <w:gridCol w:w="836"/>
      </w:tblGrid>
      <w:tr w:rsidR="00E23871" w:rsidRPr="00527127" w14:paraId="40158B93" w14:textId="77777777" w:rsidTr="00E53EB6">
        <w:tc>
          <w:tcPr>
            <w:tcW w:w="1505" w:type="dxa"/>
            <w:tcBorders>
              <w:top w:val="single" w:sz="4" w:space="0" w:color="000000"/>
              <w:left w:val="single" w:sz="4" w:space="0" w:color="000000"/>
              <w:bottom w:val="single" w:sz="4" w:space="0" w:color="000000"/>
              <w:right w:val="single" w:sz="4" w:space="0" w:color="000000"/>
            </w:tcBorders>
            <w:vAlign w:val="center"/>
            <w:hideMark/>
          </w:tcPr>
          <w:p w14:paraId="20C017DB" w14:textId="77777777" w:rsidR="00E23871" w:rsidRPr="008564C4" w:rsidRDefault="00E23871" w:rsidP="00E53EB6">
            <w:pPr>
              <w:spacing w:after="0" w:line="276" w:lineRule="auto"/>
              <w:ind w:left="0" w:right="115"/>
              <w:contextualSpacing/>
              <w:jc w:val="center"/>
              <w:rPr>
                <w:rFonts w:ascii="Times New Roman" w:hAnsi="Times New Roman"/>
                <w:b/>
                <w:sz w:val="24"/>
                <w:szCs w:val="24"/>
                <w:highlight w:val="yellow"/>
              </w:rPr>
            </w:pPr>
            <w:r w:rsidRPr="008564C4">
              <w:rPr>
                <w:rFonts w:ascii="Times New Roman" w:hAnsi="Times New Roman"/>
                <w:sz w:val="24"/>
                <w:szCs w:val="24"/>
                <w:highlight w:val="yellow"/>
              </w:rPr>
              <w:tab/>
            </w:r>
            <w:r w:rsidRPr="008564C4">
              <w:rPr>
                <w:rFonts w:ascii="Times New Roman" w:hAnsi="Times New Roman"/>
                <w:b/>
                <w:sz w:val="24"/>
                <w:szCs w:val="24"/>
                <w:highlight w:val="yellow"/>
              </w:rPr>
              <w:t>COs</w:t>
            </w:r>
          </w:p>
        </w:tc>
        <w:tc>
          <w:tcPr>
            <w:tcW w:w="785" w:type="dxa"/>
            <w:tcBorders>
              <w:top w:val="single" w:sz="4" w:space="0" w:color="000000"/>
              <w:left w:val="single" w:sz="4" w:space="0" w:color="000000"/>
              <w:bottom w:val="single" w:sz="4" w:space="0" w:color="000000"/>
              <w:right w:val="single" w:sz="4" w:space="0" w:color="000000"/>
            </w:tcBorders>
            <w:vAlign w:val="center"/>
            <w:hideMark/>
          </w:tcPr>
          <w:p w14:paraId="045FEFFF" w14:textId="77777777" w:rsidR="00E23871" w:rsidRPr="008564C4" w:rsidRDefault="00E23871" w:rsidP="00E53EB6">
            <w:pPr>
              <w:spacing w:after="0" w:line="276" w:lineRule="auto"/>
              <w:ind w:left="0" w:right="115"/>
              <w:contextualSpacing/>
              <w:jc w:val="center"/>
              <w:rPr>
                <w:rFonts w:ascii="Times New Roman" w:hAnsi="Times New Roman"/>
                <w:b/>
                <w:sz w:val="24"/>
                <w:szCs w:val="24"/>
                <w:highlight w:val="yellow"/>
              </w:rPr>
            </w:pPr>
            <w:r w:rsidRPr="008564C4">
              <w:rPr>
                <w:rFonts w:ascii="Times New Roman" w:hAnsi="Times New Roman"/>
                <w:b/>
                <w:sz w:val="24"/>
                <w:szCs w:val="24"/>
                <w:highlight w:val="yellow"/>
              </w:rPr>
              <w:t>PO1</w:t>
            </w:r>
          </w:p>
        </w:tc>
        <w:tc>
          <w:tcPr>
            <w:tcW w:w="785" w:type="dxa"/>
            <w:tcBorders>
              <w:top w:val="single" w:sz="4" w:space="0" w:color="000000"/>
              <w:left w:val="single" w:sz="4" w:space="0" w:color="000000"/>
              <w:bottom w:val="single" w:sz="4" w:space="0" w:color="000000"/>
              <w:right w:val="single" w:sz="4" w:space="0" w:color="000000"/>
            </w:tcBorders>
            <w:vAlign w:val="center"/>
            <w:hideMark/>
          </w:tcPr>
          <w:p w14:paraId="6F86CF64" w14:textId="77777777" w:rsidR="00E23871" w:rsidRPr="008564C4" w:rsidRDefault="00E23871" w:rsidP="00E53EB6">
            <w:pPr>
              <w:spacing w:after="0" w:line="276" w:lineRule="auto"/>
              <w:ind w:left="0" w:right="115"/>
              <w:contextualSpacing/>
              <w:jc w:val="center"/>
              <w:rPr>
                <w:rFonts w:ascii="Times New Roman" w:hAnsi="Times New Roman"/>
                <w:b/>
                <w:sz w:val="24"/>
                <w:szCs w:val="24"/>
                <w:highlight w:val="yellow"/>
              </w:rPr>
            </w:pPr>
            <w:r w:rsidRPr="008564C4">
              <w:rPr>
                <w:rFonts w:ascii="Times New Roman" w:hAnsi="Times New Roman"/>
                <w:b/>
                <w:sz w:val="24"/>
                <w:szCs w:val="24"/>
                <w:highlight w:val="yellow"/>
              </w:rPr>
              <w:t>PO2</w:t>
            </w:r>
          </w:p>
        </w:tc>
        <w:tc>
          <w:tcPr>
            <w:tcW w:w="785" w:type="dxa"/>
            <w:tcBorders>
              <w:top w:val="single" w:sz="4" w:space="0" w:color="000000"/>
              <w:left w:val="single" w:sz="4" w:space="0" w:color="000000"/>
              <w:bottom w:val="single" w:sz="4" w:space="0" w:color="000000"/>
              <w:right w:val="single" w:sz="4" w:space="0" w:color="000000"/>
            </w:tcBorders>
            <w:vAlign w:val="center"/>
            <w:hideMark/>
          </w:tcPr>
          <w:p w14:paraId="21CF33A7" w14:textId="77777777" w:rsidR="00E23871" w:rsidRPr="008564C4" w:rsidRDefault="00E23871" w:rsidP="00E53EB6">
            <w:pPr>
              <w:spacing w:after="0" w:line="276" w:lineRule="auto"/>
              <w:ind w:left="0" w:right="115"/>
              <w:contextualSpacing/>
              <w:jc w:val="center"/>
              <w:rPr>
                <w:rFonts w:ascii="Times New Roman" w:hAnsi="Times New Roman"/>
                <w:b/>
                <w:sz w:val="24"/>
                <w:szCs w:val="24"/>
                <w:highlight w:val="yellow"/>
              </w:rPr>
            </w:pPr>
            <w:r w:rsidRPr="008564C4">
              <w:rPr>
                <w:rFonts w:ascii="Times New Roman" w:hAnsi="Times New Roman"/>
                <w:b/>
                <w:sz w:val="24"/>
                <w:szCs w:val="24"/>
                <w:highlight w:val="yellow"/>
              </w:rPr>
              <w:t>PO3</w:t>
            </w:r>
          </w:p>
        </w:tc>
        <w:tc>
          <w:tcPr>
            <w:tcW w:w="785" w:type="dxa"/>
            <w:tcBorders>
              <w:top w:val="single" w:sz="4" w:space="0" w:color="000000"/>
              <w:left w:val="single" w:sz="4" w:space="0" w:color="000000"/>
              <w:bottom w:val="single" w:sz="4" w:space="0" w:color="000000"/>
              <w:right w:val="single" w:sz="4" w:space="0" w:color="000000"/>
            </w:tcBorders>
            <w:vAlign w:val="center"/>
            <w:hideMark/>
          </w:tcPr>
          <w:p w14:paraId="24FD5F1E" w14:textId="77777777" w:rsidR="00E23871" w:rsidRPr="008564C4" w:rsidRDefault="00E23871" w:rsidP="00E53EB6">
            <w:pPr>
              <w:spacing w:after="0" w:line="276" w:lineRule="auto"/>
              <w:ind w:left="0" w:right="115"/>
              <w:contextualSpacing/>
              <w:jc w:val="center"/>
              <w:rPr>
                <w:rFonts w:ascii="Times New Roman" w:hAnsi="Times New Roman"/>
                <w:b/>
                <w:sz w:val="24"/>
                <w:szCs w:val="24"/>
                <w:highlight w:val="yellow"/>
              </w:rPr>
            </w:pPr>
            <w:r w:rsidRPr="008564C4">
              <w:rPr>
                <w:rFonts w:ascii="Times New Roman" w:hAnsi="Times New Roman"/>
                <w:b/>
                <w:sz w:val="24"/>
                <w:szCs w:val="24"/>
                <w:highlight w:val="yellow"/>
              </w:rPr>
              <w:t>PO4</w:t>
            </w:r>
          </w:p>
        </w:tc>
        <w:tc>
          <w:tcPr>
            <w:tcW w:w="785" w:type="dxa"/>
            <w:tcBorders>
              <w:top w:val="single" w:sz="4" w:space="0" w:color="000000"/>
              <w:left w:val="single" w:sz="4" w:space="0" w:color="000000"/>
              <w:bottom w:val="single" w:sz="4" w:space="0" w:color="000000"/>
              <w:right w:val="single" w:sz="4" w:space="0" w:color="000000"/>
            </w:tcBorders>
            <w:vAlign w:val="center"/>
          </w:tcPr>
          <w:p w14:paraId="2736C662" w14:textId="77777777" w:rsidR="00E23871" w:rsidRPr="008564C4" w:rsidRDefault="00E23871" w:rsidP="00E53EB6">
            <w:pPr>
              <w:spacing w:after="0" w:line="276" w:lineRule="auto"/>
              <w:ind w:left="0" w:right="115"/>
              <w:contextualSpacing/>
              <w:jc w:val="center"/>
              <w:rPr>
                <w:rFonts w:ascii="Times New Roman" w:hAnsi="Times New Roman"/>
                <w:b/>
                <w:sz w:val="24"/>
                <w:szCs w:val="24"/>
                <w:highlight w:val="yellow"/>
              </w:rPr>
            </w:pPr>
            <w:r w:rsidRPr="008564C4">
              <w:rPr>
                <w:rFonts w:ascii="Times New Roman" w:hAnsi="Times New Roman"/>
                <w:b/>
                <w:sz w:val="24"/>
                <w:szCs w:val="24"/>
                <w:highlight w:val="yellow"/>
              </w:rPr>
              <w:t>PO5</w:t>
            </w:r>
          </w:p>
        </w:tc>
        <w:tc>
          <w:tcPr>
            <w:tcW w:w="783" w:type="dxa"/>
            <w:tcBorders>
              <w:top w:val="single" w:sz="4" w:space="0" w:color="000000"/>
              <w:left w:val="single" w:sz="4" w:space="0" w:color="000000"/>
              <w:bottom w:val="single" w:sz="4" w:space="0" w:color="000000"/>
              <w:right w:val="single" w:sz="4" w:space="0" w:color="000000"/>
            </w:tcBorders>
          </w:tcPr>
          <w:p w14:paraId="7B657830" w14:textId="77777777" w:rsidR="00E23871" w:rsidRPr="008564C4" w:rsidRDefault="00E23871" w:rsidP="00E53EB6">
            <w:pPr>
              <w:pStyle w:val="Normal1"/>
              <w:ind w:right="113"/>
              <w:contextualSpacing/>
              <w:jc w:val="center"/>
              <w:rPr>
                <w:rFonts w:ascii="Times New Roman" w:eastAsia="Times New Roman" w:hAnsi="Times New Roman" w:cs="Times New Roman"/>
                <w:b/>
                <w:sz w:val="24"/>
                <w:szCs w:val="24"/>
                <w:highlight w:val="yellow"/>
              </w:rPr>
            </w:pPr>
            <w:r w:rsidRPr="008564C4">
              <w:rPr>
                <w:rFonts w:ascii="Times New Roman" w:eastAsia="Times New Roman" w:hAnsi="Times New Roman" w:cs="Times New Roman"/>
                <w:b/>
                <w:sz w:val="24"/>
                <w:szCs w:val="24"/>
                <w:highlight w:val="yellow"/>
              </w:rPr>
              <w:t>PO6</w:t>
            </w:r>
          </w:p>
        </w:tc>
        <w:tc>
          <w:tcPr>
            <w:tcW w:w="783" w:type="dxa"/>
            <w:tcBorders>
              <w:top w:val="single" w:sz="4" w:space="0" w:color="000000"/>
              <w:left w:val="single" w:sz="4" w:space="0" w:color="000000"/>
              <w:bottom w:val="single" w:sz="4" w:space="0" w:color="000000"/>
              <w:right w:val="single" w:sz="4" w:space="0" w:color="000000"/>
            </w:tcBorders>
          </w:tcPr>
          <w:p w14:paraId="7EC0BA6D" w14:textId="77777777" w:rsidR="00E23871" w:rsidRPr="008564C4" w:rsidRDefault="00E23871" w:rsidP="00E53EB6">
            <w:pPr>
              <w:pStyle w:val="Normal1"/>
              <w:ind w:right="113"/>
              <w:contextualSpacing/>
              <w:jc w:val="center"/>
              <w:rPr>
                <w:rFonts w:ascii="Times New Roman" w:eastAsia="Times New Roman" w:hAnsi="Times New Roman" w:cs="Times New Roman"/>
                <w:b/>
                <w:sz w:val="24"/>
                <w:szCs w:val="24"/>
                <w:highlight w:val="yellow"/>
              </w:rPr>
            </w:pPr>
            <w:r w:rsidRPr="008564C4">
              <w:rPr>
                <w:rFonts w:ascii="Times New Roman" w:eastAsia="Times New Roman" w:hAnsi="Times New Roman" w:cs="Times New Roman"/>
                <w:b/>
                <w:sz w:val="24"/>
                <w:szCs w:val="24"/>
                <w:highlight w:val="yellow"/>
              </w:rPr>
              <w:t>PO7</w:t>
            </w:r>
          </w:p>
        </w:tc>
        <w:tc>
          <w:tcPr>
            <w:tcW w:w="783" w:type="dxa"/>
            <w:tcBorders>
              <w:top w:val="single" w:sz="4" w:space="0" w:color="000000"/>
              <w:left w:val="single" w:sz="4" w:space="0" w:color="000000"/>
              <w:bottom w:val="single" w:sz="4" w:space="0" w:color="000000"/>
              <w:right w:val="single" w:sz="4" w:space="0" w:color="000000"/>
            </w:tcBorders>
          </w:tcPr>
          <w:p w14:paraId="42BCE481" w14:textId="77777777" w:rsidR="00E23871" w:rsidRPr="008564C4" w:rsidRDefault="00E23871" w:rsidP="00E53EB6">
            <w:pPr>
              <w:pStyle w:val="Normal1"/>
              <w:ind w:right="113"/>
              <w:contextualSpacing/>
              <w:jc w:val="center"/>
              <w:rPr>
                <w:rFonts w:ascii="Times New Roman" w:eastAsia="Times New Roman" w:hAnsi="Times New Roman" w:cs="Times New Roman"/>
                <w:b/>
                <w:sz w:val="24"/>
                <w:szCs w:val="24"/>
                <w:highlight w:val="yellow"/>
              </w:rPr>
            </w:pPr>
            <w:r w:rsidRPr="008564C4">
              <w:rPr>
                <w:rFonts w:ascii="Times New Roman" w:eastAsia="Times New Roman" w:hAnsi="Times New Roman" w:cs="Times New Roman"/>
                <w:b/>
                <w:sz w:val="24"/>
                <w:szCs w:val="24"/>
                <w:highlight w:val="yellow"/>
              </w:rPr>
              <w:t>PO8</w:t>
            </w:r>
          </w:p>
        </w:tc>
        <w:tc>
          <w:tcPr>
            <w:tcW w:w="783" w:type="dxa"/>
            <w:tcBorders>
              <w:top w:val="single" w:sz="4" w:space="0" w:color="000000"/>
              <w:left w:val="single" w:sz="4" w:space="0" w:color="000000"/>
              <w:bottom w:val="single" w:sz="4" w:space="0" w:color="000000"/>
              <w:right w:val="single" w:sz="4" w:space="0" w:color="000000"/>
            </w:tcBorders>
          </w:tcPr>
          <w:p w14:paraId="6396FAE8" w14:textId="77777777" w:rsidR="00E23871" w:rsidRPr="008564C4" w:rsidRDefault="00E23871" w:rsidP="00E53EB6">
            <w:pPr>
              <w:pStyle w:val="Normal1"/>
              <w:ind w:right="113"/>
              <w:contextualSpacing/>
              <w:jc w:val="center"/>
              <w:rPr>
                <w:rFonts w:ascii="Times New Roman" w:eastAsia="Times New Roman" w:hAnsi="Times New Roman" w:cs="Times New Roman"/>
                <w:b/>
                <w:sz w:val="24"/>
                <w:szCs w:val="24"/>
                <w:highlight w:val="yellow"/>
              </w:rPr>
            </w:pPr>
            <w:r w:rsidRPr="008564C4">
              <w:rPr>
                <w:rFonts w:ascii="Times New Roman" w:eastAsia="Times New Roman" w:hAnsi="Times New Roman" w:cs="Times New Roman"/>
                <w:b/>
                <w:sz w:val="24"/>
                <w:szCs w:val="24"/>
                <w:highlight w:val="yellow"/>
              </w:rPr>
              <w:t>PO9</w:t>
            </w:r>
          </w:p>
        </w:tc>
        <w:tc>
          <w:tcPr>
            <w:tcW w:w="836" w:type="dxa"/>
            <w:tcBorders>
              <w:top w:val="single" w:sz="4" w:space="0" w:color="000000"/>
              <w:left w:val="single" w:sz="4" w:space="0" w:color="000000"/>
              <w:bottom w:val="single" w:sz="4" w:space="0" w:color="000000"/>
              <w:right w:val="single" w:sz="4" w:space="0" w:color="000000"/>
            </w:tcBorders>
            <w:hideMark/>
          </w:tcPr>
          <w:p w14:paraId="32249283" w14:textId="77777777" w:rsidR="00E23871" w:rsidRPr="008564C4" w:rsidRDefault="00E23871" w:rsidP="00E53EB6">
            <w:pPr>
              <w:pStyle w:val="Normal1"/>
              <w:ind w:right="113"/>
              <w:contextualSpacing/>
              <w:jc w:val="center"/>
              <w:rPr>
                <w:rFonts w:ascii="Times New Roman" w:eastAsia="Times New Roman" w:hAnsi="Times New Roman" w:cs="Times New Roman"/>
                <w:b/>
                <w:sz w:val="24"/>
                <w:szCs w:val="24"/>
                <w:highlight w:val="yellow"/>
              </w:rPr>
            </w:pPr>
            <w:r w:rsidRPr="008564C4">
              <w:rPr>
                <w:rFonts w:ascii="Times New Roman" w:eastAsia="Times New Roman" w:hAnsi="Times New Roman" w:cs="Times New Roman"/>
                <w:b/>
                <w:sz w:val="24"/>
                <w:szCs w:val="24"/>
                <w:highlight w:val="yellow"/>
              </w:rPr>
              <w:t>P010</w:t>
            </w:r>
          </w:p>
        </w:tc>
      </w:tr>
      <w:tr w:rsidR="00E23871" w:rsidRPr="00527127" w14:paraId="65A9EFBF" w14:textId="77777777" w:rsidTr="00E53EB6">
        <w:tc>
          <w:tcPr>
            <w:tcW w:w="1505" w:type="dxa"/>
            <w:tcBorders>
              <w:top w:val="single" w:sz="4" w:space="0" w:color="000000"/>
              <w:left w:val="single" w:sz="4" w:space="0" w:color="000000"/>
              <w:bottom w:val="single" w:sz="4" w:space="0" w:color="000000"/>
              <w:right w:val="single" w:sz="4" w:space="0" w:color="000000"/>
            </w:tcBorders>
            <w:vAlign w:val="center"/>
            <w:hideMark/>
          </w:tcPr>
          <w:p w14:paraId="15985408" w14:textId="77777777" w:rsidR="00E23871" w:rsidRPr="008564C4" w:rsidRDefault="00E23871" w:rsidP="00E53EB6">
            <w:pPr>
              <w:spacing w:after="0" w:line="276" w:lineRule="auto"/>
              <w:ind w:left="0" w:right="115"/>
              <w:contextualSpacing/>
              <w:rPr>
                <w:rFonts w:ascii="Times New Roman" w:hAnsi="Times New Roman"/>
                <w:b/>
                <w:bCs/>
                <w:sz w:val="24"/>
                <w:szCs w:val="24"/>
                <w:highlight w:val="yellow"/>
              </w:rPr>
            </w:pPr>
            <w:r w:rsidRPr="008564C4">
              <w:rPr>
                <w:rFonts w:ascii="Times New Roman" w:hAnsi="Times New Roman"/>
                <w:b/>
                <w:bCs/>
                <w:sz w:val="24"/>
                <w:szCs w:val="24"/>
                <w:highlight w:val="yellow"/>
              </w:rPr>
              <w:t>CO1</w:t>
            </w:r>
          </w:p>
        </w:tc>
        <w:tc>
          <w:tcPr>
            <w:tcW w:w="785" w:type="dxa"/>
            <w:tcBorders>
              <w:top w:val="single" w:sz="4" w:space="0" w:color="000000"/>
              <w:left w:val="single" w:sz="4" w:space="0" w:color="000000"/>
              <w:bottom w:val="single" w:sz="4" w:space="0" w:color="000000"/>
              <w:right w:val="single" w:sz="4" w:space="0" w:color="000000"/>
            </w:tcBorders>
            <w:vAlign w:val="center"/>
          </w:tcPr>
          <w:p w14:paraId="0FDC7147" w14:textId="77777777" w:rsidR="00E23871" w:rsidRPr="008564C4" w:rsidRDefault="00E23871" w:rsidP="00E53EB6">
            <w:pPr>
              <w:spacing w:after="0" w:line="276" w:lineRule="auto"/>
              <w:ind w:left="0" w:right="115"/>
              <w:contextualSpacing/>
              <w:jc w:val="center"/>
              <w:rPr>
                <w:rFonts w:ascii="Times New Roman" w:hAnsi="Times New Roman"/>
                <w:sz w:val="24"/>
                <w:szCs w:val="24"/>
                <w:highlight w:val="yellow"/>
              </w:rPr>
            </w:pPr>
            <w:r w:rsidRPr="008564C4">
              <w:rPr>
                <w:rFonts w:ascii="Times New Roman" w:hAnsi="Times New Roman"/>
                <w:sz w:val="24"/>
                <w:szCs w:val="24"/>
                <w:highlight w:val="yellow"/>
              </w:rPr>
              <w:t>S</w:t>
            </w:r>
          </w:p>
        </w:tc>
        <w:tc>
          <w:tcPr>
            <w:tcW w:w="785" w:type="dxa"/>
            <w:tcBorders>
              <w:top w:val="single" w:sz="4" w:space="0" w:color="000000"/>
              <w:left w:val="single" w:sz="4" w:space="0" w:color="000000"/>
              <w:bottom w:val="single" w:sz="4" w:space="0" w:color="000000"/>
              <w:right w:val="single" w:sz="4" w:space="0" w:color="000000"/>
            </w:tcBorders>
            <w:vAlign w:val="center"/>
          </w:tcPr>
          <w:p w14:paraId="16F27761" w14:textId="77777777" w:rsidR="00E23871" w:rsidRPr="008564C4" w:rsidRDefault="00E23871" w:rsidP="00E53EB6">
            <w:pPr>
              <w:spacing w:after="0" w:line="276" w:lineRule="auto"/>
              <w:ind w:left="0" w:right="115"/>
              <w:contextualSpacing/>
              <w:jc w:val="center"/>
              <w:rPr>
                <w:rFonts w:ascii="Times New Roman" w:hAnsi="Times New Roman"/>
                <w:sz w:val="24"/>
                <w:szCs w:val="24"/>
                <w:highlight w:val="yellow"/>
              </w:rPr>
            </w:pPr>
            <w:r w:rsidRPr="008564C4">
              <w:rPr>
                <w:rFonts w:ascii="Times New Roman" w:hAnsi="Times New Roman"/>
                <w:sz w:val="24"/>
                <w:szCs w:val="24"/>
                <w:highlight w:val="yellow"/>
              </w:rPr>
              <w:t>M</w:t>
            </w:r>
          </w:p>
        </w:tc>
        <w:tc>
          <w:tcPr>
            <w:tcW w:w="785" w:type="dxa"/>
            <w:tcBorders>
              <w:top w:val="single" w:sz="4" w:space="0" w:color="000000"/>
              <w:left w:val="single" w:sz="4" w:space="0" w:color="000000"/>
              <w:bottom w:val="single" w:sz="4" w:space="0" w:color="000000"/>
              <w:right w:val="single" w:sz="4" w:space="0" w:color="000000"/>
            </w:tcBorders>
            <w:vAlign w:val="center"/>
          </w:tcPr>
          <w:p w14:paraId="6EDA7BC2" w14:textId="77777777" w:rsidR="00E23871" w:rsidRPr="008564C4" w:rsidRDefault="00E23871" w:rsidP="00E53EB6">
            <w:pPr>
              <w:spacing w:after="0" w:line="276" w:lineRule="auto"/>
              <w:ind w:left="0" w:right="115"/>
              <w:contextualSpacing/>
              <w:jc w:val="center"/>
              <w:rPr>
                <w:rFonts w:ascii="Times New Roman" w:hAnsi="Times New Roman"/>
                <w:sz w:val="24"/>
                <w:szCs w:val="24"/>
                <w:highlight w:val="yellow"/>
              </w:rPr>
            </w:pPr>
            <w:r w:rsidRPr="008564C4">
              <w:rPr>
                <w:rFonts w:ascii="Times New Roman" w:hAnsi="Times New Roman"/>
                <w:sz w:val="24"/>
                <w:szCs w:val="24"/>
                <w:highlight w:val="yellow"/>
              </w:rPr>
              <w:t>S</w:t>
            </w:r>
          </w:p>
        </w:tc>
        <w:tc>
          <w:tcPr>
            <w:tcW w:w="785" w:type="dxa"/>
            <w:tcBorders>
              <w:top w:val="single" w:sz="4" w:space="0" w:color="000000"/>
              <w:left w:val="single" w:sz="4" w:space="0" w:color="000000"/>
              <w:bottom w:val="single" w:sz="4" w:space="0" w:color="000000"/>
              <w:right w:val="single" w:sz="4" w:space="0" w:color="000000"/>
            </w:tcBorders>
            <w:vAlign w:val="center"/>
          </w:tcPr>
          <w:p w14:paraId="4ECAB22B" w14:textId="77777777" w:rsidR="00E23871" w:rsidRPr="008564C4" w:rsidRDefault="00E23871" w:rsidP="00E53EB6">
            <w:pPr>
              <w:spacing w:after="0" w:line="276" w:lineRule="auto"/>
              <w:ind w:left="0" w:right="115"/>
              <w:contextualSpacing/>
              <w:jc w:val="center"/>
              <w:rPr>
                <w:rFonts w:ascii="Times New Roman" w:hAnsi="Times New Roman"/>
                <w:sz w:val="24"/>
                <w:szCs w:val="24"/>
                <w:highlight w:val="yellow"/>
              </w:rPr>
            </w:pPr>
            <w:r w:rsidRPr="008564C4">
              <w:rPr>
                <w:rFonts w:ascii="Times New Roman" w:hAnsi="Times New Roman"/>
                <w:sz w:val="24"/>
                <w:szCs w:val="24"/>
                <w:highlight w:val="yellow"/>
              </w:rPr>
              <w:t>M</w:t>
            </w:r>
          </w:p>
        </w:tc>
        <w:tc>
          <w:tcPr>
            <w:tcW w:w="785" w:type="dxa"/>
            <w:tcBorders>
              <w:top w:val="single" w:sz="4" w:space="0" w:color="000000"/>
              <w:left w:val="single" w:sz="4" w:space="0" w:color="000000"/>
              <w:bottom w:val="single" w:sz="4" w:space="0" w:color="000000"/>
              <w:right w:val="single" w:sz="4" w:space="0" w:color="000000"/>
            </w:tcBorders>
            <w:vAlign w:val="center"/>
          </w:tcPr>
          <w:p w14:paraId="5121FCA7" w14:textId="77777777" w:rsidR="00E23871" w:rsidRPr="008564C4" w:rsidRDefault="00E23871" w:rsidP="00E53EB6">
            <w:pPr>
              <w:spacing w:after="0" w:line="276" w:lineRule="auto"/>
              <w:ind w:left="0" w:right="115"/>
              <w:contextualSpacing/>
              <w:jc w:val="center"/>
              <w:rPr>
                <w:rFonts w:ascii="Times New Roman" w:hAnsi="Times New Roman"/>
                <w:sz w:val="24"/>
                <w:szCs w:val="24"/>
                <w:highlight w:val="yellow"/>
              </w:rPr>
            </w:pPr>
            <w:r w:rsidRPr="008564C4">
              <w:rPr>
                <w:rFonts w:ascii="Times New Roman" w:hAnsi="Times New Roman"/>
                <w:sz w:val="24"/>
                <w:szCs w:val="24"/>
                <w:highlight w:val="yellow"/>
              </w:rPr>
              <w:t>S</w:t>
            </w:r>
          </w:p>
        </w:tc>
        <w:tc>
          <w:tcPr>
            <w:tcW w:w="783" w:type="dxa"/>
            <w:tcBorders>
              <w:top w:val="single" w:sz="4" w:space="0" w:color="000000"/>
              <w:left w:val="single" w:sz="4" w:space="0" w:color="000000"/>
              <w:bottom w:val="single" w:sz="4" w:space="0" w:color="000000"/>
              <w:right w:val="single" w:sz="4" w:space="0" w:color="000000"/>
            </w:tcBorders>
            <w:vAlign w:val="center"/>
          </w:tcPr>
          <w:p w14:paraId="1FE67520" w14:textId="77777777" w:rsidR="00E23871" w:rsidRPr="008564C4" w:rsidRDefault="00E23871" w:rsidP="00E53EB6">
            <w:pPr>
              <w:spacing w:after="0" w:line="276" w:lineRule="auto"/>
              <w:ind w:left="0" w:right="115"/>
              <w:contextualSpacing/>
              <w:jc w:val="center"/>
              <w:rPr>
                <w:rFonts w:ascii="Times New Roman" w:hAnsi="Times New Roman"/>
                <w:sz w:val="24"/>
                <w:szCs w:val="24"/>
                <w:highlight w:val="yellow"/>
              </w:rPr>
            </w:pPr>
            <w:r w:rsidRPr="008564C4">
              <w:rPr>
                <w:rFonts w:ascii="Times New Roman" w:hAnsi="Times New Roman"/>
                <w:sz w:val="24"/>
                <w:szCs w:val="24"/>
                <w:highlight w:val="yellow"/>
              </w:rPr>
              <w:t>M</w:t>
            </w:r>
          </w:p>
        </w:tc>
        <w:tc>
          <w:tcPr>
            <w:tcW w:w="783" w:type="dxa"/>
            <w:tcBorders>
              <w:top w:val="single" w:sz="4" w:space="0" w:color="000000"/>
              <w:left w:val="single" w:sz="4" w:space="0" w:color="000000"/>
              <w:bottom w:val="single" w:sz="4" w:space="0" w:color="000000"/>
              <w:right w:val="single" w:sz="4" w:space="0" w:color="000000"/>
            </w:tcBorders>
            <w:vAlign w:val="center"/>
          </w:tcPr>
          <w:p w14:paraId="67281A06" w14:textId="77777777" w:rsidR="00E23871" w:rsidRPr="008564C4" w:rsidRDefault="00E23871" w:rsidP="00E53EB6">
            <w:pPr>
              <w:spacing w:after="0" w:line="276" w:lineRule="auto"/>
              <w:ind w:left="0" w:right="115"/>
              <w:contextualSpacing/>
              <w:jc w:val="center"/>
              <w:rPr>
                <w:rFonts w:ascii="Times New Roman" w:hAnsi="Times New Roman"/>
                <w:sz w:val="24"/>
                <w:szCs w:val="24"/>
                <w:highlight w:val="yellow"/>
              </w:rPr>
            </w:pPr>
            <w:r w:rsidRPr="008564C4">
              <w:rPr>
                <w:rFonts w:ascii="Times New Roman" w:hAnsi="Times New Roman"/>
                <w:sz w:val="24"/>
                <w:szCs w:val="24"/>
                <w:highlight w:val="yellow"/>
              </w:rPr>
              <w:t>M</w:t>
            </w:r>
          </w:p>
        </w:tc>
        <w:tc>
          <w:tcPr>
            <w:tcW w:w="783" w:type="dxa"/>
            <w:tcBorders>
              <w:top w:val="single" w:sz="4" w:space="0" w:color="000000"/>
              <w:left w:val="single" w:sz="4" w:space="0" w:color="000000"/>
              <w:bottom w:val="single" w:sz="4" w:space="0" w:color="000000"/>
              <w:right w:val="single" w:sz="4" w:space="0" w:color="000000"/>
            </w:tcBorders>
            <w:vAlign w:val="center"/>
          </w:tcPr>
          <w:p w14:paraId="087B4A60" w14:textId="77777777" w:rsidR="00E23871" w:rsidRPr="008564C4" w:rsidRDefault="00E23871" w:rsidP="00E53EB6">
            <w:pPr>
              <w:spacing w:after="0" w:line="276" w:lineRule="auto"/>
              <w:ind w:left="0" w:right="115"/>
              <w:contextualSpacing/>
              <w:jc w:val="center"/>
              <w:rPr>
                <w:rFonts w:ascii="Times New Roman" w:hAnsi="Times New Roman"/>
                <w:sz w:val="24"/>
                <w:szCs w:val="24"/>
                <w:highlight w:val="yellow"/>
              </w:rPr>
            </w:pPr>
            <w:r w:rsidRPr="008564C4">
              <w:rPr>
                <w:rFonts w:ascii="Times New Roman" w:hAnsi="Times New Roman"/>
                <w:sz w:val="24"/>
                <w:szCs w:val="24"/>
                <w:highlight w:val="yellow"/>
              </w:rPr>
              <w:t>S</w:t>
            </w:r>
          </w:p>
        </w:tc>
        <w:tc>
          <w:tcPr>
            <w:tcW w:w="783" w:type="dxa"/>
            <w:tcBorders>
              <w:top w:val="single" w:sz="4" w:space="0" w:color="000000"/>
              <w:left w:val="single" w:sz="4" w:space="0" w:color="000000"/>
              <w:bottom w:val="single" w:sz="4" w:space="0" w:color="000000"/>
              <w:right w:val="single" w:sz="4" w:space="0" w:color="000000"/>
            </w:tcBorders>
            <w:vAlign w:val="center"/>
          </w:tcPr>
          <w:p w14:paraId="7CE0F174" w14:textId="77777777" w:rsidR="00E23871" w:rsidRPr="008564C4" w:rsidRDefault="00E23871" w:rsidP="00E53EB6">
            <w:pPr>
              <w:spacing w:after="0" w:line="276" w:lineRule="auto"/>
              <w:ind w:left="0" w:right="115"/>
              <w:contextualSpacing/>
              <w:jc w:val="center"/>
              <w:rPr>
                <w:rFonts w:ascii="Times New Roman" w:hAnsi="Times New Roman"/>
                <w:sz w:val="24"/>
                <w:szCs w:val="24"/>
                <w:highlight w:val="yellow"/>
              </w:rPr>
            </w:pPr>
            <w:r w:rsidRPr="008564C4">
              <w:rPr>
                <w:rFonts w:ascii="Times New Roman" w:hAnsi="Times New Roman"/>
                <w:sz w:val="24"/>
                <w:szCs w:val="24"/>
                <w:highlight w:val="yellow"/>
              </w:rPr>
              <w:t>M</w:t>
            </w:r>
          </w:p>
        </w:tc>
        <w:tc>
          <w:tcPr>
            <w:tcW w:w="836" w:type="dxa"/>
            <w:tcBorders>
              <w:top w:val="single" w:sz="4" w:space="0" w:color="000000"/>
              <w:left w:val="single" w:sz="4" w:space="0" w:color="000000"/>
              <w:bottom w:val="single" w:sz="4" w:space="0" w:color="000000"/>
              <w:right w:val="single" w:sz="4" w:space="0" w:color="000000"/>
            </w:tcBorders>
            <w:vAlign w:val="center"/>
          </w:tcPr>
          <w:p w14:paraId="5C9BF244" w14:textId="77777777" w:rsidR="00E23871" w:rsidRPr="008564C4" w:rsidRDefault="00E23871" w:rsidP="00E53EB6">
            <w:pPr>
              <w:spacing w:after="0" w:line="276" w:lineRule="auto"/>
              <w:ind w:left="0" w:right="115"/>
              <w:contextualSpacing/>
              <w:jc w:val="center"/>
              <w:rPr>
                <w:rFonts w:ascii="Times New Roman" w:hAnsi="Times New Roman"/>
                <w:sz w:val="24"/>
                <w:szCs w:val="24"/>
                <w:highlight w:val="yellow"/>
              </w:rPr>
            </w:pPr>
            <w:r w:rsidRPr="008564C4">
              <w:rPr>
                <w:rFonts w:ascii="Times New Roman" w:hAnsi="Times New Roman"/>
                <w:sz w:val="24"/>
                <w:szCs w:val="24"/>
                <w:highlight w:val="yellow"/>
              </w:rPr>
              <w:t>M</w:t>
            </w:r>
          </w:p>
        </w:tc>
      </w:tr>
      <w:tr w:rsidR="00E23871" w:rsidRPr="00527127" w14:paraId="124FA312" w14:textId="77777777" w:rsidTr="00E53EB6">
        <w:tc>
          <w:tcPr>
            <w:tcW w:w="1505" w:type="dxa"/>
            <w:tcBorders>
              <w:top w:val="single" w:sz="4" w:space="0" w:color="000000"/>
              <w:left w:val="single" w:sz="4" w:space="0" w:color="000000"/>
              <w:bottom w:val="single" w:sz="4" w:space="0" w:color="000000"/>
              <w:right w:val="single" w:sz="4" w:space="0" w:color="000000"/>
            </w:tcBorders>
            <w:vAlign w:val="center"/>
            <w:hideMark/>
          </w:tcPr>
          <w:p w14:paraId="435F5272" w14:textId="77777777" w:rsidR="00E23871" w:rsidRPr="008564C4" w:rsidRDefault="00E23871" w:rsidP="00E53EB6">
            <w:pPr>
              <w:spacing w:after="0" w:line="276" w:lineRule="auto"/>
              <w:ind w:left="0" w:right="115"/>
              <w:contextualSpacing/>
              <w:rPr>
                <w:rFonts w:ascii="Times New Roman" w:hAnsi="Times New Roman"/>
                <w:b/>
                <w:bCs/>
                <w:sz w:val="24"/>
                <w:szCs w:val="24"/>
                <w:highlight w:val="yellow"/>
              </w:rPr>
            </w:pPr>
            <w:r w:rsidRPr="008564C4">
              <w:rPr>
                <w:rFonts w:ascii="Times New Roman" w:hAnsi="Times New Roman"/>
                <w:b/>
                <w:bCs/>
                <w:sz w:val="24"/>
                <w:szCs w:val="24"/>
                <w:highlight w:val="yellow"/>
              </w:rPr>
              <w:t>CO2</w:t>
            </w:r>
          </w:p>
        </w:tc>
        <w:tc>
          <w:tcPr>
            <w:tcW w:w="785" w:type="dxa"/>
            <w:tcBorders>
              <w:top w:val="single" w:sz="4" w:space="0" w:color="000000"/>
              <w:left w:val="single" w:sz="4" w:space="0" w:color="000000"/>
              <w:bottom w:val="single" w:sz="4" w:space="0" w:color="000000"/>
              <w:right w:val="single" w:sz="4" w:space="0" w:color="000000"/>
            </w:tcBorders>
            <w:vAlign w:val="center"/>
          </w:tcPr>
          <w:p w14:paraId="3AEAB402" w14:textId="77777777" w:rsidR="00E23871" w:rsidRPr="008564C4" w:rsidRDefault="00E23871" w:rsidP="00E53EB6">
            <w:pPr>
              <w:spacing w:after="0" w:line="276" w:lineRule="auto"/>
              <w:ind w:left="0" w:right="115"/>
              <w:contextualSpacing/>
              <w:jc w:val="center"/>
              <w:rPr>
                <w:rFonts w:ascii="Times New Roman" w:hAnsi="Times New Roman"/>
                <w:sz w:val="24"/>
                <w:szCs w:val="24"/>
                <w:highlight w:val="yellow"/>
              </w:rPr>
            </w:pPr>
            <w:r w:rsidRPr="008564C4">
              <w:rPr>
                <w:rFonts w:ascii="Times New Roman" w:hAnsi="Times New Roman"/>
                <w:sz w:val="24"/>
                <w:szCs w:val="24"/>
                <w:highlight w:val="yellow"/>
              </w:rPr>
              <w:t>S</w:t>
            </w:r>
          </w:p>
        </w:tc>
        <w:tc>
          <w:tcPr>
            <w:tcW w:w="785" w:type="dxa"/>
            <w:tcBorders>
              <w:top w:val="single" w:sz="4" w:space="0" w:color="000000"/>
              <w:left w:val="single" w:sz="4" w:space="0" w:color="000000"/>
              <w:bottom w:val="single" w:sz="4" w:space="0" w:color="000000"/>
              <w:right w:val="single" w:sz="4" w:space="0" w:color="000000"/>
            </w:tcBorders>
            <w:vAlign w:val="center"/>
          </w:tcPr>
          <w:p w14:paraId="59088D56" w14:textId="77777777" w:rsidR="00E23871" w:rsidRPr="008564C4" w:rsidRDefault="00E23871" w:rsidP="00E53EB6">
            <w:pPr>
              <w:spacing w:after="0" w:line="276" w:lineRule="auto"/>
              <w:ind w:left="0" w:right="115"/>
              <w:contextualSpacing/>
              <w:jc w:val="center"/>
              <w:rPr>
                <w:rFonts w:ascii="Times New Roman" w:hAnsi="Times New Roman"/>
                <w:sz w:val="24"/>
                <w:szCs w:val="24"/>
                <w:highlight w:val="yellow"/>
              </w:rPr>
            </w:pPr>
            <w:r w:rsidRPr="008564C4">
              <w:rPr>
                <w:rFonts w:ascii="Times New Roman" w:hAnsi="Times New Roman"/>
                <w:sz w:val="24"/>
                <w:szCs w:val="24"/>
                <w:highlight w:val="yellow"/>
              </w:rPr>
              <w:t>S</w:t>
            </w:r>
          </w:p>
        </w:tc>
        <w:tc>
          <w:tcPr>
            <w:tcW w:w="785" w:type="dxa"/>
            <w:tcBorders>
              <w:top w:val="single" w:sz="4" w:space="0" w:color="000000"/>
              <w:left w:val="single" w:sz="4" w:space="0" w:color="000000"/>
              <w:bottom w:val="single" w:sz="4" w:space="0" w:color="000000"/>
              <w:right w:val="single" w:sz="4" w:space="0" w:color="000000"/>
            </w:tcBorders>
            <w:vAlign w:val="center"/>
          </w:tcPr>
          <w:p w14:paraId="38230990" w14:textId="77777777" w:rsidR="00E23871" w:rsidRPr="008564C4" w:rsidRDefault="00E23871" w:rsidP="00E53EB6">
            <w:pPr>
              <w:spacing w:after="0" w:line="276" w:lineRule="auto"/>
              <w:ind w:left="0" w:right="115"/>
              <w:contextualSpacing/>
              <w:jc w:val="center"/>
              <w:rPr>
                <w:rFonts w:ascii="Times New Roman" w:hAnsi="Times New Roman"/>
                <w:sz w:val="24"/>
                <w:szCs w:val="24"/>
                <w:highlight w:val="yellow"/>
              </w:rPr>
            </w:pPr>
            <w:r w:rsidRPr="008564C4">
              <w:rPr>
                <w:rFonts w:ascii="Times New Roman" w:hAnsi="Times New Roman"/>
                <w:sz w:val="24"/>
                <w:szCs w:val="24"/>
                <w:highlight w:val="yellow"/>
              </w:rPr>
              <w:t>S</w:t>
            </w:r>
          </w:p>
        </w:tc>
        <w:tc>
          <w:tcPr>
            <w:tcW w:w="785" w:type="dxa"/>
            <w:tcBorders>
              <w:top w:val="single" w:sz="4" w:space="0" w:color="000000"/>
              <w:left w:val="single" w:sz="4" w:space="0" w:color="000000"/>
              <w:bottom w:val="single" w:sz="4" w:space="0" w:color="000000"/>
              <w:right w:val="single" w:sz="4" w:space="0" w:color="000000"/>
            </w:tcBorders>
            <w:vAlign w:val="center"/>
          </w:tcPr>
          <w:p w14:paraId="3332B3AD" w14:textId="77777777" w:rsidR="00E23871" w:rsidRPr="008564C4" w:rsidRDefault="00E23871" w:rsidP="00E53EB6">
            <w:pPr>
              <w:spacing w:after="0" w:line="276" w:lineRule="auto"/>
              <w:ind w:left="0" w:right="115"/>
              <w:contextualSpacing/>
              <w:jc w:val="center"/>
              <w:rPr>
                <w:rFonts w:ascii="Times New Roman" w:hAnsi="Times New Roman"/>
                <w:sz w:val="24"/>
                <w:szCs w:val="24"/>
                <w:highlight w:val="yellow"/>
              </w:rPr>
            </w:pPr>
            <w:r w:rsidRPr="008564C4">
              <w:rPr>
                <w:rFonts w:ascii="Times New Roman" w:hAnsi="Times New Roman"/>
                <w:sz w:val="24"/>
                <w:szCs w:val="24"/>
                <w:highlight w:val="yellow"/>
              </w:rPr>
              <w:t>S</w:t>
            </w:r>
          </w:p>
        </w:tc>
        <w:tc>
          <w:tcPr>
            <w:tcW w:w="785" w:type="dxa"/>
            <w:tcBorders>
              <w:top w:val="single" w:sz="4" w:space="0" w:color="000000"/>
              <w:left w:val="single" w:sz="4" w:space="0" w:color="000000"/>
              <w:bottom w:val="single" w:sz="4" w:space="0" w:color="000000"/>
              <w:right w:val="single" w:sz="4" w:space="0" w:color="000000"/>
            </w:tcBorders>
            <w:vAlign w:val="center"/>
          </w:tcPr>
          <w:p w14:paraId="3B23CFEF" w14:textId="77777777" w:rsidR="00E23871" w:rsidRPr="008564C4" w:rsidRDefault="00E23871" w:rsidP="00E53EB6">
            <w:pPr>
              <w:spacing w:after="0" w:line="276" w:lineRule="auto"/>
              <w:ind w:left="0" w:right="115"/>
              <w:contextualSpacing/>
              <w:jc w:val="center"/>
              <w:rPr>
                <w:rFonts w:ascii="Times New Roman" w:hAnsi="Times New Roman"/>
                <w:sz w:val="24"/>
                <w:szCs w:val="24"/>
                <w:highlight w:val="yellow"/>
              </w:rPr>
            </w:pPr>
            <w:r w:rsidRPr="008564C4">
              <w:rPr>
                <w:rFonts w:ascii="Times New Roman" w:hAnsi="Times New Roman"/>
                <w:sz w:val="24"/>
                <w:szCs w:val="24"/>
                <w:highlight w:val="yellow"/>
              </w:rPr>
              <w:t>M</w:t>
            </w:r>
          </w:p>
        </w:tc>
        <w:tc>
          <w:tcPr>
            <w:tcW w:w="783" w:type="dxa"/>
            <w:tcBorders>
              <w:top w:val="single" w:sz="4" w:space="0" w:color="000000"/>
              <w:left w:val="single" w:sz="4" w:space="0" w:color="000000"/>
              <w:bottom w:val="single" w:sz="4" w:space="0" w:color="000000"/>
              <w:right w:val="single" w:sz="4" w:space="0" w:color="000000"/>
            </w:tcBorders>
            <w:vAlign w:val="center"/>
          </w:tcPr>
          <w:p w14:paraId="67ECE6BA" w14:textId="77777777" w:rsidR="00E23871" w:rsidRPr="008564C4" w:rsidRDefault="00E23871" w:rsidP="00E53EB6">
            <w:pPr>
              <w:spacing w:after="0" w:line="276" w:lineRule="auto"/>
              <w:ind w:left="0" w:right="115"/>
              <w:contextualSpacing/>
              <w:jc w:val="center"/>
              <w:rPr>
                <w:rFonts w:ascii="Times New Roman" w:hAnsi="Times New Roman"/>
                <w:sz w:val="24"/>
                <w:szCs w:val="24"/>
                <w:highlight w:val="yellow"/>
              </w:rPr>
            </w:pPr>
            <w:r w:rsidRPr="008564C4">
              <w:rPr>
                <w:rFonts w:ascii="Times New Roman" w:hAnsi="Times New Roman"/>
                <w:sz w:val="24"/>
                <w:szCs w:val="24"/>
                <w:highlight w:val="yellow"/>
              </w:rPr>
              <w:t>M</w:t>
            </w:r>
          </w:p>
        </w:tc>
        <w:tc>
          <w:tcPr>
            <w:tcW w:w="783" w:type="dxa"/>
            <w:tcBorders>
              <w:top w:val="single" w:sz="4" w:space="0" w:color="000000"/>
              <w:left w:val="single" w:sz="4" w:space="0" w:color="000000"/>
              <w:bottom w:val="single" w:sz="4" w:space="0" w:color="000000"/>
              <w:right w:val="single" w:sz="4" w:space="0" w:color="000000"/>
            </w:tcBorders>
            <w:vAlign w:val="center"/>
          </w:tcPr>
          <w:p w14:paraId="065C64C9" w14:textId="77777777" w:rsidR="00E23871" w:rsidRPr="008564C4" w:rsidRDefault="00E23871" w:rsidP="00E53EB6">
            <w:pPr>
              <w:spacing w:after="0" w:line="276" w:lineRule="auto"/>
              <w:ind w:left="0" w:right="115"/>
              <w:contextualSpacing/>
              <w:jc w:val="center"/>
              <w:rPr>
                <w:rFonts w:ascii="Times New Roman" w:hAnsi="Times New Roman"/>
                <w:sz w:val="24"/>
                <w:szCs w:val="24"/>
                <w:highlight w:val="yellow"/>
              </w:rPr>
            </w:pPr>
            <w:r w:rsidRPr="008564C4">
              <w:rPr>
                <w:rFonts w:ascii="Times New Roman" w:hAnsi="Times New Roman"/>
                <w:sz w:val="24"/>
                <w:szCs w:val="24"/>
                <w:highlight w:val="yellow"/>
              </w:rPr>
              <w:t>S</w:t>
            </w:r>
          </w:p>
        </w:tc>
        <w:tc>
          <w:tcPr>
            <w:tcW w:w="783" w:type="dxa"/>
            <w:tcBorders>
              <w:top w:val="single" w:sz="4" w:space="0" w:color="000000"/>
              <w:left w:val="single" w:sz="4" w:space="0" w:color="000000"/>
              <w:bottom w:val="single" w:sz="4" w:space="0" w:color="000000"/>
              <w:right w:val="single" w:sz="4" w:space="0" w:color="000000"/>
            </w:tcBorders>
            <w:vAlign w:val="center"/>
          </w:tcPr>
          <w:p w14:paraId="2193261F" w14:textId="77777777" w:rsidR="00E23871" w:rsidRPr="008564C4" w:rsidRDefault="00E23871" w:rsidP="00E53EB6">
            <w:pPr>
              <w:spacing w:after="0" w:line="276" w:lineRule="auto"/>
              <w:ind w:left="0" w:right="115"/>
              <w:contextualSpacing/>
              <w:jc w:val="center"/>
              <w:rPr>
                <w:rFonts w:ascii="Times New Roman" w:hAnsi="Times New Roman"/>
                <w:sz w:val="24"/>
                <w:szCs w:val="24"/>
                <w:highlight w:val="yellow"/>
              </w:rPr>
            </w:pPr>
            <w:r w:rsidRPr="008564C4">
              <w:rPr>
                <w:rFonts w:ascii="Times New Roman" w:hAnsi="Times New Roman"/>
                <w:sz w:val="24"/>
                <w:szCs w:val="24"/>
                <w:highlight w:val="yellow"/>
              </w:rPr>
              <w:t>M</w:t>
            </w:r>
          </w:p>
        </w:tc>
        <w:tc>
          <w:tcPr>
            <w:tcW w:w="783" w:type="dxa"/>
            <w:tcBorders>
              <w:top w:val="single" w:sz="4" w:space="0" w:color="000000"/>
              <w:left w:val="single" w:sz="4" w:space="0" w:color="000000"/>
              <w:bottom w:val="single" w:sz="4" w:space="0" w:color="000000"/>
              <w:right w:val="single" w:sz="4" w:space="0" w:color="000000"/>
            </w:tcBorders>
            <w:vAlign w:val="center"/>
          </w:tcPr>
          <w:p w14:paraId="252A4875" w14:textId="77777777" w:rsidR="00E23871" w:rsidRPr="008564C4" w:rsidRDefault="00E23871" w:rsidP="00E53EB6">
            <w:pPr>
              <w:spacing w:after="0" w:line="276" w:lineRule="auto"/>
              <w:ind w:left="0" w:right="115"/>
              <w:contextualSpacing/>
              <w:jc w:val="center"/>
              <w:rPr>
                <w:rFonts w:ascii="Times New Roman" w:hAnsi="Times New Roman"/>
                <w:sz w:val="24"/>
                <w:szCs w:val="24"/>
                <w:highlight w:val="yellow"/>
              </w:rPr>
            </w:pPr>
            <w:r w:rsidRPr="008564C4">
              <w:rPr>
                <w:rFonts w:ascii="Times New Roman" w:hAnsi="Times New Roman"/>
                <w:sz w:val="24"/>
                <w:szCs w:val="24"/>
                <w:highlight w:val="yellow"/>
              </w:rPr>
              <w:t>S</w:t>
            </w:r>
          </w:p>
        </w:tc>
        <w:tc>
          <w:tcPr>
            <w:tcW w:w="836" w:type="dxa"/>
            <w:tcBorders>
              <w:top w:val="single" w:sz="4" w:space="0" w:color="000000"/>
              <w:left w:val="single" w:sz="4" w:space="0" w:color="000000"/>
              <w:bottom w:val="single" w:sz="4" w:space="0" w:color="000000"/>
              <w:right w:val="single" w:sz="4" w:space="0" w:color="000000"/>
            </w:tcBorders>
            <w:vAlign w:val="center"/>
          </w:tcPr>
          <w:p w14:paraId="622A7822" w14:textId="77777777" w:rsidR="00E23871" w:rsidRPr="008564C4" w:rsidRDefault="00E23871" w:rsidP="00E53EB6">
            <w:pPr>
              <w:spacing w:after="0" w:line="276" w:lineRule="auto"/>
              <w:ind w:left="0" w:right="115"/>
              <w:contextualSpacing/>
              <w:jc w:val="center"/>
              <w:rPr>
                <w:rFonts w:ascii="Times New Roman" w:hAnsi="Times New Roman"/>
                <w:sz w:val="24"/>
                <w:szCs w:val="24"/>
                <w:highlight w:val="yellow"/>
              </w:rPr>
            </w:pPr>
            <w:r w:rsidRPr="008564C4">
              <w:rPr>
                <w:rFonts w:ascii="Times New Roman" w:hAnsi="Times New Roman"/>
                <w:sz w:val="24"/>
                <w:szCs w:val="24"/>
                <w:highlight w:val="yellow"/>
              </w:rPr>
              <w:t>M</w:t>
            </w:r>
          </w:p>
        </w:tc>
      </w:tr>
      <w:tr w:rsidR="00E23871" w:rsidRPr="00527127" w14:paraId="550E3EA3" w14:textId="77777777" w:rsidTr="00E53EB6">
        <w:tc>
          <w:tcPr>
            <w:tcW w:w="1505" w:type="dxa"/>
            <w:tcBorders>
              <w:top w:val="single" w:sz="4" w:space="0" w:color="000000"/>
              <w:left w:val="single" w:sz="4" w:space="0" w:color="000000"/>
              <w:bottom w:val="single" w:sz="4" w:space="0" w:color="000000"/>
              <w:right w:val="single" w:sz="4" w:space="0" w:color="000000"/>
            </w:tcBorders>
            <w:vAlign w:val="center"/>
            <w:hideMark/>
          </w:tcPr>
          <w:p w14:paraId="142FA08A" w14:textId="77777777" w:rsidR="00E23871" w:rsidRPr="008564C4" w:rsidRDefault="00E23871" w:rsidP="00E53EB6">
            <w:pPr>
              <w:spacing w:after="0" w:line="276" w:lineRule="auto"/>
              <w:ind w:left="0" w:right="115"/>
              <w:contextualSpacing/>
              <w:rPr>
                <w:rFonts w:ascii="Times New Roman" w:hAnsi="Times New Roman"/>
                <w:b/>
                <w:bCs/>
                <w:sz w:val="24"/>
                <w:szCs w:val="24"/>
                <w:highlight w:val="yellow"/>
              </w:rPr>
            </w:pPr>
            <w:r w:rsidRPr="008564C4">
              <w:rPr>
                <w:rFonts w:ascii="Times New Roman" w:hAnsi="Times New Roman"/>
                <w:b/>
                <w:bCs/>
                <w:sz w:val="24"/>
                <w:szCs w:val="24"/>
                <w:highlight w:val="yellow"/>
              </w:rPr>
              <w:t>CO3</w:t>
            </w:r>
          </w:p>
        </w:tc>
        <w:tc>
          <w:tcPr>
            <w:tcW w:w="785" w:type="dxa"/>
            <w:tcBorders>
              <w:top w:val="single" w:sz="4" w:space="0" w:color="000000"/>
              <w:left w:val="single" w:sz="4" w:space="0" w:color="000000"/>
              <w:bottom w:val="single" w:sz="4" w:space="0" w:color="000000"/>
              <w:right w:val="single" w:sz="4" w:space="0" w:color="000000"/>
            </w:tcBorders>
            <w:vAlign w:val="center"/>
          </w:tcPr>
          <w:p w14:paraId="022E8E0D" w14:textId="77777777" w:rsidR="00E23871" w:rsidRPr="008564C4" w:rsidRDefault="00E23871" w:rsidP="00E53EB6">
            <w:pPr>
              <w:spacing w:after="0" w:line="276" w:lineRule="auto"/>
              <w:ind w:left="0" w:right="115"/>
              <w:contextualSpacing/>
              <w:jc w:val="center"/>
              <w:rPr>
                <w:rFonts w:ascii="Times New Roman" w:hAnsi="Times New Roman"/>
                <w:sz w:val="24"/>
                <w:szCs w:val="24"/>
                <w:highlight w:val="yellow"/>
              </w:rPr>
            </w:pPr>
            <w:r w:rsidRPr="008564C4">
              <w:rPr>
                <w:rFonts w:ascii="Times New Roman" w:hAnsi="Times New Roman"/>
                <w:sz w:val="24"/>
                <w:szCs w:val="24"/>
                <w:highlight w:val="yellow"/>
              </w:rPr>
              <w:t>M</w:t>
            </w:r>
          </w:p>
        </w:tc>
        <w:tc>
          <w:tcPr>
            <w:tcW w:w="785" w:type="dxa"/>
            <w:tcBorders>
              <w:top w:val="single" w:sz="4" w:space="0" w:color="000000"/>
              <w:left w:val="single" w:sz="4" w:space="0" w:color="000000"/>
              <w:bottom w:val="single" w:sz="4" w:space="0" w:color="000000"/>
              <w:right w:val="single" w:sz="4" w:space="0" w:color="000000"/>
            </w:tcBorders>
            <w:vAlign w:val="center"/>
          </w:tcPr>
          <w:p w14:paraId="4F0C39E0" w14:textId="77777777" w:rsidR="00E23871" w:rsidRPr="008564C4" w:rsidRDefault="00E23871" w:rsidP="00E53EB6">
            <w:pPr>
              <w:spacing w:after="0" w:line="276" w:lineRule="auto"/>
              <w:ind w:left="0" w:right="115"/>
              <w:contextualSpacing/>
              <w:jc w:val="center"/>
              <w:rPr>
                <w:rFonts w:ascii="Times New Roman" w:hAnsi="Times New Roman"/>
                <w:sz w:val="24"/>
                <w:szCs w:val="24"/>
                <w:highlight w:val="yellow"/>
              </w:rPr>
            </w:pPr>
            <w:r w:rsidRPr="008564C4">
              <w:rPr>
                <w:rFonts w:ascii="Times New Roman" w:hAnsi="Times New Roman"/>
                <w:sz w:val="24"/>
                <w:szCs w:val="24"/>
                <w:highlight w:val="yellow"/>
              </w:rPr>
              <w:t>S</w:t>
            </w:r>
          </w:p>
        </w:tc>
        <w:tc>
          <w:tcPr>
            <w:tcW w:w="785" w:type="dxa"/>
            <w:tcBorders>
              <w:top w:val="single" w:sz="4" w:space="0" w:color="000000"/>
              <w:left w:val="single" w:sz="4" w:space="0" w:color="000000"/>
              <w:bottom w:val="single" w:sz="4" w:space="0" w:color="000000"/>
              <w:right w:val="single" w:sz="4" w:space="0" w:color="000000"/>
            </w:tcBorders>
            <w:vAlign w:val="center"/>
          </w:tcPr>
          <w:p w14:paraId="23152636" w14:textId="77777777" w:rsidR="00E23871" w:rsidRPr="008564C4" w:rsidRDefault="00E23871" w:rsidP="00E53EB6">
            <w:pPr>
              <w:spacing w:after="0" w:line="276" w:lineRule="auto"/>
              <w:ind w:left="0" w:right="115"/>
              <w:contextualSpacing/>
              <w:jc w:val="center"/>
              <w:rPr>
                <w:rFonts w:ascii="Times New Roman" w:hAnsi="Times New Roman"/>
                <w:sz w:val="24"/>
                <w:szCs w:val="24"/>
                <w:highlight w:val="yellow"/>
              </w:rPr>
            </w:pPr>
            <w:r w:rsidRPr="008564C4">
              <w:rPr>
                <w:rFonts w:ascii="Times New Roman" w:hAnsi="Times New Roman"/>
                <w:sz w:val="24"/>
                <w:szCs w:val="24"/>
                <w:highlight w:val="yellow"/>
              </w:rPr>
              <w:t>S</w:t>
            </w:r>
          </w:p>
        </w:tc>
        <w:tc>
          <w:tcPr>
            <w:tcW w:w="785" w:type="dxa"/>
            <w:tcBorders>
              <w:top w:val="single" w:sz="4" w:space="0" w:color="000000"/>
              <w:left w:val="single" w:sz="4" w:space="0" w:color="000000"/>
              <w:bottom w:val="single" w:sz="4" w:space="0" w:color="000000"/>
              <w:right w:val="single" w:sz="4" w:space="0" w:color="000000"/>
            </w:tcBorders>
            <w:vAlign w:val="center"/>
          </w:tcPr>
          <w:p w14:paraId="7D67BC4E" w14:textId="77777777" w:rsidR="00E23871" w:rsidRPr="008564C4" w:rsidRDefault="00E23871" w:rsidP="00E53EB6">
            <w:pPr>
              <w:spacing w:after="0" w:line="276" w:lineRule="auto"/>
              <w:ind w:left="0" w:right="115"/>
              <w:contextualSpacing/>
              <w:jc w:val="center"/>
              <w:rPr>
                <w:rFonts w:ascii="Times New Roman" w:hAnsi="Times New Roman"/>
                <w:sz w:val="24"/>
                <w:szCs w:val="24"/>
                <w:highlight w:val="yellow"/>
              </w:rPr>
            </w:pPr>
            <w:r w:rsidRPr="008564C4">
              <w:rPr>
                <w:rFonts w:ascii="Times New Roman" w:hAnsi="Times New Roman"/>
                <w:sz w:val="24"/>
                <w:szCs w:val="24"/>
                <w:highlight w:val="yellow"/>
              </w:rPr>
              <w:t>S</w:t>
            </w:r>
          </w:p>
        </w:tc>
        <w:tc>
          <w:tcPr>
            <w:tcW w:w="785" w:type="dxa"/>
            <w:tcBorders>
              <w:top w:val="single" w:sz="4" w:space="0" w:color="000000"/>
              <w:left w:val="single" w:sz="4" w:space="0" w:color="000000"/>
              <w:bottom w:val="single" w:sz="4" w:space="0" w:color="000000"/>
              <w:right w:val="single" w:sz="4" w:space="0" w:color="000000"/>
            </w:tcBorders>
            <w:vAlign w:val="center"/>
          </w:tcPr>
          <w:p w14:paraId="0FB0029C" w14:textId="77777777" w:rsidR="00E23871" w:rsidRPr="008564C4" w:rsidRDefault="00E23871" w:rsidP="00E53EB6">
            <w:pPr>
              <w:spacing w:after="0" w:line="276" w:lineRule="auto"/>
              <w:ind w:left="0" w:right="115"/>
              <w:contextualSpacing/>
              <w:jc w:val="center"/>
              <w:rPr>
                <w:rFonts w:ascii="Times New Roman" w:hAnsi="Times New Roman"/>
                <w:sz w:val="24"/>
                <w:szCs w:val="24"/>
                <w:highlight w:val="yellow"/>
              </w:rPr>
            </w:pPr>
            <w:r w:rsidRPr="008564C4">
              <w:rPr>
                <w:rFonts w:ascii="Times New Roman" w:hAnsi="Times New Roman"/>
                <w:sz w:val="24"/>
                <w:szCs w:val="24"/>
                <w:highlight w:val="yellow"/>
              </w:rPr>
              <w:t>M</w:t>
            </w:r>
          </w:p>
        </w:tc>
        <w:tc>
          <w:tcPr>
            <w:tcW w:w="783" w:type="dxa"/>
            <w:tcBorders>
              <w:top w:val="single" w:sz="4" w:space="0" w:color="000000"/>
              <w:left w:val="single" w:sz="4" w:space="0" w:color="000000"/>
              <w:bottom w:val="single" w:sz="4" w:space="0" w:color="000000"/>
              <w:right w:val="single" w:sz="4" w:space="0" w:color="000000"/>
            </w:tcBorders>
            <w:vAlign w:val="center"/>
          </w:tcPr>
          <w:p w14:paraId="6E60E154" w14:textId="77777777" w:rsidR="00E23871" w:rsidRPr="008564C4" w:rsidRDefault="00E23871" w:rsidP="00E53EB6">
            <w:pPr>
              <w:spacing w:after="0" w:line="276" w:lineRule="auto"/>
              <w:ind w:left="0" w:right="115"/>
              <w:contextualSpacing/>
              <w:jc w:val="center"/>
              <w:rPr>
                <w:rFonts w:ascii="Times New Roman" w:hAnsi="Times New Roman"/>
                <w:sz w:val="24"/>
                <w:szCs w:val="24"/>
                <w:highlight w:val="yellow"/>
              </w:rPr>
            </w:pPr>
            <w:r w:rsidRPr="008564C4">
              <w:rPr>
                <w:rFonts w:ascii="Times New Roman" w:hAnsi="Times New Roman"/>
                <w:sz w:val="24"/>
                <w:szCs w:val="24"/>
                <w:highlight w:val="yellow"/>
              </w:rPr>
              <w:t>S</w:t>
            </w:r>
          </w:p>
        </w:tc>
        <w:tc>
          <w:tcPr>
            <w:tcW w:w="783" w:type="dxa"/>
            <w:tcBorders>
              <w:top w:val="single" w:sz="4" w:space="0" w:color="000000"/>
              <w:left w:val="single" w:sz="4" w:space="0" w:color="000000"/>
              <w:bottom w:val="single" w:sz="4" w:space="0" w:color="000000"/>
              <w:right w:val="single" w:sz="4" w:space="0" w:color="000000"/>
            </w:tcBorders>
            <w:vAlign w:val="center"/>
          </w:tcPr>
          <w:p w14:paraId="15B1385F" w14:textId="77777777" w:rsidR="00E23871" w:rsidRPr="008564C4" w:rsidRDefault="00E23871" w:rsidP="00E53EB6">
            <w:pPr>
              <w:spacing w:after="0" w:line="276" w:lineRule="auto"/>
              <w:ind w:left="0" w:right="115"/>
              <w:contextualSpacing/>
              <w:jc w:val="center"/>
              <w:rPr>
                <w:rFonts w:ascii="Times New Roman" w:hAnsi="Times New Roman"/>
                <w:sz w:val="24"/>
                <w:szCs w:val="24"/>
                <w:highlight w:val="yellow"/>
              </w:rPr>
            </w:pPr>
            <w:r w:rsidRPr="008564C4">
              <w:rPr>
                <w:rFonts w:ascii="Times New Roman" w:hAnsi="Times New Roman"/>
                <w:sz w:val="24"/>
                <w:szCs w:val="24"/>
                <w:highlight w:val="yellow"/>
              </w:rPr>
              <w:t>M</w:t>
            </w:r>
          </w:p>
        </w:tc>
        <w:tc>
          <w:tcPr>
            <w:tcW w:w="783" w:type="dxa"/>
            <w:tcBorders>
              <w:top w:val="single" w:sz="4" w:space="0" w:color="000000"/>
              <w:left w:val="single" w:sz="4" w:space="0" w:color="000000"/>
              <w:bottom w:val="single" w:sz="4" w:space="0" w:color="000000"/>
              <w:right w:val="single" w:sz="4" w:space="0" w:color="000000"/>
            </w:tcBorders>
            <w:vAlign w:val="center"/>
          </w:tcPr>
          <w:p w14:paraId="4ACC5ADE" w14:textId="77777777" w:rsidR="00E23871" w:rsidRPr="008564C4" w:rsidRDefault="00E23871" w:rsidP="00E53EB6">
            <w:pPr>
              <w:spacing w:after="0" w:line="276" w:lineRule="auto"/>
              <w:ind w:left="0" w:right="115"/>
              <w:contextualSpacing/>
              <w:jc w:val="center"/>
              <w:rPr>
                <w:rFonts w:ascii="Times New Roman" w:hAnsi="Times New Roman"/>
                <w:sz w:val="24"/>
                <w:szCs w:val="24"/>
                <w:highlight w:val="yellow"/>
              </w:rPr>
            </w:pPr>
            <w:r w:rsidRPr="008564C4">
              <w:rPr>
                <w:rFonts w:ascii="Times New Roman" w:hAnsi="Times New Roman"/>
                <w:sz w:val="24"/>
                <w:szCs w:val="24"/>
                <w:highlight w:val="yellow"/>
              </w:rPr>
              <w:t>S</w:t>
            </w:r>
          </w:p>
        </w:tc>
        <w:tc>
          <w:tcPr>
            <w:tcW w:w="783" w:type="dxa"/>
            <w:tcBorders>
              <w:top w:val="single" w:sz="4" w:space="0" w:color="000000"/>
              <w:left w:val="single" w:sz="4" w:space="0" w:color="000000"/>
              <w:bottom w:val="single" w:sz="4" w:space="0" w:color="000000"/>
              <w:right w:val="single" w:sz="4" w:space="0" w:color="000000"/>
            </w:tcBorders>
            <w:vAlign w:val="center"/>
          </w:tcPr>
          <w:p w14:paraId="1CC6E5FF" w14:textId="77777777" w:rsidR="00E23871" w:rsidRPr="008564C4" w:rsidRDefault="00E23871" w:rsidP="00E53EB6">
            <w:pPr>
              <w:spacing w:after="0" w:line="276" w:lineRule="auto"/>
              <w:ind w:left="0" w:right="115"/>
              <w:contextualSpacing/>
              <w:jc w:val="center"/>
              <w:rPr>
                <w:rFonts w:ascii="Times New Roman" w:hAnsi="Times New Roman"/>
                <w:sz w:val="24"/>
                <w:szCs w:val="24"/>
                <w:highlight w:val="yellow"/>
              </w:rPr>
            </w:pPr>
            <w:r w:rsidRPr="008564C4">
              <w:rPr>
                <w:rFonts w:ascii="Times New Roman" w:hAnsi="Times New Roman"/>
                <w:sz w:val="24"/>
                <w:szCs w:val="24"/>
                <w:highlight w:val="yellow"/>
              </w:rPr>
              <w:t>M</w:t>
            </w:r>
          </w:p>
        </w:tc>
        <w:tc>
          <w:tcPr>
            <w:tcW w:w="836" w:type="dxa"/>
            <w:tcBorders>
              <w:top w:val="single" w:sz="4" w:space="0" w:color="000000"/>
              <w:left w:val="single" w:sz="4" w:space="0" w:color="000000"/>
              <w:bottom w:val="single" w:sz="4" w:space="0" w:color="000000"/>
              <w:right w:val="single" w:sz="4" w:space="0" w:color="000000"/>
            </w:tcBorders>
            <w:vAlign w:val="center"/>
          </w:tcPr>
          <w:p w14:paraId="157217F8" w14:textId="77777777" w:rsidR="00E23871" w:rsidRPr="008564C4" w:rsidRDefault="00E23871" w:rsidP="00E53EB6">
            <w:pPr>
              <w:spacing w:after="0" w:line="276" w:lineRule="auto"/>
              <w:ind w:left="0" w:right="115"/>
              <w:contextualSpacing/>
              <w:jc w:val="center"/>
              <w:rPr>
                <w:rFonts w:ascii="Times New Roman" w:hAnsi="Times New Roman"/>
                <w:sz w:val="24"/>
                <w:szCs w:val="24"/>
                <w:highlight w:val="yellow"/>
              </w:rPr>
            </w:pPr>
            <w:r w:rsidRPr="008564C4">
              <w:rPr>
                <w:rFonts w:ascii="Times New Roman" w:hAnsi="Times New Roman"/>
                <w:sz w:val="24"/>
                <w:szCs w:val="24"/>
                <w:highlight w:val="yellow"/>
              </w:rPr>
              <w:t>S</w:t>
            </w:r>
          </w:p>
        </w:tc>
      </w:tr>
      <w:tr w:rsidR="00E23871" w:rsidRPr="00527127" w14:paraId="4300F4A8" w14:textId="77777777" w:rsidTr="00E53EB6">
        <w:tc>
          <w:tcPr>
            <w:tcW w:w="1505" w:type="dxa"/>
            <w:tcBorders>
              <w:top w:val="single" w:sz="4" w:space="0" w:color="000000"/>
              <w:left w:val="single" w:sz="4" w:space="0" w:color="000000"/>
              <w:bottom w:val="single" w:sz="4" w:space="0" w:color="000000"/>
              <w:right w:val="single" w:sz="4" w:space="0" w:color="000000"/>
            </w:tcBorders>
            <w:vAlign w:val="center"/>
            <w:hideMark/>
          </w:tcPr>
          <w:p w14:paraId="1E85E03D" w14:textId="77777777" w:rsidR="00E23871" w:rsidRPr="008564C4" w:rsidRDefault="00E23871" w:rsidP="00E53EB6">
            <w:pPr>
              <w:spacing w:after="0" w:line="276" w:lineRule="auto"/>
              <w:ind w:left="0" w:right="115"/>
              <w:contextualSpacing/>
              <w:rPr>
                <w:rFonts w:ascii="Times New Roman" w:hAnsi="Times New Roman"/>
                <w:b/>
                <w:bCs/>
                <w:sz w:val="24"/>
                <w:szCs w:val="24"/>
                <w:highlight w:val="yellow"/>
              </w:rPr>
            </w:pPr>
            <w:r w:rsidRPr="008564C4">
              <w:rPr>
                <w:rFonts w:ascii="Times New Roman" w:hAnsi="Times New Roman"/>
                <w:b/>
                <w:bCs/>
                <w:sz w:val="24"/>
                <w:szCs w:val="24"/>
                <w:highlight w:val="yellow"/>
              </w:rPr>
              <w:t>CO4</w:t>
            </w:r>
          </w:p>
        </w:tc>
        <w:tc>
          <w:tcPr>
            <w:tcW w:w="785" w:type="dxa"/>
            <w:tcBorders>
              <w:top w:val="single" w:sz="4" w:space="0" w:color="000000"/>
              <w:left w:val="single" w:sz="4" w:space="0" w:color="000000"/>
              <w:bottom w:val="single" w:sz="4" w:space="0" w:color="000000"/>
              <w:right w:val="single" w:sz="4" w:space="0" w:color="000000"/>
            </w:tcBorders>
            <w:vAlign w:val="center"/>
          </w:tcPr>
          <w:p w14:paraId="10F842A7" w14:textId="77777777" w:rsidR="00E23871" w:rsidRPr="008564C4" w:rsidRDefault="00E23871" w:rsidP="00E53EB6">
            <w:pPr>
              <w:spacing w:after="0" w:line="276" w:lineRule="auto"/>
              <w:ind w:left="0" w:right="115"/>
              <w:contextualSpacing/>
              <w:jc w:val="center"/>
              <w:rPr>
                <w:rFonts w:ascii="Times New Roman" w:hAnsi="Times New Roman"/>
                <w:sz w:val="24"/>
                <w:szCs w:val="24"/>
                <w:highlight w:val="yellow"/>
              </w:rPr>
            </w:pPr>
            <w:r w:rsidRPr="008564C4">
              <w:rPr>
                <w:rFonts w:ascii="Times New Roman" w:hAnsi="Times New Roman"/>
                <w:sz w:val="24"/>
                <w:szCs w:val="24"/>
                <w:highlight w:val="yellow"/>
              </w:rPr>
              <w:t>S</w:t>
            </w:r>
          </w:p>
        </w:tc>
        <w:tc>
          <w:tcPr>
            <w:tcW w:w="785" w:type="dxa"/>
            <w:tcBorders>
              <w:top w:val="single" w:sz="4" w:space="0" w:color="000000"/>
              <w:left w:val="single" w:sz="4" w:space="0" w:color="000000"/>
              <w:bottom w:val="single" w:sz="4" w:space="0" w:color="000000"/>
              <w:right w:val="single" w:sz="4" w:space="0" w:color="000000"/>
            </w:tcBorders>
            <w:vAlign w:val="center"/>
          </w:tcPr>
          <w:p w14:paraId="1F21C6E1" w14:textId="77777777" w:rsidR="00E23871" w:rsidRPr="008564C4" w:rsidRDefault="00E23871" w:rsidP="00E53EB6">
            <w:pPr>
              <w:spacing w:after="0" w:line="276" w:lineRule="auto"/>
              <w:ind w:left="0" w:right="115"/>
              <w:contextualSpacing/>
              <w:jc w:val="center"/>
              <w:rPr>
                <w:rFonts w:ascii="Times New Roman" w:hAnsi="Times New Roman"/>
                <w:sz w:val="24"/>
                <w:szCs w:val="24"/>
                <w:highlight w:val="yellow"/>
              </w:rPr>
            </w:pPr>
            <w:r w:rsidRPr="008564C4">
              <w:rPr>
                <w:rFonts w:ascii="Times New Roman" w:hAnsi="Times New Roman"/>
                <w:sz w:val="24"/>
                <w:szCs w:val="24"/>
                <w:highlight w:val="yellow"/>
              </w:rPr>
              <w:t>S</w:t>
            </w:r>
          </w:p>
        </w:tc>
        <w:tc>
          <w:tcPr>
            <w:tcW w:w="785" w:type="dxa"/>
            <w:tcBorders>
              <w:top w:val="single" w:sz="4" w:space="0" w:color="000000"/>
              <w:left w:val="single" w:sz="4" w:space="0" w:color="000000"/>
              <w:bottom w:val="single" w:sz="4" w:space="0" w:color="000000"/>
              <w:right w:val="single" w:sz="4" w:space="0" w:color="000000"/>
            </w:tcBorders>
            <w:vAlign w:val="center"/>
          </w:tcPr>
          <w:p w14:paraId="6DD760C8" w14:textId="77777777" w:rsidR="00E23871" w:rsidRPr="008564C4" w:rsidRDefault="00E23871" w:rsidP="00E53EB6">
            <w:pPr>
              <w:spacing w:after="0" w:line="276" w:lineRule="auto"/>
              <w:ind w:left="0" w:right="115"/>
              <w:contextualSpacing/>
              <w:jc w:val="center"/>
              <w:rPr>
                <w:rFonts w:ascii="Times New Roman" w:hAnsi="Times New Roman"/>
                <w:sz w:val="24"/>
                <w:szCs w:val="24"/>
                <w:highlight w:val="yellow"/>
              </w:rPr>
            </w:pPr>
            <w:r w:rsidRPr="008564C4">
              <w:rPr>
                <w:rFonts w:ascii="Times New Roman" w:hAnsi="Times New Roman"/>
                <w:sz w:val="24"/>
                <w:szCs w:val="24"/>
                <w:highlight w:val="yellow"/>
              </w:rPr>
              <w:t>M</w:t>
            </w:r>
          </w:p>
        </w:tc>
        <w:tc>
          <w:tcPr>
            <w:tcW w:w="785" w:type="dxa"/>
            <w:tcBorders>
              <w:top w:val="single" w:sz="4" w:space="0" w:color="000000"/>
              <w:left w:val="single" w:sz="4" w:space="0" w:color="000000"/>
              <w:bottom w:val="single" w:sz="4" w:space="0" w:color="000000"/>
              <w:right w:val="single" w:sz="4" w:space="0" w:color="000000"/>
            </w:tcBorders>
            <w:vAlign w:val="center"/>
          </w:tcPr>
          <w:p w14:paraId="7AA8B796" w14:textId="77777777" w:rsidR="00E23871" w:rsidRPr="008564C4" w:rsidRDefault="00E23871" w:rsidP="00E53EB6">
            <w:pPr>
              <w:spacing w:after="0" w:line="276" w:lineRule="auto"/>
              <w:ind w:left="0" w:right="115"/>
              <w:contextualSpacing/>
              <w:jc w:val="center"/>
              <w:rPr>
                <w:rFonts w:ascii="Times New Roman" w:hAnsi="Times New Roman"/>
                <w:sz w:val="24"/>
                <w:szCs w:val="24"/>
                <w:highlight w:val="yellow"/>
              </w:rPr>
            </w:pPr>
            <w:r w:rsidRPr="008564C4">
              <w:rPr>
                <w:rFonts w:ascii="Times New Roman" w:hAnsi="Times New Roman"/>
                <w:sz w:val="24"/>
                <w:szCs w:val="24"/>
                <w:highlight w:val="yellow"/>
              </w:rPr>
              <w:t>S</w:t>
            </w:r>
          </w:p>
        </w:tc>
        <w:tc>
          <w:tcPr>
            <w:tcW w:w="785" w:type="dxa"/>
            <w:tcBorders>
              <w:top w:val="single" w:sz="4" w:space="0" w:color="000000"/>
              <w:left w:val="single" w:sz="4" w:space="0" w:color="000000"/>
              <w:bottom w:val="single" w:sz="4" w:space="0" w:color="000000"/>
              <w:right w:val="single" w:sz="4" w:space="0" w:color="000000"/>
            </w:tcBorders>
            <w:vAlign w:val="center"/>
          </w:tcPr>
          <w:p w14:paraId="3597FB17" w14:textId="77777777" w:rsidR="00E23871" w:rsidRPr="008564C4" w:rsidRDefault="00E23871" w:rsidP="00E53EB6">
            <w:pPr>
              <w:spacing w:after="0" w:line="276" w:lineRule="auto"/>
              <w:ind w:left="0" w:right="115"/>
              <w:contextualSpacing/>
              <w:jc w:val="center"/>
              <w:rPr>
                <w:rFonts w:ascii="Times New Roman" w:hAnsi="Times New Roman"/>
                <w:sz w:val="24"/>
                <w:szCs w:val="24"/>
                <w:highlight w:val="yellow"/>
              </w:rPr>
            </w:pPr>
            <w:r w:rsidRPr="008564C4">
              <w:rPr>
                <w:rFonts w:ascii="Times New Roman" w:hAnsi="Times New Roman"/>
                <w:sz w:val="24"/>
                <w:szCs w:val="24"/>
                <w:highlight w:val="yellow"/>
              </w:rPr>
              <w:t>S</w:t>
            </w:r>
          </w:p>
        </w:tc>
        <w:tc>
          <w:tcPr>
            <w:tcW w:w="783" w:type="dxa"/>
            <w:tcBorders>
              <w:top w:val="single" w:sz="4" w:space="0" w:color="000000"/>
              <w:left w:val="single" w:sz="4" w:space="0" w:color="000000"/>
              <w:bottom w:val="single" w:sz="4" w:space="0" w:color="000000"/>
              <w:right w:val="single" w:sz="4" w:space="0" w:color="000000"/>
            </w:tcBorders>
            <w:vAlign w:val="center"/>
          </w:tcPr>
          <w:p w14:paraId="2288761A" w14:textId="77777777" w:rsidR="00E23871" w:rsidRPr="008564C4" w:rsidRDefault="00E23871" w:rsidP="00E53EB6">
            <w:pPr>
              <w:spacing w:after="0" w:line="276" w:lineRule="auto"/>
              <w:ind w:left="0" w:right="115"/>
              <w:contextualSpacing/>
              <w:jc w:val="center"/>
              <w:rPr>
                <w:rFonts w:ascii="Times New Roman" w:hAnsi="Times New Roman"/>
                <w:sz w:val="24"/>
                <w:szCs w:val="24"/>
                <w:highlight w:val="yellow"/>
              </w:rPr>
            </w:pPr>
            <w:r w:rsidRPr="008564C4">
              <w:rPr>
                <w:rFonts w:ascii="Times New Roman" w:hAnsi="Times New Roman"/>
                <w:sz w:val="24"/>
                <w:szCs w:val="24"/>
                <w:highlight w:val="yellow"/>
              </w:rPr>
              <w:t>M</w:t>
            </w:r>
          </w:p>
        </w:tc>
        <w:tc>
          <w:tcPr>
            <w:tcW w:w="783" w:type="dxa"/>
            <w:tcBorders>
              <w:top w:val="single" w:sz="4" w:space="0" w:color="000000"/>
              <w:left w:val="single" w:sz="4" w:space="0" w:color="000000"/>
              <w:bottom w:val="single" w:sz="4" w:space="0" w:color="000000"/>
              <w:right w:val="single" w:sz="4" w:space="0" w:color="000000"/>
            </w:tcBorders>
            <w:vAlign w:val="center"/>
          </w:tcPr>
          <w:p w14:paraId="682787A1" w14:textId="77777777" w:rsidR="00E23871" w:rsidRPr="008564C4" w:rsidRDefault="00E23871" w:rsidP="00E53EB6">
            <w:pPr>
              <w:spacing w:after="0" w:line="276" w:lineRule="auto"/>
              <w:ind w:left="0" w:right="115"/>
              <w:contextualSpacing/>
              <w:jc w:val="center"/>
              <w:rPr>
                <w:rFonts w:ascii="Times New Roman" w:hAnsi="Times New Roman"/>
                <w:sz w:val="24"/>
                <w:szCs w:val="24"/>
                <w:highlight w:val="yellow"/>
              </w:rPr>
            </w:pPr>
            <w:r w:rsidRPr="008564C4">
              <w:rPr>
                <w:rFonts w:ascii="Times New Roman" w:hAnsi="Times New Roman"/>
                <w:sz w:val="24"/>
                <w:szCs w:val="24"/>
                <w:highlight w:val="yellow"/>
              </w:rPr>
              <w:t>S</w:t>
            </w:r>
          </w:p>
        </w:tc>
        <w:tc>
          <w:tcPr>
            <w:tcW w:w="783" w:type="dxa"/>
            <w:tcBorders>
              <w:top w:val="single" w:sz="4" w:space="0" w:color="000000"/>
              <w:left w:val="single" w:sz="4" w:space="0" w:color="000000"/>
              <w:bottom w:val="single" w:sz="4" w:space="0" w:color="000000"/>
              <w:right w:val="single" w:sz="4" w:space="0" w:color="000000"/>
            </w:tcBorders>
            <w:vAlign w:val="center"/>
          </w:tcPr>
          <w:p w14:paraId="4F8B1091" w14:textId="77777777" w:rsidR="00E23871" w:rsidRPr="008564C4" w:rsidRDefault="00E23871" w:rsidP="00E53EB6">
            <w:pPr>
              <w:spacing w:after="0" w:line="276" w:lineRule="auto"/>
              <w:ind w:left="0" w:right="115"/>
              <w:contextualSpacing/>
              <w:jc w:val="center"/>
              <w:rPr>
                <w:rFonts w:ascii="Times New Roman" w:hAnsi="Times New Roman"/>
                <w:sz w:val="24"/>
                <w:szCs w:val="24"/>
                <w:highlight w:val="yellow"/>
              </w:rPr>
            </w:pPr>
            <w:r w:rsidRPr="008564C4">
              <w:rPr>
                <w:rFonts w:ascii="Times New Roman" w:hAnsi="Times New Roman"/>
                <w:sz w:val="24"/>
                <w:szCs w:val="24"/>
                <w:highlight w:val="yellow"/>
              </w:rPr>
              <w:t>M</w:t>
            </w:r>
          </w:p>
        </w:tc>
        <w:tc>
          <w:tcPr>
            <w:tcW w:w="783" w:type="dxa"/>
            <w:tcBorders>
              <w:top w:val="single" w:sz="4" w:space="0" w:color="000000"/>
              <w:left w:val="single" w:sz="4" w:space="0" w:color="000000"/>
              <w:bottom w:val="single" w:sz="4" w:space="0" w:color="000000"/>
              <w:right w:val="single" w:sz="4" w:space="0" w:color="000000"/>
            </w:tcBorders>
            <w:vAlign w:val="center"/>
          </w:tcPr>
          <w:p w14:paraId="250765CA" w14:textId="77777777" w:rsidR="00E23871" w:rsidRPr="008564C4" w:rsidRDefault="00E23871" w:rsidP="00E53EB6">
            <w:pPr>
              <w:spacing w:after="0" w:line="276" w:lineRule="auto"/>
              <w:ind w:left="0" w:right="115"/>
              <w:contextualSpacing/>
              <w:jc w:val="center"/>
              <w:rPr>
                <w:rFonts w:ascii="Times New Roman" w:hAnsi="Times New Roman"/>
                <w:sz w:val="24"/>
                <w:szCs w:val="24"/>
                <w:highlight w:val="yellow"/>
              </w:rPr>
            </w:pPr>
            <w:r w:rsidRPr="008564C4">
              <w:rPr>
                <w:rFonts w:ascii="Times New Roman" w:hAnsi="Times New Roman"/>
                <w:sz w:val="24"/>
                <w:szCs w:val="24"/>
                <w:highlight w:val="yellow"/>
              </w:rPr>
              <w:t>S</w:t>
            </w:r>
          </w:p>
        </w:tc>
        <w:tc>
          <w:tcPr>
            <w:tcW w:w="836" w:type="dxa"/>
            <w:tcBorders>
              <w:top w:val="single" w:sz="4" w:space="0" w:color="000000"/>
              <w:left w:val="single" w:sz="4" w:space="0" w:color="000000"/>
              <w:bottom w:val="single" w:sz="4" w:space="0" w:color="000000"/>
              <w:right w:val="single" w:sz="4" w:space="0" w:color="000000"/>
            </w:tcBorders>
            <w:vAlign w:val="center"/>
          </w:tcPr>
          <w:p w14:paraId="27D8CB6E" w14:textId="77777777" w:rsidR="00E23871" w:rsidRPr="008564C4" w:rsidRDefault="00E23871" w:rsidP="00E53EB6">
            <w:pPr>
              <w:spacing w:after="0" w:line="276" w:lineRule="auto"/>
              <w:ind w:left="0" w:right="115"/>
              <w:contextualSpacing/>
              <w:jc w:val="center"/>
              <w:rPr>
                <w:rFonts w:ascii="Times New Roman" w:hAnsi="Times New Roman"/>
                <w:sz w:val="24"/>
                <w:szCs w:val="24"/>
                <w:highlight w:val="yellow"/>
              </w:rPr>
            </w:pPr>
            <w:r w:rsidRPr="008564C4">
              <w:rPr>
                <w:rFonts w:ascii="Times New Roman" w:hAnsi="Times New Roman"/>
                <w:sz w:val="24"/>
                <w:szCs w:val="24"/>
                <w:highlight w:val="yellow"/>
              </w:rPr>
              <w:t>S</w:t>
            </w:r>
          </w:p>
        </w:tc>
      </w:tr>
      <w:tr w:rsidR="00E23871" w:rsidRPr="00527127" w14:paraId="48B74C2C" w14:textId="77777777" w:rsidTr="00E53EB6">
        <w:tc>
          <w:tcPr>
            <w:tcW w:w="1505" w:type="dxa"/>
            <w:tcBorders>
              <w:top w:val="single" w:sz="4" w:space="0" w:color="000000"/>
              <w:left w:val="single" w:sz="4" w:space="0" w:color="000000"/>
              <w:bottom w:val="single" w:sz="4" w:space="0" w:color="000000"/>
              <w:right w:val="single" w:sz="4" w:space="0" w:color="000000"/>
            </w:tcBorders>
            <w:vAlign w:val="center"/>
            <w:hideMark/>
          </w:tcPr>
          <w:p w14:paraId="16B6A5A1" w14:textId="77777777" w:rsidR="00E23871" w:rsidRPr="008564C4" w:rsidRDefault="00E23871" w:rsidP="00E53EB6">
            <w:pPr>
              <w:spacing w:after="0" w:line="276" w:lineRule="auto"/>
              <w:ind w:left="0" w:right="115"/>
              <w:contextualSpacing/>
              <w:rPr>
                <w:rFonts w:ascii="Times New Roman" w:hAnsi="Times New Roman"/>
                <w:b/>
                <w:bCs/>
                <w:sz w:val="24"/>
                <w:szCs w:val="24"/>
                <w:highlight w:val="yellow"/>
              </w:rPr>
            </w:pPr>
            <w:r w:rsidRPr="008564C4">
              <w:rPr>
                <w:rFonts w:ascii="Times New Roman" w:hAnsi="Times New Roman"/>
                <w:b/>
                <w:bCs/>
                <w:sz w:val="24"/>
                <w:szCs w:val="24"/>
                <w:highlight w:val="yellow"/>
              </w:rPr>
              <w:t>CO5</w:t>
            </w:r>
          </w:p>
        </w:tc>
        <w:tc>
          <w:tcPr>
            <w:tcW w:w="785" w:type="dxa"/>
            <w:tcBorders>
              <w:top w:val="single" w:sz="4" w:space="0" w:color="000000"/>
              <w:left w:val="single" w:sz="4" w:space="0" w:color="000000"/>
              <w:bottom w:val="single" w:sz="4" w:space="0" w:color="000000"/>
              <w:right w:val="single" w:sz="4" w:space="0" w:color="000000"/>
            </w:tcBorders>
            <w:vAlign w:val="center"/>
          </w:tcPr>
          <w:p w14:paraId="77FCC7BC" w14:textId="77777777" w:rsidR="00E23871" w:rsidRPr="008564C4" w:rsidRDefault="00E23871" w:rsidP="00E53EB6">
            <w:pPr>
              <w:spacing w:after="0" w:line="276" w:lineRule="auto"/>
              <w:ind w:left="0" w:right="115"/>
              <w:contextualSpacing/>
              <w:jc w:val="center"/>
              <w:rPr>
                <w:rFonts w:ascii="Times New Roman" w:hAnsi="Times New Roman"/>
                <w:sz w:val="24"/>
                <w:szCs w:val="24"/>
                <w:highlight w:val="yellow"/>
              </w:rPr>
            </w:pPr>
            <w:r w:rsidRPr="008564C4">
              <w:rPr>
                <w:rFonts w:ascii="Times New Roman" w:hAnsi="Times New Roman"/>
                <w:sz w:val="24"/>
                <w:szCs w:val="24"/>
                <w:highlight w:val="yellow"/>
              </w:rPr>
              <w:t>S</w:t>
            </w:r>
          </w:p>
        </w:tc>
        <w:tc>
          <w:tcPr>
            <w:tcW w:w="785" w:type="dxa"/>
            <w:tcBorders>
              <w:top w:val="single" w:sz="4" w:space="0" w:color="000000"/>
              <w:left w:val="single" w:sz="4" w:space="0" w:color="000000"/>
              <w:bottom w:val="single" w:sz="4" w:space="0" w:color="000000"/>
              <w:right w:val="single" w:sz="4" w:space="0" w:color="000000"/>
            </w:tcBorders>
            <w:vAlign w:val="center"/>
          </w:tcPr>
          <w:p w14:paraId="3787649E" w14:textId="77777777" w:rsidR="00E23871" w:rsidRPr="008564C4" w:rsidRDefault="00E23871" w:rsidP="00E53EB6">
            <w:pPr>
              <w:spacing w:after="0" w:line="276" w:lineRule="auto"/>
              <w:ind w:left="0" w:right="115"/>
              <w:contextualSpacing/>
              <w:jc w:val="center"/>
              <w:rPr>
                <w:rFonts w:ascii="Times New Roman" w:hAnsi="Times New Roman"/>
                <w:sz w:val="24"/>
                <w:szCs w:val="24"/>
                <w:highlight w:val="yellow"/>
              </w:rPr>
            </w:pPr>
            <w:r w:rsidRPr="008564C4">
              <w:rPr>
                <w:rFonts w:ascii="Times New Roman" w:hAnsi="Times New Roman"/>
                <w:sz w:val="24"/>
                <w:szCs w:val="24"/>
                <w:highlight w:val="yellow"/>
              </w:rPr>
              <w:t>M</w:t>
            </w:r>
          </w:p>
        </w:tc>
        <w:tc>
          <w:tcPr>
            <w:tcW w:w="785" w:type="dxa"/>
            <w:tcBorders>
              <w:top w:val="single" w:sz="4" w:space="0" w:color="000000"/>
              <w:left w:val="single" w:sz="4" w:space="0" w:color="000000"/>
              <w:bottom w:val="single" w:sz="4" w:space="0" w:color="000000"/>
              <w:right w:val="single" w:sz="4" w:space="0" w:color="000000"/>
            </w:tcBorders>
            <w:vAlign w:val="center"/>
          </w:tcPr>
          <w:p w14:paraId="602BDBD6" w14:textId="77777777" w:rsidR="00E23871" w:rsidRPr="008564C4" w:rsidRDefault="00E23871" w:rsidP="00E53EB6">
            <w:pPr>
              <w:spacing w:after="0" w:line="276" w:lineRule="auto"/>
              <w:ind w:left="0" w:right="115"/>
              <w:contextualSpacing/>
              <w:jc w:val="center"/>
              <w:rPr>
                <w:rFonts w:ascii="Times New Roman" w:hAnsi="Times New Roman"/>
                <w:sz w:val="24"/>
                <w:szCs w:val="24"/>
                <w:highlight w:val="yellow"/>
              </w:rPr>
            </w:pPr>
            <w:r w:rsidRPr="008564C4">
              <w:rPr>
                <w:rFonts w:ascii="Times New Roman" w:hAnsi="Times New Roman"/>
                <w:sz w:val="24"/>
                <w:szCs w:val="24"/>
                <w:highlight w:val="yellow"/>
              </w:rPr>
              <w:t>S</w:t>
            </w:r>
          </w:p>
        </w:tc>
        <w:tc>
          <w:tcPr>
            <w:tcW w:w="785" w:type="dxa"/>
            <w:tcBorders>
              <w:top w:val="single" w:sz="4" w:space="0" w:color="000000"/>
              <w:left w:val="single" w:sz="4" w:space="0" w:color="000000"/>
              <w:bottom w:val="single" w:sz="4" w:space="0" w:color="000000"/>
              <w:right w:val="single" w:sz="4" w:space="0" w:color="000000"/>
            </w:tcBorders>
            <w:vAlign w:val="center"/>
          </w:tcPr>
          <w:p w14:paraId="0D9D83CD" w14:textId="77777777" w:rsidR="00E23871" w:rsidRPr="008564C4" w:rsidRDefault="00E23871" w:rsidP="00E53EB6">
            <w:pPr>
              <w:spacing w:after="0" w:line="276" w:lineRule="auto"/>
              <w:ind w:left="0" w:right="115"/>
              <w:contextualSpacing/>
              <w:jc w:val="center"/>
              <w:rPr>
                <w:rFonts w:ascii="Times New Roman" w:hAnsi="Times New Roman"/>
                <w:sz w:val="24"/>
                <w:szCs w:val="24"/>
                <w:highlight w:val="yellow"/>
              </w:rPr>
            </w:pPr>
            <w:r w:rsidRPr="008564C4">
              <w:rPr>
                <w:rFonts w:ascii="Times New Roman" w:hAnsi="Times New Roman"/>
                <w:sz w:val="24"/>
                <w:szCs w:val="24"/>
                <w:highlight w:val="yellow"/>
              </w:rPr>
              <w:t>M</w:t>
            </w:r>
          </w:p>
        </w:tc>
        <w:tc>
          <w:tcPr>
            <w:tcW w:w="785" w:type="dxa"/>
            <w:tcBorders>
              <w:top w:val="single" w:sz="4" w:space="0" w:color="000000"/>
              <w:left w:val="single" w:sz="4" w:space="0" w:color="000000"/>
              <w:bottom w:val="single" w:sz="4" w:space="0" w:color="000000"/>
              <w:right w:val="single" w:sz="4" w:space="0" w:color="000000"/>
            </w:tcBorders>
            <w:vAlign w:val="center"/>
          </w:tcPr>
          <w:p w14:paraId="6ED607E4" w14:textId="77777777" w:rsidR="00E23871" w:rsidRPr="008564C4" w:rsidRDefault="00E23871" w:rsidP="00E53EB6">
            <w:pPr>
              <w:spacing w:after="0" w:line="276" w:lineRule="auto"/>
              <w:ind w:left="0" w:right="115"/>
              <w:contextualSpacing/>
              <w:jc w:val="center"/>
              <w:rPr>
                <w:rFonts w:ascii="Times New Roman" w:hAnsi="Times New Roman"/>
                <w:sz w:val="24"/>
                <w:szCs w:val="24"/>
                <w:highlight w:val="yellow"/>
              </w:rPr>
            </w:pPr>
            <w:r w:rsidRPr="008564C4">
              <w:rPr>
                <w:rFonts w:ascii="Times New Roman" w:hAnsi="Times New Roman"/>
                <w:sz w:val="24"/>
                <w:szCs w:val="24"/>
                <w:highlight w:val="yellow"/>
              </w:rPr>
              <w:t>S</w:t>
            </w:r>
          </w:p>
        </w:tc>
        <w:tc>
          <w:tcPr>
            <w:tcW w:w="783" w:type="dxa"/>
            <w:tcBorders>
              <w:top w:val="single" w:sz="4" w:space="0" w:color="000000"/>
              <w:left w:val="single" w:sz="4" w:space="0" w:color="000000"/>
              <w:bottom w:val="single" w:sz="4" w:space="0" w:color="000000"/>
              <w:right w:val="single" w:sz="4" w:space="0" w:color="000000"/>
            </w:tcBorders>
            <w:vAlign w:val="center"/>
          </w:tcPr>
          <w:p w14:paraId="23F9AD6A" w14:textId="77777777" w:rsidR="00E23871" w:rsidRPr="008564C4" w:rsidRDefault="00E23871" w:rsidP="00E53EB6">
            <w:pPr>
              <w:spacing w:after="0" w:line="276" w:lineRule="auto"/>
              <w:ind w:left="0" w:right="115"/>
              <w:contextualSpacing/>
              <w:jc w:val="center"/>
              <w:rPr>
                <w:rFonts w:ascii="Times New Roman" w:hAnsi="Times New Roman"/>
                <w:sz w:val="24"/>
                <w:szCs w:val="24"/>
                <w:highlight w:val="yellow"/>
              </w:rPr>
            </w:pPr>
            <w:r w:rsidRPr="008564C4">
              <w:rPr>
                <w:rFonts w:ascii="Times New Roman" w:hAnsi="Times New Roman"/>
                <w:sz w:val="24"/>
                <w:szCs w:val="24"/>
                <w:highlight w:val="yellow"/>
              </w:rPr>
              <w:t>S</w:t>
            </w:r>
          </w:p>
        </w:tc>
        <w:tc>
          <w:tcPr>
            <w:tcW w:w="783" w:type="dxa"/>
            <w:tcBorders>
              <w:top w:val="single" w:sz="4" w:space="0" w:color="000000"/>
              <w:left w:val="single" w:sz="4" w:space="0" w:color="000000"/>
              <w:bottom w:val="single" w:sz="4" w:space="0" w:color="000000"/>
              <w:right w:val="single" w:sz="4" w:space="0" w:color="000000"/>
            </w:tcBorders>
            <w:vAlign w:val="center"/>
          </w:tcPr>
          <w:p w14:paraId="3C7E9173" w14:textId="77777777" w:rsidR="00E23871" w:rsidRPr="008564C4" w:rsidRDefault="00E23871" w:rsidP="00E53EB6">
            <w:pPr>
              <w:spacing w:after="0" w:line="276" w:lineRule="auto"/>
              <w:ind w:left="0" w:right="115"/>
              <w:contextualSpacing/>
              <w:jc w:val="center"/>
              <w:rPr>
                <w:rFonts w:ascii="Times New Roman" w:hAnsi="Times New Roman"/>
                <w:sz w:val="24"/>
                <w:szCs w:val="24"/>
                <w:highlight w:val="yellow"/>
              </w:rPr>
            </w:pPr>
            <w:r w:rsidRPr="008564C4">
              <w:rPr>
                <w:rFonts w:ascii="Times New Roman" w:hAnsi="Times New Roman"/>
                <w:sz w:val="24"/>
                <w:szCs w:val="24"/>
                <w:highlight w:val="yellow"/>
              </w:rPr>
              <w:t>M</w:t>
            </w:r>
          </w:p>
        </w:tc>
        <w:tc>
          <w:tcPr>
            <w:tcW w:w="783" w:type="dxa"/>
            <w:tcBorders>
              <w:top w:val="single" w:sz="4" w:space="0" w:color="000000"/>
              <w:left w:val="single" w:sz="4" w:space="0" w:color="000000"/>
              <w:bottom w:val="single" w:sz="4" w:space="0" w:color="000000"/>
              <w:right w:val="single" w:sz="4" w:space="0" w:color="000000"/>
            </w:tcBorders>
            <w:vAlign w:val="center"/>
          </w:tcPr>
          <w:p w14:paraId="5E9ECFBA" w14:textId="77777777" w:rsidR="00E23871" w:rsidRPr="008564C4" w:rsidRDefault="00E23871" w:rsidP="00E53EB6">
            <w:pPr>
              <w:spacing w:after="0" w:line="276" w:lineRule="auto"/>
              <w:ind w:left="0" w:right="115"/>
              <w:contextualSpacing/>
              <w:jc w:val="center"/>
              <w:rPr>
                <w:rFonts w:ascii="Times New Roman" w:hAnsi="Times New Roman"/>
                <w:sz w:val="24"/>
                <w:szCs w:val="24"/>
                <w:highlight w:val="yellow"/>
              </w:rPr>
            </w:pPr>
            <w:r w:rsidRPr="008564C4">
              <w:rPr>
                <w:rFonts w:ascii="Times New Roman" w:hAnsi="Times New Roman"/>
                <w:sz w:val="24"/>
                <w:szCs w:val="24"/>
                <w:highlight w:val="yellow"/>
              </w:rPr>
              <w:t>S</w:t>
            </w:r>
          </w:p>
        </w:tc>
        <w:tc>
          <w:tcPr>
            <w:tcW w:w="783" w:type="dxa"/>
            <w:tcBorders>
              <w:top w:val="single" w:sz="4" w:space="0" w:color="000000"/>
              <w:left w:val="single" w:sz="4" w:space="0" w:color="000000"/>
              <w:bottom w:val="single" w:sz="4" w:space="0" w:color="000000"/>
              <w:right w:val="single" w:sz="4" w:space="0" w:color="000000"/>
            </w:tcBorders>
            <w:vAlign w:val="center"/>
          </w:tcPr>
          <w:p w14:paraId="0D940271" w14:textId="77777777" w:rsidR="00E23871" w:rsidRPr="008564C4" w:rsidRDefault="00E23871" w:rsidP="00E53EB6">
            <w:pPr>
              <w:spacing w:after="0" w:line="276" w:lineRule="auto"/>
              <w:ind w:left="0" w:right="115"/>
              <w:contextualSpacing/>
              <w:jc w:val="center"/>
              <w:rPr>
                <w:rFonts w:ascii="Times New Roman" w:hAnsi="Times New Roman"/>
                <w:sz w:val="24"/>
                <w:szCs w:val="24"/>
                <w:highlight w:val="yellow"/>
              </w:rPr>
            </w:pPr>
            <w:r w:rsidRPr="008564C4">
              <w:rPr>
                <w:rFonts w:ascii="Times New Roman" w:hAnsi="Times New Roman"/>
                <w:sz w:val="24"/>
                <w:szCs w:val="24"/>
                <w:highlight w:val="yellow"/>
              </w:rPr>
              <w:t>S</w:t>
            </w:r>
          </w:p>
        </w:tc>
        <w:tc>
          <w:tcPr>
            <w:tcW w:w="836" w:type="dxa"/>
            <w:tcBorders>
              <w:top w:val="single" w:sz="4" w:space="0" w:color="000000"/>
              <w:left w:val="single" w:sz="4" w:space="0" w:color="000000"/>
              <w:bottom w:val="single" w:sz="4" w:space="0" w:color="000000"/>
              <w:right w:val="single" w:sz="4" w:space="0" w:color="000000"/>
            </w:tcBorders>
            <w:vAlign w:val="center"/>
          </w:tcPr>
          <w:p w14:paraId="022E63CC" w14:textId="77777777" w:rsidR="00E23871" w:rsidRPr="008564C4" w:rsidRDefault="00E23871" w:rsidP="00E53EB6">
            <w:pPr>
              <w:spacing w:after="0" w:line="276" w:lineRule="auto"/>
              <w:ind w:left="0" w:right="115"/>
              <w:contextualSpacing/>
              <w:jc w:val="center"/>
              <w:rPr>
                <w:rFonts w:ascii="Times New Roman" w:hAnsi="Times New Roman"/>
                <w:sz w:val="24"/>
                <w:szCs w:val="24"/>
                <w:highlight w:val="yellow"/>
              </w:rPr>
            </w:pPr>
            <w:r w:rsidRPr="008564C4">
              <w:rPr>
                <w:rFonts w:ascii="Times New Roman" w:hAnsi="Times New Roman"/>
                <w:sz w:val="24"/>
                <w:szCs w:val="24"/>
                <w:highlight w:val="yellow"/>
              </w:rPr>
              <w:t>M</w:t>
            </w:r>
          </w:p>
        </w:tc>
      </w:tr>
    </w:tbl>
    <w:p w14:paraId="3AF1FD44" w14:textId="77777777" w:rsidR="00E23871" w:rsidRPr="00527127" w:rsidRDefault="00E23871" w:rsidP="00E23871">
      <w:pPr>
        <w:spacing w:after="0" w:line="276" w:lineRule="auto"/>
        <w:ind w:right="115"/>
        <w:contextualSpacing/>
        <w:rPr>
          <w:rFonts w:ascii="Times New Roman" w:hAnsi="Times New Roman"/>
          <w:sz w:val="24"/>
          <w:szCs w:val="24"/>
        </w:rPr>
      </w:pPr>
      <w:r w:rsidRPr="00527127">
        <w:rPr>
          <w:rFonts w:ascii="Times New Roman" w:hAnsi="Times New Roman"/>
          <w:sz w:val="24"/>
          <w:szCs w:val="24"/>
        </w:rPr>
        <w:t>*S-Strong; M-Medium; L-Low</w:t>
      </w:r>
    </w:p>
    <w:p w14:paraId="7B3D8E97" w14:textId="77777777" w:rsidR="00E23871" w:rsidRPr="00527127" w:rsidRDefault="00E23871" w:rsidP="00E23871">
      <w:pPr>
        <w:spacing w:after="0" w:line="276" w:lineRule="auto"/>
        <w:ind w:right="115"/>
        <w:contextualSpacing/>
        <w:rPr>
          <w:rFonts w:ascii="Times New Roman" w:hAnsi="Times New Roman"/>
          <w:sz w:val="24"/>
          <w:szCs w:val="24"/>
        </w:rPr>
      </w:pPr>
    </w:p>
    <w:p w14:paraId="69643CEF" w14:textId="77777777" w:rsidR="00E23871" w:rsidRPr="00527127" w:rsidRDefault="00E23871" w:rsidP="00E23871">
      <w:pPr>
        <w:spacing w:after="0" w:line="276" w:lineRule="auto"/>
        <w:ind w:right="115"/>
        <w:contextualSpacing/>
        <w:rPr>
          <w:rFonts w:ascii="Times New Roman" w:hAnsi="Times New Roman"/>
          <w:sz w:val="24"/>
          <w:szCs w:val="24"/>
        </w:rPr>
      </w:pPr>
    </w:p>
    <w:p w14:paraId="3BE668B6" w14:textId="77777777" w:rsidR="00E23871" w:rsidRPr="00527127" w:rsidRDefault="00E23871" w:rsidP="00E23871">
      <w:pPr>
        <w:spacing w:after="0" w:line="276" w:lineRule="auto"/>
        <w:ind w:right="115"/>
        <w:contextualSpacing/>
        <w:rPr>
          <w:rFonts w:ascii="Times New Roman" w:hAnsi="Times New Roman"/>
          <w:sz w:val="24"/>
          <w:szCs w:val="24"/>
        </w:rPr>
      </w:pPr>
    </w:p>
    <w:p w14:paraId="26F7A039" w14:textId="77777777" w:rsidR="00E23871" w:rsidRPr="00527127" w:rsidRDefault="00E23871" w:rsidP="00E23871">
      <w:pPr>
        <w:spacing w:after="0" w:line="276" w:lineRule="auto"/>
        <w:ind w:right="115"/>
        <w:contextualSpacing/>
        <w:rPr>
          <w:rFonts w:ascii="Times New Roman" w:hAnsi="Times New Roman"/>
          <w:sz w:val="24"/>
          <w:szCs w:val="24"/>
        </w:rPr>
      </w:pPr>
    </w:p>
    <w:p w14:paraId="64E4C7B7" w14:textId="77777777" w:rsidR="00E23871" w:rsidRPr="00527127" w:rsidRDefault="00E23871" w:rsidP="00E23871">
      <w:pPr>
        <w:spacing w:after="0" w:line="276" w:lineRule="auto"/>
        <w:ind w:right="115"/>
        <w:contextualSpacing/>
        <w:rPr>
          <w:rFonts w:ascii="Times New Roman" w:hAnsi="Times New Roman"/>
          <w:sz w:val="24"/>
          <w:szCs w:val="24"/>
        </w:rPr>
      </w:pPr>
    </w:p>
    <w:p w14:paraId="0DC044E6" w14:textId="77777777" w:rsidR="00E23871" w:rsidRPr="00527127" w:rsidRDefault="00E23871" w:rsidP="00E23871">
      <w:pPr>
        <w:spacing w:after="0" w:line="276" w:lineRule="auto"/>
        <w:ind w:right="115"/>
        <w:contextualSpacing/>
        <w:rPr>
          <w:rFonts w:ascii="Times New Roman" w:hAnsi="Times New Roman"/>
          <w:sz w:val="24"/>
          <w:szCs w:val="24"/>
        </w:rPr>
      </w:pPr>
    </w:p>
    <w:p w14:paraId="784E49F6" w14:textId="77777777" w:rsidR="00E23871" w:rsidRPr="00527127" w:rsidRDefault="00E23871" w:rsidP="00E23871">
      <w:pPr>
        <w:spacing w:after="0" w:line="276" w:lineRule="auto"/>
        <w:ind w:right="115"/>
        <w:contextualSpacing/>
        <w:rPr>
          <w:rFonts w:ascii="Times New Roman" w:hAnsi="Times New Roman"/>
          <w:sz w:val="24"/>
          <w:szCs w:val="24"/>
        </w:rPr>
      </w:pPr>
    </w:p>
    <w:p w14:paraId="17E69558" w14:textId="77777777" w:rsidR="00E23871" w:rsidRPr="00527127" w:rsidRDefault="00E23871" w:rsidP="00E23871">
      <w:pPr>
        <w:spacing w:after="0" w:line="276" w:lineRule="auto"/>
        <w:ind w:right="115"/>
        <w:contextualSpacing/>
        <w:rPr>
          <w:rFonts w:ascii="Times New Roman" w:hAnsi="Times New Roman"/>
          <w:sz w:val="24"/>
          <w:szCs w:val="24"/>
        </w:rPr>
      </w:pPr>
    </w:p>
    <w:p w14:paraId="7620DCA3" w14:textId="77777777" w:rsidR="00E23871" w:rsidRPr="00527127" w:rsidRDefault="00E23871" w:rsidP="00E23871">
      <w:pPr>
        <w:spacing w:after="0" w:line="276" w:lineRule="auto"/>
        <w:ind w:right="115"/>
        <w:contextualSpacing/>
        <w:rPr>
          <w:rFonts w:ascii="Times New Roman" w:hAnsi="Times New Roman"/>
          <w:sz w:val="24"/>
          <w:szCs w:val="24"/>
        </w:rPr>
      </w:pPr>
    </w:p>
    <w:p w14:paraId="27F49F78" w14:textId="77777777" w:rsidR="00E23871" w:rsidRPr="00527127" w:rsidRDefault="00E23871" w:rsidP="00E23871">
      <w:pPr>
        <w:spacing w:after="0" w:line="276" w:lineRule="auto"/>
        <w:ind w:right="115"/>
        <w:contextualSpacing/>
        <w:rPr>
          <w:rFonts w:ascii="Times New Roman" w:hAnsi="Times New Roman"/>
          <w:sz w:val="24"/>
          <w:szCs w:val="24"/>
        </w:rPr>
      </w:pPr>
    </w:p>
    <w:p w14:paraId="21E7118F" w14:textId="77777777" w:rsidR="00E23871" w:rsidRPr="00527127" w:rsidRDefault="00E23871" w:rsidP="00E23871">
      <w:pPr>
        <w:spacing w:after="0" w:line="276" w:lineRule="auto"/>
        <w:ind w:right="115"/>
        <w:contextualSpacing/>
        <w:rPr>
          <w:rFonts w:ascii="Times New Roman" w:hAnsi="Times New Roman"/>
          <w:sz w:val="24"/>
          <w:szCs w:val="24"/>
        </w:rPr>
      </w:pPr>
    </w:p>
    <w:p w14:paraId="6FE354EB" w14:textId="77777777" w:rsidR="00E23871" w:rsidRPr="00527127" w:rsidRDefault="00E23871" w:rsidP="00E23871">
      <w:pPr>
        <w:spacing w:after="0" w:line="276" w:lineRule="auto"/>
        <w:ind w:right="115"/>
        <w:contextualSpacing/>
        <w:rPr>
          <w:rFonts w:ascii="Times New Roman" w:hAnsi="Times New Roman"/>
          <w:sz w:val="24"/>
          <w:szCs w:val="24"/>
        </w:rPr>
      </w:pPr>
    </w:p>
    <w:p w14:paraId="32174930" w14:textId="77777777" w:rsidR="00E23871" w:rsidRPr="00527127" w:rsidRDefault="00E23871" w:rsidP="00527127">
      <w:pPr>
        <w:spacing w:after="0" w:line="276" w:lineRule="auto"/>
        <w:ind w:left="0" w:right="115"/>
        <w:contextualSpacing/>
        <w:rPr>
          <w:rFonts w:ascii="Times New Roman" w:hAnsi="Times New Roman"/>
          <w:sz w:val="24"/>
          <w:szCs w:val="24"/>
        </w:rPr>
      </w:pPr>
    </w:p>
    <w:p w14:paraId="62C5184A" w14:textId="77777777" w:rsidR="00E23871" w:rsidRPr="00527127" w:rsidRDefault="00E23871" w:rsidP="00E23871">
      <w:pPr>
        <w:spacing w:after="0" w:line="276" w:lineRule="auto"/>
        <w:ind w:right="115"/>
        <w:contextualSpacing/>
        <w:rPr>
          <w:rFonts w:ascii="Times New Roman" w:hAnsi="Times New Roman"/>
          <w:sz w:val="24"/>
          <w:szCs w:val="24"/>
        </w:rPr>
      </w:pPr>
    </w:p>
    <w:p w14:paraId="7920654C" w14:textId="77777777" w:rsidR="00E23871" w:rsidRPr="00527127" w:rsidRDefault="00E23871" w:rsidP="00E23871">
      <w:pPr>
        <w:spacing w:after="0" w:line="276" w:lineRule="auto"/>
        <w:ind w:right="115"/>
        <w:contextualSpacing/>
        <w:rPr>
          <w:rFonts w:ascii="Times New Roman" w:hAnsi="Times New Roman"/>
          <w:sz w:val="24"/>
          <w:szCs w:val="24"/>
        </w:rPr>
      </w:pPr>
    </w:p>
    <w:tbl>
      <w:tblPr>
        <w:tblW w:w="10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9"/>
        <w:gridCol w:w="946"/>
        <w:gridCol w:w="100"/>
        <w:gridCol w:w="1230"/>
        <w:gridCol w:w="4548"/>
        <w:gridCol w:w="100"/>
        <w:gridCol w:w="25"/>
        <w:gridCol w:w="273"/>
        <w:gridCol w:w="100"/>
        <w:gridCol w:w="425"/>
        <w:gridCol w:w="386"/>
        <w:gridCol w:w="128"/>
        <w:gridCol w:w="343"/>
        <w:gridCol w:w="429"/>
        <w:gridCol w:w="429"/>
      </w:tblGrid>
      <w:tr w:rsidR="00E23871" w:rsidRPr="00527127" w14:paraId="2266C820" w14:textId="77777777" w:rsidTr="00E53EB6">
        <w:trPr>
          <w:trHeight w:val="464"/>
        </w:trPr>
        <w:tc>
          <w:tcPr>
            <w:tcW w:w="1575" w:type="dxa"/>
            <w:gridSpan w:val="2"/>
            <w:tcBorders>
              <w:top w:val="single" w:sz="4" w:space="0" w:color="000000"/>
              <w:left w:val="single" w:sz="4" w:space="0" w:color="000000"/>
              <w:bottom w:val="single" w:sz="4" w:space="0" w:color="000000"/>
              <w:right w:val="single" w:sz="4" w:space="0" w:color="000000"/>
            </w:tcBorders>
            <w:vAlign w:val="center"/>
          </w:tcPr>
          <w:p w14:paraId="626F924B" w14:textId="77777777" w:rsidR="00E23871" w:rsidRPr="00527127" w:rsidRDefault="00E23871" w:rsidP="00E53EB6">
            <w:pPr>
              <w:pStyle w:val="Normal1"/>
              <w:ind w:left="-90" w:right="-18"/>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Course code</w:t>
            </w:r>
          </w:p>
        </w:tc>
        <w:tc>
          <w:tcPr>
            <w:tcW w:w="1330" w:type="dxa"/>
            <w:gridSpan w:val="2"/>
            <w:tcBorders>
              <w:top w:val="single" w:sz="4" w:space="0" w:color="000000"/>
              <w:left w:val="single" w:sz="4" w:space="0" w:color="000000"/>
              <w:bottom w:val="single" w:sz="4" w:space="0" w:color="000000"/>
              <w:right w:val="single" w:sz="4" w:space="0" w:color="000000"/>
            </w:tcBorders>
            <w:vAlign w:val="center"/>
          </w:tcPr>
          <w:p w14:paraId="6D4C292D" w14:textId="77777777" w:rsidR="00E23871" w:rsidRPr="00527127" w:rsidRDefault="00E23871" w:rsidP="00E53EB6">
            <w:pPr>
              <w:pStyle w:val="Normal1"/>
              <w:contextualSpacing/>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23PSYB33B</w:t>
            </w:r>
          </w:p>
        </w:tc>
        <w:tc>
          <w:tcPr>
            <w:tcW w:w="4673" w:type="dxa"/>
            <w:gridSpan w:val="3"/>
            <w:tcBorders>
              <w:top w:val="single" w:sz="4" w:space="0" w:color="000000"/>
              <w:left w:val="single" w:sz="4" w:space="0" w:color="000000"/>
              <w:bottom w:val="single" w:sz="4" w:space="0" w:color="000000"/>
              <w:right w:val="single" w:sz="4" w:space="0" w:color="000000"/>
            </w:tcBorders>
            <w:vAlign w:val="center"/>
          </w:tcPr>
          <w:p w14:paraId="1DD48CB3" w14:textId="77777777" w:rsidR="00E23871" w:rsidRPr="00527127" w:rsidRDefault="00E23871" w:rsidP="00E53EB6">
            <w:pPr>
              <w:pStyle w:val="Normal1"/>
              <w:ind w:left="113"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PSYCHODIAGNOSTICS</w:t>
            </w:r>
          </w:p>
        </w:tc>
        <w:tc>
          <w:tcPr>
            <w:tcW w:w="798" w:type="dxa"/>
            <w:gridSpan w:val="3"/>
            <w:tcBorders>
              <w:top w:val="single" w:sz="4" w:space="0" w:color="000000"/>
              <w:left w:val="single" w:sz="4" w:space="0" w:color="000000"/>
              <w:bottom w:val="single" w:sz="4" w:space="0" w:color="000000"/>
              <w:right w:val="single" w:sz="4" w:space="0" w:color="000000"/>
            </w:tcBorders>
            <w:vAlign w:val="center"/>
          </w:tcPr>
          <w:p w14:paraId="7E26717C" w14:textId="77777777" w:rsidR="00E23871" w:rsidRPr="00527127" w:rsidRDefault="00E23871" w:rsidP="00E53EB6">
            <w:pPr>
              <w:pStyle w:val="Normal1"/>
              <w:ind w:left="113" w:right="113"/>
              <w:contextualSpacing/>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L</w:t>
            </w:r>
          </w:p>
        </w:tc>
        <w:tc>
          <w:tcPr>
            <w:tcW w:w="514" w:type="dxa"/>
            <w:gridSpan w:val="2"/>
            <w:tcBorders>
              <w:top w:val="single" w:sz="4" w:space="0" w:color="000000"/>
              <w:left w:val="single" w:sz="4" w:space="0" w:color="000000"/>
              <w:bottom w:val="single" w:sz="4" w:space="0" w:color="000000"/>
              <w:right w:val="single" w:sz="4" w:space="0" w:color="000000"/>
            </w:tcBorders>
            <w:vAlign w:val="center"/>
          </w:tcPr>
          <w:p w14:paraId="23DCA6AC" w14:textId="77777777" w:rsidR="00E23871" w:rsidRPr="00527127" w:rsidRDefault="00E23871"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T</w:t>
            </w:r>
          </w:p>
        </w:tc>
        <w:tc>
          <w:tcPr>
            <w:tcW w:w="343" w:type="dxa"/>
            <w:tcBorders>
              <w:top w:val="single" w:sz="4" w:space="0" w:color="000000"/>
              <w:left w:val="single" w:sz="4" w:space="0" w:color="000000"/>
              <w:bottom w:val="single" w:sz="4" w:space="0" w:color="000000"/>
              <w:right w:val="single" w:sz="4" w:space="0" w:color="000000"/>
            </w:tcBorders>
            <w:vAlign w:val="center"/>
          </w:tcPr>
          <w:p w14:paraId="62F2DB71" w14:textId="77777777" w:rsidR="00E23871" w:rsidRPr="00527127" w:rsidRDefault="00E23871"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w:t>
            </w:r>
          </w:p>
        </w:tc>
        <w:tc>
          <w:tcPr>
            <w:tcW w:w="429" w:type="dxa"/>
            <w:tcBorders>
              <w:top w:val="single" w:sz="4" w:space="0" w:color="000000"/>
              <w:left w:val="single" w:sz="4" w:space="0" w:color="000000"/>
              <w:bottom w:val="single" w:sz="4" w:space="0" w:color="000000"/>
              <w:right w:val="single" w:sz="4" w:space="0" w:color="000000"/>
            </w:tcBorders>
            <w:vAlign w:val="center"/>
          </w:tcPr>
          <w:p w14:paraId="19D9586B" w14:textId="77777777" w:rsidR="00E23871" w:rsidRPr="00527127" w:rsidRDefault="00E23871"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C</w:t>
            </w:r>
          </w:p>
        </w:tc>
        <w:tc>
          <w:tcPr>
            <w:tcW w:w="429" w:type="dxa"/>
            <w:tcBorders>
              <w:top w:val="single" w:sz="4" w:space="0" w:color="000000"/>
              <w:left w:val="single" w:sz="4" w:space="0" w:color="000000"/>
              <w:bottom w:val="single" w:sz="4" w:space="0" w:color="000000"/>
              <w:right w:val="single" w:sz="4" w:space="0" w:color="000000"/>
            </w:tcBorders>
            <w:vAlign w:val="center"/>
          </w:tcPr>
          <w:p w14:paraId="4221B698" w14:textId="77777777" w:rsidR="00E23871" w:rsidRPr="00527127" w:rsidRDefault="00E23871" w:rsidP="00E53EB6">
            <w:pPr>
              <w:pStyle w:val="Normal1"/>
              <w:ind w:right="113"/>
              <w:contextualSpacing/>
              <w:jc w:val="center"/>
              <w:rPr>
                <w:rFonts w:ascii="Times New Roman" w:eastAsia="Times New Roman" w:hAnsi="Times New Roman" w:cs="Times New Roman"/>
                <w:b/>
                <w:sz w:val="24"/>
                <w:szCs w:val="24"/>
              </w:rPr>
            </w:pPr>
          </w:p>
        </w:tc>
      </w:tr>
      <w:tr w:rsidR="00E23871" w:rsidRPr="00527127" w14:paraId="04B66E96" w14:textId="77777777" w:rsidTr="00E53EB6">
        <w:tc>
          <w:tcPr>
            <w:tcW w:w="2905" w:type="dxa"/>
            <w:gridSpan w:val="4"/>
            <w:tcBorders>
              <w:top w:val="single" w:sz="4" w:space="0" w:color="000000"/>
              <w:left w:val="single" w:sz="4" w:space="0" w:color="000000"/>
              <w:bottom w:val="single" w:sz="4" w:space="0" w:color="000000"/>
              <w:right w:val="single" w:sz="4" w:space="0" w:color="000000"/>
            </w:tcBorders>
            <w:vAlign w:val="center"/>
          </w:tcPr>
          <w:p w14:paraId="5C184479" w14:textId="77777777" w:rsidR="00E23871" w:rsidRPr="00527127" w:rsidRDefault="00E23871" w:rsidP="00E53EB6">
            <w:pPr>
              <w:pStyle w:val="Normal1"/>
              <w:ind w:right="-108"/>
              <w:contextualSpacing/>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Core</w:t>
            </w:r>
          </w:p>
        </w:tc>
        <w:tc>
          <w:tcPr>
            <w:tcW w:w="4673" w:type="dxa"/>
            <w:gridSpan w:val="3"/>
            <w:tcBorders>
              <w:top w:val="single" w:sz="4" w:space="0" w:color="000000"/>
              <w:left w:val="single" w:sz="4" w:space="0" w:color="000000"/>
              <w:bottom w:val="single" w:sz="4" w:space="0" w:color="000000"/>
              <w:right w:val="single" w:sz="4" w:space="0" w:color="000000"/>
            </w:tcBorders>
            <w:vAlign w:val="center"/>
          </w:tcPr>
          <w:p w14:paraId="2A07AF6C" w14:textId="77777777" w:rsidR="00E23871" w:rsidRPr="00527127" w:rsidRDefault="00E23871" w:rsidP="00E53EB6">
            <w:pPr>
              <w:pStyle w:val="Normal1"/>
              <w:ind w:left="113" w:right="113"/>
              <w:contextualSpacing/>
              <w:rPr>
                <w:rFonts w:ascii="Times New Roman" w:eastAsia="Times New Roman" w:hAnsi="Times New Roman" w:cs="Times New Roman"/>
                <w:b/>
                <w:sz w:val="24"/>
                <w:szCs w:val="24"/>
              </w:rPr>
            </w:pPr>
          </w:p>
        </w:tc>
        <w:tc>
          <w:tcPr>
            <w:tcW w:w="798" w:type="dxa"/>
            <w:gridSpan w:val="3"/>
            <w:tcBorders>
              <w:top w:val="single" w:sz="4" w:space="0" w:color="000000"/>
              <w:left w:val="single" w:sz="4" w:space="0" w:color="000000"/>
              <w:bottom w:val="single" w:sz="4" w:space="0" w:color="000000"/>
              <w:right w:val="single" w:sz="4" w:space="0" w:color="000000"/>
            </w:tcBorders>
            <w:vAlign w:val="center"/>
          </w:tcPr>
          <w:p w14:paraId="03E1976F" w14:textId="77777777" w:rsidR="00E23871" w:rsidRPr="00527127" w:rsidRDefault="00E23871" w:rsidP="00E53EB6">
            <w:pPr>
              <w:pStyle w:val="Normal1"/>
              <w:ind w:left="113" w:right="113"/>
              <w:contextualSpacing/>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4</w:t>
            </w:r>
          </w:p>
        </w:tc>
        <w:tc>
          <w:tcPr>
            <w:tcW w:w="514" w:type="dxa"/>
            <w:gridSpan w:val="2"/>
            <w:tcBorders>
              <w:top w:val="single" w:sz="4" w:space="0" w:color="000000"/>
              <w:left w:val="single" w:sz="4" w:space="0" w:color="000000"/>
              <w:bottom w:val="single" w:sz="4" w:space="0" w:color="000000"/>
              <w:right w:val="single" w:sz="4" w:space="0" w:color="000000"/>
            </w:tcBorders>
            <w:vAlign w:val="center"/>
          </w:tcPr>
          <w:p w14:paraId="007B1E99" w14:textId="77777777" w:rsidR="00E23871" w:rsidRPr="00527127" w:rsidRDefault="00E23871" w:rsidP="00E53EB6">
            <w:pPr>
              <w:pStyle w:val="Normal1"/>
              <w:ind w:right="113"/>
              <w:contextualSpacing/>
              <w:jc w:val="center"/>
              <w:rPr>
                <w:rFonts w:ascii="Times New Roman" w:eastAsia="Times New Roman" w:hAnsi="Times New Roman" w:cs="Times New Roman"/>
                <w:b/>
                <w:sz w:val="24"/>
                <w:szCs w:val="24"/>
              </w:rPr>
            </w:pPr>
          </w:p>
        </w:tc>
        <w:tc>
          <w:tcPr>
            <w:tcW w:w="343" w:type="dxa"/>
            <w:tcBorders>
              <w:top w:val="single" w:sz="4" w:space="0" w:color="000000"/>
              <w:left w:val="single" w:sz="4" w:space="0" w:color="000000"/>
              <w:bottom w:val="single" w:sz="4" w:space="0" w:color="000000"/>
              <w:right w:val="single" w:sz="4" w:space="0" w:color="000000"/>
            </w:tcBorders>
            <w:vAlign w:val="center"/>
          </w:tcPr>
          <w:p w14:paraId="0E517993" w14:textId="77777777" w:rsidR="00E23871" w:rsidRPr="00527127" w:rsidRDefault="00E23871" w:rsidP="00E53EB6">
            <w:pPr>
              <w:pStyle w:val="Normal1"/>
              <w:ind w:left="113" w:right="113"/>
              <w:contextualSpacing/>
              <w:jc w:val="center"/>
              <w:rPr>
                <w:rFonts w:ascii="Times New Roman" w:eastAsia="Times New Roman" w:hAnsi="Times New Roman" w:cs="Times New Roman"/>
                <w:b/>
                <w:sz w:val="24"/>
                <w:szCs w:val="24"/>
              </w:rPr>
            </w:pPr>
          </w:p>
        </w:tc>
        <w:tc>
          <w:tcPr>
            <w:tcW w:w="429" w:type="dxa"/>
            <w:tcBorders>
              <w:top w:val="single" w:sz="4" w:space="0" w:color="000000"/>
              <w:left w:val="single" w:sz="4" w:space="0" w:color="000000"/>
              <w:bottom w:val="single" w:sz="4" w:space="0" w:color="000000"/>
              <w:right w:val="single" w:sz="4" w:space="0" w:color="000000"/>
            </w:tcBorders>
            <w:vAlign w:val="center"/>
          </w:tcPr>
          <w:p w14:paraId="66B1B366" w14:textId="77777777" w:rsidR="00E23871" w:rsidRPr="00527127" w:rsidRDefault="00E23871" w:rsidP="00E53EB6">
            <w:pPr>
              <w:pStyle w:val="Normal1"/>
              <w:ind w:left="113"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4</w:t>
            </w:r>
          </w:p>
        </w:tc>
        <w:tc>
          <w:tcPr>
            <w:tcW w:w="429" w:type="dxa"/>
            <w:tcBorders>
              <w:top w:val="single" w:sz="4" w:space="0" w:color="000000"/>
              <w:left w:val="single" w:sz="4" w:space="0" w:color="000000"/>
              <w:bottom w:val="single" w:sz="4" w:space="0" w:color="000000"/>
              <w:right w:val="single" w:sz="4" w:space="0" w:color="000000"/>
            </w:tcBorders>
            <w:vAlign w:val="center"/>
          </w:tcPr>
          <w:p w14:paraId="4A3C41D5" w14:textId="77777777" w:rsidR="00E23871" w:rsidRPr="00527127" w:rsidRDefault="00E23871" w:rsidP="00E53EB6">
            <w:pPr>
              <w:pStyle w:val="Normal1"/>
              <w:ind w:left="113" w:right="113"/>
              <w:contextualSpacing/>
              <w:jc w:val="center"/>
              <w:rPr>
                <w:rFonts w:ascii="Times New Roman" w:eastAsia="Times New Roman" w:hAnsi="Times New Roman" w:cs="Times New Roman"/>
                <w:b/>
                <w:sz w:val="24"/>
                <w:szCs w:val="24"/>
              </w:rPr>
            </w:pPr>
          </w:p>
        </w:tc>
      </w:tr>
      <w:tr w:rsidR="00E23871" w:rsidRPr="00527127" w14:paraId="4CE7F933" w14:textId="77777777" w:rsidTr="00E53EB6">
        <w:trPr>
          <w:trHeight w:val="143"/>
        </w:trPr>
        <w:tc>
          <w:tcPr>
            <w:tcW w:w="2905" w:type="dxa"/>
            <w:gridSpan w:val="4"/>
            <w:tcBorders>
              <w:top w:val="single" w:sz="4" w:space="0" w:color="000000"/>
              <w:left w:val="single" w:sz="4" w:space="0" w:color="000000"/>
              <w:bottom w:val="single" w:sz="4" w:space="0" w:color="000000"/>
              <w:right w:val="single" w:sz="4" w:space="0" w:color="000000"/>
            </w:tcBorders>
            <w:vAlign w:val="center"/>
          </w:tcPr>
          <w:p w14:paraId="65BD1AAD" w14:textId="77777777" w:rsidR="00E23871" w:rsidRPr="00527127" w:rsidRDefault="00E23871" w:rsidP="00E53EB6">
            <w:pPr>
              <w:pStyle w:val="Normal1"/>
              <w:ind w:left="113" w:right="113"/>
              <w:contextualSpacing/>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Pre-requisite</w:t>
            </w:r>
          </w:p>
        </w:tc>
        <w:tc>
          <w:tcPr>
            <w:tcW w:w="4673" w:type="dxa"/>
            <w:gridSpan w:val="3"/>
            <w:tcBorders>
              <w:top w:val="single" w:sz="4" w:space="0" w:color="000000"/>
              <w:left w:val="single" w:sz="4" w:space="0" w:color="000000"/>
              <w:bottom w:val="single" w:sz="4" w:space="0" w:color="000000"/>
              <w:right w:val="single" w:sz="4" w:space="0" w:color="000000"/>
            </w:tcBorders>
            <w:vAlign w:val="center"/>
          </w:tcPr>
          <w:p w14:paraId="22B542CE" w14:textId="77777777" w:rsidR="00E23871" w:rsidRPr="00527127" w:rsidRDefault="00E23871" w:rsidP="00E53EB6">
            <w:pPr>
              <w:pStyle w:val="Normal1"/>
              <w:ind w:left="113" w:right="113"/>
              <w:contextualSpacing/>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Basis in Abnormal Psychology</w:t>
            </w:r>
          </w:p>
        </w:tc>
        <w:tc>
          <w:tcPr>
            <w:tcW w:w="1184" w:type="dxa"/>
            <w:gridSpan w:val="4"/>
            <w:tcBorders>
              <w:top w:val="single" w:sz="4" w:space="0" w:color="000000"/>
              <w:left w:val="single" w:sz="4" w:space="0" w:color="000000"/>
              <w:bottom w:val="single" w:sz="4" w:space="0" w:color="000000"/>
              <w:right w:val="single" w:sz="4" w:space="0" w:color="000000"/>
            </w:tcBorders>
            <w:vAlign w:val="center"/>
          </w:tcPr>
          <w:p w14:paraId="1ED09827" w14:textId="77777777" w:rsidR="00E23871" w:rsidRPr="00527127" w:rsidRDefault="00E23871" w:rsidP="00E53EB6">
            <w:pPr>
              <w:pStyle w:val="Normal1"/>
              <w:ind w:left="-108" w:right="-63"/>
              <w:contextualSpacing/>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Syllabus Version</w:t>
            </w:r>
          </w:p>
        </w:tc>
        <w:tc>
          <w:tcPr>
            <w:tcW w:w="900" w:type="dxa"/>
            <w:gridSpan w:val="3"/>
            <w:tcBorders>
              <w:top w:val="single" w:sz="4" w:space="0" w:color="000000"/>
              <w:left w:val="single" w:sz="4" w:space="0" w:color="000000"/>
              <w:bottom w:val="single" w:sz="4" w:space="0" w:color="000000"/>
              <w:right w:val="single" w:sz="4" w:space="0" w:color="000000"/>
            </w:tcBorders>
            <w:vAlign w:val="center"/>
          </w:tcPr>
          <w:p w14:paraId="4369D64D" w14:textId="77777777" w:rsidR="00E23871" w:rsidRPr="00527127" w:rsidRDefault="00E23871" w:rsidP="00E53EB6">
            <w:pPr>
              <w:pStyle w:val="Normal1"/>
              <w:ind w:right="113"/>
              <w:contextualSpacing/>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2021</w:t>
            </w:r>
          </w:p>
        </w:tc>
        <w:tc>
          <w:tcPr>
            <w:tcW w:w="429" w:type="dxa"/>
            <w:tcBorders>
              <w:top w:val="single" w:sz="4" w:space="0" w:color="000000"/>
              <w:left w:val="single" w:sz="4" w:space="0" w:color="000000"/>
              <w:bottom w:val="single" w:sz="4" w:space="0" w:color="000000"/>
              <w:right w:val="single" w:sz="4" w:space="0" w:color="000000"/>
            </w:tcBorders>
            <w:vAlign w:val="center"/>
          </w:tcPr>
          <w:p w14:paraId="4E4F2269" w14:textId="77777777" w:rsidR="00E23871" w:rsidRPr="00527127" w:rsidRDefault="00E23871" w:rsidP="00E53EB6">
            <w:pPr>
              <w:pStyle w:val="Normal1"/>
              <w:widowControl w:val="0"/>
              <w:contextualSpacing/>
              <w:rPr>
                <w:rFonts w:ascii="Times New Roman" w:eastAsia="Times New Roman" w:hAnsi="Times New Roman" w:cs="Times New Roman"/>
                <w:b/>
                <w:sz w:val="24"/>
                <w:szCs w:val="24"/>
              </w:rPr>
            </w:pPr>
          </w:p>
        </w:tc>
      </w:tr>
      <w:tr w:rsidR="00E23871" w:rsidRPr="00527127" w14:paraId="3C905476" w14:textId="77777777" w:rsidTr="00E53EB6">
        <w:trPr>
          <w:trHeight w:val="143"/>
        </w:trPr>
        <w:tc>
          <w:tcPr>
            <w:tcW w:w="9662" w:type="dxa"/>
            <w:gridSpan w:val="14"/>
            <w:tcBorders>
              <w:top w:val="single" w:sz="4" w:space="0" w:color="000000"/>
              <w:left w:val="single" w:sz="4" w:space="0" w:color="000000"/>
              <w:bottom w:val="single" w:sz="4" w:space="0" w:color="000000"/>
              <w:right w:val="single" w:sz="4" w:space="0" w:color="000000"/>
            </w:tcBorders>
            <w:vAlign w:val="center"/>
          </w:tcPr>
          <w:p w14:paraId="7A4FF84F" w14:textId="77777777" w:rsidR="00E23871" w:rsidRPr="00527127" w:rsidRDefault="00E23871" w:rsidP="00E53EB6">
            <w:pPr>
              <w:pStyle w:val="Normal1"/>
              <w:ind w:right="113"/>
              <w:contextualSpacing/>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Course Objectives:</w:t>
            </w:r>
          </w:p>
        </w:tc>
        <w:tc>
          <w:tcPr>
            <w:tcW w:w="429" w:type="dxa"/>
            <w:tcBorders>
              <w:top w:val="single" w:sz="4" w:space="0" w:color="000000"/>
              <w:left w:val="single" w:sz="4" w:space="0" w:color="000000"/>
              <w:bottom w:val="single" w:sz="4" w:space="0" w:color="000000"/>
              <w:right w:val="single" w:sz="4" w:space="0" w:color="000000"/>
            </w:tcBorders>
            <w:vAlign w:val="center"/>
          </w:tcPr>
          <w:p w14:paraId="68F5E648" w14:textId="77777777" w:rsidR="00E23871" w:rsidRPr="00527127" w:rsidRDefault="00E23871" w:rsidP="00E53EB6">
            <w:pPr>
              <w:pStyle w:val="Normal1"/>
              <w:widowControl w:val="0"/>
              <w:contextualSpacing/>
              <w:rPr>
                <w:rFonts w:ascii="Times New Roman" w:eastAsia="Times New Roman" w:hAnsi="Times New Roman" w:cs="Times New Roman"/>
                <w:b/>
                <w:sz w:val="24"/>
                <w:szCs w:val="24"/>
              </w:rPr>
            </w:pPr>
          </w:p>
        </w:tc>
      </w:tr>
      <w:tr w:rsidR="00E23871" w:rsidRPr="00527127" w14:paraId="387D48CC" w14:textId="77777777" w:rsidTr="00E53EB6">
        <w:trPr>
          <w:trHeight w:val="143"/>
        </w:trPr>
        <w:tc>
          <w:tcPr>
            <w:tcW w:w="9662" w:type="dxa"/>
            <w:gridSpan w:val="14"/>
            <w:tcBorders>
              <w:top w:val="single" w:sz="4" w:space="0" w:color="000000"/>
              <w:left w:val="single" w:sz="4" w:space="0" w:color="000000"/>
              <w:bottom w:val="single" w:sz="4" w:space="0" w:color="000000"/>
              <w:right w:val="single" w:sz="4" w:space="0" w:color="000000"/>
            </w:tcBorders>
          </w:tcPr>
          <w:p w14:paraId="080519D3" w14:textId="77777777" w:rsidR="00E23871" w:rsidRPr="00527127" w:rsidRDefault="00E23871" w:rsidP="00E53EB6">
            <w:pPr>
              <w:pStyle w:val="Normal1"/>
              <w:ind w:right="113"/>
              <w:contextualSpacing/>
              <w:jc w:val="both"/>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 xml:space="preserve">The main objectives of this course are to: </w:t>
            </w:r>
          </w:p>
          <w:p w14:paraId="46BC56CB" w14:textId="77777777" w:rsidR="00E23871" w:rsidRPr="00527127" w:rsidRDefault="00E23871" w:rsidP="00E23871">
            <w:pPr>
              <w:pStyle w:val="Normal1"/>
              <w:numPr>
                <w:ilvl w:val="0"/>
                <w:numId w:val="25"/>
              </w:numPr>
              <w:contextualSpacing/>
              <w:jc w:val="both"/>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 xml:space="preserve"> To enable students to understand the classification systems and the rating scales.</w:t>
            </w:r>
          </w:p>
          <w:p w14:paraId="425A8ADA" w14:textId="77777777" w:rsidR="00E23871" w:rsidRPr="00527127" w:rsidRDefault="00E23871" w:rsidP="00E23871">
            <w:pPr>
              <w:pStyle w:val="Normal1"/>
              <w:numPr>
                <w:ilvl w:val="0"/>
                <w:numId w:val="25"/>
              </w:numPr>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 xml:space="preserve"> To develop the understanding of clinical examination of patients.</w:t>
            </w:r>
          </w:p>
          <w:p w14:paraId="268DB69F" w14:textId="77777777" w:rsidR="00E23871" w:rsidRPr="00527127" w:rsidRDefault="00E23871" w:rsidP="00E23871">
            <w:pPr>
              <w:pStyle w:val="Normal1"/>
              <w:numPr>
                <w:ilvl w:val="0"/>
                <w:numId w:val="25"/>
              </w:numPr>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 xml:space="preserve"> To enable students to identify and analyses various signs and symptoms useful for diagnosis.</w:t>
            </w:r>
          </w:p>
          <w:p w14:paraId="25A3BB0B" w14:textId="77777777" w:rsidR="00E23871" w:rsidRPr="00527127" w:rsidRDefault="00E23871" w:rsidP="00E23871">
            <w:pPr>
              <w:pStyle w:val="Normal1"/>
              <w:numPr>
                <w:ilvl w:val="0"/>
                <w:numId w:val="25"/>
              </w:numPr>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To familiarize the students with the psychological testing in child cases and personality assessments.</w:t>
            </w:r>
          </w:p>
          <w:p w14:paraId="154B6133" w14:textId="77777777" w:rsidR="00E23871" w:rsidRPr="00527127" w:rsidRDefault="00E23871" w:rsidP="00E23871">
            <w:pPr>
              <w:pStyle w:val="Normal1"/>
              <w:numPr>
                <w:ilvl w:val="0"/>
                <w:numId w:val="25"/>
              </w:numPr>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To enhance the skills needed for assessment, case report writing and ethics in clinical psychology.</w:t>
            </w:r>
          </w:p>
        </w:tc>
        <w:tc>
          <w:tcPr>
            <w:tcW w:w="429" w:type="dxa"/>
            <w:tcBorders>
              <w:top w:val="single" w:sz="4" w:space="0" w:color="000000"/>
              <w:left w:val="single" w:sz="4" w:space="0" w:color="000000"/>
              <w:bottom w:val="single" w:sz="4" w:space="0" w:color="000000"/>
              <w:right w:val="single" w:sz="4" w:space="0" w:color="000000"/>
            </w:tcBorders>
          </w:tcPr>
          <w:p w14:paraId="07DCB0F5" w14:textId="77777777" w:rsidR="00E23871" w:rsidRPr="00527127" w:rsidRDefault="00E23871" w:rsidP="00E53EB6">
            <w:pPr>
              <w:pStyle w:val="Normal1"/>
              <w:widowControl w:val="0"/>
              <w:contextualSpacing/>
              <w:rPr>
                <w:rFonts w:ascii="Times New Roman" w:eastAsia="Times New Roman" w:hAnsi="Times New Roman" w:cs="Times New Roman"/>
                <w:sz w:val="24"/>
                <w:szCs w:val="24"/>
              </w:rPr>
            </w:pPr>
          </w:p>
        </w:tc>
      </w:tr>
      <w:tr w:rsidR="00E23871" w:rsidRPr="00527127" w14:paraId="2C572827" w14:textId="77777777" w:rsidTr="00E53EB6">
        <w:trPr>
          <w:trHeight w:val="143"/>
        </w:trPr>
        <w:tc>
          <w:tcPr>
            <w:tcW w:w="9662" w:type="dxa"/>
            <w:gridSpan w:val="14"/>
            <w:tcBorders>
              <w:top w:val="single" w:sz="4" w:space="0" w:color="000000"/>
              <w:left w:val="single" w:sz="4" w:space="0" w:color="000000"/>
              <w:bottom w:val="single" w:sz="4" w:space="0" w:color="000000"/>
              <w:right w:val="single" w:sz="4" w:space="0" w:color="000000"/>
            </w:tcBorders>
          </w:tcPr>
          <w:p w14:paraId="395E90E1" w14:textId="77777777" w:rsidR="00E23871" w:rsidRPr="00527127" w:rsidRDefault="00E23871" w:rsidP="00E53EB6">
            <w:pPr>
              <w:pStyle w:val="Normal1"/>
              <w:ind w:left="113" w:right="113"/>
              <w:contextualSpacing/>
              <w:rPr>
                <w:rFonts w:ascii="Times New Roman" w:eastAsia="Times New Roman" w:hAnsi="Times New Roman" w:cs="Times New Roman"/>
                <w:b/>
                <w:sz w:val="24"/>
                <w:szCs w:val="24"/>
              </w:rPr>
            </w:pPr>
          </w:p>
        </w:tc>
        <w:tc>
          <w:tcPr>
            <w:tcW w:w="429" w:type="dxa"/>
            <w:tcBorders>
              <w:top w:val="single" w:sz="4" w:space="0" w:color="000000"/>
              <w:left w:val="single" w:sz="4" w:space="0" w:color="000000"/>
              <w:bottom w:val="single" w:sz="4" w:space="0" w:color="000000"/>
              <w:right w:val="single" w:sz="4" w:space="0" w:color="000000"/>
            </w:tcBorders>
          </w:tcPr>
          <w:p w14:paraId="7BE8C840" w14:textId="77777777" w:rsidR="00E23871" w:rsidRPr="00527127" w:rsidRDefault="00E23871" w:rsidP="00E53EB6">
            <w:pPr>
              <w:pStyle w:val="Normal1"/>
              <w:widowControl w:val="0"/>
              <w:contextualSpacing/>
              <w:rPr>
                <w:rFonts w:ascii="Times New Roman" w:eastAsia="Times New Roman" w:hAnsi="Times New Roman" w:cs="Times New Roman"/>
                <w:b/>
                <w:sz w:val="24"/>
                <w:szCs w:val="24"/>
              </w:rPr>
            </w:pPr>
          </w:p>
        </w:tc>
      </w:tr>
      <w:tr w:rsidR="00E23871" w:rsidRPr="00527127" w14:paraId="185AA9CF" w14:textId="77777777" w:rsidTr="00E53EB6">
        <w:trPr>
          <w:trHeight w:val="143"/>
        </w:trPr>
        <w:tc>
          <w:tcPr>
            <w:tcW w:w="9662" w:type="dxa"/>
            <w:gridSpan w:val="14"/>
            <w:tcBorders>
              <w:top w:val="single" w:sz="4" w:space="0" w:color="000000"/>
              <w:left w:val="single" w:sz="4" w:space="0" w:color="000000"/>
              <w:bottom w:val="single" w:sz="4" w:space="0" w:color="000000"/>
              <w:right w:val="single" w:sz="4" w:space="0" w:color="000000"/>
            </w:tcBorders>
          </w:tcPr>
          <w:p w14:paraId="26AC1F09" w14:textId="77777777" w:rsidR="00E23871" w:rsidRPr="00527127" w:rsidRDefault="00E23871" w:rsidP="00E53EB6">
            <w:pPr>
              <w:pStyle w:val="Normal1"/>
              <w:ind w:right="113"/>
              <w:contextualSpacing/>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Expected Course Outcomes:</w:t>
            </w:r>
          </w:p>
        </w:tc>
        <w:tc>
          <w:tcPr>
            <w:tcW w:w="429" w:type="dxa"/>
            <w:tcBorders>
              <w:top w:val="single" w:sz="4" w:space="0" w:color="000000"/>
              <w:left w:val="single" w:sz="4" w:space="0" w:color="000000"/>
              <w:bottom w:val="single" w:sz="4" w:space="0" w:color="000000"/>
              <w:right w:val="single" w:sz="4" w:space="0" w:color="000000"/>
            </w:tcBorders>
          </w:tcPr>
          <w:p w14:paraId="342F5EF5" w14:textId="77777777" w:rsidR="00E23871" w:rsidRPr="00527127" w:rsidRDefault="00E23871" w:rsidP="00E53EB6">
            <w:pPr>
              <w:pStyle w:val="Normal1"/>
              <w:widowControl w:val="0"/>
              <w:contextualSpacing/>
              <w:rPr>
                <w:rFonts w:ascii="Times New Roman" w:eastAsia="Times New Roman" w:hAnsi="Times New Roman" w:cs="Times New Roman"/>
                <w:b/>
                <w:sz w:val="24"/>
                <w:szCs w:val="24"/>
              </w:rPr>
            </w:pPr>
          </w:p>
        </w:tc>
      </w:tr>
      <w:tr w:rsidR="00E23871" w:rsidRPr="00527127" w14:paraId="44F50A8A" w14:textId="77777777" w:rsidTr="00E53EB6">
        <w:trPr>
          <w:trHeight w:val="325"/>
        </w:trPr>
        <w:tc>
          <w:tcPr>
            <w:tcW w:w="9662" w:type="dxa"/>
            <w:gridSpan w:val="14"/>
            <w:tcBorders>
              <w:top w:val="single" w:sz="4" w:space="0" w:color="000000"/>
              <w:left w:val="single" w:sz="4" w:space="0" w:color="000000"/>
              <w:bottom w:val="single" w:sz="4" w:space="0" w:color="000000"/>
              <w:right w:val="single" w:sz="4" w:space="0" w:color="000000"/>
            </w:tcBorders>
          </w:tcPr>
          <w:p w14:paraId="693124A4" w14:textId="77777777" w:rsidR="00E23871" w:rsidRPr="00527127" w:rsidRDefault="00E23871"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On the successful completion of the course, student will be able to:</w:t>
            </w:r>
          </w:p>
        </w:tc>
        <w:tc>
          <w:tcPr>
            <w:tcW w:w="429" w:type="dxa"/>
            <w:tcBorders>
              <w:top w:val="single" w:sz="4" w:space="0" w:color="000000"/>
              <w:left w:val="single" w:sz="4" w:space="0" w:color="000000"/>
              <w:bottom w:val="single" w:sz="4" w:space="0" w:color="000000"/>
              <w:right w:val="single" w:sz="4" w:space="0" w:color="000000"/>
            </w:tcBorders>
          </w:tcPr>
          <w:p w14:paraId="1D579B7F" w14:textId="77777777" w:rsidR="00E23871" w:rsidRPr="00527127" w:rsidRDefault="00E23871" w:rsidP="00E53EB6">
            <w:pPr>
              <w:pStyle w:val="Normal1"/>
              <w:widowControl w:val="0"/>
              <w:contextualSpacing/>
              <w:rPr>
                <w:rFonts w:ascii="Times New Roman" w:eastAsia="Times New Roman" w:hAnsi="Times New Roman" w:cs="Times New Roman"/>
                <w:sz w:val="24"/>
                <w:szCs w:val="24"/>
              </w:rPr>
            </w:pPr>
          </w:p>
        </w:tc>
      </w:tr>
      <w:tr w:rsidR="00E23871" w:rsidRPr="00527127" w14:paraId="7354B150" w14:textId="77777777" w:rsidTr="00E53EB6">
        <w:trPr>
          <w:trHeight w:val="322"/>
        </w:trPr>
        <w:tc>
          <w:tcPr>
            <w:tcW w:w="629" w:type="dxa"/>
            <w:tcBorders>
              <w:top w:val="single" w:sz="4" w:space="0" w:color="000000"/>
              <w:left w:val="single" w:sz="4" w:space="0" w:color="000000"/>
              <w:bottom w:val="single" w:sz="4" w:space="0" w:color="000000"/>
              <w:right w:val="single" w:sz="4" w:space="0" w:color="000000"/>
            </w:tcBorders>
          </w:tcPr>
          <w:p w14:paraId="07A21AD7" w14:textId="77777777" w:rsidR="00E23871" w:rsidRPr="00527127" w:rsidRDefault="00E23871"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1</w:t>
            </w:r>
          </w:p>
        </w:tc>
        <w:tc>
          <w:tcPr>
            <w:tcW w:w="8261" w:type="dxa"/>
            <w:gridSpan w:val="11"/>
            <w:tcBorders>
              <w:top w:val="single" w:sz="4" w:space="0" w:color="000000"/>
              <w:left w:val="single" w:sz="4" w:space="0" w:color="000000"/>
              <w:bottom w:val="single" w:sz="4" w:space="0" w:color="000000"/>
              <w:right w:val="single" w:sz="4" w:space="0" w:color="000000"/>
            </w:tcBorders>
          </w:tcPr>
          <w:p w14:paraId="70EC6140" w14:textId="77777777" w:rsidR="00E23871" w:rsidRPr="00527127" w:rsidRDefault="00E23871"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To help students understand the history and current classification systems and the rating scales</w:t>
            </w:r>
          </w:p>
        </w:tc>
        <w:tc>
          <w:tcPr>
            <w:tcW w:w="772" w:type="dxa"/>
            <w:gridSpan w:val="2"/>
            <w:tcBorders>
              <w:top w:val="single" w:sz="4" w:space="0" w:color="000000"/>
              <w:left w:val="single" w:sz="4" w:space="0" w:color="000000"/>
              <w:bottom w:val="single" w:sz="4" w:space="0" w:color="000000"/>
              <w:right w:val="single" w:sz="4" w:space="0" w:color="000000"/>
            </w:tcBorders>
          </w:tcPr>
          <w:p w14:paraId="375BC877" w14:textId="77777777" w:rsidR="00E23871" w:rsidRPr="00527127" w:rsidRDefault="00E23871"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K1</w:t>
            </w:r>
          </w:p>
        </w:tc>
        <w:tc>
          <w:tcPr>
            <w:tcW w:w="429" w:type="dxa"/>
            <w:tcBorders>
              <w:top w:val="single" w:sz="4" w:space="0" w:color="000000"/>
              <w:left w:val="single" w:sz="4" w:space="0" w:color="000000"/>
              <w:bottom w:val="single" w:sz="4" w:space="0" w:color="000000"/>
              <w:right w:val="single" w:sz="4" w:space="0" w:color="000000"/>
            </w:tcBorders>
          </w:tcPr>
          <w:p w14:paraId="57264C94" w14:textId="77777777" w:rsidR="00E23871" w:rsidRPr="00527127" w:rsidRDefault="00E23871" w:rsidP="00E53EB6">
            <w:pPr>
              <w:pStyle w:val="Normal1"/>
              <w:widowControl w:val="0"/>
              <w:contextualSpacing/>
              <w:rPr>
                <w:rFonts w:ascii="Times New Roman" w:eastAsia="Times New Roman" w:hAnsi="Times New Roman" w:cs="Times New Roman"/>
                <w:sz w:val="24"/>
                <w:szCs w:val="24"/>
              </w:rPr>
            </w:pPr>
          </w:p>
        </w:tc>
      </w:tr>
      <w:tr w:rsidR="00E23871" w:rsidRPr="00527127" w14:paraId="1D9D6396" w14:textId="77777777" w:rsidTr="00E53EB6">
        <w:trPr>
          <w:trHeight w:val="322"/>
        </w:trPr>
        <w:tc>
          <w:tcPr>
            <w:tcW w:w="629" w:type="dxa"/>
            <w:tcBorders>
              <w:top w:val="single" w:sz="4" w:space="0" w:color="000000"/>
              <w:left w:val="single" w:sz="4" w:space="0" w:color="000000"/>
              <w:bottom w:val="single" w:sz="4" w:space="0" w:color="000000"/>
              <w:right w:val="single" w:sz="4" w:space="0" w:color="000000"/>
            </w:tcBorders>
          </w:tcPr>
          <w:p w14:paraId="13234B51" w14:textId="77777777" w:rsidR="00E23871" w:rsidRPr="00527127" w:rsidRDefault="00E23871"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2</w:t>
            </w:r>
          </w:p>
        </w:tc>
        <w:tc>
          <w:tcPr>
            <w:tcW w:w="8261" w:type="dxa"/>
            <w:gridSpan w:val="11"/>
            <w:tcBorders>
              <w:top w:val="single" w:sz="4" w:space="0" w:color="000000"/>
              <w:left w:val="single" w:sz="4" w:space="0" w:color="000000"/>
              <w:bottom w:val="single" w:sz="4" w:space="0" w:color="000000"/>
              <w:right w:val="single" w:sz="4" w:space="0" w:color="000000"/>
            </w:tcBorders>
          </w:tcPr>
          <w:p w14:paraId="4C0D22A4" w14:textId="77777777" w:rsidR="00E23871" w:rsidRPr="00527127" w:rsidRDefault="00E23871"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To develop the interview skills and case history taking.</w:t>
            </w:r>
          </w:p>
        </w:tc>
        <w:tc>
          <w:tcPr>
            <w:tcW w:w="772" w:type="dxa"/>
            <w:gridSpan w:val="2"/>
            <w:tcBorders>
              <w:top w:val="single" w:sz="4" w:space="0" w:color="000000"/>
              <w:left w:val="single" w:sz="4" w:space="0" w:color="000000"/>
              <w:bottom w:val="single" w:sz="4" w:space="0" w:color="000000"/>
              <w:right w:val="single" w:sz="4" w:space="0" w:color="000000"/>
            </w:tcBorders>
          </w:tcPr>
          <w:p w14:paraId="2EF6BA9B" w14:textId="77777777" w:rsidR="00E23871" w:rsidRPr="00527127" w:rsidRDefault="00E23871"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K3</w:t>
            </w:r>
          </w:p>
        </w:tc>
        <w:tc>
          <w:tcPr>
            <w:tcW w:w="429" w:type="dxa"/>
            <w:tcBorders>
              <w:top w:val="single" w:sz="4" w:space="0" w:color="000000"/>
              <w:left w:val="single" w:sz="4" w:space="0" w:color="000000"/>
              <w:bottom w:val="single" w:sz="4" w:space="0" w:color="000000"/>
              <w:right w:val="single" w:sz="4" w:space="0" w:color="000000"/>
            </w:tcBorders>
          </w:tcPr>
          <w:p w14:paraId="4A619BA8" w14:textId="77777777" w:rsidR="00E23871" w:rsidRPr="00527127" w:rsidRDefault="00E23871" w:rsidP="00E53EB6">
            <w:pPr>
              <w:pStyle w:val="Normal1"/>
              <w:widowControl w:val="0"/>
              <w:contextualSpacing/>
              <w:rPr>
                <w:rFonts w:ascii="Times New Roman" w:eastAsia="Times New Roman" w:hAnsi="Times New Roman" w:cs="Times New Roman"/>
                <w:sz w:val="24"/>
                <w:szCs w:val="24"/>
              </w:rPr>
            </w:pPr>
          </w:p>
        </w:tc>
      </w:tr>
      <w:tr w:rsidR="00E23871" w:rsidRPr="00527127" w14:paraId="10C2EC48" w14:textId="77777777" w:rsidTr="00E53EB6">
        <w:trPr>
          <w:trHeight w:val="322"/>
        </w:trPr>
        <w:tc>
          <w:tcPr>
            <w:tcW w:w="629" w:type="dxa"/>
            <w:tcBorders>
              <w:top w:val="single" w:sz="4" w:space="0" w:color="000000"/>
              <w:left w:val="single" w:sz="4" w:space="0" w:color="000000"/>
              <w:bottom w:val="single" w:sz="4" w:space="0" w:color="000000"/>
              <w:right w:val="single" w:sz="4" w:space="0" w:color="000000"/>
            </w:tcBorders>
          </w:tcPr>
          <w:p w14:paraId="3A022605" w14:textId="77777777" w:rsidR="00E23871" w:rsidRPr="00527127" w:rsidRDefault="00E23871"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3</w:t>
            </w:r>
          </w:p>
        </w:tc>
        <w:tc>
          <w:tcPr>
            <w:tcW w:w="8261" w:type="dxa"/>
            <w:gridSpan w:val="11"/>
            <w:tcBorders>
              <w:top w:val="single" w:sz="4" w:space="0" w:color="000000"/>
              <w:left w:val="single" w:sz="4" w:space="0" w:color="000000"/>
              <w:bottom w:val="single" w:sz="4" w:space="0" w:color="000000"/>
              <w:right w:val="single" w:sz="4" w:space="0" w:color="000000"/>
            </w:tcBorders>
          </w:tcPr>
          <w:p w14:paraId="7F794DF4" w14:textId="77777777" w:rsidR="00E23871" w:rsidRPr="00527127" w:rsidRDefault="00E23871"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 xml:space="preserve">To familiarize various signs and symptoms helpful for diagnosis. </w:t>
            </w:r>
          </w:p>
        </w:tc>
        <w:tc>
          <w:tcPr>
            <w:tcW w:w="772" w:type="dxa"/>
            <w:gridSpan w:val="2"/>
            <w:tcBorders>
              <w:top w:val="single" w:sz="4" w:space="0" w:color="000000"/>
              <w:left w:val="single" w:sz="4" w:space="0" w:color="000000"/>
              <w:bottom w:val="single" w:sz="4" w:space="0" w:color="000000"/>
              <w:right w:val="single" w:sz="4" w:space="0" w:color="000000"/>
            </w:tcBorders>
          </w:tcPr>
          <w:p w14:paraId="6BB0760F" w14:textId="77777777" w:rsidR="00E23871" w:rsidRPr="00527127" w:rsidRDefault="00E23871"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K2</w:t>
            </w:r>
          </w:p>
        </w:tc>
        <w:tc>
          <w:tcPr>
            <w:tcW w:w="429" w:type="dxa"/>
            <w:tcBorders>
              <w:top w:val="single" w:sz="4" w:space="0" w:color="000000"/>
              <w:left w:val="single" w:sz="4" w:space="0" w:color="000000"/>
              <w:bottom w:val="single" w:sz="4" w:space="0" w:color="000000"/>
              <w:right w:val="single" w:sz="4" w:space="0" w:color="000000"/>
            </w:tcBorders>
          </w:tcPr>
          <w:p w14:paraId="6BAE175B" w14:textId="77777777" w:rsidR="00E23871" w:rsidRPr="00527127" w:rsidRDefault="00E23871" w:rsidP="00E53EB6">
            <w:pPr>
              <w:pStyle w:val="Normal1"/>
              <w:widowControl w:val="0"/>
              <w:contextualSpacing/>
              <w:rPr>
                <w:rFonts w:ascii="Times New Roman" w:eastAsia="Times New Roman" w:hAnsi="Times New Roman" w:cs="Times New Roman"/>
                <w:sz w:val="24"/>
                <w:szCs w:val="24"/>
              </w:rPr>
            </w:pPr>
          </w:p>
        </w:tc>
      </w:tr>
      <w:tr w:rsidR="00E23871" w:rsidRPr="00527127" w14:paraId="0FE6AADC" w14:textId="77777777" w:rsidTr="00E53EB6">
        <w:trPr>
          <w:trHeight w:val="322"/>
        </w:trPr>
        <w:tc>
          <w:tcPr>
            <w:tcW w:w="629" w:type="dxa"/>
            <w:tcBorders>
              <w:top w:val="single" w:sz="4" w:space="0" w:color="000000"/>
              <w:left w:val="single" w:sz="4" w:space="0" w:color="000000"/>
              <w:bottom w:val="single" w:sz="4" w:space="0" w:color="000000"/>
              <w:right w:val="single" w:sz="4" w:space="0" w:color="000000"/>
            </w:tcBorders>
          </w:tcPr>
          <w:p w14:paraId="20EF4121" w14:textId="77777777" w:rsidR="00E23871" w:rsidRPr="00527127" w:rsidRDefault="00E23871"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4</w:t>
            </w:r>
          </w:p>
        </w:tc>
        <w:tc>
          <w:tcPr>
            <w:tcW w:w="8261" w:type="dxa"/>
            <w:gridSpan w:val="11"/>
            <w:tcBorders>
              <w:top w:val="single" w:sz="4" w:space="0" w:color="000000"/>
              <w:left w:val="single" w:sz="4" w:space="0" w:color="000000"/>
              <w:bottom w:val="single" w:sz="4" w:space="0" w:color="000000"/>
              <w:right w:val="single" w:sz="4" w:space="0" w:color="000000"/>
            </w:tcBorders>
          </w:tcPr>
          <w:p w14:paraId="15A24098" w14:textId="77777777" w:rsidR="00E23871" w:rsidRPr="00527127" w:rsidRDefault="00E23871"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To enable students to familiarize with the psychological testing in child psychiatry and self-report personality inventories.</w:t>
            </w:r>
          </w:p>
        </w:tc>
        <w:tc>
          <w:tcPr>
            <w:tcW w:w="772" w:type="dxa"/>
            <w:gridSpan w:val="2"/>
            <w:tcBorders>
              <w:top w:val="single" w:sz="4" w:space="0" w:color="000000"/>
              <w:left w:val="single" w:sz="4" w:space="0" w:color="000000"/>
              <w:bottom w:val="single" w:sz="4" w:space="0" w:color="000000"/>
              <w:right w:val="single" w:sz="4" w:space="0" w:color="000000"/>
            </w:tcBorders>
          </w:tcPr>
          <w:p w14:paraId="0C94C424" w14:textId="77777777" w:rsidR="00E23871" w:rsidRPr="00527127" w:rsidRDefault="00E23871"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K4</w:t>
            </w:r>
          </w:p>
        </w:tc>
        <w:tc>
          <w:tcPr>
            <w:tcW w:w="429" w:type="dxa"/>
            <w:tcBorders>
              <w:top w:val="single" w:sz="4" w:space="0" w:color="000000"/>
              <w:left w:val="single" w:sz="4" w:space="0" w:color="000000"/>
              <w:bottom w:val="single" w:sz="4" w:space="0" w:color="000000"/>
              <w:right w:val="single" w:sz="4" w:space="0" w:color="000000"/>
            </w:tcBorders>
          </w:tcPr>
          <w:p w14:paraId="4235400B" w14:textId="77777777" w:rsidR="00E23871" w:rsidRPr="00527127" w:rsidRDefault="00E23871" w:rsidP="00E53EB6">
            <w:pPr>
              <w:pStyle w:val="Normal1"/>
              <w:widowControl w:val="0"/>
              <w:contextualSpacing/>
              <w:rPr>
                <w:rFonts w:ascii="Times New Roman" w:eastAsia="Times New Roman" w:hAnsi="Times New Roman" w:cs="Times New Roman"/>
                <w:sz w:val="24"/>
                <w:szCs w:val="24"/>
              </w:rPr>
            </w:pPr>
          </w:p>
        </w:tc>
      </w:tr>
      <w:tr w:rsidR="00E23871" w:rsidRPr="00527127" w14:paraId="14778865" w14:textId="77777777" w:rsidTr="00E53EB6">
        <w:trPr>
          <w:trHeight w:val="322"/>
        </w:trPr>
        <w:tc>
          <w:tcPr>
            <w:tcW w:w="629" w:type="dxa"/>
            <w:tcBorders>
              <w:top w:val="single" w:sz="4" w:space="0" w:color="000000"/>
              <w:left w:val="single" w:sz="4" w:space="0" w:color="000000"/>
              <w:bottom w:val="single" w:sz="4" w:space="0" w:color="000000"/>
              <w:right w:val="single" w:sz="4" w:space="0" w:color="000000"/>
            </w:tcBorders>
          </w:tcPr>
          <w:p w14:paraId="1F356AA1" w14:textId="77777777" w:rsidR="00E23871" w:rsidRPr="00527127" w:rsidRDefault="00E23871"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5</w:t>
            </w:r>
          </w:p>
        </w:tc>
        <w:tc>
          <w:tcPr>
            <w:tcW w:w="8261" w:type="dxa"/>
            <w:gridSpan w:val="11"/>
            <w:tcBorders>
              <w:top w:val="single" w:sz="4" w:space="0" w:color="000000"/>
              <w:left w:val="single" w:sz="4" w:space="0" w:color="000000"/>
              <w:bottom w:val="single" w:sz="4" w:space="0" w:color="000000"/>
              <w:right w:val="single" w:sz="4" w:space="0" w:color="000000"/>
            </w:tcBorders>
          </w:tcPr>
          <w:p w14:paraId="5F485883" w14:textId="77777777" w:rsidR="00E23871" w:rsidRPr="00527127" w:rsidRDefault="00E23871"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To enhance the skills in analyzing intelligence testing, neuropsychological testing, case report and ethics.</w:t>
            </w:r>
          </w:p>
        </w:tc>
        <w:tc>
          <w:tcPr>
            <w:tcW w:w="772" w:type="dxa"/>
            <w:gridSpan w:val="2"/>
            <w:tcBorders>
              <w:top w:val="single" w:sz="4" w:space="0" w:color="000000"/>
              <w:left w:val="single" w:sz="4" w:space="0" w:color="000000"/>
              <w:bottom w:val="single" w:sz="4" w:space="0" w:color="000000"/>
              <w:right w:val="single" w:sz="4" w:space="0" w:color="000000"/>
            </w:tcBorders>
          </w:tcPr>
          <w:p w14:paraId="75787201" w14:textId="77777777" w:rsidR="00E23871" w:rsidRPr="00527127" w:rsidRDefault="00E23871"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K4</w:t>
            </w:r>
          </w:p>
        </w:tc>
        <w:tc>
          <w:tcPr>
            <w:tcW w:w="429" w:type="dxa"/>
            <w:tcBorders>
              <w:top w:val="single" w:sz="4" w:space="0" w:color="000000"/>
              <w:left w:val="single" w:sz="4" w:space="0" w:color="000000"/>
              <w:bottom w:val="single" w:sz="4" w:space="0" w:color="000000"/>
              <w:right w:val="single" w:sz="4" w:space="0" w:color="000000"/>
            </w:tcBorders>
          </w:tcPr>
          <w:p w14:paraId="28BA7717" w14:textId="77777777" w:rsidR="00E23871" w:rsidRPr="00527127" w:rsidRDefault="00E23871" w:rsidP="00E53EB6">
            <w:pPr>
              <w:pStyle w:val="Normal1"/>
              <w:widowControl w:val="0"/>
              <w:contextualSpacing/>
              <w:rPr>
                <w:rFonts w:ascii="Times New Roman" w:eastAsia="Times New Roman" w:hAnsi="Times New Roman" w:cs="Times New Roman"/>
                <w:sz w:val="24"/>
                <w:szCs w:val="24"/>
              </w:rPr>
            </w:pPr>
          </w:p>
        </w:tc>
      </w:tr>
      <w:tr w:rsidR="00E23871" w:rsidRPr="00527127" w14:paraId="191CF2D3" w14:textId="77777777" w:rsidTr="00E53EB6">
        <w:trPr>
          <w:trHeight w:val="322"/>
        </w:trPr>
        <w:tc>
          <w:tcPr>
            <w:tcW w:w="9662" w:type="dxa"/>
            <w:gridSpan w:val="14"/>
            <w:tcBorders>
              <w:top w:val="single" w:sz="4" w:space="0" w:color="000000"/>
              <w:left w:val="single" w:sz="4" w:space="0" w:color="000000"/>
              <w:bottom w:val="single" w:sz="4" w:space="0" w:color="000000"/>
              <w:right w:val="single" w:sz="4" w:space="0" w:color="000000"/>
            </w:tcBorders>
          </w:tcPr>
          <w:p w14:paraId="48B858C4" w14:textId="77777777" w:rsidR="00E23871" w:rsidRPr="00527127" w:rsidRDefault="00E23871"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b/>
                <w:sz w:val="24"/>
                <w:szCs w:val="24"/>
              </w:rPr>
              <w:t>K1</w:t>
            </w:r>
            <w:r w:rsidRPr="00527127">
              <w:rPr>
                <w:rFonts w:ascii="Times New Roman" w:eastAsia="Times New Roman" w:hAnsi="Times New Roman" w:cs="Times New Roman"/>
                <w:sz w:val="24"/>
                <w:szCs w:val="24"/>
              </w:rPr>
              <w:t xml:space="preserve"> - Remember; </w:t>
            </w:r>
            <w:r w:rsidRPr="00527127">
              <w:rPr>
                <w:rFonts w:ascii="Times New Roman" w:eastAsia="Times New Roman" w:hAnsi="Times New Roman" w:cs="Times New Roman"/>
                <w:b/>
                <w:sz w:val="24"/>
                <w:szCs w:val="24"/>
              </w:rPr>
              <w:t>K2</w:t>
            </w:r>
            <w:r w:rsidRPr="00527127">
              <w:rPr>
                <w:rFonts w:ascii="Times New Roman" w:eastAsia="Times New Roman" w:hAnsi="Times New Roman" w:cs="Times New Roman"/>
                <w:sz w:val="24"/>
                <w:szCs w:val="24"/>
              </w:rPr>
              <w:t xml:space="preserve"> - Understand; </w:t>
            </w:r>
            <w:r w:rsidRPr="00527127">
              <w:rPr>
                <w:rFonts w:ascii="Times New Roman" w:eastAsia="Times New Roman" w:hAnsi="Times New Roman" w:cs="Times New Roman"/>
                <w:b/>
                <w:sz w:val="24"/>
                <w:szCs w:val="24"/>
              </w:rPr>
              <w:t>K3</w:t>
            </w:r>
            <w:r w:rsidRPr="00527127">
              <w:rPr>
                <w:rFonts w:ascii="Times New Roman" w:eastAsia="Times New Roman" w:hAnsi="Times New Roman" w:cs="Times New Roman"/>
                <w:sz w:val="24"/>
                <w:szCs w:val="24"/>
              </w:rPr>
              <w:t xml:space="preserve"> - Apply; </w:t>
            </w:r>
            <w:r w:rsidRPr="00527127">
              <w:rPr>
                <w:rFonts w:ascii="Times New Roman" w:eastAsia="Times New Roman" w:hAnsi="Times New Roman" w:cs="Times New Roman"/>
                <w:b/>
                <w:sz w:val="24"/>
                <w:szCs w:val="24"/>
              </w:rPr>
              <w:t>K4</w:t>
            </w:r>
            <w:r w:rsidRPr="00527127">
              <w:rPr>
                <w:rFonts w:ascii="Times New Roman" w:eastAsia="Times New Roman" w:hAnsi="Times New Roman" w:cs="Times New Roman"/>
                <w:sz w:val="24"/>
                <w:szCs w:val="24"/>
              </w:rPr>
              <w:t xml:space="preserve"> - Analyze; </w:t>
            </w:r>
            <w:r w:rsidRPr="00527127">
              <w:rPr>
                <w:rFonts w:ascii="Times New Roman" w:eastAsia="Times New Roman" w:hAnsi="Times New Roman" w:cs="Times New Roman"/>
                <w:b/>
                <w:sz w:val="24"/>
                <w:szCs w:val="24"/>
              </w:rPr>
              <w:t>K5</w:t>
            </w:r>
            <w:r w:rsidRPr="00527127">
              <w:rPr>
                <w:rFonts w:ascii="Times New Roman" w:eastAsia="Times New Roman" w:hAnsi="Times New Roman" w:cs="Times New Roman"/>
                <w:sz w:val="24"/>
                <w:szCs w:val="24"/>
              </w:rPr>
              <w:t xml:space="preserve"> - Evaluate; </w:t>
            </w:r>
            <w:r w:rsidRPr="00527127">
              <w:rPr>
                <w:rFonts w:ascii="Times New Roman" w:eastAsia="Times New Roman" w:hAnsi="Times New Roman" w:cs="Times New Roman"/>
                <w:b/>
                <w:sz w:val="24"/>
                <w:szCs w:val="24"/>
              </w:rPr>
              <w:t>K6</w:t>
            </w:r>
            <w:r w:rsidRPr="00527127">
              <w:rPr>
                <w:rFonts w:ascii="Times New Roman" w:eastAsia="Times New Roman" w:hAnsi="Times New Roman" w:cs="Times New Roman"/>
                <w:sz w:val="24"/>
                <w:szCs w:val="24"/>
              </w:rPr>
              <w:t xml:space="preserve"> - Create</w:t>
            </w:r>
          </w:p>
        </w:tc>
        <w:tc>
          <w:tcPr>
            <w:tcW w:w="429" w:type="dxa"/>
            <w:tcBorders>
              <w:top w:val="single" w:sz="4" w:space="0" w:color="000000"/>
              <w:left w:val="single" w:sz="4" w:space="0" w:color="000000"/>
              <w:bottom w:val="single" w:sz="4" w:space="0" w:color="000000"/>
              <w:right w:val="single" w:sz="4" w:space="0" w:color="000000"/>
            </w:tcBorders>
          </w:tcPr>
          <w:p w14:paraId="63323B61" w14:textId="77777777" w:rsidR="00E23871" w:rsidRPr="00527127" w:rsidRDefault="00E23871" w:rsidP="00E53EB6">
            <w:pPr>
              <w:pStyle w:val="Normal1"/>
              <w:widowControl w:val="0"/>
              <w:contextualSpacing/>
              <w:rPr>
                <w:rFonts w:ascii="Times New Roman" w:eastAsia="Times New Roman" w:hAnsi="Times New Roman" w:cs="Times New Roman"/>
                <w:sz w:val="24"/>
                <w:szCs w:val="24"/>
              </w:rPr>
            </w:pPr>
          </w:p>
        </w:tc>
      </w:tr>
      <w:tr w:rsidR="00E23871" w:rsidRPr="00527127" w14:paraId="0F9DDE9A" w14:textId="77777777" w:rsidTr="00E53EB6">
        <w:trPr>
          <w:trHeight w:val="143"/>
        </w:trPr>
        <w:tc>
          <w:tcPr>
            <w:tcW w:w="9662" w:type="dxa"/>
            <w:gridSpan w:val="14"/>
            <w:tcBorders>
              <w:top w:val="single" w:sz="4" w:space="0" w:color="000000"/>
              <w:left w:val="single" w:sz="4" w:space="0" w:color="000000"/>
              <w:bottom w:val="single" w:sz="4" w:space="0" w:color="000000"/>
              <w:right w:val="single" w:sz="4" w:space="0" w:color="000000"/>
            </w:tcBorders>
          </w:tcPr>
          <w:p w14:paraId="069C426D" w14:textId="77777777" w:rsidR="00E23871" w:rsidRPr="00527127" w:rsidRDefault="00E23871" w:rsidP="00E53EB6">
            <w:pPr>
              <w:pStyle w:val="Normal1"/>
              <w:ind w:left="113"/>
              <w:contextualSpacing/>
              <w:jc w:val="both"/>
              <w:rPr>
                <w:rFonts w:ascii="Times New Roman" w:eastAsia="Times New Roman" w:hAnsi="Times New Roman" w:cs="Times New Roman"/>
                <w:b/>
                <w:sz w:val="24"/>
                <w:szCs w:val="24"/>
              </w:rPr>
            </w:pPr>
          </w:p>
        </w:tc>
        <w:tc>
          <w:tcPr>
            <w:tcW w:w="429" w:type="dxa"/>
            <w:tcBorders>
              <w:top w:val="single" w:sz="4" w:space="0" w:color="000000"/>
              <w:left w:val="single" w:sz="4" w:space="0" w:color="000000"/>
              <w:bottom w:val="single" w:sz="4" w:space="0" w:color="000000"/>
              <w:right w:val="single" w:sz="4" w:space="0" w:color="000000"/>
            </w:tcBorders>
          </w:tcPr>
          <w:p w14:paraId="33AD04CC" w14:textId="77777777" w:rsidR="00E23871" w:rsidRPr="00527127" w:rsidRDefault="00E23871" w:rsidP="00E53EB6">
            <w:pPr>
              <w:pStyle w:val="Normal1"/>
              <w:widowControl w:val="0"/>
              <w:contextualSpacing/>
              <w:rPr>
                <w:rFonts w:ascii="Times New Roman" w:eastAsia="Times New Roman" w:hAnsi="Times New Roman" w:cs="Times New Roman"/>
                <w:b/>
                <w:sz w:val="24"/>
                <w:szCs w:val="24"/>
              </w:rPr>
            </w:pPr>
          </w:p>
        </w:tc>
      </w:tr>
      <w:tr w:rsidR="00E23871" w:rsidRPr="00527127" w14:paraId="15F408A8" w14:textId="77777777" w:rsidTr="00E53EB6">
        <w:trPr>
          <w:trHeight w:val="143"/>
        </w:trPr>
        <w:tc>
          <w:tcPr>
            <w:tcW w:w="1675" w:type="dxa"/>
            <w:gridSpan w:val="3"/>
            <w:tcBorders>
              <w:top w:val="single" w:sz="4" w:space="0" w:color="000000"/>
              <w:left w:val="single" w:sz="4" w:space="0" w:color="000000"/>
              <w:bottom w:val="single" w:sz="4" w:space="0" w:color="000000"/>
              <w:right w:val="single" w:sz="4" w:space="0" w:color="000000"/>
            </w:tcBorders>
          </w:tcPr>
          <w:p w14:paraId="36718147" w14:textId="77777777" w:rsidR="00E23871" w:rsidRPr="00527127" w:rsidRDefault="00E23871" w:rsidP="00E53EB6">
            <w:pPr>
              <w:pStyle w:val="Normal1"/>
              <w:ind w:left="113" w:right="113"/>
              <w:contextualSpacing/>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Unit:1</w:t>
            </w:r>
          </w:p>
        </w:tc>
        <w:tc>
          <w:tcPr>
            <w:tcW w:w="6276" w:type="dxa"/>
            <w:gridSpan w:val="6"/>
            <w:tcBorders>
              <w:top w:val="single" w:sz="4" w:space="0" w:color="000000"/>
              <w:left w:val="single" w:sz="4" w:space="0" w:color="000000"/>
              <w:bottom w:val="single" w:sz="4" w:space="0" w:color="000000"/>
              <w:right w:val="single" w:sz="4" w:space="0" w:color="000000"/>
            </w:tcBorders>
          </w:tcPr>
          <w:p w14:paraId="3B7957A3" w14:textId="77777777" w:rsidR="00E23871" w:rsidRPr="00527127" w:rsidRDefault="00E23871" w:rsidP="00E53EB6">
            <w:pPr>
              <w:pStyle w:val="Normal1"/>
              <w:contextualSpacing/>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Classification and Rating Scales</w:t>
            </w:r>
          </w:p>
        </w:tc>
        <w:tc>
          <w:tcPr>
            <w:tcW w:w="1711" w:type="dxa"/>
            <w:gridSpan w:val="5"/>
            <w:tcBorders>
              <w:top w:val="single" w:sz="4" w:space="0" w:color="000000"/>
              <w:left w:val="single" w:sz="4" w:space="0" w:color="000000"/>
              <w:bottom w:val="single" w:sz="4" w:space="0" w:color="000000"/>
              <w:right w:val="single" w:sz="4" w:space="0" w:color="000000"/>
            </w:tcBorders>
          </w:tcPr>
          <w:p w14:paraId="3923CFB2" w14:textId="77777777" w:rsidR="00E23871" w:rsidRPr="00527127" w:rsidRDefault="00E23871" w:rsidP="00E53EB6">
            <w:pPr>
              <w:pStyle w:val="Normal1"/>
              <w:ind w:left="113" w:right="113"/>
              <w:contextualSpacing/>
              <w:jc w:val="right"/>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12 hours</w:t>
            </w:r>
          </w:p>
        </w:tc>
        <w:tc>
          <w:tcPr>
            <w:tcW w:w="429" w:type="dxa"/>
            <w:tcBorders>
              <w:top w:val="single" w:sz="4" w:space="0" w:color="000000"/>
              <w:left w:val="single" w:sz="4" w:space="0" w:color="000000"/>
              <w:bottom w:val="single" w:sz="4" w:space="0" w:color="000000"/>
              <w:right w:val="single" w:sz="4" w:space="0" w:color="000000"/>
            </w:tcBorders>
          </w:tcPr>
          <w:p w14:paraId="2DE3C472" w14:textId="77777777" w:rsidR="00E23871" w:rsidRPr="00527127" w:rsidRDefault="00E23871" w:rsidP="00E53EB6">
            <w:pPr>
              <w:pStyle w:val="Normal1"/>
              <w:widowControl w:val="0"/>
              <w:contextualSpacing/>
              <w:rPr>
                <w:rFonts w:ascii="Times New Roman" w:eastAsia="Times New Roman" w:hAnsi="Times New Roman" w:cs="Times New Roman"/>
                <w:b/>
                <w:sz w:val="24"/>
                <w:szCs w:val="24"/>
              </w:rPr>
            </w:pPr>
          </w:p>
        </w:tc>
      </w:tr>
      <w:tr w:rsidR="00E23871" w:rsidRPr="00527127" w14:paraId="0A943CA8" w14:textId="77777777" w:rsidTr="00E53EB6">
        <w:trPr>
          <w:trHeight w:val="143"/>
        </w:trPr>
        <w:tc>
          <w:tcPr>
            <w:tcW w:w="9662" w:type="dxa"/>
            <w:gridSpan w:val="14"/>
            <w:tcBorders>
              <w:top w:val="single" w:sz="4" w:space="0" w:color="000000"/>
              <w:left w:val="single" w:sz="4" w:space="0" w:color="000000"/>
              <w:bottom w:val="single" w:sz="4" w:space="0" w:color="000000"/>
              <w:right w:val="single" w:sz="4" w:space="0" w:color="000000"/>
            </w:tcBorders>
          </w:tcPr>
          <w:p w14:paraId="776560B8" w14:textId="0CB813C9" w:rsidR="00E23871" w:rsidRPr="00527127" w:rsidRDefault="00E23871" w:rsidP="00527127">
            <w:pPr>
              <w:spacing w:line="276" w:lineRule="auto"/>
              <w:jc w:val="both"/>
              <w:rPr>
                <w:rFonts w:ascii="Times New Roman" w:hAnsi="Times New Roman"/>
                <w:sz w:val="24"/>
                <w:szCs w:val="24"/>
              </w:rPr>
            </w:pPr>
            <w:r w:rsidRPr="00527127">
              <w:rPr>
                <w:rFonts w:ascii="Times New Roman" w:hAnsi="Times New Roman"/>
                <w:b/>
                <w:bCs/>
                <w:sz w:val="24"/>
                <w:szCs w:val="24"/>
              </w:rPr>
              <w:t xml:space="preserve">Classification: </w:t>
            </w:r>
            <w:r w:rsidRPr="00527127">
              <w:rPr>
                <w:rFonts w:ascii="Times New Roman" w:hAnsi="Times New Roman"/>
                <w:sz w:val="24"/>
                <w:szCs w:val="24"/>
              </w:rPr>
              <w:t>History of Psychiatric classification. Current classifications systems- ICD11 &amp; DSM-5. Comparison of DSM-5 and ICD-11.</w:t>
            </w:r>
            <w:r w:rsidRPr="00527127">
              <w:rPr>
                <w:rFonts w:ascii="Times New Roman" w:hAnsi="Times New Roman"/>
                <w:b/>
                <w:bCs/>
                <w:sz w:val="24"/>
                <w:szCs w:val="24"/>
              </w:rPr>
              <w:t xml:space="preserve"> Brief Instruments for Treatment Planning, Monitoring and Outcome Assessment: </w:t>
            </w:r>
            <w:r w:rsidRPr="00527127">
              <w:rPr>
                <w:rFonts w:ascii="Times New Roman" w:hAnsi="Times New Roman"/>
                <w:sz w:val="24"/>
                <w:szCs w:val="24"/>
              </w:rPr>
              <w:t>Symptom checklist-90-R, Brief Symptom Inventory (BSI), The Beck Depression Inventory, State Trait Anxiety Inventory.</w:t>
            </w:r>
          </w:p>
          <w:p w14:paraId="073C7BE4" w14:textId="77777777" w:rsidR="00E23871" w:rsidRPr="00527127" w:rsidRDefault="00E23871" w:rsidP="00E53EB6">
            <w:pPr>
              <w:spacing w:line="276" w:lineRule="auto"/>
              <w:jc w:val="both"/>
              <w:rPr>
                <w:rFonts w:ascii="Times New Roman" w:hAnsi="Times New Roman"/>
                <w:sz w:val="24"/>
                <w:szCs w:val="24"/>
              </w:rPr>
            </w:pPr>
            <w:r w:rsidRPr="00527127">
              <w:rPr>
                <w:rFonts w:ascii="Times New Roman" w:hAnsi="Times New Roman"/>
                <w:b/>
                <w:bCs/>
                <w:sz w:val="24"/>
                <w:szCs w:val="24"/>
              </w:rPr>
              <w:t xml:space="preserve">Psychiatric Rating Scales: </w:t>
            </w:r>
            <w:r w:rsidRPr="00527127">
              <w:rPr>
                <w:rFonts w:ascii="Times New Roman" w:hAnsi="Times New Roman"/>
                <w:sz w:val="24"/>
                <w:szCs w:val="24"/>
              </w:rPr>
              <w:t>Selection and Characteristics of Rating scales</w:t>
            </w:r>
            <w:r w:rsidRPr="00527127">
              <w:rPr>
                <w:rFonts w:ascii="Times New Roman" w:hAnsi="Times New Roman"/>
                <w:color w:val="5B9BD5"/>
                <w:sz w:val="24"/>
                <w:szCs w:val="24"/>
              </w:rPr>
              <w:t xml:space="preserve">. </w:t>
            </w:r>
            <w:r w:rsidRPr="00527127">
              <w:rPr>
                <w:rFonts w:ascii="Times New Roman" w:hAnsi="Times New Roman"/>
                <w:sz w:val="24"/>
                <w:szCs w:val="24"/>
              </w:rPr>
              <w:t>Brief Psychiatric Rating Scale (BPRS), Scale for the Assessment of Positive Symptoms (SAPS) and Scale for the Assessment of Negative Symptoms (SANS), Hamilton Rating Scale for Depression (HAM-D), Hamilton Anxiety Rating Scale (HAM-A), Yale-Brown Obsessive- Compulsive Scale (YBOCS).</w:t>
            </w:r>
          </w:p>
          <w:p w14:paraId="366995D9" w14:textId="77777777" w:rsidR="00E23871" w:rsidRPr="00527127" w:rsidRDefault="00E23871" w:rsidP="00E53EB6">
            <w:pPr>
              <w:spacing w:line="276" w:lineRule="auto"/>
              <w:jc w:val="both"/>
              <w:rPr>
                <w:rFonts w:ascii="Times New Roman" w:hAnsi="Times New Roman"/>
                <w:sz w:val="24"/>
                <w:szCs w:val="24"/>
              </w:rPr>
            </w:pPr>
            <w:r w:rsidRPr="00527127">
              <w:rPr>
                <w:rFonts w:ascii="Times New Roman" w:hAnsi="Times New Roman"/>
                <w:sz w:val="24"/>
                <w:szCs w:val="24"/>
              </w:rPr>
              <w:t>Addiction Severity Index (ASI), The Alcohol Use Disorders Identification Test (AUDIT), DSM-5 Self- Rated levels 1 Cross- Cutting Symptom Measure – Adult Form, DSM-5 levels 1 Cross- Cutting Symptom Measure- Child Form (Age 6- 17), DSM-5 Clinician-Rated Dimensions of Psychosis Symptom Severity, WHO Disability Assessment Schedule (WHO DAS).</w:t>
            </w:r>
          </w:p>
        </w:tc>
        <w:tc>
          <w:tcPr>
            <w:tcW w:w="429" w:type="dxa"/>
            <w:tcBorders>
              <w:top w:val="single" w:sz="4" w:space="0" w:color="000000"/>
              <w:left w:val="single" w:sz="4" w:space="0" w:color="000000"/>
              <w:bottom w:val="single" w:sz="4" w:space="0" w:color="000000"/>
              <w:right w:val="single" w:sz="4" w:space="0" w:color="000000"/>
            </w:tcBorders>
          </w:tcPr>
          <w:p w14:paraId="0BA66C45" w14:textId="77777777" w:rsidR="00E23871" w:rsidRPr="00527127" w:rsidRDefault="00E23871" w:rsidP="00E53EB6">
            <w:pPr>
              <w:pStyle w:val="Normal1"/>
              <w:widowControl w:val="0"/>
              <w:contextualSpacing/>
              <w:rPr>
                <w:rFonts w:ascii="Times New Roman" w:eastAsia="Times New Roman" w:hAnsi="Times New Roman" w:cs="Times New Roman"/>
                <w:b/>
                <w:sz w:val="24"/>
                <w:szCs w:val="24"/>
              </w:rPr>
            </w:pPr>
          </w:p>
        </w:tc>
      </w:tr>
      <w:tr w:rsidR="00E23871" w:rsidRPr="00527127" w14:paraId="5766D9A0" w14:textId="77777777" w:rsidTr="00E53EB6">
        <w:trPr>
          <w:trHeight w:val="143"/>
        </w:trPr>
        <w:tc>
          <w:tcPr>
            <w:tcW w:w="9662" w:type="dxa"/>
            <w:gridSpan w:val="14"/>
            <w:tcBorders>
              <w:top w:val="single" w:sz="4" w:space="0" w:color="000000"/>
              <w:left w:val="single" w:sz="4" w:space="0" w:color="000000"/>
              <w:bottom w:val="single" w:sz="4" w:space="0" w:color="000000"/>
              <w:right w:val="single" w:sz="4" w:space="0" w:color="000000"/>
            </w:tcBorders>
          </w:tcPr>
          <w:p w14:paraId="73E7A53C" w14:textId="77777777" w:rsidR="00E23871" w:rsidRPr="00527127" w:rsidRDefault="00E23871" w:rsidP="00E53EB6">
            <w:pPr>
              <w:pStyle w:val="Normal1"/>
              <w:ind w:left="113" w:right="113" w:hanging="79"/>
              <w:contextualSpacing/>
              <w:jc w:val="both"/>
              <w:rPr>
                <w:rFonts w:ascii="Times New Roman" w:eastAsia="Times New Roman" w:hAnsi="Times New Roman" w:cs="Times New Roman"/>
                <w:sz w:val="24"/>
                <w:szCs w:val="24"/>
              </w:rPr>
            </w:pPr>
          </w:p>
        </w:tc>
        <w:tc>
          <w:tcPr>
            <w:tcW w:w="429" w:type="dxa"/>
            <w:tcBorders>
              <w:top w:val="single" w:sz="4" w:space="0" w:color="000000"/>
              <w:left w:val="single" w:sz="4" w:space="0" w:color="000000"/>
              <w:bottom w:val="single" w:sz="4" w:space="0" w:color="000000"/>
              <w:right w:val="single" w:sz="4" w:space="0" w:color="000000"/>
            </w:tcBorders>
          </w:tcPr>
          <w:p w14:paraId="18BAF572" w14:textId="77777777" w:rsidR="00E23871" w:rsidRPr="00527127" w:rsidRDefault="00E23871" w:rsidP="00E53EB6">
            <w:pPr>
              <w:pStyle w:val="Normal1"/>
              <w:widowControl w:val="0"/>
              <w:contextualSpacing/>
              <w:rPr>
                <w:rFonts w:ascii="Times New Roman" w:eastAsia="Times New Roman" w:hAnsi="Times New Roman" w:cs="Times New Roman"/>
                <w:sz w:val="24"/>
                <w:szCs w:val="24"/>
              </w:rPr>
            </w:pPr>
          </w:p>
        </w:tc>
      </w:tr>
      <w:tr w:rsidR="00E23871" w:rsidRPr="00527127" w14:paraId="44A32F6F" w14:textId="77777777" w:rsidTr="00E53EB6">
        <w:trPr>
          <w:trHeight w:val="143"/>
        </w:trPr>
        <w:tc>
          <w:tcPr>
            <w:tcW w:w="1675" w:type="dxa"/>
            <w:gridSpan w:val="3"/>
            <w:tcBorders>
              <w:top w:val="single" w:sz="4" w:space="0" w:color="000000"/>
              <w:left w:val="single" w:sz="4" w:space="0" w:color="000000"/>
              <w:bottom w:val="single" w:sz="4" w:space="0" w:color="000000"/>
              <w:right w:val="single" w:sz="4" w:space="0" w:color="000000"/>
            </w:tcBorders>
          </w:tcPr>
          <w:p w14:paraId="1FB7A658" w14:textId="77777777" w:rsidR="00E23871" w:rsidRPr="00527127" w:rsidRDefault="00E23871" w:rsidP="00E53EB6">
            <w:pPr>
              <w:pStyle w:val="Normal1"/>
              <w:ind w:left="113" w:right="113"/>
              <w:contextualSpacing/>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Unit:2</w:t>
            </w:r>
          </w:p>
        </w:tc>
        <w:tc>
          <w:tcPr>
            <w:tcW w:w="6176" w:type="dxa"/>
            <w:gridSpan w:val="5"/>
            <w:tcBorders>
              <w:top w:val="single" w:sz="4" w:space="0" w:color="000000"/>
              <w:left w:val="single" w:sz="4" w:space="0" w:color="000000"/>
              <w:bottom w:val="single" w:sz="4" w:space="0" w:color="000000"/>
              <w:right w:val="single" w:sz="4" w:space="0" w:color="000000"/>
            </w:tcBorders>
          </w:tcPr>
          <w:p w14:paraId="637541ED" w14:textId="77777777" w:rsidR="00E23871" w:rsidRPr="00527127" w:rsidRDefault="00E23871" w:rsidP="00E53EB6">
            <w:pPr>
              <w:pStyle w:val="Normal1"/>
              <w:contextualSpacing/>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Clinical Examination of the Patient</w:t>
            </w:r>
          </w:p>
        </w:tc>
        <w:tc>
          <w:tcPr>
            <w:tcW w:w="1811" w:type="dxa"/>
            <w:gridSpan w:val="6"/>
            <w:tcBorders>
              <w:top w:val="single" w:sz="4" w:space="0" w:color="000000"/>
              <w:left w:val="single" w:sz="4" w:space="0" w:color="000000"/>
              <w:bottom w:val="single" w:sz="4" w:space="0" w:color="000000"/>
              <w:right w:val="single" w:sz="4" w:space="0" w:color="000000"/>
            </w:tcBorders>
          </w:tcPr>
          <w:p w14:paraId="246F17A3" w14:textId="77777777" w:rsidR="00E23871" w:rsidRPr="00527127" w:rsidRDefault="00E23871" w:rsidP="00E53EB6">
            <w:pPr>
              <w:pStyle w:val="Normal1"/>
              <w:ind w:left="113" w:right="113"/>
              <w:contextualSpacing/>
              <w:jc w:val="right"/>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12 hours</w:t>
            </w:r>
          </w:p>
        </w:tc>
        <w:tc>
          <w:tcPr>
            <w:tcW w:w="429" w:type="dxa"/>
            <w:tcBorders>
              <w:top w:val="single" w:sz="4" w:space="0" w:color="000000"/>
              <w:left w:val="single" w:sz="4" w:space="0" w:color="000000"/>
              <w:bottom w:val="single" w:sz="4" w:space="0" w:color="000000"/>
              <w:right w:val="single" w:sz="4" w:space="0" w:color="000000"/>
            </w:tcBorders>
          </w:tcPr>
          <w:p w14:paraId="54EA8954" w14:textId="77777777" w:rsidR="00E23871" w:rsidRPr="00527127" w:rsidRDefault="00E23871" w:rsidP="00E53EB6">
            <w:pPr>
              <w:pStyle w:val="Normal1"/>
              <w:widowControl w:val="0"/>
              <w:contextualSpacing/>
              <w:rPr>
                <w:rFonts w:ascii="Times New Roman" w:eastAsia="Times New Roman" w:hAnsi="Times New Roman" w:cs="Times New Roman"/>
                <w:b/>
                <w:sz w:val="24"/>
                <w:szCs w:val="24"/>
              </w:rPr>
            </w:pPr>
          </w:p>
        </w:tc>
      </w:tr>
      <w:tr w:rsidR="00E23871" w:rsidRPr="00527127" w14:paraId="4AEE88A4" w14:textId="77777777" w:rsidTr="00E53EB6">
        <w:trPr>
          <w:trHeight w:val="143"/>
        </w:trPr>
        <w:tc>
          <w:tcPr>
            <w:tcW w:w="9662" w:type="dxa"/>
            <w:gridSpan w:val="14"/>
            <w:tcBorders>
              <w:top w:val="single" w:sz="4" w:space="0" w:color="000000"/>
              <w:left w:val="single" w:sz="4" w:space="0" w:color="000000"/>
              <w:bottom w:val="single" w:sz="4" w:space="0" w:color="000000"/>
              <w:right w:val="single" w:sz="4" w:space="0" w:color="000000"/>
            </w:tcBorders>
          </w:tcPr>
          <w:p w14:paraId="4687F2F6" w14:textId="0CDBB2FB" w:rsidR="00E23871" w:rsidRPr="00527127" w:rsidRDefault="00E23871" w:rsidP="00527127">
            <w:pPr>
              <w:spacing w:line="276" w:lineRule="auto"/>
              <w:jc w:val="both"/>
              <w:rPr>
                <w:rFonts w:ascii="Times New Roman" w:hAnsi="Times New Roman"/>
                <w:b/>
                <w:bCs/>
                <w:sz w:val="24"/>
                <w:szCs w:val="24"/>
              </w:rPr>
            </w:pPr>
            <w:r w:rsidRPr="00527127">
              <w:rPr>
                <w:rFonts w:ascii="Times New Roman" w:hAnsi="Times New Roman"/>
                <w:b/>
                <w:bCs/>
                <w:sz w:val="24"/>
                <w:szCs w:val="24"/>
              </w:rPr>
              <w:t xml:space="preserve">Clinical Examination of the Patient- </w:t>
            </w:r>
            <w:r w:rsidRPr="00527127">
              <w:rPr>
                <w:rFonts w:ascii="Times New Roman" w:hAnsi="Times New Roman"/>
                <w:sz w:val="24"/>
                <w:szCs w:val="24"/>
              </w:rPr>
              <w:t xml:space="preserve">Basics of Interviewing: Rapport, Transference and Counter transference. Specific Interview Techniques. </w:t>
            </w:r>
            <w:r w:rsidRPr="00527127">
              <w:rPr>
                <w:rFonts w:ascii="Times New Roman" w:hAnsi="Times New Roman"/>
                <w:b/>
                <w:bCs/>
                <w:sz w:val="24"/>
                <w:szCs w:val="24"/>
              </w:rPr>
              <w:t>Specific Issues:</w:t>
            </w:r>
            <w:r w:rsidRPr="00527127">
              <w:rPr>
                <w:rFonts w:ascii="Times New Roman" w:hAnsi="Times New Roman"/>
                <w:sz w:val="24"/>
                <w:szCs w:val="24"/>
              </w:rPr>
              <w:t xml:space="preserve"> Fees, Confidentiality, </w:t>
            </w:r>
            <w:r w:rsidRPr="00527127">
              <w:rPr>
                <w:rFonts w:ascii="Times New Roman" w:hAnsi="Times New Roman"/>
                <w:sz w:val="24"/>
                <w:szCs w:val="24"/>
              </w:rPr>
              <w:lastRenderedPageBreak/>
              <w:t xml:space="preserve">Supervision, Missed Appointment and Length of Sessions, Arrangement of Seating and Office, Notes Taking, Follow-up Interviews. </w:t>
            </w:r>
            <w:r w:rsidRPr="00527127">
              <w:rPr>
                <w:rFonts w:ascii="Times New Roman" w:hAnsi="Times New Roman"/>
                <w:b/>
                <w:sz w:val="24"/>
                <w:szCs w:val="24"/>
              </w:rPr>
              <w:t xml:space="preserve">Interviewing difficult patient: </w:t>
            </w:r>
            <w:r w:rsidRPr="00527127">
              <w:rPr>
                <w:rFonts w:ascii="Times New Roman" w:hAnsi="Times New Roman"/>
                <w:sz w:val="24"/>
                <w:szCs w:val="24"/>
              </w:rPr>
              <w:t>Patients with Psychosis, Depressed and Potentially Suicidal Patients, Hostile, Agitated, and Potentially Violent Patients, Deceptive Patients. Cultural Formulation interview (CFI).</w:t>
            </w:r>
          </w:p>
          <w:p w14:paraId="68809E5B" w14:textId="77777777" w:rsidR="00E23871" w:rsidRPr="00527127" w:rsidRDefault="00E23871" w:rsidP="00E53EB6">
            <w:pPr>
              <w:spacing w:line="276" w:lineRule="auto"/>
              <w:jc w:val="both"/>
              <w:rPr>
                <w:rFonts w:ascii="Times New Roman" w:hAnsi="Times New Roman"/>
                <w:sz w:val="24"/>
                <w:szCs w:val="24"/>
              </w:rPr>
            </w:pPr>
            <w:r w:rsidRPr="00527127">
              <w:rPr>
                <w:rFonts w:ascii="Times New Roman" w:hAnsi="Times New Roman"/>
                <w:b/>
                <w:bCs/>
                <w:color w:val="000000"/>
                <w:sz w:val="24"/>
                <w:szCs w:val="24"/>
              </w:rPr>
              <w:t xml:space="preserve">The Case History: </w:t>
            </w:r>
            <w:r w:rsidRPr="00527127">
              <w:rPr>
                <w:rFonts w:ascii="Times New Roman" w:hAnsi="Times New Roman"/>
                <w:sz w:val="24"/>
                <w:szCs w:val="24"/>
              </w:rPr>
              <w:t>Psychiatric Interview- General principles, Process of the Interview. Elements of Psychiatric interview-</w:t>
            </w:r>
            <w:r w:rsidRPr="00527127">
              <w:rPr>
                <w:rFonts w:ascii="Times New Roman" w:hAnsi="Times New Roman"/>
                <w:color w:val="000000"/>
                <w:sz w:val="24"/>
                <w:szCs w:val="24"/>
              </w:rPr>
              <w:t xml:space="preserve"> Identifying data, source and reliability, Chief complaint, Present Illness, Past Psychiatric history, Substance use/abuse, Past medical history, Family history, Developmental and Social history, Review of systems, Mental Status Examination (MSE), Physical examination, Formulation DSM-5 diagnoses, Treatment plan. Mini-Mental Status Examination (MMSE).</w:t>
            </w:r>
            <w:r w:rsidRPr="00527127">
              <w:rPr>
                <w:rFonts w:ascii="Times New Roman" w:hAnsi="Times New Roman"/>
                <w:sz w:val="24"/>
                <w:szCs w:val="24"/>
              </w:rPr>
              <w:t xml:space="preserve">  of Interview. Cultural Issues of Interview.</w:t>
            </w:r>
          </w:p>
        </w:tc>
        <w:tc>
          <w:tcPr>
            <w:tcW w:w="429" w:type="dxa"/>
            <w:tcBorders>
              <w:top w:val="single" w:sz="4" w:space="0" w:color="000000"/>
              <w:left w:val="single" w:sz="4" w:space="0" w:color="000000"/>
              <w:bottom w:val="single" w:sz="4" w:space="0" w:color="000000"/>
              <w:right w:val="single" w:sz="4" w:space="0" w:color="000000"/>
            </w:tcBorders>
          </w:tcPr>
          <w:p w14:paraId="294804D8" w14:textId="77777777" w:rsidR="00E23871" w:rsidRPr="00527127" w:rsidRDefault="00E23871" w:rsidP="00E53EB6">
            <w:pPr>
              <w:pStyle w:val="Normal1"/>
              <w:widowControl w:val="0"/>
              <w:contextualSpacing/>
              <w:rPr>
                <w:rFonts w:ascii="Times New Roman" w:eastAsia="Times New Roman" w:hAnsi="Times New Roman" w:cs="Times New Roman"/>
                <w:sz w:val="24"/>
                <w:szCs w:val="24"/>
              </w:rPr>
            </w:pPr>
          </w:p>
        </w:tc>
      </w:tr>
      <w:tr w:rsidR="00E23871" w:rsidRPr="00527127" w14:paraId="5AAC30A0" w14:textId="77777777" w:rsidTr="00E53EB6">
        <w:trPr>
          <w:trHeight w:val="143"/>
        </w:trPr>
        <w:tc>
          <w:tcPr>
            <w:tcW w:w="9662" w:type="dxa"/>
            <w:gridSpan w:val="14"/>
            <w:tcBorders>
              <w:top w:val="single" w:sz="4" w:space="0" w:color="000000"/>
              <w:left w:val="single" w:sz="4" w:space="0" w:color="000000"/>
              <w:bottom w:val="single" w:sz="4" w:space="0" w:color="000000"/>
              <w:right w:val="single" w:sz="4" w:space="0" w:color="000000"/>
            </w:tcBorders>
          </w:tcPr>
          <w:p w14:paraId="3BFCE1EE" w14:textId="77777777" w:rsidR="00E23871" w:rsidRPr="00527127" w:rsidRDefault="00E23871" w:rsidP="00E53EB6">
            <w:pPr>
              <w:pStyle w:val="Normal1"/>
              <w:ind w:left="113" w:right="113" w:hanging="79"/>
              <w:contextualSpacing/>
              <w:jc w:val="both"/>
              <w:rPr>
                <w:rFonts w:ascii="Times New Roman" w:eastAsia="Times New Roman" w:hAnsi="Times New Roman" w:cs="Times New Roman"/>
                <w:sz w:val="24"/>
                <w:szCs w:val="24"/>
              </w:rPr>
            </w:pPr>
          </w:p>
        </w:tc>
        <w:tc>
          <w:tcPr>
            <w:tcW w:w="429" w:type="dxa"/>
            <w:tcBorders>
              <w:top w:val="single" w:sz="4" w:space="0" w:color="000000"/>
              <w:left w:val="single" w:sz="4" w:space="0" w:color="000000"/>
              <w:bottom w:val="single" w:sz="4" w:space="0" w:color="000000"/>
              <w:right w:val="single" w:sz="4" w:space="0" w:color="000000"/>
            </w:tcBorders>
          </w:tcPr>
          <w:p w14:paraId="6F7445F1" w14:textId="77777777" w:rsidR="00E23871" w:rsidRPr="00527127" w:rsidRDefault="00E23871" w:rsidP="00E53EB6">
            <w:pPr>
              <w:pStyle w:val="Normal1"/>
              <w:widowControl w:val="0"/>
              <w:contextualSpacing/>
              <w:rPr>
                <w:rFonts w:ascii="Times New Roman" w:eastAsia="Times New Roman" w:hAnsi="Times New Roman" w:cs="Times New Roman"/>
                <w:sz w:val="24"/>
                <w:szCs w:val="24"/>
              </w:rPr>
            </w:pPr>
          </w:p>
        </w:tc>
      </w:tr>
      <w:tr w:rsidR="00E23871" w:rsidRPr="00527127" w14:paraId="1B438258" w14:textId="77777777" w:rsidTr="00E53EB6">
        <w:trPr>
          <w:trHeight w:val="143"/>
        </w:trPr>
        <w:tc>
          <w:tcPr>
            <w:tcW w:w="1675" w:type="dxa"/>
            <w:gridSpan w:val="3"/>
            <w:tcBorders>
              <w:top w:val="single" w:sz="4" w:space="0" w:color="000000"/>
              <w:left w:val="single" w:sz="4" w:space="0" w:color="000000"/>
              <w:bottom w:val="single" w:sz="4" w:space="0" w:color="000000"/>
              <w:right w:val="single" w:sz="4" w:space="0" w:color="000000"/>
            </w:tcBorders>
          </w:tcPr>
          <w:p w14:paraId="1AD2508E" w14:textId="77777777" w:rsidR="00E23871" w:rsidRPr="00527127" w:rsidRDefault="00E23871" w:rsidP="00E53EB6">
            <w:pPr>
              <w:pStyle w:val="Normal1"/>
              <w:ind w:left="113" w:right="113"/>
              <w:contextualSpacing/>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Unit:3</w:t>
            </w:r>
          </w:p>
        </w:tc>
        <w:tc>
          <w:tcPr>
            <w:tcW w:w="5878" w:type="dxa"/>
            <w:gridSpan w:val="3"/>
            <w:tcBorders>
              <w:top w:val="single" w:sz="4" w:space="0" w:color="000000"/>
              <w:left w:val="single" w:sz="4" w:space="0" w:color="000000"/>
              <w:bottom w:val="single" w:sz="4" w:space="0" w:color="000000"/>
              <w:right w:val="single" w:sz="4" w:space="0" w:color="000000"/>
            </w:tcBorders>
          </w:tcPr>
          <w:p w14:paraId="116916AE" w14:textId="77777777" w:rsidR="00E23871" w:rsidRPr="00527127" w:rsidRDefault="00E23871" w:rsidP="00E53EB6">
            <w:pPr>
              <w:pStyle w:val="Normal1"/>
              <w:ind w:left="113" w:right="113"/>
              <w:contextualSpacing/>
              <w:jc w:val="both"/>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Signs and Symptoms</w:t>
            </w:r>
          </w:p>
        </w:tc>
        <w:tc>
          <w:tcPr>
            <w:tcW w:w="2109" w:type="dxa"/>
            <w:gridSpan w:val="8"/>
            <w:tcBorders>
              <w:top w:val="single" w:sz="4" w:space="0" w:color="000000"/>
              <w:left w:val="single" w:sz="4" w:space="0" w:color="000000"/>
              <w:bottom w:val="single" w:sz="4" w:space="0" w:color="000000"/>
              <w:right w:val="single" w:sz="4" w:space="0" w:color="000000"/>
            </w:tcBorders>
          </w:tcPr>
          <w:p w14:paraId="0797C271" w14:textId="77777777" w:rsidR="00E23871" w:rsidRPr="00527127" w:rsidRDefault="00E23871" w:rsidP="00E53EB6">
            <w:pPr>
              <w:pStyle w:val="Normal1"/>
              <w:ind w:left="113" w:right="113"/>
              <w:contextualSpacing/>
              <w:jc w:val="right"/>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12 hours</w:t>
            </w:r>
          </w:p>
        </w:tc>
        <w:tc>
          <w:tcPr>
            <w:tcW w:w="429" w:type="dxa"/>
            <w:tcBorders>
              <w:top w:val="single" w:sz="4" w:space="0" w:color="000000"/>
              <w:left w:val="single" w:sz="4" w:space="0" w:color="000000"/>
              <w:bottom w:val="single" w:sz="4" w:space="0" w:color="000000"/>
              <w:right w:val="single" w:sz="4" w:space="0" w:color="000000"/>
            </w:tcBorders>
          </w:tcPr>
          <w:p w14:paraId="640B297D" w14:textId="77777777" w:rsidR="00E23871" w:rsidRPr="00527127" w:rsidRDefault="00E23871" w:rsidP="00E53EB6">
            <w:pPr>
              <w:pStyle w:val="Normal1"/>
              <w:widowControl w:val="0"/>
              <w:contextualSpacing/>
              <w:rPr>
                <w:rFonts w:ascii="Times New Roman" w:eastAsia="Times New Roman" w:hAnsi="Times New Roman" w:cs="Times New Roman"/>
                <w:b/>
                <w:sz w:val="24"/>
                <w:szCs w:val="24"/>
              </w:rPr>
            </w:pPr>
          </w:p>
        </w:tc>
      </w:tr>
      <w:tr w:rsidR="00E23871" w:rsidRPr="00527127" w14:paraId="3C75B8CD" w14:textId="77777777" w:rsidTr="00E53EB6">
        <w:trPr>
          <w:trHeight w:val="143"/>
        </w:trPr>
        <w:tc>
          <w:tcPr>
            <w:tcW w:w="9662" w:type="dxa"/>
            <w:gridSpan w:val="14"/>
            <w:tcBorders>
              <w:top w:val="single" w:sz="4" w:space="0" w:color="000000"/>
              <w:left w:val="single" w:sz="4" w:space="0" w:color="000000"/>
              <w:bottom w:val="single" w:sz="4" w:space="0" w:color="000000"/>
              <w:right w:val="single" w:sz="4" w:space="0" w:color="000000"/>
            </w:tcBorders>
          </w:tcPr>
          <w:p w14:paraId="7820D170" w14:textId="77777777" w:rsidR="00527127" w:rsidRDefault="00E23871" w:rsidP="00527127">
            <w:pPr>
              <w:pStyle w:val="NormalWeb"/>
              <w:spacing w:line="276" w:lineRule="auto"/>
              <w:jc w:val="both"/>
              <w:rPr>
                <w:color w:val="252525"/>
              </w:rPr>
            </w:pPr>
            <w:r w:rsidRPr="00527127">
              <w:t xml:space="preserve">Definition of Signs and Symptoms. </w:t>
            </w:r>
            <w:r w:rsidRPr="00527127">
              <w:rPr>
                <w:b/>
              </w:rPr>
              <w:t>Consciousness</w:t>
            </w:r>
            <w:r w:rsidRPr="00527127">
              <w:t xml:space="preserve">: Disturbances in Consciousness, Disturbance in Attention, Disturbance in Suggestibility. </w:t>
            </w:r>
            <w:r w:rsidRPr="00527127">
              <w:rPr>
                <w:b/>
              </w:rPr>
              <w:t>Emotions</w:t>
            </w:r>
            <w:r w:rsidRPr="00527127">
              <w:t xml:space="preserve">: Mood, Affect, Other Emotions, Physiological Disturbances associated with Mood. </w:t>
            </w:r>
            <w:r w:rsidRPr="00527127">
              <w:rPr>
                <w:b/>
              </w:rPr>
              <w:t>Disturbances in Motor Behavior (Conation). Thinking:</w:t>
            </w:r>
            <w:r w:rsidRPr="00527127">
              <w:t xml:space="preserve"> General Disturbance in Form or Process of Thinking, Specific Disturbances in Form of Thought, Specific Disturbance in Content of Thought. </w:t>
            </w:r>
            <w:r w:rsidRPr="00527127">
              <w:rPr>
                <w:rStyle w:val="Strong"/>
                <w:rFonts w:eastAsia="Arial"/>
              </w:rPr>
              <w:t xml:space="preserve">Experience of Self: </w:t>
            </w:r>
            <w:r w:rsidRPr="00527127">
              <w:rPr>
                <w:color w:val="252525"/>
              </w:rPr>
              <w:t>Disturbance of Awareness of Self-Activity, Disturbances in the Immediate Awareness of Self-Unity, Disturbance of the continuity of self, Disturbance of the boundaries of self.</w:t>
            </w:r>
          </w:p>
          <w:p w14:paraId="0A857552" w14:textId="0D1EF81B" w:rsidR="00E23871" w:rsidRPr="00527127" w:rsidRDefault="00E23871" w:rsidP="00527127">
            <w:pPr>
              <w:pStyle w:val="NormalWeb"/>
              <w:spacing w:line="276" w:lineRule="auto"/>
              <w:jc w:val="both"/>
              <w:rPr>
                <w:b/>
              </w:rPr>
            </w:pPr>
            <w:r w:rsidRPr="00527127">
              <w:rPr>
                <w:b/>
              </w:rPr>
              <w:t>Speech</w:t>
            </w:r>
            <w:r w:rsidRPr="00527127">
              <w:t xml:space="preserve">: Disturbance in Speech, Aphasic Disturbance. </w:t>
            </w:r>
            <w:r w:rsidRPr="00527127">
              <w:rPr>
                <w:b/>
              </w:rPr>
              <w:t>Perception:</w:t>
            </w:r>
            <w:r w:rsidRPr="00527127">
              <w:t xml:space="preserve"> Disturbances of Perception, Disturbances associated with Cognitive Disorder and Medical Conditions, Disturbances associated with Conversion and Dissociative Phenomena. </w:t>
            </w:r>
            <w:r w:rsidRPr="00527127">
              <w:rPr>
                <w:b/>
              </w:rPr>
              <w:t>Memory</w:t>
            </w:r>
            <w:r w:rsidRPr="00527127">
              <w:t xml:space="preserve">: Disturbance of Memory, Levels of Memory. </w:t>
            </w:r>
            <w:r w:rsidRPr="00527127">
              <w:rPr>
                <w:b/>
              </w:rPr>
              <w:t>Intelligence</w:t>
            </w:r>
            <w:r w:rsidRPr="00527127">
              <w:t xml:space="preserve">: Information and Vocabulary, Abstraction. </w:t>
            </w:r>
            <w:r w:rsidRPr="00527127">
              <w:rPr>
                <w:b/>
              </w:rPr>
              <w:t>Insight</w:t>
            </w:r>
            <w:r w:rsidRPr="00527127">
              <w:t xml:space="preserve">: Complete Denial (Grade 1) to True Emotional Insight (Grade 6). </w:t>
            </w:r>
            <w:r w:rsidRPr="00527127">
              <w:rPr>
                <w:b/>
              </w:rPr>
              <w:t>Judgment</w:t>
            </w:r>
            <w:r w:rsidRPr="00527127">
              <w:t>: Critical Judgment, Automatic Judgment, Impaired Judgment; Test vs. Situational.</w:t>
            </w:r>
          </w:p>
        </w:tc>
        <w:tc>
          <w:tcPr>
            <w:tcW w:w="429" w:type="dxa"/>
            <w:tcBorders>
              <w:top w:val="single" w:sz="4" w:space="0" w:color="000000"/>
              <w:left w:val="single" w:sz="4" w:space="0" w:color="000000"/>
              <w:bottom w:val="single" w:sz="4" w:space="0" w:color="000000"/>
              <w:right w:val="single" w:sz="4" w:space="0" w:color="000000"/>
            </w:tcBorders>
          </w:tcPr>
          <w:p w14:paraId="3CF274C0" w14:textId="77777777" w:rsidR="00E23871" w:rsidRPr="00527127" w:rsidRDefault="00E23871" w:rsidP="00E53EB6">
            <w:pPr>
              <w:pStyle w:val="Normal1"/>
              <w:widowControl w:val="0"/>
              <w:contextualSpacing/>
              <w:rPr>
                <w:rFonts w:ascii="Times New Roman" w:eastAsia="Times New Roman" w:hAnsi="Times New Roman" w:cs="Times New Roman"/>
                <w:sz w:val="24"/>
                <w:szCs w:val="24"/>
              </w:rPr>
            </w:pPr>
          </w:p>
        </w:tc>
      </w:tr>
      <w:tr w:rsidR="00E23871" w:rsidRPr="00527127" w14:paraId="73CFE859" w14:textId="77777777" w:rsidTr="00E53EB6">
        <w:trPr>
          <w:trHeight w:val="143"/>
        </w:trPr>
        <w:tc>
          <w:tcPr>
            <w:tcW w:w="9662" w:type="dxa"/>
            <w:gridSpan w:val="14"/>
            <w:tcBorders>
              <w:top w:val="single" w:sz="4" w:space="0" w:color="000000"/>
              <w:left w:val="single" w:sz="4" w:space="0" w:color="000000"/>
              <w:bottom w:val="single" w:sz="4" w:space="0" w:color="000000"/>
              <w:right w:val="single" w:sz="4" w:space="0" w:color="000000"/>
            </w:tcBorders>
          </w:tcPr>
          <w:p w14:paraId="0B3F5C27" w14:textId="77777777" w:rsidR="00E23871" w:rsidRPr="00527127" w:rsidRDefault="00E23871" w:rsidP="00E53EB6">
            <w:pPr>
              <w:pStyle w:val="Normal1"/>
              <w:ind w:left="113" w:right="113"/>
              <w:contextualSpacing/>
              <w:jc w:val="right"/>
              <w:rPr>
                <w:rFonts w:ascii="Times New Roman" w:eastAsia="Times New Roman" w:hAnsi="Times New Roman" w:cs="Times New Roman"/>
                <w:b/>
                <w:sz w:val="24"/>
                <w:szCs w:val="24"/>
              </w:rPr>
            </w:pPr>
          </w:p>
        </w:tc>
        <w:tc>
          <w:tcPr>
            <w:tcW w:w="429" w:type="dxa"/>
            <w:tcBorders>
              <w:top w:val="single" w:sz="4" w:space="0" w:color="000000"/>
              <w:left w:val="single" w:sz="4" w:space="0" w:color="000000"/>
              <w:bottom w:val="single" w:sz="4" w:space="0" w:color="000000"/>
              <w:right w:val="single" w:sz="4" w:space="0" w:color="000000"/>
            </w:tcBorders>
          </w:tcPr>
          <w:p w14:paraId="18BF092E" w14:textId="77777777" w:rsidR="00E23871" w:rsidRPr="00527127" w:rsidRDefault="00E23871" w:rsidP="00E53EB6">
            <w:pPr>
              <w:pStyle w:val="Normal1"/>
              <w:widowControl w:val="0"/>
              <w:contextualSpacing/>
              <w:rPr>
                <w:rFonts w:ascii="Times New Roman" w:eastAsia="Times New Roman" w:hAnsi="Times New Roman" w:cs="Times New Roman"/>
                <w:b/>
                <w:sz w:val="24"/>
                <w:szCs w:val="24"/>
              </w:rPr>
            </w:pPr>
          </w:p>
        </w:tc>
      </w:tr>
      <w:tr w:rsidR="00E23871" w:rsidRPr="00527127" w14:paraId="68AC3BC7" w14:textId="77777777" w:rsidTr="00E53EB6">
        <w:trPr>
          <w:trHeight w:val="143"/>
        </w:trPr>
        <w:tc>
          <w:tcPr>
            <w:tcW w:w="1675" w:type="dxa"/>
            <w:gridSpan w:val="3"/>
            <w:tcBorders>
              <w:top w:val="single" w:sz="4" w:space="0" w:color="000000"/>
              <w:left w:val="single" w:sz="4" w:space="0" w:color="000000"/>
              <w:bottom w:val="single" w:sz="4" w:space="0" w:color="000000"/>
              <w:right w:val="single" w:sz="4" w:space="0" w:color="000000"/>
            </w:tcBorders>
          </w:tcPr>
          <w:p w14:paraId="0A1198D8" w14:textId="77777777" w:rsidR="00E23871" w:rsidRPr="00527127" w:rsidRDefault="00E23871" w:rsidP="00E53EB6">
            <w:pPr>
              <w:pStyle w:val="Normal1"/>
              <w:ind w:left="113" w:right="113"/>
              <w:contextualSpacing/>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Unit:4</w:t>
            </w:r>
          </w:p>
        </w:tc>
        <w:tc>
          <w:tcPr>
            <w:tcW w:w="5878" w:type="dxa"/>
            <w:gridSpan w:val="3"/>
            <w:tcBorders>
              <w:top w:val="single" w:sz="4" w:space="0" w:color="000000"/>
              <w:left w:val="single" w:sz="4" w:space="0" w:color="000000"/>
              <w:bottom w:val="single" w:sz="4" w:space="0" w:color="000000"/>
              <w:right w:val="single" w:sz="4" w:space="0" w:color="000000"/>
            </w:tcBorders>
          </w:tcPr>
          <w:p w14:paraId="60214958" w14:textId="77777777" w:rsidR="00E23871" w:rsidRPr="00527127" w:rsidRDefault="00E23871" w:rsidP="00E53EB6">
            <w:pPr>
              <w:pStyle w:val="Normal1"/>
              <w:contextualSpacing/>
              <w:jc w:val="both"/>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Assessment, Examination and Psychological Testing in Child Psychiatry</w:t>
            </w:r>
            <w:r w:rsidRPr="00527127">
              <w:rPr>
                <w:rFonts w:ascii="Times New Roman" w:eastAsia="Times New Roman" w:hAnsi="Times New Roman" w:cs="Times New Roman"/>
                <w:sz w:val="24"/>
                <w:szCs w:val="24"/>
              </w:rPr>
              <w:t>:</w:t>
            </w:r>
          </w:p>
        </w:tc>
        <w:tc>
          <w:tcPr>
            <w:tcW w:w="2109" w:type="dxa"/>
            <w:gridSpan w:val="8"/>
            <w:tcBorders>
              <w:top w:val="single" w:sz="4" w:space="0" w:color="000000"/>
              <w:left w:val="single" w:sz="4" w:space="0" w:color="000000"/>
              <w:bottom w:val="single" w:sz="4" w:space="0" w:color="000000"/>
              <w:right w:val="single" w:sz="4" w:space="0" w:color="000000"/>
            </w:tcBorders>
          </w:tcPr>
          <w:p w14:paraId="78079B9E" w14:textId="77777777" w:rsidR="00E23871" w:rsidRPr="00527127" w:rsidRDefault="00E23871" w:rsidP="00E53EB6">
            <w:pPr>
              <w:pStyle w:val="Normal1"/>
              <w:tabs>
                <w:tab w:val="center" w:pos="927"/>
                <w:tab w:val="right" w:pos="1854"/>
              </w:tabs>
              <w:ind w:left="113" w:right="113"/>
              <w:contextualSpacing/>
              <w:jc w:val="right"/>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12 hours</w:t>
            </w:r>
          </w:p>
        </w:tc>
        <w:tc>
          <w:tcPr>
            <w:tcW w:w="429" w:type="dxa"/>
            <w:tcBorders>
              <w:top w:val="single" w:sz="4" w:space="0" w:color="000000"/>
              <w:left w:val="single" w:sz="4" w:space="0" w:color="000000"/>
              <w:bottom w:val="single" w:sz="4" w:space="0" w:color="000000"/>
              <w:right w:val="single" w:sz="4" w:space="0" w:color="000000"/>
            </w:tcBorders>
          </w:tcPr>
          <w:p w14:paraId="56E9F6C1" w14:textId="77777777" w:rsidR="00E23871" w:rsidRPr="00527127" w:rsidRDefault="00E23871" w:rsidP="00E53EB6">
            <w:pPr>
              <w:pStyle w:val="Normal1"/>
              <w:widowControl w:val="0"/>
              <w:contextualSpacing/>
              <w:rPr>
                <w:rFonts w:ascii="Times New Roman" w:eastAsia="Times New Roman" w:hAnsi="Times New Roman" w:cs="Times New Roman"/>
                <w:b/>
                <w:sz w:val="24"/>
                <w:szCs w:val="24"/>
              </w:rPr>
            </w:pPr>
          </w:p>
        </w:tc>
      </w:tr>
      <w:tr w:rsidR="00E23871" w:rsidRPr="00527127" w14:paraId="5AA039F8" w14:textId="77777777" w:rsidTr="00E53EB6">
        <w:trPr>
          <w:trHeight w:val="143"/>
        </w:trPr>
        <w:tc>
          <w:tcPr>
            <w:tcW w:w="9662" w:type="dxa"/>
            <w:gridSpan w:val="14"/>
            <w:tcBorders>
              <w:top w:val="single" w:sz="4" w:space="0" w:color="000000"/>
              <w:left w:val="single" w:sz="4" w:space="0" w:color="000000"/>
              <w:bottom w:val="single" w:sz="4" w:space="0" w:color="000000"/>
              <w:right w:val="single" w:sz="4" w:space="0" w:color="000000"/>
            </w:tcBorders>
          </w:tcPr>
          <w:p w14:paraId="327E3030" w14:textId="77777777" w:rsidR="00E23871" w:rsidRPr="00527127" w:rsidRDefault="00E23871" w:rsidP="00E53EB6">
            <w:pPr>
              <w:pStyle w:val="Normal1"/>
              <w:contextualSpacing/>
              <w:jc w:val="both"/>
              <w:rPr>
                <w:rFonts w:ascii="Times New Roman" w:eastAsia="Times New Roman" w:hAnsi="Times New Roman" w:cs="Times New Roman"/>
                <w:sz w:val="24"/>
                <w:szCs w:val="24"/>
              </w:rPr>
            </w:pPr>
            <w:r w:rsidRPr="00527127">
              <w:rPr>
                <w:rFonts w:ascii="Times New Roman" w:eastAsia="Times New Roman" w:hAnsi="Times New Roman" w:cs="Times New Roman"/>
                <w:b/>
                <w:sz w:val="24"/>
                <w:szCs w:val="24"/>
              </w:rPr>
              <w:t>Assessment, Examination and Psychological Testing in Child Psychiatry</w:t>
            </w:r>
            <w:r w:rsidRPr="00527127">
              <w:rPr>
                <w:rFonts w:ascii="Times New Roman" w:eastAsia="Times New Roman" w:hAnsi="Times New Roman" w:cs="Times New Roman"/>
                <w:sz w:val="24"/>
                <w:szCs w:val="24"/>
              </w:rPr>
              <w:t xml:space="preserve">: Clinical Interviews. Structured and Semi Structured Interviews. Rating scales. Mental Status Examination for Children. Neuropsychiatric Assessment. Developmental, Psychological and Educational Testing. </w:t>
            </w:r>
          </w:p>
          <w:p w14:paraId="6BA05C3D" w14:textId="1E0FA748" w:rsidR="00E23871" w:rsidRPr="00527127" w:rsidRDefault="00E23871" w:rsidP="00E53EB6">
            <w:pPr>
              <w:spacing w:line="276" w:lineRule="auto"/>
              <w:ind w:left="0"/>
              <w:jc w:val="both"/>
              <w:rPr>
                <w:rFonts w:ascii="Times New Roman" w:eastAsia="Times New Roman" w:hAnsi="Times New Roman"/>
                <w:color w:val="000000"/>
                <w:sz w:val="24"/>
                <w:szCs w:val="24"/>
              </w:rPr>
            </w:pPr>
            <w:r w:rsidRPr="00527127">
              <w:rPr>
                <w:rFonts w:ascii="Times New Roman" w:eastAsia="Times New Roman" w:hAnsi="Times New Roman"/>
                <w:b/>
                <w:sz w:val="24"/>
                <w:szCs w:val="24"/>
              </w:rPr>
              <w:t>Personality Inventories</w:t>
            </w:r>
            <w:r w:rsidRPr="00527127">
              <w:rPr>
                <w:rFonts w:ascii="Times New Roman" w:eastAsia="Times New Roman" w:hAnsi="Times New Roman"/>
                <w:sz w:val="24"/>
                <w:szCs w:val="24"/>
              </w:rPr>
              <w:t>:</w:t>
            </w:r>
            <w:r w:rsidRPr="00527127">
              <w:rPr>
                <w:rFonts w:ascii="Times New Roman" w:eastAsia="Times New Roman" w:hAnsi="Times New Roman"/>
                <w:color w:val="000000"/>
                <w:sz w:val="24"/>
                <w:szCs w:val="24"/>
              </w:rPr>
              <w:t xml:space="preserve"> MMPI-3, MMPI-A-RF, MCMI – IV. Evaluation of personality inventories. </w:t>
            </w:r>
          </w:p>
          <w:p w14:paraId="01FF8A26" w14:textId="77777777" w:rsidR="00E23871" w:rsidRPr="00527127" w:rsidRDefault="00E23871" w:rsidP="00E53EB6">
            <w:pPr>
              <w:spacing w:line="276" w:lineRule="auto"/>
              <w:ind w:left="0"/>
              <w:jc w:val="both"/>
              <w:rPr>
                <w:rFonts w:ascii="Times New Roman" w:eastAsia="Times New Roman" w:hAnsi="Times New Roman"/>
                <w:sz w:val="24"/>
                <w:szCs w:val="24"/>
              </w:rPr>
            </w:pPr>
            <w:r w:rsidRPr="00527127">
              <w:rPr>
                <w:rFonts w:ascii="Times New Roman" w:eastAsia="Times New Roman" w:hAnsi="Times New Roman"/>
                <w:b/>
                <w:sz w:val="24"/>
                <w:szCs w:val="24"/>
              </w:rPr>
              <w:t>Projective Techniques</w:t>
            </w:r>
            <w:r w:rsidRPr="00527127">
              <w:rPr>
                <w:rFonts w:ascii="Times New Roman" w:eastAsia="Times New Roman" w:hAnsi="Times New Roman"/>
                <w:sz w:val="24"/>
                <w:szCs w:val="24"/>
              </w:rPr>
              <w:t>: Nature of Projective Techniques, Classification of Projective Tests, Thematic Apperception Test (TAT), Rorschach Inkblot Test, Children Apperception Test (CAT), Sentence Completion Test (SCT), Evaluation of Projective Techniques.</w:t>
            </w:r>
          </w:p>
        </w:tc>
        <w:tc>
          <w:tcPr>
            <w:tcW w:w="429" w:type="dxa"/>
            <w:tcBorders>
              <w:top w:val="single" w:sz="4" w:space="0" w:color="000000"/>
              <w:left w:val="single" w:sz="4" w:space="0" w:color="000000"/>
              <w:bottom w:val="single" w:sz="4" w:space="0" w:color="000000"/>
              <w:right w:val="single" w:sz="4" w:space="0" w:color="000000"/>
            </w:tcBorders>
          </w:tcPr>
          <w:p w14:paraId="43637C31" w14:textId="77777777" w:rsidR="00E23871" w:rsidRPr="00527127" w:rsidRDefault="00E23871" w:rsidP="00E53EB6">
            <w:pPr>
              <w:pStyle w:val="Normal1"/>
              <w:widowControl w:val="0"/>
              <w:contextualSpacing/>
              <w:rPr>
                <w:rFonts w:ascii="Times New Roman" w:eastAsia="Times New Roman" w:hAnsi="Times New Roman" w:cs="Times New Roman"/>
                <w:sz w:val="24"/>
                <w:szCs w:val="24"/>
              </w:rPr>
            </w:pPr>
          </w:p>
        </w:tc>
      </w:tr>
      <w:tr w:rsidR="00E23871" w:rsidRPr="00527127" w14:paraId="6678324D" w14:textId="77777777" w:rsidTr="00E53EB6">
        <w:trPr>
          <w:trHeight w:val="143"/>
        </w:trPr>
        <w:tc>
          <w:tcPr>
            <w:tcW w:w="9662" w:type="dxa"/>
            <w:gridSpan w:val="14"/>
            <w:tcBorders>
              <w:top w:val="single" w:sz="4" w:space="0" w:color="000000"/>
              <w:left w:val="single" w:sz="4" w:space="0" w:color="000000"/>
              <w:bottom w:val="single" w:sz="4" w:space="0" w:color="000000"/>
              <w:right w:val="single" w:sz="4" w:space="0" w:color="000000"/>
            </w:tcBorders>
          </w:tcPr>
          <w:p w14:paraId="4FDCCB97" w14:textId="77777777" w:rsidR="00E23871" w:rsidRPr="00527127" w:rsidRDefault="00E23871" w:rsidP="00E53EB6">
            <w:pPr>
              <w:pStyle w:val="Normal1"/>
              <w:ind w:left="113" w:right="113"/>
              <w:contextualSpacing/>
              <w:jc w:val="right"/>
              <w:rPr>
                <w:rFonts w:ascii="Times New Roman" w:eastAsia="Times New Roman" w:hAnsi="Times New Roman" w:cs="Times New Roman"/>
                <w:b/>
                <w:sz w:val="24"/>
                <w:szCs w:val="24"/>
              </w:rPr>
            </w:pPr>
          </w:p>
        </w:tc>
        <w:tc>
          <w:tcPr>
            <w:tcW w:w="429" w:type="dxa"/>
            <w:tcBorders>
              <w:top w:val="single" w:sz="4" w:space="0" w:color="000000"/>
              <w:left w:val="single" w:sz="4" w:space="0" w:color="000000"/>
              <w:bottom w:val="single" w:sz="4" w:space="0" w:color="000000"/>
              <w:right w:val="single" w:sz="4" w:space="0" w:color="000000"/>
            </w:tcBorders>
          </w:tcPr>
          <w:p w14:paraId="647B3A4B" w14:textId="77777777" w:rsidR="00E23871" w:rsidRPr="00527127" w:rsidRDefault="00E23871" w:rsidP="00E53EB6">
            <w:pPr>
              <w:pStyle w:val="Normal1"/>
              <w:widowControl w:val="0"/>
              <w:contextualSpacing/>
              <w:rPr>
                <w:rFonts w:ascii="Times New Roman" w:eastAsia="Times New Roman" w:hAnsi="Times New Roman" w:cs="Times New Roman"/>
                <w:b/>
                <w:sz w:val="24"/>
                <w:szCs w:val="24"/>
              </w:rPr>
            </w:pPr>
          </w:p>
        </w:tc>
      </w:tr>
      <w:tr w:rsidR="00E23871" w:rsidRPr="00527127" w14:paraId="44DC4BDD" w14:textId="77777777" w:rsidTr="00E53EB6">
        <w:trPr>
          <w:trHeight w:val="143"/>
        </w:trPr>
        <w:tc>
          <w:tcPr>
            <w:tcW w:w="1675" w:type="dxa"/>
            <w:gridSpan w:val="3"/>
            <w:tcBorders>
              <w:top w:val="single" w:sz="4" w:space="0" w:color="000000"/>
              <w:left w:val="single" w:sz="4" w:space="0" w:color="000000"/>
              <w:bottom w:val="single" w:sz="4" w:space="0" w:color="000000"/>
              <w:right w:val="single" w:sz="4" w:space="0" w:color="000000"/>
            </w:tcBorders>
          </w:tcPr>
          <w:p w14:paraId="2C2E92C2" w14:textId="77777777" w:rsidR="00E23871" w:rsidRPr="00527127" w:rsidRDefault="00E23871" w:rsidP="00E53EB6">
            <w:pPr>
              <w:pStyle w:val="Normal1"/>
              <w:ind w:left="113" w:right="113"/>
              <w:contextualSpacing/>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Unit:5</w:t>
            </w:r>
          </w:p>
        </w:tc>
        <w:tc>
          <w:tcPr>
            <w:tcW w:w="5778" w:type="dxa"/>
            <w:gridSpan w:val="2"/>
            <w:tcBorders>
              <w:top w:val="single" w:sz="4" w:space="0" w:color="000000"/>
              <w:left w:val="single" w:sz="4" w:space="0" w:color="000000"/>
              <w:bottom w:val="single" w:sz="4" w:space="0" w:color="000000"/>
              <w:right w:val="single" w:sz="4" w:space="0" w:color="000000"/>
            </w:tcBorders>
          </w:tcPr>
          <w:p w14:paraId="11C0EDB4" w14:textId="77777777" w:rsidR="00E23871" w:rsidRPr="00527127" w:rsidRDefault="00E23871" w:rsidP="00E53EB6">
            <w:pPr>
              <w:spacing w:line="276" w:lineRule="auto"/>
              <w:jc w:val="both"/>
              <w:rPr>
                <w:rFonts w:ascii="Times New Roman" w:hAnsi="Times New Roman"/>
                <w:b/>
                <w:bCs/>
                <w:sz w:val="24"/>
                <w:szCs w:val="24"/>
              </w:rPr>
            </w:pPr>
            <w:r w:rsidRPr="00527127">
              <w:rPr>
                <w:rFonts w:ascii="Times New Roman" w:hAnsi="Times New Roman"/>
                <w:b/>
                <w:bCs/>
                <w:sz w:val="24"/>
                <w:szCs w:val="24"/>
              </w:rPr>
              <w:t xml:space="preserve">Intelligence and Neuropsychological Assessment, Case Report, Ethics </w:t>
            </w:r>
          </w:p>
        </w:tc>
        <w:tc>
          <w:tcPr>
            <w:tcW w:w="2209" w:type="dxa"/>
            <w:gridSpan w:val="9"/>
            <w:tcBorders>
              <w:top w:val="single" w:sz="4" w:space="0" w:color="000000"/>
              <w:left w:val="single" w:sz="4" w:space="0" w:color="000000"/>
              <w:bottom w:val="single" w:sz="4" w:space="0" w:color="000000"/>
              <w:right w:val="single" w:sz="4" w:space="0" w:color="000000"/>
            </w:tcBorders>
          </w:tcPr>
          <w:p w14:paraId="316BC1F9" w14:textId="77777777" w:rsidR="00E23871" w:rsidRPr="00527127" w:rsidRDefault="00E23871" w:rsidP="00E53EB6">
            <w:pPr>
              <w:pStyle w:val="Normal1"/>
              <w:tabs>
                <w:tab w:val="center" w:pos="927"/>
                <w:tab w:val="right" w:pos="1854"/>
              </w:tabs>
              <w:ind w:left="113" w:right="113"/>
              <w:contextualSpacing/>
              <w:jc w:val="right"/>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12 hours</w:t>
            </w:r>
          </w:p>
        </w:tc>
        <w:tc>
          <w:tcPr>
            <w:tcW w:w="429" w:type="dxa"/>
            <w:tcBorders>
              <w:top w:val="single" w:sz="4" w:space="0" w:color="000000"/>
              <w:left w:val="single" w:sz="4" w:space="0" w:color="000000"/>
              <w:bottom w:val="single" w:sz="4" w:space="0" w:color="000000"/>
              <w:right w:val="single" w:sz="4" w:space="0" w:color="000000"/>
            </w:tcBorders>
          </w:tcPr>
          <w:p w14:paraId="0DFD2E0C" w14:textId="77777777" w:rsidR="00E23871" w:rsidRPr="00527127" w:rsidRDefault="00E23871" w:rsidP="00E53EB6">
            <w:pPr>
              <w:pStyle w:val="Normal1"/>
              <w:widowControl w:val="0"/>
              <w:contextualSpacing/>
              <w:rPr>
                <w:rFonts w:ascii="Times New Roman" w:eastAsia="Times New Roman" w:hAnsi="Times New Roman" w:cs="Times New Roman"/>
                <w:b/>
                <w:sz w:val="24"/>
                <w:szCs w:val="24"/>
              </w:rPr>
            </w:pPr>
          </w:p>
        </w:tc>
      </w:tr>
      <w:tr w:rsidR="00E23871" w:rsidRPr="00527127" w14:paraId="6036D9C2" w14:textId="77777777" w:rsidTr="00E53EB6">
        <w:trPr>
          <w:trHeight w:val="143"/>
        </w:trPr>
        <w:tc>
          <w:tcPr>
            <w:tcW w:w="9662" w:type="dxa"/>
            <w:gridSpan w:val="14"/>
            <w:tcBorders>
              <w:top w:val="single" w:sz="4" w:space="0" w:color="000000"/>
              <w:left w:val="single" w:sz="4" w:space="0" w:color="000000"/>
              <w:bottom w:val="single" w:sz="4" w:space="0" w:color="000000"/>
              <w:right w:val="single" w:sz="4" w:space="0" w:color="000000"/>
            </w:tcBorders>
          </w:tcPr>
          <w:p w14:paraId="52573E64" w14:textId="77777777" w:rsidR="00E23871" w:rsidRPr="00527127" w:rsidRDefault="00E23871" w:rsidP="00E53EB6">
            <w:pPr>
              <w:spacing w:line="276" w:lineRule="auto"/>
              <w:ind w:left="0"/>
              <w:jc w:val="both"/>
              <w:rPr>
                <w:rFonts w:ascii="Times New Roman" w:hAnsi="Times New Roman"/>
                <w:sz w:val="24"/>
                <w:szCs w:val="24"/>
              </w:rPr>
            </w:pPr>
            <w:r w:rsidRPr="00527127">
              <w:rPr>
                <w:rFonts w:ascii="Times New Roman" w:hAnsi="Times New Roman"/>
                <w:b/>
                <w:bCs/>
                <w:sz w:val="24"/>
                <w:szCs w:val="24"/>
              </w:rPr>
              <w:t>Intelligence Testing:</w:t>
            </w:r>
            <w:r w:rsidRPr="00527127">
              <w:rPr>
                <w:rFonts w:ascii="Times New Roman" w:hAnsi="Times New Roman"/>
                <w:sz w:val="24"/>
                <w:szCs w:val="24"/>
              </w:rPr>
              <w:t xml:space="preserve"> Stanford ford-Binet Intelligence Scale, Wechsler Intelligence Scales, Raven’s Progressive Matrices Test, Seguin Form Board, Social Maturity Scale.</w:t>
            </w:r>
          </w:p>
          <w:p w14:paraId="78016BC0" w14:textId="77777777" w:rsidR="00E23871" w:rsidRPr="00527127" w:rsidRDefault="00E23871" w:rsidP="00E53EB6">
            <w:pPr>
              <w:spacing w:line="276" w:lineRule="auto"/>
              <w:ind w:left="0"/>
              <w:jc w:val="both"/>
              <w:rPr>
                <w:rFonts w:ascii="Times New Roman" w:hAnsi="Times New Roman"/>
                <w:sz w:val="24"/>
                <w:szCs w:val="24"/>
              </w:rPr>
            </w:pPr>
            <w:r w:rsidRPr="00527127">
              <w:rPr>
                <w:rFonts w:ascii="Times New Roman" w:hAnsi="Times New Roman"/>
                <w:b/>
                <w:bCs/>
                <w:sz w:val="24"/>
                <w:szCs w:val="24"/>
              </w:rPr>
              <w:t>Neuropsychological Test Batteries:</w:t>
            </w:r>
            <w:r w:rsidRPr="00527127">
              <w:rPr>
                <w:rFonts w:ascii="Times New Roman" w:hAnsi="Times New Roman"/>
                <w:sz w:val="24"/>
                <w:szCs w:val="24"/>
              </w:rPr>
              <w:t xml:space="preserve"> Luria-Nebraska Neuropsychological Test Battery, Halstead Reitan Battery of Neuropsychological Testing, Bender Visual Motor Gestalt Test, Cognitive screening Tools.</w:t>
            </w:r>
          </w:p>
          <w:p w14:paraId="443CB30B" w14:textId="599136B8" w:rsidR="00E23871" w:rsidRPr="00527127" w:rsidRDefault="00E23871" w:rsidP="00E53EB6">
            <w:pPr>
              <w:spacing w:line="276" w:lineRule="auto"/>
              <w:ind w:left="0"/>
              <w:jc w:val="both"/>
              <w:rPr>
                <w:rFonts w:ascii="Times New Roman" w:hAnsi="Times New Roman"/>
                <w:color w:val="5B9BD5"/>
                <w:sz w:val="24"/>
                <w:szCs w:val="24"/>
              </w:rPr>
            </w:pPr>
            <w:r w:rsidRPr="00527127">
              <w:rPr>
                <w:rFonts w:ascii="Times New Roman" w:hAnsi="Times New Roman"/>
                <w:b/>
                <w:bCs/>
                <w:sz w:val="24"/>
                <w:szCs w:val="24"/>
              </w:rPr>
              <w:lastRenderedPageBreak/>
              <w:t>Case Report:</w:t>
            </w:r>
            <w:r w:rsidRPr="00527127">
              <w:rPr>
                <w:rFonts w:ascii="Times New Roman" w:hAnsi="Times New Roman"/>
                <w:sz w:val="24"/>
                <w:szCs w:val="24"/>
              </w:rPr>
              <w:t xml:space="preserve"> Psychiatric history, Summation of MSE, further diagnostic studies, summary of findings, Diagnosis, Prognosis, Psychodynamic formulation, Comprehensive </w:t>
            </w:r>
            <w:r w:rsidRPr="00527127">
              <w:rPr>
                <w:rFonts w:ascii="Times New Roman" w:hAnsi="Times New Roman"/>
                <w:color w:val="000000"/>
                <w:sz w:val="24"/>
                <w:szCs w:val="24"/>
              </w:rPr>
              <w:t>Treatment Plan</w:t>
            </w:r>
            <w:r w:rsidRPr="00527127">
              <w:rPr>
                <w:rFonts w:ascii="Times New Roman" w:hAnsi="Times New Roman"/>
                <w:color w:val="5B9BD5"/>
                <w:sz w:val="24"/>
                <w:szCs w:val="24"/>
              </w:rPr>
              <w:t xml:space="preserve">. </w:t>
            </w:r>
          </w:p>
          <w:p w14:paraId="67AD8A5B" w14:textId="77777777" w:rsidR="00E23871" w:rsidRPr="00527127" w:rsidRDefault="00E23871" w:rsidP="00E53EB6">
            <w:pPr>
              <w:spacing w:line="276" w:lineRule="auto"/>
              <w:ind w:left="0"/>
              <w:jc w:val="both"/>
              <w:rPr>
                <w:rFonts w:ascii="Times New Roman" w:hAnsi="Times New Roman"/>
                <w:color w:val="5B9BD5"/>
                <w:sz w:val="24"/>
                <w:szCs w:val="24"/>
              </w:rPr>
            </w:pPr>
            <w:r w:rsidRPr="00527127">
              <w:rPr>
                <w:rFonts w:ascii="Times New Roman" w:hAnsi="Times New Roman"/>
                <w:b/>
                <w:bCs/>
                <w:color w:val="000000"/>
                <w:sz w:val="24"/>
                <w:szCs w:val="24"/>
              </w:rPr>
              <w:t xml:space="preserve">Ethics in Psychiatry: </w:t>
            </w:r>
            <w:r w:rsidRPr="00527127">
              <w:rPr>
                <w:rFonts w:ascii="Times New Roman" w:hAnsi="Times New Roman"/>
                <w:color w:val="000000"/>
                <w:sz w:val="24"/>
                <w:szCs w:val="24"/>
              </w:rPr>
              <w:t xml:space="preserve">Professional Codes, Basic Ethical Principles, Respect for Autonomy, </w:t>
            </w:r>
            <w:r w:rsidRPr="00527127">
              <w:rPr>
                <w:rFonts w:ascii="Times New Roman" w:hAnsi="Times New Roman"/>
                <w:sz w:val="24"/>
                <w:szCs w:val="24"/>
              </w:rPr>
              <w:t>Beneficence, Nonmaleficence, Justice, Specific Issues, Ethics in Managed care, Impaired Physicians, Physicians in Training, Physician Charter of Professionalism, Military Psychiatry. Ethical issues in Mental Health Care.</w:t>
            </w:r>
          </w:p>
        </w:tc>
        <w:tc>
          <w:tcPr>
            <w:tcW w:w="429" w:type="dxa"/>
            <w:tcBorders>
              <w:top w:val="single" w:sz="4" w:space="0" w:color="000000"/>
              <w:left w:val="single" w:sz="4" w:space="0" w:color="000000"/>
              <w:bottom w:val="single" w:sz="4" w:space="0" w:color="000000"/>
              <w:right w:val="single" w:sz="4" w:space="0" w:color="000000"/>
            </w:tcBorders>
          </w:tcPr>
          <w:p w14:paraId="07A1AB57" w14:textId="77777777" w:rsidR="00E23871" w:rsidRPr="00527127" w:rsidRDefault="00E23871" w:rsidP="00E53EB6">
            <w:pPr>
              <w:pStyle w:val="Normal1"/>
              <w:widowControl w:val="0"/>
              <w:contextualSpacing/>
              <w:rPr>
                <w:rFonts w:ascii="Times New Roman" w:eastAsia="Times New Roman" w:hAnsi="Times New Roman" w:cs="Times New Roman"/>
                <w:sz w:val="24"/>
                <w:szCs w:val="24"/>
              </w:rPr>
            </w:pPr>
          </w:p>
        </w:tc>
      </w:tr>
      <w:tr w:rsidR="00E23871" w:rsidRPr="00527127" w14:paraId="0E4139BA" w14:textId="77777777" w:rsidTr="00E53EB6">
        <w:trPr>
          <w:trHeight w:val="143"/>
        </w:trPr>
        <w:tc>
          <w:tcPr>
            <w:tcW w:w="9662" w:type="dxa"/>
            <w:gridSpan w:val="14"/>
            <w:tcBorders>
              <w:top w:val="single" w:sz="4" w:space="0" w:color="000000"/>
              <w:left w:val="single" w:sz="4" w:space="0" w:color="000000"/>
              <w:bottom w:val="single" w:sz="4" w:space="0" w:color="000000"/>
              <w:right w:val="single" w:sz="4" w:space="0" w:color="000000"/>
            </w:tcBorders>
          </w:tcPr>
          <w:p w14:paraId="334CC750" w14:textId="77777777" w:rsidR="00E23871" w:rsidRPr="00527127" w:rsidRDefault="00E23871" w:rsidP="00E53EB6">
            <w:pPr>
              <w:pStyle w:val="Normal1"/>
              <w:ind w:left="720"/>
              <w:contextualSpacing/>
              <w:rPr>
                <w:rFonts w:ascii="Times New Roman" w:eastAsia="Calibri" w:hAnsi="Times New Roman" w:cs="Times New Roman"/>
                <w:sz w:val="24"/>
                <w:szCs w:val="24"/>
              </w:rPr>
            </w:pPr>
          </w:p>
        </w:tc>
        <w:tc>
          <w:tcPr>
            <w:tcW w:w="429" w:type="dxa"/>
            <w:tcBorders>
              <w:top w:val="single" w:sz="4" w:space="0" w:color="000000"/>
              <w:left w:val="single" w:sz="4" w:space="0" w:color="000000"/>
              <w:bottom w:val="single" w:sz="4" w:space="0" w:color="000000"/>
              <w:right w:val="single" w:sz="4" w:space="0" w:color="000000"/>
            </w:tcBorders>
          </w:tcPr>
          <w:p w14:paraId="238707C1" w14:textId="77777777" w:rsidR="00E23871" w:rsidRPr="00527127" w:rsidRDefault="00E23871" w:rsidP="00E53EB6">
            <w:pPr>
              <w:pStyle w:val="Normal1"/>
              <w:widowControl w:val="0"/>
              <w:contextualSpacing/>
              <w:rPr>
                <w:rFonts w:ascii="Times New Roman" w:eastAsia="Calibri" w:hAnsi="Times New Roman" w:cs="Times New Roman"/>
                <w:sz w:val="24"/>
                <w:szCs w:val="24"/>
              </w:rPr>
            </w:pPr>
          </w:p>
        </w:tc>
      </w:tr>
      <w:tr w:rsidR="00E23871" w:rsidRPr="00527127" w14:paraId="43907BCA" w14:textId="77777777" w:rsidTr="00E53EB6">
        <w:trPr>
          <w:trHeight w:val="143"/>
        </w:trPr>
        <w:tc>
          <w:tcPr>
            <w:tcW w:w="1675" w:type="dxa"/>
            <w:gridSpan w:val="3"/>
            <w:tcBorders>
              <w:top w:val="single" w:sz="4" w:space="0" w:color="000000"/>
              <w:left w:val="single" w:sz="4" w:space="0" w:color="000000"/>
              <w:bottom w:val="single" w:sz="4" w:space="0" w:color="000000"/>
              <w:right w:val="single" w:sz="4" w:space="0" w:color="000000"/>
            </w:tcBorders>
          </w:tcPr>
          <w:p w14:paraId="77505A67" w14:textId="77777777" w:rsidR="00E23871" w:rsidRPr="00527127" w:rsidRDefault="00E23871" w:rsidP="00E53EB6">
            <w:pPr>
              <w:pStyle w:val="Normal1"/>
              <w:ind w:left="113" w:right="113"/>
              <w:contextualSpacing/>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Unit:6</w:t>
            </w:r>
          </w:p>
        </w:tc>
        <w:tc>
          <w:tcPr>
            <w:tcW w:w="5778" w:type="dxa"/>
            <w:gridSpan w:val="2"/>
            <w:tcBorders>
              <w:top w:val="single" w:sz="4" w:space="0" w:color="000000"/>
              <w:left w:val="single" w:sz="4" w:space="0" w:color="000000"/>
              <w:bottom w:val="single" w:sz="4" w:space="0" w:color="000000"/>
              <w:right w:val="single" w:sz="4" w:space="0" w:color="000000"/>
            </w:tcBorders>
          </w:tcPr>
          <w:p w14:paraId="60A90658" w14:textId="77777777" w:rsidR="00E23871" w:rsidRPr="00527127" w:rsidRDefault="00E23871" w:rsidP="00E53EB6">
            <w:pPr>
              <w:pStyle w:val="Normal1"/>
              <w:ind w:left="-18"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Contemporary Issues</w:t>
            </w:r>
          </w:p>
        </w:tc>
        <w:tc>
          <w:tcPr>
            <w:tcW w:w="2209" w:type="dxa"/>
            <w:gridSpan w:val="9"/>
            <w:tcBorders>
              <w:top w:val="single" w:sz="4" w:space="0" w:color="000000"/>
              <w:left w:val="single" w:sz="4" w:space="0" w:color="000000"/>
              <w:bottom w:val="single" w:sz="4" w:space="0" w:color="000000"/>
              <w:right w:val="single" w:sz="4" w:space="0" w:color="000000"/>
            </w:tcBorders>
          </w:tcPr>
          <w:p w14:paraId="4F655195" w14:textId="77777777" w:rsidR="00E23871" w:rsidRPr="00527127" w:rsidRDefault="00E23871" w:rsidP="00E53EB6">
            <w:pPr>
              <w:pStyle w:val="Normal1"/>
              <w:tabs>
                <w:tab w:val="center" w:pos="927"/>
                <w:tab w:val="right" w:pos="1854"/>
              </w:tabs>
              <w:ind w:left="113" w:right="113"/>
              <w:contextualSpacing/>
              <w:jc w:val="right"/>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2 hours</w:t>
            </w:r>
          </w:p>
        </w:tc>
        <w:tc>
          <w:tcPr>
            <w:tcW w:w="429" w:type="dxa"/>
            <w:tcBorders>
              <w:top w:val="single" w:sz="4" w:space="0" w:color="000000"/>
              <w:left w:val="single" w:sz="4" w:space="0" w:color="000000"/>
              <w:bottom w:val="single" w:sz="4" w:space="0" w:color="000000"/>
              <w:right w:val="single" w:sz="4" w:space="0" w:color="000000"/>
            </w:tcBorders>
          </w:tcPr>
          <w:p w14:paraId="7CF7A561" w14:textId="77777777" w:rsidR="00E23871" w:rsidRPr="00527127" w:rsidRDefault="00E23871" w:rsidP="00E53EB6">
            <w:pPr>
              <w:pStyle w:val="Normal1"/>
              <w:widowControl w:val="0"/>
              <w:contextualSpacing/>
              <w:rPr>
                <w:rFonts w:ascii="Times New Roman" w:eastAsia="Times New Roman" w:hAnsi="Times New Roman" w:cs="Times New Roman"/>
                <w:b/>
                <w:sz w:val="24"/>
                <w:szCs w:val="24"/>
              </w:rPr>
            </w:pPr>
          </w:p>
        </w:tc>
      </w:tr>
      <w:tr w:rsidR="00E23871" w:rsidRPr="00527127" w14:paraId="686EF558" w14:textId="77777777" w:rsidTr="00E53EB6">
        <w:trPr>
          <w:trHeight w:val="143"/>
        </w:trPr>
        <w:tc>
          <w:tcPr>
            <w:tcW w:w="9662" w:type="dxa"/>
            <w:gridSpan w:val="14"/>
            <w:tcBorders>
              <w:top w:val="single" w:sz="4" w:space="0" w:color="000000"/>
              <w:left w:val="single" w:sz="4" w:space="0" w:color="000000"/>
              <w:bottom w:val="single" w:sz="4" w:space="0" w:color="000000"/>
              <w:right w:val="single" w:sz="4" w:space="0" w:color="000000"/>
            </w:tcBorders>
          </w:tcPr>
          <w:p w14:paraId="18E9D079" w14:textId="77777777" w:rsidR="00E23871" w:rsidRPr="00527127" w:rsidRDefault="00E23871"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Expert lectures, online seminars – webinars</w:t>
            </w:r>
          </w:p>
        </w:tc>
        <w:tc>
          <w:tcPr>
            <w:tcW w:w="429" w:type="dxa"/>
            <w:tcBorders>
              <w:top w:val="single" w:sz="4" w:space="0" w:color="000000"/>
              <w:left w:val="single" w:sz="4" w:space="0" w:color="000000"/>
              <w:bottom w:val="single" w:sz="4" w:space="0" w:color="000000"/>
              <w:right w:val="single" w:sz="4" w:space="0" w:color="000000"/>
            </w:tcBorders>
          </w:tcPr>
          <w:p w14:paraId="5CEF6E7F" w14:textId="77777777" w:rsidR="00E23871" w:rsidRPr="00527127" w:rsidRDefault="00E23871" w:rsidP="00E53EB6">
            <w:pPr>
              <w:pStyle w:val="Normal1"/>
              <w:widowControl w:val="0"/>
              <w:contextualSpacing/>
              <w:rPr>
                <w:rFonts w:ascii="Times New Roman" w:eastAsia="Times New Roman" w:hAnsi="Times New Roman" w:cs="Times New Roman"/>
                <w:sz w:val="24"/>
                <w:szCs w:val="24"/>
              </w:rPr>
            </w:pPr>
          </w:p>
        </w:tc>
      </w:tr>
      <w:tr w:rsidR="00E23871" w:rsidRPr="00527127" w14:paraId="1517F2C7" w14:textId="77777777" w:rsidTr="00E53EB6">
        <w:trPr>
          <w:trHeight w:val="350"/>
        </w:trPr>
        <w:tc>
          <w:tcPr>
            <w:tcW w:w="1675" w:type="dxa"/>
            <w:gridSpan w:val="3"/>
            <w:tcBorders>
              <w:top w:val="single" w:sz="4" w:space="0" w:color="000000"/>
              <w:left w:val="single" w:sz="4" w:space="0" w:color="000000"/>
              <w:bottom w:val="single" w:sz="4" w:space="0" w:color="000000"/>
              <w:right w:val="single" w:sz="4" w:space="0" w:color="000000"/>
            </w:tcBorders>
          </w:tcPr>
          <w:p w14:paraId="03C730CD" w14:textId="77777777" w:rsidR="00E23871" w:rsidRPr="00527127" w:rsidRDefault="00E23871" w:rsidP="00E53EB6">
            <w:pPr>
              <w:pStyle w:val="Normal1"/>
              <w:ind w:right="113"/>
              <w:contextualSpacing/>
              <w:rPr>
                <w:rFonts w:ascii="Times New Roman" w:eastAsia="Times New Roman" w:hAnsi="Times New Roman" w:cs="Times New Roman"/>
                <w:b/>
                <w:sz w:val="24"/>
                <w:szCs w:val="24"/>
              </w:rPr>
            </w:pPr>
          </w:p>
        </w:tc>
        <w:tc>
          <w:tcPr>
            <w:tcW w:w="5778" w:type="dxa"/>
            <w:gridSpan w:val="2"/>
            <w:tcBorders>
              <w:top w:val="single" w:sz="4" w:space="0" w:color="000000"/>
              <w:left w:val="single" w:sz="4" w:space="0" w:color="000000"/>
              <w:bottom w:val="single" w:sz="4" w:space="0" w:color="000000"/>
              <w:right w:val="single" w:sz="4" w:space="0" w:color="000000"/>
            </w:tcBorders>
          </w:tcPr>
          <w:p w14:paraId="0BA7D74E" w14:textId="77777777" w:rsidR="00E23871" w:rsidRPr="00527127" w:rsidRDefault="00E23871" w:rsidP="00E53EB6">
            <w:pPr>
              <w:pStyle w:val="Normal1"/>
              <w:ind w:left="113" w:right="113"/>
              <w:contextualSpacing/>
              <w:jc w:val="right"/>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Total Lecture hours</w:t>
            </w:r>
          </w:p>
        </w:tc>
        <w:tc>
          <w:tcPr>
            <w:tcW w:w="2209" w:type="dxa"/>
            <w:gridSpan w:val="9"/>
            <w:tcBorders>
              <w:top w:val="single" w:sz="4" w:space="0" w:color="000000"/>
              <w:left w:val="single" w:sz="4" w:space="0" w:color="000000"/>
              <w:bottom w:val="single" w:sz="4" w:space="0" w:color="000000"/>
              <w:right w:val="single" w:sz="4" w:space="0" w:color="000000"/>
            </w:tcBorders>
          </w:tcPr>
          <w:p w14:paraId="40FB92F8" w14:textId="77777777" w:rsidR="00E23871" w:rsidRPr="00527127" w:rsidRDefault="00E23871" w:rsidP="00E53EB6">
            <w:pPr>
              <w:pStyle w:val="Normal1"/>
              <w:ind w:left="113" w:right="113"/>
              <w:contextualSpacing/>
              <w:jc w:val="right"/>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62 hours</w:t>
            </w:r>
          </w:p>
        </w:tc>
        <w:tc>
          <w:tcPr>
            <w:tcW w:w="429" w:type="dxa"/>
            <w:tcBorders>
              <w:top w:val="single" w:sz="4" w:space="0" w:color="000000"/>
              <w:left w:val="single" w:sz="4" w:space="0" w:color="000000"/>
              <w:bottom w:val="single" w:sz="4" w:space="0" w:color="000000"/>
              <w:right w:val="single" w:sz="4" w:space="0" w:color="000000"/>
            </w:tcBorders>
          </w:tcPr>
          <w:p w14:paraId="0E420073" w14:textId="77777777" w:rsidR="00E23871" w:rsidRPr="00527127" w:rsidRDefault="00E23871" w:rsidP="00E53EB6">
            <w:pPr>
              <w:pStyle w:val="Normal1"/>
              <w:widowControl w:val="0"/>
              <w:contextualSpacing/>
              <w:rPr>
                <w:rFonts w:ascii="Times New Roman" w:eastAsia="Times New Roman" w:hAnsi="Times New Roman" w:cs="Times New Roman"/>
                <w:b/>
                <w:sz w:val="24"/>
                <w:szCs w:val="24"/>
              </w:rPr>
            </w:pPr>
          </w:p>
        </w:tc>
      </w:tr>
    </w:tbl>
    <w:p w14:paraId="52C97C35" w14:textId="77777777" w:rsidR="00E23871" w:rsidRPr="00527127" w:rsidRDefault="00E23871" w:rsidP="00E23871">
      <w:pPr>
        <w:spacing w:line="276" w:lineRule="auto"/>
        <w:ind w:left="0"/>
        <w:rPr>
          <w:rFonts w:ascii="Times New Roman" w:hAnsi="Times New Roman"/>
          <w:b/>
          <w:bCs/>
          <w:sz w:val="24"/>
          <w:szCs w:val="24"/>
        </w:rPr>
      </w:pPr>
    </w:p>
    <w:tbl>
      <w:tblPr>
        <w:tblW w:w="1023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
        <w:gridCol w:w="429"/>
        <w:gridCol w:w="100"/>
        <w:gridCol w:w="175"/>
        <w:gridCol w:w="855"/>
        <w:gridCol w:w="853"/>
        <w:gridCol w:w="854"/>
        <w:gridCol w:w="854"/>
        <w:gridCol w:w="1215"/>
        <w:gridCol w:w="833"/>
        <w:gridCol w:w="833"/>
        <w:gridCol w:w="833"/>
        <w:gridCol w:w="833"/>
        <w:gridCol w:w="995"/>
        <w:gridCol w:w="73"/>
        <w:gridCol w:w="356"/>
      </w:tblGrid>
      <w:tr w:rsidR="00E23871" w:rsidRPr="00527127" w14:paraId="5249541B" w14:textId="77777777" w:rsidTr="00E53EB6">
        <w:trPr>
          <w:gridBefore w:val="1"/>
          <w:wBefore w:w="147" w:type="dxa"/>
          <w:trHeight w:val="143"/>
        </w:trPr>
        <w:tc>
          <w:tcPr>
            <w:tcW w:w="9662" w:type="dxa"/>
            <w:gridSpan w:val="13"/>
            <w:tcBorders>
              <w:top w:val="single" w:sz="4" w:space="0" w:color="000000"/>
              <w:left w:val="single" w:sz="4" w:space="0" w:color="000000"/>
              <w:bottom w:val="single" w:sz="4" w:space="0" w:color="000000"/>
              <w:right w:val="single" w:sz="4" w:space="0" w:color="000000"/>
            </w:tcBorders>
          </w:tcPr>
          <w:p w14:paraId="16AED4C6" w14:textId="77777777" w:rsidR="00E23871" w:rsidRPr="00527127" w:rsidRDefault="00E23871" w:rsidP="00E53EB6">
            <w:pPr>
              <w:pStyle w:val="Normal1"/>
              <w:ind w:left="113" w:right="113"/>
              <w:contextualSpacing/>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Text Book(s)</w:t>
            </w:r>
          </w:p>
        </w:tc>
        <w:tc>
          <w:tcPr>
            <w:tcW w:w="429" w:type="dxa"/>
            <w:gridSpan w:val="2"/>
            <w:tcBorders>
              <w:top w:val="single" w:sz="4" w:space="0" w:color="000000"/>
              <w:left w:val="single" w:sz="4" w:space="0" w:color="000000"/>
              <w:bottom w:val="single" w:sz="4" w:space="0" w:color="000000"/>
              <w:right w:val="single" w:sz="4" w:space="0" w:color="000000"/>
            </w:tcBorders>
          </w:tcPr>
          <w:p w14:paraId="4C256966" w14:textId="77777777" w:rsidR="00E23871" w:rsidRPr="00527127" w:rsidRDefault="00E23871" w:rsidP="00E53EB6">
            <w:pPr>
              <w:pStyle w:val="Normal1"/>
              <w:widowControl w:val="0"/>
              <w:contextualSpacing/>
              <w:rPr>
                <w:rFonts w:ascii="Times New Roman" w:eastAsia="Times New Roman" w:hAnsi="Times New Roman" w:cs="Times New Roman"/>
                <w:b/>
                <w:sz w:val="24"/>
                <w:szCs w:val="24"/>
              </w:rPr>
            </w:pPr>
          </w:p>
        </w:tc>
      </w:tr>
      <w:tr w:rsidR="00E23871" w:rsidRPr="00527127" w14:paraId="699E44CD" w14:textId="77777777" w:rsidTr="00E53EB6">
        <w:trPr>
          <w:gridBefore w:val="1"/>
          <w:wBefore w:w="147" w:type="dxa"/>
          <w:trHeight w:val="143"/>
        </w:trPr>
        <w:tc>
          <w:tcPr>
            <w:tcW w:w="429" w:type="dxa"/>
            <w:tcBorders>
              <w:top w:val="single" w:sz="4" w:space="0" w:color="000000"/>
              <w:left w:val="single" w:sz="4" w:space="0" w:color="000000"/>
              <w:bottom w:val="single" w:sz="4" w:space="0" w:color="000000"/>
              <w:right w:val="single" w:sz="4" w:space="0" w:color="000000"/>
            </w:tcBorders>
          </w:tcPr>
          <w:p w14:paraId="622C78C8" w14:textId="77777777" w:rsidR="00E23871" w:rsidRPr="00527127" w:rsidRDefault="00E23871"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1</w:t>
            </w:r>
          </w:p>
        </w:tc>
        <w:tc>
          <w:tcPr>
            <w:tcW w:w="9233" w:type="dxa"/>
            <w:gridSpan w:val="12"/>
            <w:tcBorders>
              <w:top w:val="single" w:sz="4" w:space="0" w:color="000000"/>
              <w:left w:val="single" w:sz="4" w:space="0" w:color="000000"/>
              <w:bottom w:val="single" w:sz="4" w:space="0" w:color="000000"/>
              <w:right w:val="single" w:sz="4" w:space="0" w:color="000000"/>
            </w:tcBorders>
          </w:tcPr>
          <w:p w14:paraId="5F227CDA" w14:textId="77777777" w:rsidR="00E23871" w:rsidRPr="00527127" w:rsidRDefault="00E23871" w:rsidP="00E53EB6">
            <w:pPr>
              <w:pStyle w:val="Normal1"/>
              <w:contextualSpacing/>
              <w:jc w:val="both"/>
              <w:rPr>
                <w:rFonts w:ascii="Times New Roman" w:hAnsi="Times New Roman" w:cs="Times New Roman"/>
                <w:sz w:val="24"/>
                <w:szCs w:val="24"/>
              </w:rPr>
            </w:pPr>
            <w:r w:rsidRPr="00527127">
              <w:rPr>
                <w:rFonts w:ascii="Times New Roman" w:hAnsi="Times New Roman" w:cs="Times New Roman"/>
                <w:sz w:val="24"/>
                <w:szCs w:val="24"/>
              </w:rPr>
              <w:t xml:space="preserve">American Psychiatric Association. (2013). </w:t>
            </w:r>
            <w:r w:rsidRPr="00527127">
              <w:rPr>
                <w:rFonts w:ascii="Times New Roman" w:hAnsi="Times New Roman" w:cs="Times New Roman"/>
                <w:i/>
                <w:iCs/>
                <w:sz w:val="24"/>
                <w:szCs w:val="24"/>
              </w:rPr>
              <w:t>Diagnostic and Statistical Manual of Mental Disorders</w:t>
            </w:r>
            <w:r w:rsidRPr="00527127">
              <w:rPr>
                <w:rFonts w:ascii="Times New Roman" w:hAnsi="Times New Roman" w:cs="Times New Roman"/>
                <w:sz w:val="24"/>
                <w:szCs w:val="24"/>
              </w:rPr>
              <w:t xml:space="preserve"> (5</w:t>
            </w:r>
            <w:r w:rsidRPr="00527127">
              <w:rPr>
                <w:rFonts w:ascii="Times New Roman" w:hAnsi="Times New Roman" w:cs="Times New Roman"/>
                <w:sz w:val="24"/>
                <w:szCs w:val="24"/>
                <w:vertAlign w:val="superscript"/>
              </w:rPr>
              <w:t>th</w:t>
            </w:r>
            <w:r w:rsidRPr="00527127">
              <w:rPr>
                <w:rFonts w:ascii="Times New Roman" w:hAnsi="Times New Roman" w:cs="Times New Roman"/>
                <w:sz w:val="24"/>
                <w:szCs w:val="24"/>
              </w:rPr>
              <w:t>Ed.).</w:t>
            </w:r>
          </w:p>
        </w:tc>
        <w:tc>
          <w:tcPr>
            <w:tcW w:w="429" w:type="dxa"/>
            <w:gridSpan w:val="2"/>
            <w:tcBorders>
              <w:top w:val="single" w:sz="4" w:space="0" w:color="000000"/>
              <w:left w:val="single" w:sz="4" w:space="0" w:color="000000"/>
              <w:bottom w:val="single" w:sz="4" w:space="0" w:color="000000"/>
              <w:right w:val="single" w:sz="4" w:space="0" w:color="000000"/>
            </w:tcBorders>
          </w:tcPr>
          <w:p w14:paraId="491C9C20" w14:textId="77777777" w:rsidR="00E23871" w:rsidRPr="00527127" w:rsidRDefault="00E23871" w:rsidP="00E53EB6">
            <w:pPr>
              <w:pStyle w:val="Normal1"/>
              <w:widowControl w:val="0"/>
              <w:contextualSpacing/>
              <w:rPr>
                <w:rFonts w:ascii="Times New Roman" w:eastAsia="Times New Roman" w:hAnsi="Times New Roman" w:cs="Times New Roman"/>
                <w:sz w:val="24"/>
                <w:szCs w:val="24"/>
              </w:rPr>
            </w:pPr>
          </w:p>
        </w:tc>
      </w:tr>
      <w:tr w:rsidR="00E23871" w:rsidRPr="00527127" w14:paraId="3F8D8491" w14:textId="77777777" w:rsidTr="00E53EB6">
        <w:trPr>
          <w:gridBefore w:val="1"/>
          <w:wBefore w:w="147" w:type="dxa"/>
          <w:trHeight w:val="143"/>
        </w:trPr>
        <w:tc>
          <w:tcPr>
            <w:tcW w:w="429" w:type="dxa"/>
            <w:tcBorders>
              <w:top w:val="single" w:sz="4" w:space="0" w:color="000000"/>
              <w:left w:val="single" w:sz="4" w:space="0" w:color="000000"/>
              <w:bottom w:val="single" w:sz="4" w:space="0" w:color="000000"/>
              <w:right w:val="single" w:sz="4" w:space="0" w:color="000000"/>
            </w:tcBorders>
          </w:tcPr>
          <w:p w14:paraId="77C249C1" w14:textId="77777777" w:rsidR="00E23871" w:rsidRPr="00527127" w:rsidRDefault="00E23871"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2</w:t>
            </w:r>
          </w:p>
        </w:tc>
        <w:tc>
          <w:tcPr>
            <w:tcW w:w="9233" w:type="dxa"/>
            <w:gridSpan w:val="12"/>
            <w:tcBorders>
              <w:top w:val="single" w:sz="4" w:space="0" w:color="000000"/>
              <w:left w:val="single" w:sz="4" w:space="0" w:color="000000"/>
              <w:bottom w:val="single" w:sz="4" w:space="0" w:color="000000"/>
              <w:right w:val="single" w:sz="4" w:space="0" w:color="000000"/>
            </w:tcBorders>
          </w:tcPr>
          <w:p w14:paraId="739476C8" w14:textId="77777777" w:rsidR="00E23871" w:rsidRPr="00527127" w:rsidRDefault="00E23871" w:rsidP="00E53EB6">
            <w:pPr>
              <w:pStyle w:val="Normal1"/>
              <w:contextualSpacing/>
              <w:jc w:val="both"/>
              <w:rPr>
                <w:rFonts w:ascii="Times New Roman" w:eastAsia="Times New Roman" w:hAnsi="Times New Roman" w:cs="Times New Roman"/>
                <w:sz w:val="24"/>
                <w:szCs w:val="24"/>
              </w:rPr>
            </w:pPr>
            <w:r w:rsidRPr="00527127">
              <w:rPr>
                <w:rFonts w:ascii="Times New Roman" w:hAnsi="Times New Roman" w:cs="Times New Roman"/>
                <w:sz w:val="24"/>
                <w:szCs w:val="24"/>
              </w:rPr>
              <w:t xml:space="preserve">American Psychiatric Association. (2022). </w:t>
            </w:r>
            <w:r w:rsidRPr="00527127">
              <w:rPr>
                <w:rFonts w:ascii="Times New Roman" w:hAnsi="Times New Roman" w:cs="Times New Roman"/>
                <w:i/>
                <w:iCs/>
                <w:sz w:val="24"/>
                <w:szCs w:val="24"/>
              </w:rPr>
              <w:t>Diagnostic and Statistical Manual of Mental Disorders</w:t>
            </w:r>
            <w:r w:rsidRPr="00527127">
              <w:rPr>
                <w:rFonts w:ascii="Times New Roman" w:hAnsi="Times New Roman" w:cs="Times New Roman"/>
                <w:sz w:val="24"/>
                <w:szCs w:val="24"/>
              </w:rPr>
              <w:t xml:space="preserve"> (5</w:t>
            </w:r>
            <w:r w:rsidRPr="00527127">
              <w:rPr>
                <w:rFonts w:ascii="Times New Roman" w:hAnsi="Times New Roman" w:cs="Times New Roman"/>
                <w:sz w:val="24"/>
                <w:szCs w:val="24"/>
                <w:vertAlign w:val="superscript"/>
              </w:rPr>
              <w:t xml:space="preserve">th </w:t>
            </w:r>
            <w:r w:rsidRPr="00527127">
              <w:rPr>
                <w:rFonts w:ascii="Times New Roman" w:hAnsi="Times New Roman" w:cs="Times New Roman"/>
                <w:sz w:val="24"/>
                <w:szCs w:val="24"/>
              </w:rPr>
              <w:t>Ed., text. rev.).</w:t>
            </w:r>
          </w:p>
        </w:tc>
        <w:tc>
          <w:tcPr>
            <w:tcW w:w="429" w:type="dxa"/>
            <w:gridSpan w:val="2"/>
            <w:tcBorders>
              <w:top w:val="single" w:sz="4" w:space="0" w:color="000000"/>
              <w:left w:val="single" w:sz="4" w:space="0" w:color="000000"/>
              <w:bottom w:val="single" w:sz="4" w:space="0" w:color="000000"/>
              <w:right w:val="single" w:sz="4" w:space="0" w:color="000000"/>
            </w:tcBorders>
          </w:tcPr>
          <w:p w14:paraId="219DD8A9" w14:textId="77777777" w:rsidR="00E23871" w:rsidRPr="00527127" w:rsidRDefault="00E23871" w:rsidP="00E53EB6">
            <w:pPr>
              <w:pStyle w:val="Normal1"/>
              <w:widowControl w:val="0"/>
              <w:contextualSpacing/>
              <w:rPr>
                <w:rFonts w:ascii="Times New Roman" w:eastAsia="Times New Roman" w:hAnsi="Times New Roman" w:cs="Times New Roman"/>
                <w:sz w:val="24"/>
                <w:szCs w:val="24"/>
              </w:rPr>
            </w:pPr>
          </w:p>
        </w:tc>
      </w:tr>
      <w:tr w:rsidR="00E23871" w:rsidRPr="00527127" w14:paraId="1C048BCD" w14:textId="77777777" w:rsidTr="00E53EB6">
        <w:trPr>
          <w:gridBefore w:val="1"/>
          <w:wBefore w:w="147" w:type="dxa"/>
          <w:trHeight w:val="143"/>
        </w:trPr>
        <w:tc>
          <w:tcPr>
            <w:tcW w:w="429" w:type="dxa"/>
            <w:tcBorders>
              <w:top w:val="single" w:sz="4" w:space="0" w:color="000000"/>
              <w:left w:val="single" w:sz="4" w:space="0" w:color="000000"/>
              <w:bottom w:val="single" w:sz="4" w:space="0" w:color="000000"/>
              <w:right w:val="single" w:sz="4" w:space="0" w:color="000000"/>
            </w:tcBorders>
          </w:tcPr>
          <w:p w14:paraId="332378DB" w14:textId="77777777" w:rsidR="00E23871" w:rsidRPr="00527127" w:rsidRDefault="00E23871"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3</w:t>
            </w:r>
          </w:p>
        </w:tc>
        <w:tc>
          <w:tcPr>
            <w:tcW w:w="9233" w:type="dxa"/>
            <w:gridSpan w:val="12"/>
            <w:tcBorders>
              <w:top w:val="single" w:sz="4" w:space="0" w:color="000000"/>
              <w:left w:val="single" w:sz="4" w:space="0" w:color="000000"/>
              <w:bottom w:val="single" w:sz="4" w:space="0" w:color="000000"/>
              <w:right w:val="single" w:sz="4" w:space="0" w:color="000000"/>
            </w:tcBorders>
          </w:tcPr>
          <w:p w14:paraId="72E03CA7" w14:textId="77777777" w:rsidR="00E23871" w:rsidRPr="00527127" w:rsidRDefault="00E23871" w:rsidP="00E53EB6">
            <w:pPr>
              <w:pStyle w:val="Normal1"/>
              <w:contextualSpacing/>
              <w:jc w:val="both"/>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lang w:val="en-IN" w:eastAsia="en-IN"/>
              </w:rPr>
              <w:t xml:space="preserve">Casey, B., &amp; Kelly, B. (2019). </w:t>
            </w:r>
            <w:r w:rsidRPr="00527127">
              <w:rPr>
                <w:rFonts w:ascii="Times New Roman" w:eastAsia="Times New Roman" w:hAnsi="Times New Roman" w:cs="Times New Roman"/>
                <w:i/>
                <w:iCs/>
                <w:sz w:val="24"/>
                <w:szCs w:val="24"/>
                <w:lang w:val="en-IN" w:eastAsia="en-IN"/>
              </w:rPr>
              <w:t xml:space="preserve">Fish’s Clinical Psychopathology: Signs and Symptoms in Psychiatry </w:t>
            </w:r>
            <w:r w:rsidRPr="00527127">
              <w:rPr>
                <w:rFonts w:ascii="Times New Roman" w:eastAsia="Times New Roman" w:hAnsi="Times New Roman" w:cs="Times New Roman"/>
                <w:sz w:val="24"/>
                <w:szCs w:val="24"/>
                <w:lang w:val="en-IN" w:eastAsia="en-IN"/>
              </w:rPr>
              <w:t>(4</w:t>
            </w:r>
            <w:r w:rsidRPr="00527127">
              <w:rPr>
                <w:rFonts w:ascii="Times New Roman" w:eastAsia="Times New Roman" w:hAnsi="Times New Roman" w:cs="Times New Roman"/>
                <w:sz w:val="24"/>
                <w:szCs w:val="24"/>
                <w:vertAlign w:val="superscript"/>
                <w:lang w:val="en-IN" w:eastAsia="en-IN"/>
              </w:rPr>
              <w:t>th</w:t>
            </w:r>
            <w:r w:rsidRPr="00527127">
              <w:rPr>
                <w:rFonts w:ascii="Times New Roman" w:eastAsia="Times New Roman" w:hAnsi="Times New Roman" w:cs="Times New Roman"/>
                <w:sz w:val="24"/>
                <w:szCs w:val="24"/>
                <w:lang w:val="en-IN" w:eastAsia="en-IN"/>
              </w:rPr>
              <w:t xml:space="preserve"> Ed.). </w:t>
            </w:r>
            <w:r w:rsidRPr="00527127">
              <w:rPr>
                <w:rFonts w:ascii="Times New Roman" w:hAnsi="Times New Roman" w:cs="Times New Roman"/>
                <w:sz w:val="24"/>
                <w:szCs w:val="24"/>
              </w:rPr>
              <w:t>Cambridge University Press.</w:t>
            </w:r>
          </w:p>
        </w:tc>
        <w:tc>
          <w:tcPr>
            <w:tcW w:w="429" w:type="dxa"/>
            <w:gridSpan w:val="2"/>
            <w:tcBorders>
              <w:top w:val="single" w:sz="4" w:space="0" w:color="000000"/>
              <w:left w:val="single" w:sz="4" w:space="0" w:color="000000"/>
              <w:bottom w:val="single" w:sz="4" w:space="0" w:color="000000"/>
              <w:right w:val="single" w:sz="4" w:space="0" w:color="000000"/>
            </w:tcBorders>
          </w:tcPr>
          <w:p w14:paraId="1F83BD5E" w14:textId="77777777" w:rsidR="00E23871" w:rsidRPr="00527127" w:rsidRDefault="00E23871" w:rsidP="00E53EB6">
            <w:pPr>
              <w:pStyle w:val="Normal1"/>
              <w:widowControl w:val="0"/>
              <w:contextualSpacing/>
              <w:rPr>
                <w:rFonts w:ascii="Times New Roman" w:eastAsia="Times New Roman" w:hAnsi="Times New Roman" w:cs="Times New Roman"/>
                <w:sz w:val="24"/>
                <w:szCs w:val="24"/>
              </w:rPr>
            </w:pPr>
          </w:p>
        </w:tc>
      </w:tr>
      <w:tr w:rsidR="00E23871" w:rsidRPr="00527127" w14:paraId="2131CF41" w14:textId="77777777" w:rsidTr="00E53EB6">
        <w:trPr>
          <w:gridBefore w:val="1"/>
          <w:wBefore w:w="147" w:type="dxa"/>
          <w:trHeight w:val="143"/>
        </w:trPr>
        <w:tc>
          <w:tcPr>
            <w:tcW w:w="429" w:type="dxa"/>
            <w:tcBorders>
              <w:top w:val="single" w:sz="4" w:space="0" w:color="000000"/>
              <w:left w:val="single" w:sz="4" w:space="0" w:color="000000"/>
              <w:bottom w:val="single" w:sz="4" w:space="0" w:color="000000"/>
              <w:right w:val="single" w:sz="4" w:space="0" w:color="000000"/>
            </w:tcBorders>
          </w:tcPr>
          <w:p w14:paraId="75740A57" w14:textId="77777777" w:rsidR="00E23871" w:rsidRPr="00527127" w:rsidRDefault="00E23871"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4</w:t>
            </w:r>
          </w:p>
        </w:tc>
        <w:tc>
          <w:tcPr>
            <w:tcW w:w="9233" w:type="dxa"/>
            <w:gridSpan w:val="12"/>
            <w:tcBorders>
              <w:top w:val="single" w:sz="4" w:space="0" w:color="000000"/>
              <w:left w:val="single" w:sz="4" w:space="0" w:color="000000"/>
              <w:bottom w:val="single" w:sz="4" w:space="0" w:color="000000"/>
              <w:right w:val="single" w:sz="4" w:space="0" w:color="000000"/>
            </w:tcBorders>
          </w:tcPr>
          <w:p w14:paraId="7FBDA7C2" w14:textId="77777777" w:rsidR="00E23871" w:rsidRPr="00527127" w:rsidRDefault="00E23871" w:rsidP="00E53EB6">
            <w:pPr>
              <w:pStyle w:val="Normal1"/>
              <w:contextualSpacing/>
              <w:jc w:val="both"/>
              <w:rPr>
                <w:rFonts w:ascii="Times New Roman" w:hAnsi="Times New Roman" w:cs="Times New Roman"/>
                <w:sz w:val="24"/>
                <w:szCs w:val="24"/>
              </w:rPr>
            </w:pPr>
            <w:r w:rsidRPr="00527127">
              <w:rPr>
                <w:rFonts w:ascii="Times New Roman" w:eastAsia="Times New Roman" w:hAnsi="Times New Roman" w:cs="Times New Roman"/>
                <w:sz w:val="24"/>
                <w:szCs w:val="24"/>
              </w:rPr>
              <w:t xml:space="preserve"> Kellerman, H., &amp; Burry, A. (2007). </w:t>
            </w:r>
            <w:r w:rsidRPr="00527127">
              <w:rPr>
                <w:rFonts w:ascii="Times New Roman" w:eastAsia="Times New Roman" w:hAnsi="Times New Roman" w:cs="Times New Roman"/>
                <w:i/>
                <w:sz w:val="24"/>
                <w:szCs w:val="24"/>
              </w:rPr>
              <w:t>Handbook of Psycho diagnostic Testing: Analysis of Personality in the Psychological Report</w:t>
            </w:r>
            <w:r w:rsidRPr="00527127">
              <w:rPr>
                <w:rFonts w:ascii="Times New Roman" w:eastAsia="Times New Roman" w:hAnsi="Times New Roman" w:cs="Times New Roman"/>
                <w:sz w:val="24"/>
                <w:szCs w:val="24"/>
              </w:rPr>
              <w:t xml:space="preserve"> (4th Ed.). Springer Publication.</w:t>
            </w:r>
          </w:p>
        </w:tc>
        <w:tc>
          <w:tcPr>
            <w:tcW w:w="429" w:type="dxa"/>
            <w:gridSpan w:val="2"/>
            <w:tcBorders>
              <w:top w:val="single" w:sz="4" w:space="0" w:color="000000"/>
              <w:left w:val="single" w:sz="4" w:space="0" w:color="000000"/>
              <w:bottom w:val="single" w:sz="4" w:space="0" w:color="000000"/>
              <w:right w:val="single" w:sz="4" w:space="0" w:color="000000"/>
            </w:tcBorders>
          </w:tcPr>
          <w:p w14:paraId="29D9BCEE" w14:textId="77777777" w:rsidR="00E23871" w:rsidRPr="00527127" w:rsidRDefault="00E23871" w:rsidP="00E53EB6">
            <w:pPr>
              <w:pStyle w:val="Normal1"/>
              <w:widowControl w:val="0"/>
              <w:contextualSpacing/>
              <w:rPr>
                <w:rFonts w:ascii="Times New Roman" w:eastAsia="Times New Roman" w:hAnsi="Times New Roman" w:cs="Times New Roman"/>
                <w:sz w:val="24"/>
                <w:szCs w:val="24"/>
              </w:rPr>
            </w:pPr>
          </w:p>
        </w:tc>
      </w:tr>
      <w:tr w:rsidR="00E23871" w:rsidRPr="00527127" w14:paraId="50229165" w14:textId="77777777" w:rsidTr="00E53EB6">
        <w:trPr>
          <w:gridBefore w:val="1"/>
          <w:wBefore w:w="147" w:type="dxa"/>
          <w:trHeight w:val="143"/>
        </w:trPr>
        <w:tc>
          <w:tcPr>
            <w:tcW w:w="429" w:type="dxa"/>
            <w:tcBorders>
              <w:top w:val="single" w:sz="4" w:space="0" w:color="000000"/>
              <w:left w:val="single" w:sz="4" w:space="0" w:color="000000"/>
              <w:bottom w:val="single" w:sz="4" w:space="0" w:color="000000"/>
              <w:right w:val="single" w:sz="4" w:space="0" w:color="000000"/>
            </w:tcBorders>
          </w:tcPr>
          <w:p w14:paraId="0EE8AD75" w14:textId="77777777" w:rsidR="00E23871" w:rsidRPr="00527127" w:rsidRDefault="00E23871"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5</w:t>
            </w:r>
          </w:p>
        </w:tc>
        <w:tc>
          <w:tcPr>
            <w:tcW w:w="9233" w:type="dxa"/>
            <w:gridSpan w:val="12"/>
            <w:tcBorders>
              <w:top w:val="single" w:sz="4" w:space="0" w:color="000000"/>
              <w:left w:val="single" w:sz="4" w:space="0" w:color="000000"/>
              <w:bottom w:val="single" w:sz="4" w:space="0" w:color="000000"/>
              <w:right w:val="single" w:sz="4" w:space="0" w:color="000000"/>
            </w:tcBorders>
          </w:tcPr>
          <w:p w14:paraId="0F5327DD" w14:textId="77777777" w:rsidR="00E23871" w:rsidRPr="00527127" w:rsidRDefault="00E23871" w:rsidP="00E53EB6">
            <w:pPr>
              <w:pStyle w:val="Normal1"/>
              <w:contextualSpacing/>
              <w:jc w:val="both"/>
              <w:rPr>
                <w:rFonts w:ascii="Times New Roman" w:hAnsi="Times New Roman" w:cs="Times New Roman"/>
                <w:sz w:val="24"/>
                <w:szCs w:val="24"/>
              </w:rPr>
            </w:pPr>
            <w:r w:rsidRPr="00527127">
              <w:rPr>
                <w:rFonts w:ascii="Times New Roman" w:hAnsi="Times New Roman" w:cs="Times New Roman"/>
                <w:sz w:val="24"/>
                <w:szCs w:val="24"/>
                <w:shd w:val="clear" w:color="auto" w:fill="FFFFFF"/>
              </w:rPr>
              <w:t>World Health Organization. (2019). </w:t>
            </w:r>
            <w:r w:rsidRPr="00527127">
              <w:rPr>
                <w:rStyle w:val="Emphasis"/>
                <w:rFonts w:ascii="Times New Roman" w:hAnsi="Times New Roman" w:cs="Times New Roman"/>
                <w:sz w:val="24"/>
                <w:szCs w:val="24"/>
                <w:shd w:val="clear" w:color="auto" w:fill="FFFFFF"/>
              </w:rPr>
              <w:t>International Statistical Classification of Diseases and related health problems</w:t>
            </w:r>
            <w:r w:rsidRPr="00527127">
              <w:rPr>
                <w:rFonts w:ascii="Times New Roman" w:hAnsi="Times New Roman" w:cs="Times New Roman"/>
                <w:sz w:val="24"/>
                <w:szCs w:val="24"/>
                <w:shd w:val="clear" w:color="auto" w:fill="FFFFFF"/>
              </w:rPr>
              <w:t> (11th Ed.).</w:t>
            </w:r>
          </w:p>
        </w:tc>
        <w:tc>
          <w:tcPr>
            <w:tcW w:w="429" w:type="dxa"/>
            <w:gridSpan w:val="2"/>
            <w:tcBorders>
              <w:top w:val="single" w:sz="4" w:space="0" w:color="000000"/>
              <w:left w:val="single" w:sz="4" w:space="0" w:color="000000"/>
              <w:bottom w:val="single" w:sz="4" w:space="0" w:color="000000"/>
              <w:right w:val="single" w:sz="4" w:space="0" w:color="000000"/>
            </w:tcBorders>
          </w:tcPr>
          <w:p w14:paraId="042D1245" w14:textId="77777777" w:rsidR="00E23871" w:rsidRPr="00527127" w:rsidRDefault="00E23871" w:rsidP="00E53EB6">
            <w:pPr>
              <w:pStyle w:val="Normal1"/>
              <w:widowControl w:val="0"/>
              <w:contextualSpacing/>
              <w:rPr>
                <w:rFonts w:ascii="Times New Roman" w:eastAsia="Times New Roman" w:hAnsi="Times New Roman" w:cs="Times New Roman"/>
                <w:sz w:val="24"/>
                <w:szCs w:val="24"/>
              </w:rPr>
            </w:pPr>
          </w:p>
        </w:tc>
      </w:tr>
      <w:tr w:rsidR="00E23871" w:rsidRPr="00527127" w14:paraId="52F291CC" w14:textId="77777777" w:rsidTr="00E53EB6">
        <w:trPr>
          <w:gridBefore w:val="1"/>
          <w:wBefore w:w="147" w:type="dxa"/>
          <w:trHeight w:val="143"/>
        </w:trPr>
        <w:tc>
          <w:tcPr>
            <w:tcW w:w="9662" w:type="dxa"/>
            <w:gridSpan w:val="13"/>
            <w:tcBorders>
              <w:top w:val="single" w:sz="4" w:space="0" w:color="000000"/>
              <w:left w:val="single" w:sz="4" w:space="0" w:color="000000"/>
              <w:bottom w:val="single" w:sz="4" w:space="0" w:color="000000"/>
              <w:right w:val="single" w:sz="4" w:space="0" w:color="000000"/>
            </w:tcBorders>
          </w:tcPr>
          <w:p w14:paraId="5930AF99" w14:textId="77777777" w:rsidR="00E23871" w:rsidRPr="00527127" w:rsidRDefault="00E23871" w:rsidP="00E53EB6">
            <w:pPr>
              <w:pStyle w:val="Normal1"/>
              <w:contextualSpacing/>
              <w:rPr>
                <w:rFonts w:ascii="Times New Roman" w:eastAsia="Times New Roman" w:hAnsi="Times New Roman" w:cs="Times New Roman"/>
                <w:sz w:val="24"/>
                <w:szCs w:val="24"/>
              </w:rPr>
            </w:pPr>
          </w:p>
        </w:tc>
        <w:tc>
          <w:tcPr>
            <w:tcW w:w="429" w:type="dxa"/>
            <w:gridSpan w:val="2"/>
            <w:tcBorders>
              <w:top w:val="single" w:sz="4" w:space="0" w:color="000000"/>
              <w:left w:val="single" w:sz="4" w:space="0" w:color="000000"/>
              <w:bottom w:val="single" w:sz="4" w:space="0" w:color="000000"/>
              <w:right w:val="single" w:sz="4" w:space="0" w:color="000000"/>
            </w:tcBorders>
          </w:tcPr>
          <w:p w14:paraId="3BCD6D9A" w14:textId="77777777" w:rsidR="00E23871" w:rsidRPr="00527127" w:rsidRDefault="00E23871" w:rsidP="00E53EB6">
            <w:pPr>
              <w:pStyle w:val="Normal1"/>
              <w:widowControl w:val="0"/>
              <w:contextualSpacing/>
              <w:rPr>
                <w:rFonts w:ascii="Times New Roman" w:eastAsia="Times New Roman" w:hAnsi="Times New Roman" w:cs="Times New Roman"/>
                <w:sz w:val="24"/>
                <w:szCs w:val="24"/>
              </w:rPr>
            </w:pPr>
          </w:p>
        </w:tc>
      </w:tr>
      <w:tr w:rsidR="00E23871" w:rsidRPr="00527127" w14:paraId="56B3F355" w14:textId="77777777" w:rsidTr="00E53EB6">
        <w:trPr>
          <w:gridBefore w:val="1"/>
          <w:wBefore w:w="147" w:type="dxa"/>
          <w:trHeight w:val="368"/>
        </w:trPr>
        <w:tc>
          <w:tcPr>
            <w:tcW w:w="9662" w:type="dxa"/>
            <w:gridSpan w:val="13"/>
            <w:tcBorders>
              <w:top w:val="single" w:sz="4" w:space="0" w:color="000000"/>
              <w:left w:val="single" w:sz="4" w:space="0" w:color="000000"/>
              <w:bottom w:val="single" w:sz="4" w:space="0" w:color="000000"/>
              <w:right w:val="single" w:sz="4" w:space="0" w:color="000000"/>
            </w:tcBorders>
          </w:tcPr>
          <w:p w14:paraId="3ED02BAE" w14:textId="77777777" w:rsidR="00E23871" w:rsidRPr="00527127" w:rsidRDefault="00E23871" w:rsidP="00E53EB6">
            <w:pPr>
              <w:pStyle w:val="Normal1"/>
              <w:ind w:left="113" w:right="113"/>
              <w:contextualSpacing/>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Reference Books</w:t>
            </w:r>
          </w:p>
        </w:tc>
        <w:tc>
          <w:tcPr>
            <w:tcW w:w="429" w:type="dxa"/>
            <w:gridSpan w:val="2"/>
            <w:tcBorders>
              <w:top w:val="single" w:sz="4" w:space="0" w:color="000000"/>
              <w:left w:val="single" w:sz="4" w:space="0" w:color="000000"/>
              <w:bottom w:val="single" w:sz="4" w:space="0" w:color="000000"/>
              <w:right w:val="single" w:sz="4" w:space="0" w:color="000000"/>
            </w:tcBorders>
          </w:tcPr>
          <w:p w14:paraId="5328939E" w14:textId="77777777" w:rsidR="00E23871" w:rsidRPr="00527127" w:rsidRDefault="00E23871" w:rsidP="00E53EB6">
            <w:pPr>
              <w:pStyle w:val="Normal1"/>
              <w:widowControl w:val="0"/>
              <w:contextualSpacing/>
              <w:rPr>
                <w:rFonts w:ascii="Times New Roman" w:eastAsia="Times New Roman" w:hAnsi="Times New Roman" w:cs="Times New Roman"/>
                <w:b/>
                <w:sz w:val="24"/>
                <w:szCs w:val="24"/>
              </w:rPr>
            </w:pPr>
          </w:p>
        </w:tc>
      </w:tr>
      <w:tr w:rsidR="00E23871" w:rsidRPr="00527127" w14:paraId="2EED8E97" w14:textId="77777777" w:rsidTr="00E53EB6">
        <w:trPr>
          <w:gridBefore w:val="1"/>
          <w:wBefore w:w="147" w:type="dxa"/>
          <w:trHeight w:val="143"/>
        </w:trPr>
        <w:tc>
          <w:tcPr>
            <w:tcW w:w="429" w:type="dxa"/>
            <w:tcBorders>
              <w:top w:val="single" w:sz="4" w:space="0" w:color="000000"/>
              <w:left w:val="single" w:sz="4" w:space="0" w:color="000000"/>
              <w:bottom w:val="single" w:sz="4" w:space="0" w:color="000000"/>
              <w:right w:val="single" w:sz="4" w:space="0" w:color="000000"/>
            </w:tcBorders>
          </w:tcPr>
          <w:p w14:paraId="508AE30A" w14:textId="77777777" w:rsidR="00E23871" w:rsidRPr="00527127" w:rsidRDefault="00E23871"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1</w:t>
            </w:r>
          </w:p>
        </w:tc>
        <w:tc>
          <w:tcPr>
            <w:tcW w:w="9233" w:type="dxa"/>
            <w:gridSpan w:val="12"/>
            <w:tcBorders>
              <w:top w:val="single" w:sz="4" w:space="0" w:color="000000"/>
              <w:left w:val="single" w:sz="4" w:space="0" w:color="000000"/>
              <w:bottom w:val="single" w:sz="4" w:space="0" w:color="000000"/>
              <w:right w:val="single" w:sz="4" w:space="0" w:color="000000"/>
            </w:tcBorders>
          </w:tcPr>
          <w:p w14:paraId="7B34C455" w14:textId="77777777" w:rsidR="00E23871" w:rsidRPr="00527127" w:rsidRDefault="00E23871" w:rsidP="00E53EB6">
            <w:pPr>
              <w:spacing w:line="276" w:lineRule="auto"/>
              <w:ind w:left="0"/>
              <w:jc w:val="both"/>
              <w:rPr>
                <w:rFonts w:ascii="Times New Roman" w:eastAsia="Times New Roman" w:hAnsi="Times New Roman"/>
                <w:sz w:val="24"/>
                <w:szCs w:val="24"/>
              </w:rPr>
            </w:pPr>
            <w:r w:rsidRPr="00527127">
              <w:rPr>
                <w:rFonts w:ascii="Times New Roman" w:eastAsia="Times New Roman" w:hAnsi="Times New Roman"/>
                <w:sz w:val="24"/>
                <w:szCs w:val="24"/>
              </w:rPr>
              <w:t xml:space="preserve">Butcher, J. N. (2009). </w:t>
            </w:r>
            <w:r w:rsidRPr="00527127">
              <w:rPr>
                <w:rFonts w:ascii="Times New Roman" w:eastAsia="Times New Roman" w:hAnsi="Times New Roman"/>
                <w:iCs/>
                <w:sz w:val="24"/>
                <w:szCs w:val="24"/>
              </w:rPr>
              <w:t>Clinical Personality Assessment: History, Evolution, Contemporary Models, and Practical Applications</w:t>
            </w:r>
            <w:r w:rsidRPr="00527127">
              <w:rPr>
                <w:rFonts w:ascii="Times New Roman" w:eastAsia="Times New Roman" w:hAnsi="Times New Roman"/>
                <w:i/>
                <w:sz w:val="24"/>
                <w:szCs w:val="24"/>
              </w:rPr>
              <w:t xml:space="preserve">. </w:t>
            </w:r>
            <w:r w:rsidRPr="00527127">
              <w:rPr>
                <w:rFonts w:ascii="Times New Roman" w:eastAsia="Times New Roman" w:hAnsi="Times New Roman"/>
                <w:iCs/>
                <w:sz w:val="24"/>
                <w:szCs w:val="24"/>
              </w:rPr>
              <w:t xml:space="preserve">In J. N. Butcher (Eds.), </w:t>
            </w:r>
            <w:r w:rsidRPr="00527127">
              <w:rPr>
                <w:rFonts w:ascii="Times New Roman" w:eastAsia="Times New Roman" w:hAnsi="Times New Roman"/>
                <w:i/>
                <w:sz w:val="24"/>
                <w:szCs w:val="24"/>
              </w:rPr>
              <w:t>Oxford Handbook of Personality Assessment</w:t>
            </w:r>
            <w:r w:rsidRPr="00527127">
              <w:rPr>
                <w:rFonts w:ascii="Times New Roman" w:eastAsia="Times New Roman" w:hAnsi="Times New Roman"/>
                <w:iCs/>
                <w:sz w:val="24"/>
                <w:szCs w:val="24"/>
              </w:rPr>
              <w:t xml:space="preserve"> (pp. 5-21). Print </w:t>
            </w:r>
            <w:r w:rsidRPr="00527127">
              <w:rPr>
                <w:rFonts w:ascii="Times New Roman" w:eastAsia="Times New Roman" w:hAnsi="Times New Roman"/>
                <w:sz w:val="24"/>
                <w:szCs w:val="24"/>
              </w:rPr>
              <w:t>Publication.</w:t>
            </w:r>
          </w:p>
        </w:tc>
        <w:tc>
          <w:tcPr>
            <w:tcW w:w="429" w:type="dxa"/>
            <w:gridSpan w:val="2"/>
            <w:tcBorders>
              <w:top w:val="single" w:sz="4" w:space="0" w:color="000000"/>
              <w:left w:val="single" w:sz="4" w:space="0" w:color="000000"/>
              <w:bottom w:val="single" w:sz="4" w:space="0" w:color="000000"/>
              <w:right w:val="single" w:sz="4" w:space="0" w:color="000000"/>
            </w:tcBorders>
          </w:tcPr>
          <w:p w14:paraId="325CD895" w14:textId="77777777" w:rsidR="00E23871" w:rsidRPr="00527127" w:rsidRDefault="00E23871" w:rsidP="00E53EB6">
            <w:pPr>
              <w:pStyle w:val="Normal1"/>
              <w:widowControl w:val="0"/>
              <w:contextualSpacing/>
              <w:rPr>
                <w:rFonts w:ascii="Times New Roman" w:eastAsia="Times New Roman" w:hAnsi="Times New Roman" w:cs="Times New Roman"/>
                <w:sz w:val="24"/>
                <w:szCs w:val="24"/>
              </w:rPr>
            </w:pPr>
          </w:p>
        </w:tc>
      </w:tr>
      <w:tr w:rsidR="00E23871" w:rsidRPr="00527127" w14:paraId="75191B09" w14:textId="77777777" w:rsidTr="00E53EB6">
        <w:trPr>
          <w:gridBefore w:val="1"/>
          <w:wBefore w:w="147" w:type="dxa"/>
          <w:trHeight w:val="143"/>
        </w:trPr>
        <w:tc>
          <w:tcPr>
            <w:tcW w:w="429" w:type="dxa"/>
            <w:tcBorders>
              <w:top w:val="single" w:sz="4" w:space="0" w:color="000000"/>
              <w:left w:val="single" w:sz="4" w:space="0" w:color="000000"/>
              <w:bottom w:val="single" w:sz="4" w:space="0" w:color="000000"/>
              <w:right w:val="single" w:sz="4" w:space="0" w:color="000000"/>
            </w:tcBorders>
          </w:tcPr>
          <w:p w14:paraId="6A84151D" w14:textId="77777777" w:rsidR="00E23871" w:rsidRPr="00527127" w:rsidRDefault="00E23871"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2</w:t>
            </w:r>
          </w:p>
        </w:tc>
        <w:tc>
          <w:tcPr>
            <w:tcW w:w="9233" w:type="dxa"/>
            <w:gridSpan w:val="12"/>
            <w:tcBorders>
              <w:top w:val="single" w:sz="4" w:space="0" w:color="000000"/>
              <w:left w:val="single" w:sz="4" w:space="0" w:color="000000"/>
              <w:bottom w:val="single" w:sz="4" w:space="0" w:color="000000"/>
              <w:right w:val="single" w:sz="4" w:space="0" w:color="000000"/>
            </w:tcBorders>
          </w:tcPr>
          <w:p w14:paraId="682AE6B4" w14:textId="77777777" w:rsidR="00E23871" w:rsidRPr="00527127" w:rsidRDefault="00E23871" w:rsidP="00E53EB6">
            <w:pPr>
              <w:spacing w:line="276" w:lineRule="auto"/>
              <w:ind w:left="0"/>
              <w:jc w:val="both"/>
              <w:rPr>
                <w:rFonts w:ascii="Times New Roman" w:hAnsi="Times New Roman"/>
                <w:bCs/>
                <w:sz w:val="24"/>
                <w:szCs w:val="24"/>
              </w:rPr>
            </w:pPr>
            <w:r w:rsidRPr="00527127">
              <w:rPr>
                <w:rFonts w:ascii="Times New Roman" w:hAnsi="Times New Roman"/>
                <w:sz w:val="24"/>
                <w:szCs w:val="24"/>
              </w:rPr>
              <w:t xml:space="preserve">Sadock, B. J., Sadock, V. A &amp; Ruiz, P. (2015). </w:t>
            </w:r>
            <w:r w:rsidRPr="00527127">
              <w:rPr>
                <w:rFonts w:ascii="Times New Roman" w:hAnsi="Times New Roman"/>
                <w:i/>
                <w:sz w:val="24"/>
                <w:szCs w:val="24"/>
              </w:rPr>
              <w:t>Kaplan &amp; Sadock’s Synopsis of Psychiatry (</w:t>
            </w:r>
            <w:r w:rsidRPr="00527127">
              <w:rPr>
                <w:rFonts w:ascii="Times New Roman" w:hAnsi="Times New Roman"/>
                <w:sz w:val="24"/>
                <w:szCs w:val="24"/>
              </w:rPr>
              <w:t>11</w:t>
            </w:r>
            <w:r w:rsidRPr="00527127">
              <w:rPr>
                <w:rFonts w:ascii="Times New Roman" w:hAnsi="Times New Roman"/>
                <w:sz w:val="24"/>
                <w:szCs w:val="24"/>
                <w:vertAlign w:val="superscript"/>
              </w:rPr>
              <w:t>th</w:t>
            </w:r>
            <w:r w:rsidRPr="00527127">
              <w:rPr>
                <w:rFonts w:ascii="Times New Roman" w:hAnsi="Times New Roman"/>
                <w:sz w:val="24"/>
                <w:szCs w:val="24"/>
              </w:rPr>
              <w:t>Ed). Wolters Kluwer Publication.</w:t>
            </w:r>
          </w:p>
        </w:tc>
        <w:tc>
          <w:tcPr>
            <w:tcW w:w="429" w:type="dxa"/>
            <w:gridSpan w:val="2"/>
            <w:tcBorders>
              <w:top w:val="single" w:sz="4" w:space="0" w:color="000000"/>
              <w:left w:val="single" w:sz="4" w:space="0" w:color="000000"/>
              <w:bottom w:val="single" w:sz="4" w:space="0" w:color="000000"/>
              <w:right w:val="single" w:sz="4" w:space="0" w:color="000000"/>
            </w:tcBorders>
          </w:tcPr>
          <w:p w14:paraId="50E17A2E" w14:textId="77777777" w:rsidR="00E23871" w:rsidRPr="00527127" w:rsidRDefault="00E23871" w:rsidP="00E53EB6">
            <w:pPr>
              <w:pStyle w:val="Normal1"/>
              <w:widowControl w:val="0"/>
              <w:contextualSpacing/>
              <w:rPr>
                <w:rFonts w:ascii="Times New Roman" w:eastAsia="Times New Roman" w:hAnsi="Times New Roman" w:cs="Times New Roman"/>
                <w:sz w:val="24"/>
                <w:szCs w:val="24"/>
              </w:rPr>
            </w:pPr>
          </w:p>
        </w:tc>
      </w:tr>
      <w:tr w:rsidR="00E23871" w:rsidRPr="00527127" w14:paraId="5C162840" w14:textId="77777777" w:rsidTr="00E53EB6">
        <w:trPr>
          <w:gridBefore w:val="1"/>
          <w:wBefore w:w="147" w:type="dxa"/>
          <w:trHeight w:val="143"/>
        </w:trPr>
        <w:tc>
          <w:tcPr>
            <w:tcW w:w="429" w:type="dxa"/>
            <w:tcBorders>
              <w:top w:val="single" w:sz="4" w:space="0" w:color="000000"/>
              <w:left w:val="single" w:sz="4" w:space="0" w:color="000000"/>
              <w:bottom w:val="single" w:sz="4" w:space="0" w:color="000000"/>
              <w:right w:val="single" w:sz="4" w:space="0" w:color="000000"/>
            </w:tcBorders>
          </w:tcPr>
          <w:p w14:paraId="5F2F30CA" w14:textId="77777777" w:rsidR="00E23871" w:rsidRPr="00527127" w:rsidRDefault="00E23871"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3</w:t>
            </w:r>
          </w:p>
        </w:tc>
        <w:tc>
          <w:tcPr>
            <w:tcW w:w="9233" w:type="dxa"/>
            <w:gridSpan w:val="12"/>
            <w:tcBorders>
              <w:top w:val="single" w:sz="4" w:space="0" w:color="000000"/>
              <w:left w:val="single" w:sz="4" w:space="0" w:color="000000"/>
              <w:bottom w:val="single" w:sz="4" w:space="0" w:color="000000"/>
              <w:right w:val="single" w:sz="4" w:space="0" w:color="000000"/>
            </w:tcBorders>
          </w:tcPr>
          <w:p w14:paraId="306F8D6D" w14:textId="77777777" w:rsidR="00E23871" w:rsidRPr="00527127" w:rsidRDefault="00E23871" w:rsidP="00E53EB6">
            <w:pPr>
              <w:pStyle w:val="Normal1"/>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 xml:space="preserve">Schnittker, J. (2017). </w:t>
            </w:r>
            <w:r w:rsidRPr="00527127">
              <w:rPr>
                <w:rFonts w:ascii="Times New Roman" w:eastAsia="Times New Roman" w:hAnsi="Times New Roman" w:cs="Times New Roman"/>
                <w:i/>
                <w:sz w:val="24"/>
                <w:szCs w:val="24"/>
              </w:rPr>
              <w:t xml:space="preserve">The Diagnostic System: Why the Classification of Psychiatric Disorders is Necessary, Difficult, and Never Settled. </w:t>
            </w:r>
            <w:r w:rsidRPr="00527127">
              <w:rPr>
                <w:rFonts w:ascii="Times New Roman" w:eastAsia="Times New Roman" w:hAnsi="Times New Roman" w:cs="Times New Roman"/>
                <w:sz w:val="24"/>
                <w:szCs w:val="24"/>
              </w:rPr>
              <w:t>Columbia University Press.</w:t>
            </w:r>
          </w:p>
        </w:tc>
        <w:tc>
          <w:tcPr>
            <w:tcW w:w="429" w:type="dxa"/>
            <w:gridSpan w:val="2"/>
            <w:tcBorders>
              <w:top w:val="single" w:sz="4" w:space="0" w:color="000000"/>
              <w:left w:val="single" w:sz="4" w:space="0" w:color="000000"/>
              <w:bottom w:val="single" w:sz="4" w:space="0" w:color="000000"/>
              <w:right w:val="single" w:sz="4" w:space="0" w:color="000000"/>
            </w:tcBorders>
          </w:tcPr>
          <w:p w14:paraId="4291527C" w14:textId="77777777" w:rsidR="00E23871" w:rsidRPr="00527127" w:rsidRDefault="00E23871" w:rsidP="00E53EB6">
            <w:pPr>
              <w:pStyle w:val="Normal1"/>
              <w:widowControl w:val="0"/>
              <w:contextualSpacing/>
              <w:rPr>
                <w:rFonts w:ascii="Times New Roman" w:eastAsia="Times New Roman" w:hAnsi="Times New Roman" w:cs="Times New Roman"/>
                <w:sz w:val="24"/>
                <w:szCs w:val="24"/>
              </w:rPr>
            </w:pPr>
          </w:p>
        </w:tc>
      </w:tr>
      <w:tr w:rsidR="00E23871" w:rsidRPr="00527127" w14:paraId="55C1511B" w14:textId="77777777" w:rsidTr="00E53EB6">
        <w:trPr>
          <w:gridBefore w:val="1"/>
          <w:wBefore w:w="147" w:type="dxa"/>
          <w:trHeight w:val="143"/>
        </w:trPr>
        <w:tc>
          <w:tcPr>
            <w:tcW w:w="429" w:type="dxa"/>
            <w:tcBorders>
              <w:top w:val="single" w:sz="4" w:space="0" w:color="000000"/>
              <w:left w:val="single" w:sz="4" w:space="0" w:color="000000"/>
              <w:bottom w:val="single" w:sz="4" w:space="0" w:color="000000"/>
              <w:right w:val="single" w:sz="4" w:space="0" w:color="000000"/>
            </w:tcBorders>
          </w:tcPr>
          <w:p w14:paraId="59130AD9" w14:textId="77777777" w:rsidR="00E23871" w:rsidRPr="00527127" w:rsidRDefault="00E23871" w:rsidP="00E53EB6">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4</w:t>
            </w:r>
          </w:p>
        </w:tc>
        <w:tc>
          <w:tcPr>
            <w:tcW w:w="9233" w:type="dxa"/>
            <w:gridSpan w:val="12"/>
            <w:tcBorders>
              <w:top w:val="single" w:sz="4" w:space="0" w:color="000000"/>
              <w:left w:val="single" w:sz="4" w:space="0" w:color="000000"/>
              <w:bottom w:val="single" w:sz="4" w:space="0" w:color="000000"/>
              <w:right w:val="single" w:sz="4" w:space="0" w:color="000000"/>
            </w:tcBorders>
          </w:tcPr>
          <w:p w14:paraId="4A93FA60" w14:textId="77777777" w:rsidR="00E23871" w:rsidRPr="00527127" w:rsidRDefault="00E23871" w:rsidP="00E53EB6">
            <w:pPr>
              <w:pStyle w:val="Normal1"/>
              <w:contextualSpacing/>
              <w:rPr>
                <w:rFonts w:ascii="Times New Roman" w:eastAsia="Times New Roman" w:hAnsi="Times New Roman" w:cs="Times New Roman"/>
                <w:sz w:val="24"/>
                <w:szCs w:val="24"/>
              </w:rPr>
            </w:pPr>
            <w:r w:rsidRPr="00527127">
              <w:rPr>
                <w:rFonts w:ascii="Times New Roman" w:hAnsi="Times New Roman" w:cs="Times New Roman"/>
                <w:sz w:val="24"/>
                <w:szCs w:val="24"/>
              </w:rPr>
              <w:t xml:space="preserve">Boland, R.J., Verduin, M.L &amp; Ruiz, P. (2021). </w:t>
            </w:r>
            <w:r w:rsidRPr="00527127">
              <w:rPr>
                <w:rFonts w:ascii="Times New Roman" w:hAnsi="Times New Roman" w:cs="Times New Roman"/>
                <w:i/>
                <w:iCs/>
                <w:sz w:val="24"/>
                <w:szCs w:val="24"/>
              </w:rPr>
              <w:t>Kaplan &amp; Sadock’s Synopsis of</w:t>
            </w:r>
            <w:r w:rsidRPr="00527127">
              <w:rPr>
                <w:rFonts w:ascii="Times New Roman" w:hAnsi="Times New Roman" w:cs="Times New Roman"/>
                <w:sz w:val="24"/>
                <w:szCs w:val="24"/>
              </w:rPr>
              <w:t xml:space="preserve"> </w:t>
            </w:r>
            <w:r w:rsidRPr="00527127">
              <w:rPr>
                <w:rFonts w:ascii="Times New Roman" w:hAnsi="Times New Roman" w:cs="Times New Roman"/>
                <w:i/>
                <w:iCs/>
                <w:sz w:val="24"/>
                <w:szCs w:val="24"/>
              </w:rPr>
              <w:t>Psychiatry</w:t>
            </w:r>
            <w:r w:rsidRPr="00527127">
              <w:rPr>
                <w:rFonts w:ascii="Times New Roman" w:hAnsi="Times New Roman" w:cs="Times New Roman"/>
                <w:sz w:val="24"/>
                <w:szCs w:val="24"/>
              </w:rPr>
              <w:t xml:space="preserve"> (12</w:t>
            </w:r>
            <w:r w:rsidRPr="00527127">
              <w:rPr>
                <w:rFonts w:ascii="Times New Roman" w:hAnsi="Times New Roman" w:cs="Times New Roman"/>
                <w:sz w:val="24"/>
                <w:szCs w:val="24"/>
                <w:vertAlign w:val="superscript"/>
              </w:rPr>
              <w:t>th</w:t>
            </w:r>
            <w:r w:rsidRPr="00527127">
              <w:rPr>
                <w:rFonts w:ascii="Times New Roman" w:hAnsi="Times New Roman" w:cs="Times New Roman"/>
                <w:sz w:val="24"/>
                <w:szCs w:val="24"/>
              </w:rPr>
              <w:t xml:space="preserve"> Eds.), Wolters Kluwer Publication.</w:t>
            </w:r>
          </w:p>
        </w:tc>
        <w:tc>
          <w:tcPr>
            <w:tcW w:w="429" w:type="dxa"/>
            <w:gridSpan w:val="2"/>
            <w:tcBorders>
              <w:top w:val="single" w:sz="4" w:space="0" w:color="000000"/>
              <w:left w:val="single" w:sz="4" w:space="0" w:color="000000"/>
              <w:bottom w:val="single" w:sz="4" w:space="0" w:color="000000"/>
              <w:right w:val="single" w:sz="4" w:space="0" w:color="000000"/>
            </w:tcBorders>
          </w:tcPr>
          <w:p w14:paraId="29F92305" w14:textId="77777777" w:rsidR="00E23871" w:rsidRPr="00527127" w:rsidRDefault="00E23871" w:rsidP="00E53EB6">
            <w:pPr>
              <w:pStyle w:val="Normal1"/>
              <w:widowControl w:val="0"/>
              <w:contextualSpacing/>
              <w:rPr>
                <w:rFonts w:ascii="Times New Roman" w:eastAsia="Times New Roman" w:hAnsi="Times New Roman" w:cs="Times New Roman"/>
                <w:sz w:val="24"/>
                <w:szCs w:val="24"/>
              </w:rPr>
            </w:pPr>
          </w:p>
        </w:tc>
      </w:tr>
      <w:tr w:rsidR="00E23871" w:rsidRPr="00527127" w14:paraId="7838F02B" w14:textId="77777777" w:rsidTr="00E53EB6">
        <w:trPr>
          <w:gridBefore w:val="1"/>
          <w:wBefore w:w="147" w:type="dxa"/>
          <w:trHeight w:val="143"/>
        </w:trPr>
        <w:tc>
          <w:tcPr>
            <w:tcW w:w="9662" w:type="dxa"/>
            <w:gridSpan w:val="13"/>
            <w:tcBorders>
              <w:top w:val="single" w:sz="4" w:space="0" w:color="000000"/>
              <w:left w:val="single" w:sz="4" w:space="0" w:color="000000"/>
              <w:bottom w:val="single" w:sz="4" w:space="0" w:color="000000"/>
              <w:right w:val="single" w:sz="4" w:space="0" w:color="000000"/>
            </w:tcBorders>
          </w:tcPr>
          <w:p w14:paraId="74514DED" w14:textId="77777777" w:rsidR="00E23871" w:rsidRPr="00527127" w:rsidRDefault="00E23871" w:rsidP="00E53EB6">
            <w:pPr>
              <w:pStyle w:val="Normal1"/>
              <w:widowControl w:val="0"/>
              <w:ind w:left="113" w:right="113"/>
              <w:contextualSpacing/>
              <w:jc w:val="both"/>
              <w:rPr>
                <w:rFonts w:ascii="Times New Roman" w:eastAsia="Times New Roman" w:hAnsi="Times New Roman" w:cs="Times New Roman"/>
                <w:sz w:val="24"/>
                <w:szCs w:val="24"/>
              </w:rPr>
            </w:pPr>
            <w:r w:rsidRPr="00527127">
              <w:rPr>
                <w:rFonts w:ascii="Times New Roman" w:eastAsia="Times New Roman" w:hAnsi="Times New Roman" w:cs="Times New Roman"/>
                <w:b/>
                <w:sz w:val="24"/>
                <w:szCs w:val="24"/>
              </w:rPr>
              <w:t>Related Online Contents [MOOC, SWAYAM, NPTEL, Websites etc.]</w:t>
            </w:r>
          </w:p>
        </w:tc>
        <w:tc>
          <w:tcPr>
            <w:tcW w:w="429" w:type="dxa"/>
            <w:gridSpan w:val="2"/>
            <w:tcBorders>
              <w:top w:val="single" w:sz="4" w:space="0" w:color="000000"/>
              <w:left w:val="single" w:sz="4" w:space="0" w:color="000000"/>
              <w:bottom w:val="single" w:sz="4" w:space="0" w:color="000000"/>
              <w:right w:val="single" w:sz="4" w:space="0" w:color="000000"/>
            </w:tcBorders>
          </w:tcPr>
          <w:p w14:paraId="6E27641F" w14:textId="77777777" w:rsidR="00E23871" w:rsidRPr="00527127" w:rsidRDefault="00E23871" w:rsidP="00E53EB6">
            <w:pPr>
              <w:pStyle w:val="Normal1"/>
              <w:widowControl w:val="0"/>
              <w:contextualSpacing/>
              <w:rPr>
                <w:rFonts w:ascii="Times New Roman" w:eastAsia="Times New Roman" w:hAnsi="Times New Roman" w:cs="Times New Roman"/>
                <w:sz w:val="24"/>
                <w:szCs w:val="24"/>
              </w:rPr>
            </w:pPr>
          </w:p>
        </w:tc>
      </w:tr>
      <w:tr w:rsidR="00E23871" w:rsidRPr="00527127" w14:paraId="01414231" w14:textId="77777777" w:rsidTr="00E53EB6">
        <w:trPr>
          <w:gridBefore w:val="1"/>
          <w:wBefore w:w="147" w:type="dxa"/>
          <w:trHeight w:val="143"/>
        </w:trPr>
        <w:tc>
          <w:tcPr>
            <w:tcW w:w="529" w:type="dxa"/>
            <w:gridSpan w:val="2"/>
            <w:tcBorders>
              <w:top w:val="single" w:sz="4" w:space="0" w:color="000000"/>
              <w:left w:val="single" w:sz="4" w:space="0" w:color="000000"/>
              <w:bottom w:val="single" w:sz="4" w:space="0" w:color="000000"/>
              <w:right w:val="single" w:sz="4" w:space="0" w:color="000000"/>
            </w:tcBorders>
          </w:tcPr>
          <w:p w14:paraId="3B62AC04" w14:textId="77777777" w:rsidR="00E23871" w:rsidRPr="00527127" w:rsidRDefault="00E23871" w:rsidP="00E53EB6">
            <w:pPr>
              <w:pStyle w:val="Normal1"/>
              <w:widowControl w:val="0"/>
              <w:ind w:left="113" w:right="113"/>
              <w:contextualSpacing/>
              <w:jc w:val="both"/>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1</w:t>
            </w:r>
          </w:p>
        </w:tc>
        <w:tc>
          <w:tcPr>
            <w:tcW w:w="9133" w:type="dxa"/>
            <w:gridSpan w:val="11"/>
            <w:tcBorders>
              <w:top w:val="single" w:sz="4" w:space="0" w:color="000000"/>
              <w:left w:val="single" w:sz="4" w:space="0" w:color="000000"/>
              <w:bottom w:val="single" w:sz="4" w:space="0" w:color="000000"/>
              <w:right w:val="single" w:sz="4" w:space="0" w:color="000000"/>
            </w:tcBorders>
          </w:tcPr>
          <w:p w14:paraId="536DDBCF" w14:textId="77777777" w:rsidR="00E23871" w:rsidRPr="00527127" w:rsidRDefault="005B4DF1" w:rsidP="00E53EB6">
            <w:pPr>
              <w:pStyle w:val="Normal1"/>
              <w:widowControl w:val="0"/>
              <w:ind w:left="113" w:right="113"/>
              <w:contextualSpacing/>
              <w:jc w:val="both"/>
              <w:rPr>
                <w:rFonts w:ascii="Times New Roman" w:eastAsia="Times New Roman" w:hAnsi="Times New Roman" w:cs="Times New Roman"/>
                <w:sz w:val="24"/>
                <w:szCs w:val="24"/>
              </w:rPr>
            </w:pPr>
            <w:hyperlink r:id="rId28" w:history="1">
              <w:r w:rsidR="00E23871" w:rsidRPr="00527127">
                <w:rPr>
                  <w:rStyle w:val="Hyperlink"/>
                  <w:rFonts w:ascii="Times New Roman" w:hAnsi="Times New Roman" w:cs="Times New Roman"/>
                  <w:sz w:val="24"/>
                  <w:szCs w:val="24"/>
                </w:rPr>
                <w:t>https://psycnet.apa.org/record/2006-12079-001</w:t>
              </w:r>
            </w:hyperlink>
          </w:p>
        </w:tc>
        <w:tc>
          <w:tcPr>
            <w:tcW w:w="429" w:type="dxa"/>
            <w:gridSpan w:val="2"/>
            <w:tcBorders>
              <w:top w:val="single" w:sz="4" w:space="0" w:color="000000"/>
              <w:left w:val="single" w:sz="4" w:space="0" w:color="000000"/>
              <w:bottom w:val="single" w:sz="4" w:space="0" w:color="000000"/>
              <w:right w:val="single" w:sz="4" w:space="0" w:color="000000"/>
            </w:tcBorders>
          </w:tcPr>
          <w:p w14:paraId="3896838B" w14:textId="77777777" w:rsidR="00E23871" w:rsidRPr="00527127" w:rsidRDefault="00E23871" w:rsidP="00E53EB6">
            <w:pPr>
              <w:pStyle w:val="Normal1"/>
              <w:widowControl w:val="0"/>
              <w:contextualSpacing/>
              <w:rPr>
                <w:rFonts w:ascii="Times New Roman" w:eastAsia="Times New Roman" w:hAnsi="Times New Roman" w:cs="Times New Roman"/>
                <w:sz w:val="24"/>
                <w:szCs w:val="24"/>
              </w:rPr>
            </w:pPr>
          </w:p>
        </w:tc>
      </w:tr>
      <w:tr w:rsidR="00E23871" w:rsidRPr="00527127" w14:paraId="7DFBA939" w14:textId="77777777" w:rsidTr="00E53EB6">
        <w:trPr>
          <w:gridBefore w:val="1"/>
          <w:wBefore w:w="147" w:type="dxa"/>
          <w:trHeight w:val="143"/>
        </w:trPr>
        <w:tc>
          <w:tcPr>
            <w:tcW w:w="9662" w:type="dxa"/>
            <w:gridSpan w:val="13"/>
            <w:tcBorders>
              <w:top w:val="single" w:sz="4" w:space="0" w:color="000000"/>
              <w:left w:val="single" w:sz="4" w:space="0" w:color="000000"/>
              <w:bottom w:val="single" w:sz="4" w:space="0" w:color="000000"/>
              <w:right w:val="single" w:sz="4" w:space="0" w:color="000000"/>
            </w:tcBorders>
          </w:tcPr>
          <w:p w14:paraId="3F950B59" w14:textId="77777777" w:rsidR="00E23871" w:rsidRPr="00527127" w:rsidRDefault="00E23871" w:rsidP="00E53EB6">
            <w:pPr>
              <w:pStyle w:val="Normal1"/>
              <w:widowControl w:val="0"/>
              <w:ind w:left="113" w:right="113"/>
              <w:contextualSpacing/>
              <w:jc w:val="both"/>
              <w:rPr>
                <w:rFonts w:ascii="Times New Roman" w:eastAsia="Times New Roman" w:hAnsi="Times New Roman" w:cs="Times New Roman"/>
                <w:sz w:val="24"/>
                <w:szCs w:val="24"/>
              </w:rPr>
            </w:pPr>
          </w:p>
        </w:tc>
        <w:tc>
          <w:tcPr>
            <w:tcW w:w="429" w:type="dxa"/>
            <w:gridSpan w:val="2"/>
            <w:tcBorders>
              <w:top w:val="single" w:sz="4" w:space="0" w:color="000000"/>
              <w:left w:val="single" w:sz="4" w:space="0" w:color="000000"/>
              <w:bottom w:val="single" w:sz="4" w:space="0" w:color="000000"/>
              <w:right w:val="single" w:sz="4" w:space="0" w:color="000000"/>
            </w:tcBorders>
          </w:tcPr>
          <w:p w14:paraId="53E11BFD" w14:textId="77777777" w:rsidR="00E23871" w:rsidRPr="00527127" w:rsidRDefault="00E23871" w:rsidP="00E53EB6">
            <w:pPr>
              <w:pStyle w:val="Normal1"/>
              <w:widowControl w:val="0"/>
              <w:contextualSpacing/>
              <w:rPr>
                <w:rFonts w:ascii="Times New Roman" w:eastAsia="Times New Roman" w:hAnsi="Times New Roman" w:cs="Times New Roman"/>
                <w:sz w:val="24"/>
                <w:szCs w:val="24"/>
              </w:rPr>
            </w:pPr>
          </w:p>
        </w:tc>
      </w:tr>
      <w:tr w:rsidR="00E23871" w:rsidRPr="00527127" w14:paraId="2870D5EC" w14:textId="77777777" w:rsidTr="00E53EB6">
        <w:trPr>
          <w:gridBefore w:val="1"/>
          <w:wBefore w:w="147" w:type="dxa"/>
          <w:trHeight w:val="143"/>
        </w:trPr>
        <w:tc>
          <w:tcPr>
            <w:tcW w:w="9662" w:type="dxa"/>
            <w:gridSpan w:val="13"/>
            <w:tcBorders>
              <w:top w:val="single" w:sz="4" w:space="0" w:color="000000"/>
              <w:left w:val="single" w:sz="4" w:space="0" w:color="000000"/>
              <w:bottom w:val="single" w:sz="4" w:space="0" w:color="000000"/>
              <w:right w:val="single" w:sz="4" w:space="0" w:color="000000"/>
            </w:tcBorders>
          </w:tcPr>
          <w:p w14:paraId="3A97FAA0" w14:textId="77777777" w:rsidR="00E23871" w:rsidRPr="00527127" w:rsidRDefault="00E23871" w:rsidP="00E53EB6">
            <w:pPr>
              <w:pStyle w:val="Normal1"/>
              <w:widowControl w:val="0"/>
              <w:ind w:left="113" w:right="113"/>
              <w:contextualSpacing/>
              <w:jc w:val="both"/>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 xml:space="preserve">Course Designed By: Prof. Dr. N. Annalakshmi </w:t>
            </w:r>
          </w:p>
        </w:tc>
        <w:tc>
          <w:tcPr>
            <w:tcW w:w="429" w:type="dxa"/>
            <w:gridSpan w:val="2"/>
            <w:tcBorders>
              <w:top w:val="single" w:sz="4" w:space="0" w:color="000000"/>
              <w:left w:val="single" w:sz="4" w:space="0" w:color="000000"/>
              <w:bottom w:val="single" w:sz="4" w:space="0" w:color="000000"/>
              <w:right w:val="single" w:sz="4" w:space="0" w:color="000000"/>
            </w:tcBorders>
          </w:tcPr>
          <w:p w14:paraId="73769CF8" w14:textId="77777777" w:rsidR="00E23871" w:rsidRPr="00527127" w:rsidRDefault="00E23871" w:rsidP="00E53EB6">
            <w:pPr>
              <w:pStyle w:val="Normal1"/>
              <w:widowControl w:val="0"/>
              <w:contextualSpacing/>
              <w:rPr>
                <w:rFonts w:ascii="Times New Roman" w:eastAsia="Times New Roman" w:hAnsi="Times New Roman" w:cs="Times New Roman"/>
                <w:sz w:val="24"/>
                <w:szCs w:val="24"/>
              </w:rPr>
            </w:pPr>
          </w:p>
        </w:tc>
      </w:tr>
      <w:tr w:rsidR="00E23871" w:rsidRPr="00527127" w14:paraId="760E4AB6" w14:textId="77777777" w:rsidTr="00E53EB6">
        <w:trPr>
          <w:gridAfter w:val="1"/>
          <w:wAfter w:w="356" w:type="dxa"/>
        </w:trPr>
        <w:tc>
          <w:tcPr>
            <w:tcW w:w="851" w:type="dxa"/>
            <w:gridSpan w:val="4"/>
            <w:tcBorders>
              <w:top w:val="single" w:sz="4" w:space="0" w:color="000000"/>
              <w:left w:val="single" w:sz="4" w:space="0" w:color="000000"/>
              <w:bottom w:val="single" w:sz="4" w:space="0" w:color="000000"/>
              <w:right w:val="single" w:sz="4" w:space="0" w:color="000000"/>
            </w:tcBorders>
            <w:vAlign w:val="center"/>
          </w:tcPr>
          <w:p w14:paraId="0BCB9415" w14:textId="77777777" w:rsidR="00E23871" w:rsidRPr="00527127" w:rsidRDefault="00E23871"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COs</w:t>
            </w:r>
          </w:p>
        </w:tc>
        <w:tc>
          <w:tcPr>
            <w:tcW w:w="855" w:type="dxa"/>
            <w:tcBorders>
              <w:top w:val="single" w:sz="4" w:space="0" w:color="000000"/>
              <w:left w:val="single" w:sz="4" w:space="0" w:color="000000"/>
              <w:bottom w:val="single" w:sz="4" w:space="0" w:color="000000"/>
              <w:right w:val="single" w:sz="4" w:space="0" w:color="000000"/>
            </w:tcBorders>
            <w:vAlign w:val="center"/>
          </w:tcPr>
          <w:p w14:paraId="1BFC98D6" w14:textId="77777777" w:rsidR="00E23871" w:rsidRPr="00527127" w:rsidRDefault="00E23871"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PO1</w:t>
            </w:r>
          </w:p>
        </w:tc>
        <w:tc>
          <w:tcPr>
            <w:tcW w:w="853" w:type="dxa"/>
            <w:tcBorders>
              <w:top w:val="single" w:sz="4" w:space="0" w:color="000000"/>
              <w:left w:val="single" w:sz="4" w:space="0" w:color="000000"/>
              <w:bottom w:val="single" w:sz="4" w:space="0" w:color="000000"/>
              <w:right w:val="single" w:sz="4" w:space="0" w:color="000000"/>
            </w:tcBorders>
            <w:vAlign w:val="center"/>
          </w:tcPr>
          <w:p w14:paraId="44800DDA" w14:textId="77777777" w:rsidR="00E23871" w:rsidRPr="00527127" w:rsidRDefault="00E23871"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PO2</w:t>
            </w:r>
          </w:p>
        </w:tc>
        <w:tc>
          <w:tcPr>
            <w:tcW w:w="854" w:type="dxa"/>
            <w:tcBorders>
              <w:top w:val="single" w:sz="4" w:space="0" w:color="000000"/>
              <w:left w:val="single" w:sz="4" w:space="0" w:color="000000"/>
              <w:bottom w:val="single" w:sz="4" w:space="0" w:color="000000"/>
              <w:right w:val="single" w:sz="4" w:space="0" w:color="000000"/>
            </w:tcBorders>
            <w:vAlign w:val="center"/>
          </w:tcPr>
          <w:p w14:paraId="7FA0424D" w14:textId="77777777" w:rsidR="00E23871" w:rsidRPr="00527127" w:rsidRDefault="00E23871"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PO3</w:t>
            </w:r>
          </w:p>
        </w:tc>
        <w:tc>
          <w:tcPr>
            <w:tcW w:w="854" w:type="dxa"/>
            <w:tcBorders>
              <w:top w:val="single" w:sz="4" w:space="0" w:color="000000"/>
              <w:left w:val="single" w:sz="4" w:space="0" w:color="000000"/>
              <w:bottom w:val="single" w:sz="4" w:space="0" w:color="000000"/>
              <w:right w:val="single" w:sz="4" w:space="0" w:color="000000"/>
            </w:tcBorders>
            <w:vAlign w:val="center"/>
          </w:tcPr>
          <w:p w14:paraId="421C8992" w14:textId="77777777" w:rsidR="00E23871" w:rsidRPr="00527127" w:rsidRDefault="00E23871"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PO4</w:t>
            </w:r>
          </w:p>
        </w:tc>
        <w:tc>
          <w:tcPr>
            <w:tcW w:w="1215" w:type="dxa"/>
            <w:tcBorders>
              <w:top w:val="single" w:sz="4" w:space="0" w:color="000000"/>
              <w:left w:val="single" w:sz="4" w:space="0" w:color="000000"/>
              <w:bottom w:val="single" w:sz="4" w:space="0" w:color="000000"/>
              <w:right w:val="single" w:sz="4" w:space="0" w:color="000000"/>
            </w:tcBorders>
            <w:vAlign w:val="center"/>
          </w:tcPr>
          <w:p w14:paraId="5BD67AC8" w14:textId="77777777" w:rsidR="00E23871" w:rsidRPr="00527127" w:rsidRDefault="00E23871"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PO5</w:t>
            </w:r>
          </w:p>
        </w:tc>
        <w:tc>
          <w:tcPr>
            <w:tcW w:w="833" w:type="dxa"/>
            <w:tcBorders>
              <w:top w:val="single" w:sz="4" w:space="0" w:color="000000"/>
              <w:left w:val="single" w:sz="4" w:space="0" w:color="000000"/>
              <w:bottom w:val="single" w:sz="4" w:space="0" w:color="000000"/>
              <w:right w:val="single" w:sz="4" w:space="0" w:color="000000"/>
            </w:tcBorders>
          </w:tcPr>
          <w:p w14:paraId="4E313534" w14:textId="77777777" w:rsidR="00E23871" w:rsidRPr="00527127" w:rsidRDefault="00E23871"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PO6</w:t>
            </w:r>
          </w:p>
        </w:tc>
        <w:tc>
          <w:tcPr>
            <w:tcW w:w="833" w:type="dxa"/>
            <w:tcBorders>
              <w:top w:val="single" w:sz="4" w:space="0" w:color="000000"/>
              <w:left w:val="single" w:sz="4" w:space="0" w:color="000000"/>
              <w:bottom w:val="single" w:sz="4" w:space="0" w:color="000000"/>
              <w:right w:val="single" w:sz="4" w:space="0" w:color="000000"/>
            </w:tcBorders>
          </w:tcPr>
          <w:p w14:paraId="50D2F0F8" w14:textId="77777777" w:rsidR="00E23871" w:rsidRPr="00527127" w:rsidRDefault="00E23871"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PO7</w:t>
            </w:r>
          </w:p>
        </w:tc>
        <w:tc>
          <w:tcPr>
            <w:tcW w:w="833" w:type="dxa"/>
            <w:tcBorders>
              <w:top w:val="single" w:sz="4" w:space="0" w:color="000000"/>
              <w:left w:val="single" w:sz="4" w:space="0" w:color="000000"/>
              <w:bottom w:val="single" w:sz="4" w:space="0" w:color="000000"/>
              <w:right w:val="single" w:sz="4" w:space="0" w:color="auto"/>
            </w:tcBorders>
          </w:tcPr>
          <w:p w14:paraId="47733535" w14:textId="77777777" w:rsidR="00E23871" w:rsidRPr="00527127" w:rsidRDefault="00E23871"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P08</w:t>
            </w:r>
          </w:p>
        </w:tc>
        <w:tc>
          <w:tcPr>
            <w:tcW w:w="833" w:type="dxa"/>
            <w:tcBorders>
              <w:top w:val="single" w:sz="4" w:space="0" w:color="000000"/>
              <w:left w:val="single" w:sz="4" w:space="0" w:color="auto"/>
              <w:bottom w:val="single" w:sz="4" w:space="0" w:color="000000"/>
              <w:right w:val="single" w:sz="4" w:space="0" w:color="auto"/>
            </w:tcBorders>
          </w:tcPr>
          <w:p w14:paraId="29CD074D" w14:textId="77777777" w:rsidR="00E23871" w:rsidRPr="00527127" w:rsidRDefault="00E23871"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P09</w:t>
            </w:r>
          </w:p>
        </w:tc>
        <w:tc>
          <w:tcPr>
            <w:tcW w:w="1068" w:type="dxa"/>
            <w:gridSpan w:val="2"/>
            <w:tcBorders>
              <w:top w:val="single" w:sz="4" w:space="0" w:color="000000"/>
              <w:left w:val="single" w:sz="4" w:space="0" w:color="auto"/>
              <w:bottom w:val="single" w:sz="4" w:space="0" w:color="000000"/>
              <w:right w:val="single" w:sz="4" w:space="0" w:color="000000"/>
            </w:tcBorders>
          </w:tcPr>
          <w:p w14:paraId="399DCEAB" w14:textId="77777777" w:rsidR="00E23871" w:rsidRPr="00527127" w:rsidRDefault="00E23871"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PO10</w:t>
            </w:r>
          </w:p>
        </w:tc>
      </w:tr>
      <w:tr w:rsidR="00E23871" w:rsidRPr="00527127" w14:paraId="5D4C9E17" w14:textId="77777777" w:rsidTr="00E53EB6">
        <w:trPr>
          <w:gridAfter w:val="1"/>
          <w:wAfter w:w="356" w:type="dxa"/>
        </w:trPr>
        <w:tc>
          <w:tcPr>
            <w:tcW w:w="851" w:type="dxa"/>
            <w:gridSpan w:val="4"/>
            <w:tcBorders>
              <w:top w:val="single" w:sz="4" w:space="0" w:color="000000"/>
              <w:left w:val="single" w:sz="4" w:space="0" w:color="000000"/>
              <w:bottom w:val="single" w:sz="4" w:space="0" w:color="000000"/>
              <w:right w:val="single" w:sz="4" w:space="0" w:color="000000"/>
            </w:tcBorders>
            <w:vAlign w:val="center"/>
          </w:tcPr>
          <w:p w14:paraId="1D552B18" w14:textId="77777777" w:rsidR="00E23871" w:rsidRPr="00527127" w:rsidRDefault="00E23871" w:rsidP="00E53EB6">
            <w:pPr>
              <w:pStyle w:val="Normal1"/>
              <w:ind w:right="113"/>
              <w:contextualSpacing/>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CO1</w:t>
            </w:r>
          </w:p>
        </w:tc>
        <w:tc>
          <w:tcPr>
            <w:tcW w:w="855" w:type="dxa"/>
            <w:tcBorders>
              <w:top w:val="single" w:sz="4" w:space="0" w:color="000000"/>
              <w:left w:val="single" w:sz="4" w:space="0" w:color="000000"/>
              <w:bottom w:val="single" w:sz="4" w:space="0" w:color="000000"/>
              <w:right w:val="single" w:sz="4" w:space="0" w:color="000000"/>
            </w:tcBorders>
            <w:vAlign w:val="center"/>
          </w:tcPr>
          <w:p w14:paraId="6762FEAC" w14:textId="77777777" w:rsidR="00E23871" w:rsidRPr="00527127" w:rsidRDefault="00E23871"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53" w:type="dxa"/>
            <w:tcBorders>
              <w:top w:val="single" w:sz="4" w:space="0" w:color="000000"/>
              <w:left w:val="single" w:sz="4" w:space="0" w:color="000000"/>
              <w:bottom w:val="single" w:sz="4" w:space="0" w:color="000000"/>
              <w:right w:val="single" w:sz="4" w:space="0" w:color="000000"/>
            </w:tcBorders>
            <w:vAlign w:val="center"/>
          </w:tcPr>
          <w:p w14:paraId="5BD10D36" w14:textId="77777777" w:rsidR="00E23871" w:rsidRPr="00527127" w:rsidRDefault="00E23871"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54" w:type="dxa"/>
            <w:tcBorders>
              <w:top w:val="single" w:sz="4" w:space="0" w:color="000000"/>
              <w:left w:val="single" w:sz="4" w:space="0" w:color="000000"/>
              <w:bottom w:val="single" w:sz="4" w:space="0" w:color="000000"/>
              <w:right w:val="single" w:sz="4" w:space="0" w:color="000000"/>
            </w:tcBorders>
            <w:vAlign w:val="center"/>
          </w:tcPr>
          <w:p w14:paraId="7DF4ACB3" w14:textId="77777777" w:rsidR="00E23871" w:rsidRPr="00527127" w:rsidRDefault="00E23871"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54" w:type="dxa"/>
            <w:tcBorders>
              <w:top w:val="single" w:sz="4" w:space="0" w:color="000000"/>
              <w:left w:val="single" w:sz="4" w:space="0" w:color="000000"/>
              <w:bottom w:val="single" w:sz="4" w:space="0" w:color="000000"/>
              <w:right w:val="single" w:sz="4" w:space="0" w:color="000000"/>
            </w:tcBorders>
            <w:vAlign w:val="center"/>
          </w:tcPr>
          <w:p w14:paraId="2E92584C" w14:textId="77777777" w:rsidR="00E23871" w:rsidRPr="00527127" w:rsidRDefault="00E23871"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M</w:t>
            </w:r>
          </w:p>
        </w:tc>
        <w:tc>
          <w:tcPr>
            <w:tcW w:w="1215" w:type="dxa"/>
            <w:tcBorders>
              <w:top w:val="single" w:sz="4" w:space="0" w:color="000000"/>
              <w:left w:val="single" w:sz="4" w:space="0" w:color="000000"/>
              <w:bottom w:val="single" w:sz="4" w:space="0" w:color="000000"/>
              <w:right w:val="single" w:sz="4" w:space="0" w:color="000000"/>
            </w:tcBorders>
            <w:vAlign w:val="center"/>
          </w:tcPr>
          <w:p w14:paraId="3F522C75" w14:textId="77777777" w:rsidR="00E23871" w:rsidRPr="00527127" w:rsidRDefault="00E23871" w:rsidP="00E53EB6">
            <w:pPr>
              <w:pStyle w:val="Normal1"/>
              <w:ind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 xml:space="preserve">       M</w:t>
            </w:r>
          </w:p>
        </w:tc>
        <w:tc>
          <w:tcPr>
            <w:tcW w:w="833" w:type="dxa"/>
            <w:tcBorders>
              <w:top w:val="single" w:sz="4" w:space="0" w:color="000000"/>
              <w:left w:val="single" w:sz="4" w:space="0" w:color="000000"/>
              <w:bottom w:val="single" w:sz="4" w:space="0" w:color="000000"/>
              <w:right w:val="single" w:sz="4" w:space="0" w:color="000000"/>
            </w:tcBorders>
          </w:tcPr>
          <w:p w14:paraId="4E805DF8" w14:textId="77777777" w:rsidR="00E23871" w:rsidRPr="00527127" w:rsidRDefault="00E23871" w:rsidP="00E53EB6">
            <w:pPr>
              <w:pStyle w:val="Normal1"/>
              <w:ind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33" w:type="dxa"/>
            <w:tcBorders>
              <w:top w:val="single" w:sz="4" w:space="0" w:color="000000"/>
              <w:left w:val="single" w:sz="4" w:space="0" w:color="000000"/>
              <w:bottom w:val="single" w:sz="4" w:space="0" w:color="000000"/>
              <w:right w:val="single" w:sz="4" w:space="0" w:color="000000"/>
            </w:tcBorders>
          </w:tcPr>
          <w:p w14:paraId="2DA1C84A" w14:textId="77777777" w:rsidR="00E23871" w:rsidRPr="00527127" w:rsidRDefault="00E23871" w:rsidP="00E53EB6">
            <w:pPr>
              <w:pStyle w:val="Normal1"/>
              <w:ind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M</w:t>
            </w:r>
          </w:p>
        </w:tc>
        <w:tc>
          <w:tcPr>
            <w:tcW w:w="833" w:type="dxa"/>
            <w:tcBorders>
              <w:top w:val="single" w:sz="4" w:space="0" w:color="000000"/>
              <w:left w:val="single" w:sz="4" w:space="0" w:color="000000"/>
              <w:bottom w:val="single" w:sz="4" w:space="0" w:color="000000"/>
              <w:right w:val="single" w:sz="4" w:space="0" w:color="auto"/>
            </w:tcBorders>
          </w:tcPr>
          <w:p w14:paraId="328D8684" w14:textId="77777777" w:rsidR="00E23871" w:rsidRPr="00527127" w:rsidRDefault="00E23871" w:rsidP="00E53EB6">
            <w:pPr>
              <w:pStyle w:val="Normal1"/>
              <w:ind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M</w:t>
            </w:r>
          </w:p>
        </w:tc>
        <w:tc>
          <w:tcPr>
            <w:tcW w:w="833" w:type="dxa"/>
            <w:tcBorders>
              <w:top w:val="single" w:sz="4" w:space="0" w:color="000000"/>
              <w:left w:val="single" w:sz="4" w:space="0" w:color="auto"/>
              <w:bottom w:val="single" w:sz="4" w:space="0" w:color="000000"/>
              <w:right w:val="single" w:sz="4" w:space="0" w:color="auto"/>
            </w:tcBorders>
          </w:tcPr>
          <w:p w14:paraId="7A6E424D" w14:textId="77777777" w:rsidR="00E23871" w:rsidRPr="00527127" w:rsidRDefault="00E23871" w:rsidP="00E53EB6">
            <w:pPr>
              <w:pStyle w:val="Normal1"/>
              <w:ind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M</w:t>
            </w:r>
          </w:p>
        </w:tc>
        <w:tc>
          <w:tcPr>
            <w:tcW w:w="1068" w:type="dxa"/>
            <w:gridSpan w:val="2"/>
            <w:tcBorders>
              <w:top w:val="single" w:sz="4" w:space="0" w:color="000000"/>
              <w:left w:val="single" w:sz="4" w:space="0" w:color="auto"/>
              <w:bottom w:val="single" w:sz="4" w:space="0" w:color="000000"/>
              <w:right w:val="single" w:sz="4" w:space="0" w:color="000000"/>
            </w:tcBorders>
          </w:tcPr>
          <w:p w14:paraId="72F287B2" w14:textId="77777777" w:rsidR="00E23871" w:rsidRPr="00527127" w:rsidRDefault="00E23871" w:rsidP="00E53EB6">
            <w:pPr>
              <w:pStyle w:val="Normal1"/>
              <w:ind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M</w:t>
            </w:r>
          </w:p>
        </w:tc>
      </w:tr>
      <w:tr w:rsidR="00E23871" w:rsidRPr="00527127" w14:paraId="46AA06D6" w14:textId="77777777" w:rsidTr="00E53EB6">
        <w:trPr>
          <w:gridAfter w:val="1"/>
          <w:wAfter w:w="356" w:type="dxa"/>
        </w:trPr>
        <w:tc>
          <w:tcPr>
            <w:tcW w:w="851" w:type="dxa"/>
            <w:gridSpan w:val="4"/>
            <w:tcBorders>
              <w:top w:val="single" w:sz="4" w:space="0" w:color="000000"/>
              <w:left w:val="single" w:sz="4" w:space="0" w:color="000000"/>
              <w:bottom w:val="single" w:sz="4" w:space="0" w:color="000000"/>
              <w:right w:val="single" w:sz="4" w:space="0" w:color="000000"/>
            </w:tcBorders>
            <w:vAlign w:val="center"/>
          </w:tcPr>
          <w:p w14:paraId="5F59BDE2" w14:textId="77777777" w:rsidR="00E23871" w:rsidRPr="00527127" w:rsidRDefault="00E23871" w:rsidP="00E53EB6">
            <w:pPr>
              <w:pStyle w:val="Normal1"/>
              <w:ind w:right="113"/>
              <w:contextualSpacing/>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CO2</w:t>
            </w:r>
          </w:p>
        </w:tc>
        <w:tc>
          <w:tcPr>
            <w:tcW w:w="855" w:type="dxa"/>
            <w:tcBorders>
              <w:top w:val="single" w:sz="4" w:space="0" w:color="000000"/>
              <w:left w:val="single" w:sz="4" w:space="0" w:color="000000"/>
              <w:bottom w:val="single" w:sz="4" w:space="0" w:color="000000"/>
              <w:right w:val="single" w:sz="4" w:space="0" w:color="000000"/>
            </w:tcBorders>
            <w:vAlign w:val="center"/>
          </w:tcPr>
          <w:p w14:paraId="10D665AA" w14:textId="77777777" w:rsidR="00E23871" w:rsidRPr="00527127" w:rsidRDefault="00E23871"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53" w:type="dxa"/>
            <w:tcBorders>
              <w:top w:val="single" w:sz="4" w:space="0" w:color="000000"/>
              <w:left w:val="single" w:sz="4" w:space="0" w:color="000000"/>
              <w:bottom w:val="single" w:sz="4" w:space="0" w:color="000000"/>
              <w:right w:val="single" w:sz="4" w:space="0" w:color="000000"/>
            </w:tcBorders>
            <w:vAlign w:val="center"/>
          </w:tcPr>
          <w:p w14:paraId="0C06E714" w14:textId="77777777" w:rsidR="00E23871" w:rsidRPr="00527127" w:rsidRDefault="00E23871"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54" w:type="dxa"/>
            <w:tcBorders>
              <w:top w:val="single" w:sz="4" w:space="0" w:color="000000"/>
              <w:left w:val="single" w:sz="4" w:space="0" w:color="000000"/>
              <w:bottom w:val="single" w:sz="4" w:space="0" w:color="000000"/>
              <w:right w:val="single" w:sz="4" w:space="0" w:color="000000"/>
            </w:tcBorders>
            <w:vAlign w:val="center"/>
          </w:tcPr>
          <w:p w14:paraId="7FDBA634" w14:textId="77777777" w:rsidR="00E23871" w:rsidRPr="00527127" w:rsidRDefault="00E23871"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M</w:t>
            </w:r>
          </w:p>
        </w:tc>
        <w:tc>
          <w:tcPr>
            <w:tcW w:w="854" w:type="dxa"/>
            <w:tcBorders>
              <w:top w:val="single" w:sz="4" w:space="0" w:color="000000"/>
              <w:left w:val="single" w:sz="4" w:space="0" w:color="000000"/>
              <w:bottom w:val="single" w:sz="4" w:space="0" w:color="000000"/>
              <w:right w:val="single" w:sz="4" w:space="0" w:color="000000"/>
            </w:tcBorders>
            <w:vAlign w:val="center"/>
          </w:tcPr>
          <w:p w14:paraId="28842515" w14:textId="77777777" w:rsidR="00E23871" w:rsidRPr="00527127" w:rsidRDefault="00E23871"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1215" w:type="dxa"/>
            <w:tcBorders>
              <w:top w:val="single" w:sz="4" w:space="0" w:color="000000"/>
              <w:left w:val="single" w:sz="4" w:space="0" w:color="000000"/>
              <w:bottom w:val="single" w:sz="4" w:space="0" w:color="000000"/>
              <w:right w:val="single" w:sz="4" w:space="0" w:color="000000"/>
            </w:tcBorders>
            <w:vAlign w:val="center"/>
          </w:tcPr>
          <w:p w14:paraId="708F6AC5" w14:textId="77777777" w:rsidR="00E23871" w:rsidRPr="00527127" w:rsidRDefault="00E23871"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33" w:type="dxa"/>
            <w:tcBorders>
              <w:top w:val="single" w:sz="4" w:space="0" w:color="000000"/>
              <w:left w:val="single" w:sz="4" w:space="0" w:color="000000"/>
              <w:bottom w:val="single" w:sz="4" w:space="0" w:color="000000"/>
              <w:right w:val="single" w:sz="4" w:space="0" w:color="000000"/>
            </w:tcBorders>
          </w:tcPr>
          <w:p w14:paraId="49000718" w14:textId="77777777" w:rsidR="00E23871" w:rsidRPr="00527127" w:rsidRDefault="00E23871" w:rsidP="00E53EB6">
            <w:pPr>
              <w:pStyle w:val="Normal1"/>
              <w:ind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M</w:t>
            </w:r>
          </w:p>
        </w:tc>
        <w:tc>
          <w:tcPr>
            <w:tcW w:w="833" w:type="dxa"/>
            <w:tcBorders>
              <w:top w:val="single" w:sz="4" w:space="0" w:color="000000"/>
              <w:left w:val="single" w:sz="4" w:space="0" w:color="000000"/>
              <w:bottom w:val="single" w:sz="4" w:space="0" w:color="000000"/>
              <w:right w:val="single" w:sz="4" w:space="0" w:color="000000"/>
            </w:tcBorders>
          </w:tcPr>
          <w:p w14:paraId="211D038E" w14:textId="77777777" w:rsidR="00E23871" w:rsidRPr="00527127" w:rsidRDefault="00E23871" w:rsidP="00E53EB6">
            <w:pPr>
              <w:pStyle w:val="Normal1"/>
              <w:ind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33" w:type="dxa"/>
            <w:tcBorders>
              <w:top w:val="single" w:sz="4" w:space="0" w:color="000000"/>
              <w:left w:val="single" w:sz="4" w:space="0" w:color="000000"/>
              <w:bottom w:val="single" w:sz="4" w:space="0" w:color="000000"/>
              <w:right w:val="single" w:sz="4" w:space="0" w:color="auto"/>
            </w:tcBorders>
          </w:tcPr>
          <w:p w14:paraId="711E1E46" w14:textId="77777777" w:rsidR="00E23871" w:rsidRPr="00527127" w:rsidRDefault="00E23871" w:rsidP="00E53EB6">
            <w:pPr>
              <w:pStyle w:val="Normal1"/>
              <w:ind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33" w:type="dxa"/>
            <w:tcBorders>
              <w:top w:val="single" w:sz="4" w:space="0" w:color="000000"/>
              <w:left w:val="single" w:sz="4" w:space="0" w:color="auto"/>
              <w:bottom w:val="single" w:sz="4" w:space="0" w:color="000000"/>
              <w:right w:val="single" w:sz="4" w:space="0" w:color="auto"/>
            </w:tcBorders>
          </w:tcPr>
          <w:p w14:paraId="2B7C4C68" w14:textId="77777777" w:rsidR="00E23871" w:rsidRPr="00527127" w:rsidRDefault="00E23871" w:rsidP="00E53EB6">
            <w:pPr>
              <w:pStyle w:val="Normal1"/>
              <w:ind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1068" w:type="dxa"/>
            <w:gridSpan w:val="2"/>
            <w:tcBorders>
              <w:top w:val="single" w:sz="4" w:space="0" w:color="000000"/>
              <w:left w:val="single" w:sz="4" w:space="0" w:color="auto"/>
              <w:bottom w:val="single" w:sz="4" w:space="0" w:color="000000"/>
              <w:right w:val="single" w:sz="4" w:space="0" w:color="000000"/>
            </w:tcBorders>
          </w:tcPr>
          <w:p w14:paraId="5A8BF7B0" w14:textId="77777777" w:rsidR="00E23871" w:rsidRPr="00527127" w:rsidRDefault="00E23871" w:rsidP="00E53EB6">
            <w:pPr>
              <w:pStyle w:val="Normal1"/>
              <w:ind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r>
      <w:tr w:rsidR="00E23871" w:rsidRPr="00527127" w14:paraId="724F1DD1" w14:textId="77777777" w:rsidTr="00E53EB6">
        <w:trPr>
          <w:gridAfter w:val="1"/>
          <w:wAfter w:w="356" w:type="dxa"/>
        </w:trPr>
        <w:tc>
          <w:tcPr>
            <w:tcW w:w="851" w:type="dxa"/>
            <w:gridSpan w:val="4"/>
            <w:tcBorders>
              <w:top w:val="single" w:sz="4" w:space="0" w:color="000000"/>
              <w:left w:val="single" w:sz="4" w:space="0" w:color="000000"/>
              <w:bottom w:val="single" w:sz="4" w:space="0" w:color="000000"/>
              <w:right w:val="single" w:sz="4" w:space="0" w:color="000000"/>
            </w:tcBorders>
            <w:vAlign w:val="center"/>
          </w:tcPr>
          <w:p w14:paraId="03D508CD" w14:textId="77777777" w:rsidR="00E23871" w:rsidRPr="00527127" w:rsidRDefault="00E23871" w:rsidP="00E53EB6">
            <w:pPr>
              <w:pStyle w:val="Normal1"/>
              <w:ind w:right="113"/>
              <w:contextualSpacing/>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CO3</w:t>
            </w:r>
          </w:p>
        </w:tc>
        <w:tc>
          <w:tcPr>
            <w:tcW w:w="855" w:type="dxa"/>
            <w:tcBorders>
              <w:top w:val="single" w:sz="4" w:space="0" w:color="000000"/>
              <w:left w:val="single" w:sz="4" w:space="0" w:color="000000"/>
              <w:bottom w:val="single" w:sz="4" w:space="0" w:color="000000"/>
              <w:right w:val="single" w:sz="4" w:space="0" w:color="000000"/>
            </w:tcBorders>
            <w:vAlign w:val="center"/>
          </w:tcPr>
          <w:p w14:paraId="1EBF57C6" w14:textId="77777777" w:rsidR="00E23871" w:rsidRPr="00527127" w:rsidRDefault="00E23871"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M</w:t>
            </w:r>
          </w:p>
        </w:tc>
        <w:tc>
          <w:tcPr>
            <w:tcW w:w="853" w:type="dxa"/>
            <w:tcBorders>
              <w:top w:val="single" w:sz="4" w:space="0" w:color="000000"/>
              <w:left w:val="single" w:sz="4" w:space="0" w:color="000000"/>
              <w:bottom w:val="single" w:sz="4" w:space="0" w:color="000000"/>
              <w:right w:val="single" w:sz="4" w:space="0" w:color="000000"/>
            </w:tcBorders>
            <w:vAlign w:val="center"/>
          </w:tcPr>
          <w:p w14:paraId="2D96FC5B" w14:textId="77777777" w:rsidR="00E23871" w:rsidRPr="00527127" w:rsidRDefault="00E23871"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54" w:type="dxa"/>
            <w:tcBorders>
              <w:top w:val="single" w:sz="4" w:space="0" w:color="000000"/>
              <w:left w:val="single" w:sz="4" w:space="0" w:color="000000"/>
              <w:bottom w:val="single" w:sz="4" w:space="0" w:color="000000"/>
              <w:right w:val="single" w:sz="4" w:space="0" w:color="000000"/>
            </w:tcBorders>
            <w:vAlign w:val="center"/>
          </w:tcPr>
          <w:p w14:paraId="145BF618" w14:textId="77777777" w:rsidR="00E23871" w:rsidRPr="00527127" w:rsidRDefault="00E23871"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54" w:type="dxa"/>
            <w:tcBorders>
              <w:top w:val="single" w:sz="4" w:space="0" w:color="000000"/>
              <w:left w:val="single" w:sz="4" w:space="0" w:color="000000"/>
              <w:bottom w:val="single" w:sz="4" w:space="0" w:color="000000"/>
              <w:right w:val="single" w:sz="4" w:space="0" w:color="000000"/>
            </w:tcBorders>
            <w:vAlign w:val="center"/>
          </w:tcPr>
          <w:p w14:paraId="26FCB1B0" w14:textId="77777777" w:rsidR="00E23871" w:rsidRPr="00527127" w:rsidRDefault="00E23871"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M</w:t>
            </w:r>
          </w:p>
        </w:tc>
        <w:tc>
          <w:tcPr>
            <w:tcW w:w="1215" w:type="dxa"/>
            <w:tcBorders>
              <w:top w:val="single" w:sz="4" w:space="0" w:color="000000"/>
              <w:left w:val="single" w:sz="4" w:space="0" w:color="000000"/>
              <w:bottom w:val="single" w:sz="4" w:space="0" w:color="000000"/>
              <w:right w:val="single" w:sz="4" w:space="0" w:color="000000"/>
            </w:tcBorders>
            <w:vAlign w:val="center"/>
          </w:tcPr>
          <w:p w14:paraId="473984E7" w14:textId="77777777" w:rsidR="00E23871" w:rsidRPr="00527127" w:rsidRDefault="00E23871"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M</w:t>
            </w:r>
          </w:p>
        </w:tc>
        <w:tc>
          <w:tcPr>
            <w:tcW w:w="833" w:type="dxa"/>
            <w:tcBorders>
              <w:top w:val="single" w:sz="4" w:space="0" w:color="000000"/>
              <w:left w:val="single" w:sz="4" w:space="0" w:color="000000"/>
              <w:bottom w:val="single" w:sz="4" w:space="0" w:color="000000"/>
              <w:right w:val="single" w:sz="4" w:space="0" w:color="000000"/>
            </w:tcBorders>
          </w:tcPr>
          <w:p w14:paraId="04AC7534" w14:textId="77777777" w:rsidR="00E23871" w:rsidRPr="00527127" w:rsidRDefault="00E23871" w:rsidP="00E53EB6">
            <w:pPr>
              <w:pStyle w:val="Normal1"/>
              <w:ind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33" w:type="dxa"/>
            <w:tcBorders>
              <w:top w:val="single" w:sz="4" w:space="0" w:color="000000"/>
              <w:left w:val="single" w:sz="4" w:space="0" w:color="000000"/>
              <w:bottom w:val="single" w:sz="4" w:space="0" w:color="000000"/>
              <w:right w:val="single" w:sz="4" w:space="0" w:color="000000"/>
            </w:tcBorders>
          </w:tcPr>
          <w:p w14:paraId="6718F2DA" w14:textId="77777777" w:rsidR="00E23871" w:rsidRPr="00527127" w:rsidRDefault="00E23871" w:rsidP="00E53EB6">
            <w:pPr>
              <w:pStyle w:val="Normal1"/>
              <w:ind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33" w:type="dxa"/>
            <w:tcBorders>
              <w:top w:val="single" w:sz="4" w:space="0" w:color="000000"/>
              <w:left w:val="single" w:sz="4" w:space="0" w:color="000000"/>
              <w:bottom w:val="single" w:sz="4" w:space="0" w:color="000000"/>
              <w:right w:val="single" w:sz="4" w:space="0" w:color="auto"/>
            </w:tcBorders>
          </w:tcPr>
          <w:p w14:paraId="4329806B" w14:textId="77777777" w:rsidR="00E23871" w:rsidRPr="00527127" w:rsidRDefault="00E23871" w:rsidP="00E53EB6">
            <w:pPr>
              <w:pStyle w:val="Normal1"/>
              <w:ind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M</w:t>
            </w:r>
          </w:p>
        </w:tc>
        <w:tc>
          <w:tcPr>
            <w:tcW w:w="833" w:type="dxa"/>
            <w:tcBorders>
              <w:top w:val="single" w:sz="4" w:space="0" w:color="000000"/>
              <w:left w:val="single" w:sz="4" w:space="0" w:color="auto"/>
              <w:bottom w:val="single" w:sz="4" w:space="0" w:color="000000"/>
              <w:right w:val="single" w:sz="4" w:space="0" w:color="auto"/>
            </w:tcBorders>
          </w:tcPr>
          <w:p w14:paraId="2A305FF0" w14:textId="77777777" w:rsidR="00E23871" w:rsidRPr="00527127" w:rsidRDefault="00E23871" w:rsidP="00E53EB6">
            <w:pPr>
              <w:pStyle w:val="Normal1"/>
              <w:ind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M</w:t>
            </w:r>
          </w:p>
        </w:tc>
        <w:tc>
          <w:tcPr>
            <w:tcW w:w="1068" w:type="dxa"/>
            <w:gridSpan w:val="2"/>
            <w:tcBorders>
              <w:top w:val="single" w:sz="4" w:space="0" w:color="000000"/>
              <w:left w:val="single" w:sz="4" w:space="0" w:color="auto"/>
              <w:bottom w:val="single" w:sz="4" w:space="0" w:color="000000"/>
              <w:right w:val="single" w:sz="4" w:space="0" w:color="000000"/>
            </w:tcBorders>
          </w:tcPr>
          <w:p w14:paraId="1CDD5694" w14:textId="77777777" w:rsidR="00E23871" w:rsidRPr="00527127" w:rsidRDefault="00E23871" w:rsidP="00E53EB6">
            <w:pPr>
              <w:pStyle w:val="Normal1"/>
              <w:ind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M</w:t>
            </w:r>
          </w:p>
        </w:tc>
      </w:tr>
      <w:tr w:rsidR="00E23871" w:rsidRPr="00527127" w14:paraId="62FF3B41" w14:textId="77777777" w:rsidTr="00E53EB6">
        <w:trPr>
          <w:gridAfter w:val="1"/>
          <w:wAfter w:w="356" w:type="dxa"/>
        </w:trPr>
        <w:tc>
          <w:tcPr>
            <w:tcW w:w="851" w:type="dxa"/>
            <w:gridSpan w:val="4"/>
            <w:tcBorders>
              <w:top w:val="single" w:sz="4" w:space="0" w:color="000000"/>
              <w:left w:val="single" w:sz="4" w:space="0" w:color="000000"/>
              <w:bottom w:val="single" w:sz="4" w:space="0" w:color="000000"/>
              <w:right w:val="single" w:sz="4" w:space="0" w:color="000000"/>
            </w:tcBorders>
            <w:vAlign w:val="center"/>
          </w:tcPr>
          <w:p w14:paraId="6037C1A7" w14:textId="77777777" w:rsidR="00E23871" w:rsidRPr="00527127" w:rsidRDefault="00E23871" w:rsidP="00E53EB6">
            <w:pPr>
              <w:pStyle w:val="Normal1"/>
              <w:ind w:right="113"/>
              <w:contextualSpacing/>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CO4</w:t>
            </w:r>
          </w:p>
        </w:tc>
        <w:tc>
          <w:tcPr>
            <w:tcW w:w="855" w:type="dxa"/>
            <w:tcBorders>
              <w:top w:val="single" w:sz="4" w:space="0" w:color="000000"/>
              <w:left w:val="single" w:sz="4" w:space="0" w:color="000000"/>
              <w:bottom w:val="single" w:sz="4" w:space="0" w:color="000000"/>
              <w:right w:val="single" w:sz="4" w:space="0" w:color="000000"/>
            </w:tcBorders>
            <w:vAlign w:val="center"/>
          </w:tcPr>
          <w:p w14:paraId="560CFEB4" w14:textId="77777777" w:rsidR="00E23871" w:rsidRPr="00527127" w:rsidRDefault="00E23871"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M</w:t>
            </w:r>
          </w:p>
        </w:tc>
        <w:tc>
          <w:tcPr>
            <w:tcW w:w="853" w:type="dxa"/>
            <w:tcBorders>
              <w:top w:val="single" w:sz="4" w:space="0" w:color="000000"/>
              <w:left w:val="single" w:sz="4" w:space="0" w:color="000000"/>
              <w:bottom w:val="single" w:sz="4" w:space="0" w:color="000000"/>
              <w:right w:val="single" w:sz="4" w:space="0" w:color="000000"/>
            </w:tcBorders>
            <w:vAlign w:val="center"/>
          </w:tcPr>
          <w:p w14:paraId="4B9433D4" w14:textId="77777777" w:rsidR="00E23871" w:rsidRPr="00527127" w:rsidRDefault="00E23871"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M</w:t>
            </w:r>
          </w:p>
        </w:tc>
        <w:tc>
          <w:tcPr>
            <w:tcW w:w="854" w:type="dxa"/>
            <w:tcBorders>
              <w:top w:val="single" w:sz="4" w:space="0" w:color="000000"/>
              <w:left w:val="single" w:sz="4" w:space="0" w:color="000000"/>
              <w:bottom w:val="single" w:sz="4" w:space="0" w:color="000000"/>
              <w:right w:val="single" w:sz="4" w:space="0" w:color="000000"/>
            </w:tcBorders>
            <w:vAlign w:val="center"/>
          </w:tcPr>
          <w:p w14:paraId="0F953033" w14:textId="77777777" w:rsidR="00E23871" w:rsidRPr="00527127" w:rsidRDefault="00E23871"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54" w:type="dxa"/>
            <w:tcBorders>
              <w:top w:val="single" w:sz="4" w:space="0" w:color="000000"/>
              <w:left w:val="single" w:sz="4" w:space="0" w:color="000000"/>
              <w:bottom w:val="single" w:sz="4" w:space="0" w:color="000000"/>
              <w:right w:val="single" w:sz="4" w:space="0" w:color="000000"/>
            </w:tcBorders>
            <w:vAlign w:val="center"/>
          </w:tcPr>
          <w:p w14:paraId="6966C262" w14:textId="77777777" w:rsidR="00E23871" w:rsidRPr="00527127" w:rsidRDefault="00E23871"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1215" w:type="dxa"/>
            <w:tcBorders>
              <w:top w:val="single" w:sz="4" w:space="0" w:color="000000"/>
              <w:left w:val="single" w:sz="4" w:space="0" w:color="000000"/>
              <w:bottom w:val="single" w:sz="4" w:space="0" w:color="000000"/>
              <w:right w:val="single" w:sz="4" w:space="0" w:color="000000"/>
            </w:tcBorders>
            <w:vAlign w:val="center"/>
          </w:tcPr>
          <w:p w14:paraId="263C09BD" w14:textId="77777777" w:rsidR="00E23871" w:rsidRPr="00527127" w:rsidRDefault="00E23871"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33" w:type="dxa"/>
            <w:tcBorders>
              <w:top w:val="single" w:sz="4" w:space="0" w:color="000000"/>
              <w:left w:val="single" w:sz="4" w:space="0" w:color="000000"/>
              <w:bottom w:val="single" w:sz="4" w:space="0" w:color="000000"/>
              <w:right w:val="single" w:sz="4" w:space="0" w:color="000000"/>
            </w:tcBorders>
          </w:tcPr>
          <w:p w14:paraId="684E4CDB" w14:textId="77777777" w:rsidR="00E23871" w:rsidRPr="00527127" w:rsidRDefault="00E23871" w:rsidP="00E53EB6">
            <w:pPr>
              <w:pStyle w:val="Normal1"/>
              <w:ind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M</w:t>
            </w:r>
          </w:p>
        </w:tc>
        <w:tc>
          <w:tcPr>
            <w:tcW w:w="833" w:type="dxa"/>
            <w:tcBorders>
              <w:top w:val="single" w:sz="4" w:space="0" w:color="000000"/>
              <w:left w:val="single" w:sz="4" w:space="0" w:color="000000"/>
              <w:bottom w:val="single" w:sz="4" w:space="0" w:color="000000"/>
              <w:right w:val="single" w:sz="4" w:space="0" w:color="000000"/>
            </w:tcBorders>
          </w:tcPr>
          <w:p w14:paraId="1EE76C6A" w14:textId="77777777" w:rsidR="00E23871" w:rsidRPr="00527127" w:rsidRDefault="00E23871" w:rsidP="00E53EB6">
            <w:pPr>
              <w:pStyle w:val="Normal1"/>
              <w:ind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M</w:t>
            </w:r>
          </w:p>
        </w:tc>
        <w:tc>
          <w:tcPr>
            <w:tcW w:w="833" w:type="dxa"/>
            <w:tcBorders>
              <w:top w:val="single" w:sz="4" w:space="0" w:color="000000"/>
              <w:left w:val="single" w:sz="4" w:space="0" w:color="000000"/>
              <w:bottom w:val="single" w:sz="4" w:space="0" w:color="000000"/>
              <w:right w:val="single" w:sz="4" w:space="0" w:color="auto"/>
            </w:tcBorders>
          </w:tcPr>
          <w:p w14:paraId="2F36E5D7" w14:textId="77777777" w:rsidR="00E23871" w:rsidRPr="00527127" w:rsidRDefault="00E23871" w:rsidP="00E53EB6">
            <w:pPr>
              <w:pStyle w:val="Normal1"/>
              <w:ind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33" w:type="dxa"/>
            <w:tcBorders>
              <w:top w:val="single" w:sz="4" w:space="0" w:color="000000"/>
              <w:left w:val="single" w:sz="4" w:space="0" w:color="auto"/>
              <w:bottom w:val="single" w:sz="4" w:space="0" w:color="000000"/>
              <w:right w:val="single" w:sz="4" w:space="0" w:color="auto"/>
            </w:tcBorders>
          </w:tcPr>
          <w:p w14:paraId="681C3FF2" w14:textId="77777777" w:rsidR="00E23871" w:rsidRPr="00527127" w:rsidRDefault="00E23871" w:rsidP="00E53EB6">
            <w:pPr>
              <w:pStyle w:val="Normal1"/>
              <w:ind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1068" w:type="dxa"/>
            <w:gridSpan w:val="2"/>
            <w:tcBorders>
              <w:top w:val="single" w:sz="4" w:space="0" w:color="000000"/>
              <w:left w:val="single" w:sz="4" w:space="0" w:color="auto"/>
              <w:bottom w:val="single" w:sz="4" w:space="0" w:color="000000"/>
              <w:right w:val="single" w:sz="4" w:space="0" w:color="000000"/>
            </w:tcBorders>
          </w:tcPr>
          <w:p w14:paraId="1ECE14C3" w14:textId="77777777" w:rsidR="00E23871" w:rsidRPr="00527127" w:rsidRDefault="00E23871" w:rsidP="00E53EB6">
            <w:pPr>
              <w:pStyle w:val="Normal1"/>
              <w:ind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r>
      <w:tr w:rsidR="00E23871" w:rsidRPr="00527127" w14:paraId="7046EF33" w14:textId="77777777" w:rsidTr="00E53EB6">
        <w:trPr>
          <w:gridAfter w:val="1"/>
          <w:wAfter w:w="356" w:type="dxa"/>
        </w:trPr>
        <w:tc>
          <w:tcPr>
            <w:tcW w:w="851" w:type="dxa"/>
            <w:gridSpan w:val="4"/>
            <w:tcBorders>
              <w:top w:val="single" w:sz="4" w:space="0" w:color="000000"/>
              <w:left w:val="single" w:sz="4" w:space="0" w:color="000000"/>
              <w:bottom w:val="single" w:sz="4" w:space="0" w:color="000000"/>
              <w:right w:val="single" w:sz="4" w:space="0" w:color="000000"/>
            </w:tcBorders>
            <w:vAlign w:val="center"/>
          </w:tcPr>
          <w:p w14:paraId="74911237" w14:textId="77777777" w:rsidR="00E23871" w:rsidRPr="00527127" w:rsidRDefault="00E23871" w:rsidP="00E53EB6">
            <w:pPr>
              <w:pStyle w:val="Normal1"/>
              <w:ind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CO5</w:t>
            </w:r>
          </w:p>
        </w:tc>
        <w:tc>
          <w:tcPr>
            <w:tcW w:w="855" w:type="dxa"/>
            <w:tcBorders>
              <w:top w:val="single" w:sz="4" w:space="0" w:color="000000"/>
              <w:left w:val="single" w:sz="4" w:space="0" w:color="000000"/>
              <w:bottom w:val="single" w:sz="4" w:space="0" w:color="000000"/>
              <w:right w:val="single" w:sz="4" w:space="0" w:color="000000"/>
            </w:tcBorders>
            <w:vAlign w:val="center"/>
          </w:tcPr>
          <w:p w14:paraId="7C74AD81" w14:textId="77777777" w:rsidR="00E23871" w:rsidRPr="00527127" w:rsidRDefault="00E23871"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M</w:t>
            </w:r>
          </w:p>
        </w:tc>
        <w:tc>
          <w:tcPr>
            <w:tcW w:w="853" w:type="dxa"/>
            <w:tcBorders>
              <w:top w:val="single" w:sz="4" w:space="0" w:color="000000"/>
              <w:left w:val="single" w:sz="4" w:space="0" w:color="000000"/>
              <w:bottom w:val="single" w:sz="4" w:space="0" w:color="000000"/>
              <w:right w:val="single" w:sz="4" w:space="0" w:color="000000"/>
            </w:tcBorders>
            <w:vAlign w:val="center"/>
          </w:tcPr>
          <w:p w14:paraId="233132DD" w14:textId="77777777" w:rsidR="00E23871" w:rsidRPr="00527127" w:rsidRDefault="00E23871"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M</w:t>
            </w:r>
          </w:p>
        </w:tc>
        <w:tc>
          <w:tcPr>
            <w:tcW w:w="854" w:type="dxa"/>
            <w:tcBorders>
              <w:top w:val="single" w:sz="4" w:space="0" w:color="000000"/>
              <w:left w:val="single" w:sz="4" w:space="0" w:color="000000"/>
              <w:bottom w:val="single" w:sz="4" w:space="0" w:color="000000"/>
              <w:right w:val="single" w:sz="4" w:space="0" w:color="000000"/>
            </w:tcBorders>
            <w:vAlign w:val="center"/>
          </w:tcPr>
          <w:p w14:paraId="31790BA6" w14:textId="77777777" w:rsidR="00E23871" w:rsidRPr="00527127" w:rsidRDefault="00E23871"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54" w:type="dxa"/>
            <w:tcBorders>
              <w:top w:val="single" w:sz="4" w:space="0" w:color="000000"/>
              <w:left w:val="single" w:sz="4" w:space="0" w:color="000000"/>
              <w:bottom w:val="single" w:sz="4" w:space="0" w:color="000000"/>
              <w:right w:val="single" w:sz="4" w:space="0" w:color="000000"/>
            </w:tcBorders>
            <w:vAlign w:val="center"/>
          </w:tcPr>
          <w:p w14:paraId="0BC09E19" w14:textId="77777777" w:rsidR="00E23871" w:rsidRPr="00527127" w:rsidRDefault="00E23871"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1215" w:type="dxa"/>
            <w:tcBorders>
              <w:top w:val="single" w:sz="4" w:space="0" w:color="000000"/>
              <w:left w:val="single" w:sz="4" w:space="0" w:color="000000"/>
              <w:bottom w:val="single" w:sz="4" w:space="0" w:color="000000"/>
              <w:right w:val="single" w:sz="4" w:space="0" w:color="000000"/>
            </w:tcBorders>
            <w:vAlign w:val="center"/>
          </w:tcPr>
          <w:p w14:paraId="777DE0CC" w14:textId="77777777" w:rsidR="00E23871" w:rsidRPr="00527127" w:rsidRDefault="00E23871" w:rsidP="00E53EB6">
            <w:pPr>
              <w:pStyle w:val="Normal1"/>
              <w:ind w:right="113"/>
              <w:contextualSpacing/>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33" w:type="dxa"/>
            <w:tcBorders>
              <w:top w:val="single" w:sz="4" w:space="0" w:color="000000"/>
              <w:left w:val="single" w:sz="4" w:space="0" w:color="000000"/>
              <w:bottom w:val="single" w:sz="4" w:space="0" w:color="000000"/>
              <w:right w:val="single" w:sz="4" w:space="0" w:color="000000"/>
            </w:tcBorders>
          </w:tcPr>
          <w:p w14:paraId="3325E965" w14:textId="77777777" w:rsidR="00E23871" w:rsidRPr="00527127" w:rsidRDefault="00E23871" w:rsidP="00E53EB6">
            <w:pPr>
              <w:pStyle w:val="Normal1"/>
              <w:ind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33" w:type="dxa"/>
            <w:tcBorders>
              <w:top w:val="single" w:sz="4" w:space="0" w:color="000000"/>
              <w:left w:val="single" w:sz="4" w:space="0" w:color="000000"/>
              <w:bottom w:val="single" w:sz="4" w:space="0" w:color="000000"/>
              <w:right w:val="single" w:sz="4" w:space="0" w:color="000000"/>
            </w:tcBorders>
          </w:tcPr>
          <w:p w14:paraId="5077A820" w14:textId="77777777" w:rsidR="00E23871" w:rsidRPr="00527127" w:rsidRDefault="00E23871" w:rsidP="00E53EB6">
            <w:pPr>
              <w:pStyle w:val="Normal1"/>
              <w:ind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w:t>
            </w:r>
          </w:p>
        </w:tc>
        <w:tc>
          <w:tcPr>
            <w:tcW w:w="833" w:type="dxa"/>
            <w:tcBorders>
              <w:top w:val="single" w:sz="4" w:space="0" w:color="000000"/>
              <w:left w:val="single" w:sz="4" w:space="0" w:color="000000"/>
              <w:bottom w:val="single" w:sz="4" w:space="0" w:color="000000"/>
              <w:right w:val="single" w:sz="4" w:space="0" w:color="auto"/>
            </w:tcBorders>
          </w:tcPr>
          <w:p w14:paraId="1979A4B3" w14:textId="77777777" w:rsidR="00E23871" w:rsidRPr="00527127" w:rsidRDefault="00E23871" w:rsidP="00E53EB6">
            <w:pPr>
              <w:pStyle w:val="Normal1"/>
              <w:ind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M</w:t>
            </w:r>
          </w:p>
        </w:tc>
        <w:tc>
          <w:tcPr>
            <w:tcW w:w="833" w:type="dxa"/>
            <w:tcBorders>
              <w:top w:val="single" w:sz="4" w:space="0" w:color="000000"/>
              <w:left w:val="single" w:sz="4" w:space="0" w:color="auto"/>
              <w:bottom w:val="single" w:sz="4" w:space="0" w:color="000000"/>
              <w:right w:val="single" w:sz="4" w:space="0" w:color="auto"/>
            </w:tcBorders>
          </w:tcPr>
          <w:p w14:paraId="6AB02F08" w14:textId="77777777" w:rsidR="00E23871" w:rsidRPr="00527127" w:rsidRDefault="00E23871" w:rsidP="00E53EB6">
            <w:pPr>
              <w:pStyle w:val="Normal1"/>
              <w:ind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M</w:t>
            </w:r>
          </w:p>
        </w:tc>
        <w:tc>
          <w:tcPr>
            <w:tcW w:w="1068" w:type="dxa"/>
            <w:gridSpan w:val="2"/>
            <w:tcBorders>
              <w:top w:val="single" w:sz="4" w:space="0" w:color="000000"/>
              <w:left w:val="single" w:sz="4" w:space="0" w:color="auto"/>
              <w:bottom w:val="single" w:sz="4" w:space="0" w:color="000000"/>
              <w:right w:val="single" w:sz="4" w:space="0" w:color="000000"/>
            </w:tcBorders>
          </w:tcPr>
          <w:p w14:paraId="0409351B" w14:textId="77777777" w:rsidR="00E23871" w:rsidRPr="00527127" w:rsidRDefault="00E23871" w:rsidP="00E53EB6">
            <w:pPr>
              <w:pStyle w:val="Normal1"/>
              <w:ind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M</w:t>
            </w:r>
          </w:p>
        </w:tc>
      </w:tr>
    </w:tbl>
    <w:p w14:paraId="6C535FAD" w14:textId="77777777" w:rsidR="00E23871" w:rsidRPr="00527127" w:rsidRDefault="00E23871" w:rsidP="00E23871">
      <w:pPr>
        <w:pStyle w:val="Normal1"/>
        <w:ind w:left="113" w:right="113"/>
        <w:contextualSpacing/>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*S-Strong; M-Medium; L-Low</w:t>
      </w:r>
    </w:p>
    <w:p w14:paraId="700DF4A7" w14:textId="77777777" w:rsidR="00E23871" w:rsidRPr="00527127" w:rsidRDefault="00E23871" w:rsidP="00E23871">
      <w:pPr>
        <w:spacing w:after="0" w:line="276" w:lineRule="auto"/>
        <w:ind w:right="115"/>
        <w:contextualSpacing/>
        <w:rPr>
          <w:rFonts w:ascii="Times New Roman" w:hAnsi="Times New Roman"/>
          <w:sz w:val="24"/>
          <w:szCs w:val="24"/>
        </w:rPr>
      </w:pPr>
    </w:p>
    <w:p w14:paraId="13F3C384" w14:textId="77777777" w:rsidR="00E23871" w:rsidRPr="00527127" w:rsidRDefault="00E23871" w:rsidP="00E23871">
      <w:pPr>
        <w:ind w:left="0"/>
        <w:rPr>
          <w:rFonts w:ascii="Times New Roman" w:hAnsi="Times New Roman"/>
        </w:rPr>
      </w:pPr>
    </w:p>
    <w:p w14:paraId="2F3AA9AC" w14:textId="77777777" w:rsidR="00E23871" w:rsidRPr="00527127" w:rsidRDefault="00E23871" w:rsidP="00E23871">
      <w:pPr>
        <w:ind w:left="0"/>
        <w:rPr>
          <w:rFonts w:ascii="Times New Roman" w:hAnsi="Times New Roman"/>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810"/>
        <w:gridCol w:w="180"/>
        <w:gridCol w:w="7"/>
        <w:gridCol w:w="1163"/>
        <w:gridCol w:w="540"/>
        <w:gridCol w:w="4348"/>
        <w:gridCol w:w="34"/>
        <w:gridCol w:w="28"/>
        <w:gridCol w:w="237"/>
        <w:gridCol w:w="303"/>
        <w:gridCol w:w="180"/>
        <w:gridCol w:w="405"/>
        <w:gridCol w:w="135"/>
        <w:gridCol w:w="360"/>
        <w:gridCol w:w="450"/>
      </w:tblGrid>
      <w:tr w:rsidR="00E23871" w:rsidRPr="00527127" w14:paraId="28231235" w14:textId="77777777" w:rsidTr="00E53EB6">
        <w:trPr>
          <w:trHeight w:val="464"/>
        </w:trPr>
        <w:tc>
          <w:tcPr>
            <w:tcW w:w="1548" w:type="dxa"/>
            <w:gridSpan w:val="5"/>
            <w:vAlign w:val="center"/>
          </w:tcPr>
          <w:p w14:paraId="0F3963F2" w14:textId="77777777" w:rsidR="00E23871" w:rsidRPr="00527127" w:rsidRDefault="00E23871" w:rsidP="00E53EB6">
            <w:pPr>
              <w:spacing w:after="0" w:line="276" w:lineRule="auto"/>
              <w:ind w:left="-90" w:right="-18"/>
              <w:contextualSpacing/>
              <w:jc w:val="center"/>
              <w:rPr>
                <w:rFonts w:ascii="Times New Roman" w:hAnsi="Times New Roman"/>
                <w:b/>
                <w:sz w:val="24"/>
                <w:szCs w:val="24"/>
              </w:rPr>
            </w:pPr>
            <w:r w:rsidRPr="00527127">
              <w:rPr>
                <w:rFonts w:ascii="Times New Roman" w:hAnsi="Times New Roman"/>
                <w:sz w:val="24"/>
                <w:szCs w:val="24"/>
              </w:rPr>
              <w:br w:type="page"/>
            </w:r>
            <w:r w:rsidRPr="00527127">
              <w:rPr>
                <w:rFonts w:ascii="Times New Roman" w:hAnsi="Times New Roman"/>
                <w:b/>
                <w:sz w:val="24"/>
                <w:szCs w:val="24"/>
              </w:rPr>
              <w:t>Course code</w:t>
            </w:r>
          </w:p>
        </w:tc>
        <w:tc>
          <w:tcPr>
            <w:tcW w:w="1710" w:type="dxa"/>
            <w:gridSpan w:val="3"/>
            <w:vAlign w:val="center"/>
          </w:tcPr>
          <w:p w14:paraId="27BBEAB8" w14:textId="77777777" w:rsidR="00E23871" w:rsidRPr="00527127" w:rsidRDefault="00E23871"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23PSYB33C</w:t>
            </w:r>
          </w:p>
        </w:tc>
        <w:tc>
          <w:tcPr>
            <w:tcW w:w="4410" w:type="dxa"/>
            <w:gridSpan w:val="3"/>
            <w:vAlign w:val="center"/>
          </w:tcPr>
          <w:p w14:paraId="6F286A56" w14:textId="77777777" w:rsidR="00E23871" w:rsidRPr="00527127" w:rsidRDefault="00E23871" w:rsidP="00E53EB6">
            <w:pPr>
              <w:spacing w:after="0" w:line="276" w:lineRule="auto"/>
              <w:contextualSpacing/>
              <w:jc w:val="center"/>
              <w:rPr>
                <w:rFonts w:ascii="Times New Roman" w:hAnsi="Times New Roman"/>
                <w:b/>
                <w:bCs/>
                <w:sz w:val="24"/>
                <w:szCs w:val="24"/>
              </w:rPr>
            </w:pPr>
            <w:r w:rsidRPr="00527127">
              <w:rPr>
                <w:rFonts w:ascii="Times New Roman" w:hAnsi="Times New Roman"/>
                <w:b/>
                <w:sz w:val="24"/>
                <w:szCs w:val="24"/>
              </w:rPr>
              <w:t>PSYCHOTHERAPEUTICS</w:t>
            </w:r>
          </w:p>
        </w:tc>
        <w:tc>
          <w:tcPr>
            <w:tcW w:w="720" w:type="dxa"/>
            <w:gridSpan w:val="3"/>
            <w:vAlign w:val="center"/>
          </w:tcPr>
          <w:p w14:paraId="7C8448BE" w14:textId="77777777" w:rsidR="00E23871" w:rsidRPr="00527127" w:rsidRDefault="00E23871"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L</w:t>
            </w:r>
          </w:p>
        </w:tc>
        <w:tc>
          <w:tcPr>
            <w:tcW w:w="540" w:type="dxa"/>
            <w:gridSpan w:val="2"/>
            <w:vAlign w:val="center"/>
          </w:tcPr>
          <w:p w14:paraId="79E7A99D" w14:textId="77777777" w:rsidR="00E23871" w:rsidRPr="00527127" w:rsidRDefault="00E23871"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T</w:t>
            </w:r>
          </w:p>
        </w:tc>
        <w:tc>
          <w:tcPr>
            <w:tcW w:w="360" w:type="dxa"/>
            <w:vAlign w:val="center"/>
          </w:tcPr>
          <w:p w14:paraId="4762F155" w14:textId="77777777" w:rsidR="00E23871" w:rsidRPr="00527127" w:rsidRDefault="00E23871"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P</w:t>
            </w:r>
          </w:p>
        </w:tc>
        <w:tc>
          <w:tcPr>
            <w:tcW w:w="450" w:type="dxa"/>
            <w:vAlign w:val="center"/>
          </w:tcPr>
          <w:p w14:paraId="39D1291D" w14:textId="77777777" w:rsidR="00E23871" w:rsidRPr="00527127" w:rsidRDefault="00E23871"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C</w:t>
            </w:r>
          </w:p>
        </w:tc>
      </w:tr>
      <w:tr w:rsidR="00E23871" w:rsidRPr="00527127" w14:paraId="4DCE1C96" w14:textId="77777777" w:rsidTr="00E53EB6">
        <w:tc>
          <w:tcPr>
            <w:tcW w:w="2718" w:type="dxa"/>
            <w:gridSpan w:val="7"/>
            <w:vAlign w:val="center"/>
          </w:tcPr>
          <w:p w14:paraId="647E3878" w14:textId="77777777" w:rsidR="00E23871" w:rsidRPr="00527127" w:rsidRDefault="00E23871" w:rsidP="00E53EB6">
            <w:pPr>
              <w:spacing w:after="0" w:line="276" w:lineRule="auto"/>
              <w:ind w:right="-108"/>
              <w:contextualSpacing/>
              <w:rPr>
                <w:rFonts w:ascii="Times New Roman" w:hAnsi="Times New Roman"/>
                <w:b/>
                <w:sz w:val="24"/>
                <w:szCs w:val="24"/>
              </w:rPr>
            </w:pPr>
            <w:r w:rsidRPr="00527127">
              <w:rPr>
                <w:rFonts w:ascii="Times New Roman" w:hAnsi="Times New Roman"/>
                <w:b/>
                <w:sz w:val="24"/>
                <w:szCs w:val="24"/>
              </w:rPr>
              <w:t>Core</w:t>
            </w:r>
          </w:p>
        </w:tc>
        <w:tc>
          <w:tcPr>
            <w:tcW w:w="4950" w:type="dxa"/>
            <w:gridSpan w:val="4"/>
            <w:vAlign w:val="center"/>
          </w:tcPr>
          <w:p w14:paraId="59493CCB" w14:textId="77777777" w:rsidR="00E23871" w:rsidRPr="00527127" w:rsidRDefault="00E23871" w:rsidP="00E53EB6">
            <w:pPr>
              <w:spacing w:after="0" w:line="276" w:lineRule="auto"/>
              <w:contextualSpacing/>
              <w:rPr>
                <w:rFonts w:ascii="Times New Roman" w:hAnsi="Times New Roman"/>
                <w:b/>
                <w:sz w:val="24"/>
                <w:szCs w:val="24"/>
              </w:rPr>
            </w:pPr>
          </w:p>
        </w:tc>
        <w:tc>
          <w:tcPr>
            <w:tcW w:w="720" w:type="dxa"/>
            <w:gridSpan w:val="3"/>
            <w:vAlign w:val="center"/>
          </w:tcPr>
          <w:p w14:paraId="69AE127B" w14:textId="77777777" w:rsidR="00E23871" w:rsidRPr="00527127" w:rsidRDefault="00E23871"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4</w:t>
            </w:r>
          </w:p>
        </w:tc>
        <w:tc>
          <w:tcPr>
            <w:tcW w:w="540" w:type="dxa"/>
            <w:gridSpan w:val="2"/>
            <w:vAlign w:val="center"/>
          </w:tcPr>
          <w:p w14:paraId="5607F79C" w14:textId="77777777" w:rsidR="00E23871" w:rsidRPr="00527127" w:rsidRDefault="00E23871" w:rsidP="00E53EB6">
            <w:pPr>
              <w:spacing w:after="0" w:line="276" w:lineRule="auto"/>
              <w:contextualSpacing/>
              <w:jc w:val="center"/>
              <w:rPr>
                <w:rFonts w:ascii="Times New Roman" w:hAnsi="Times New Roman"/>
                <w:b/>
                <w:sz w:val="24"/>
                <w:szCs w:val="24"/>
              </w:rPr>
            </w:pPr>
          </w:p>
        </w:tc>
        <w:tc>
          <w:tcPr>
            <w:tcW w:w="360" w:type="dxa"/>
            <w:vAlign w:val="center"/>
          </w:tcPr>
          <w:p w14:paraId="0AB31057" w14:textId="77777777" w:rsidR="00E23871" w:rsidRPr="00527127" w:rsidRDefault="00E23871" w:rsidP="00E53EB6">
            <w:pPr>
              <w:spacing w:after="0" w:line="276" w:lineRule="auto"/>
              <w:contextualSpacing/>
              <w:jc w:val="center"/>
              <w:rPr>
                <w:rFonts w:ascii="Times New Roman" w:hAnsi="Times New Roman"/>
                <w:b/>
                <w:sz w:val="24"/>
                <w:szCs w:val="24"/>
              </w:rPr>
            </w:pPr>
          </w:p>
        </w:tc>
        <w:tc>
          <w:tcPr>
            <w:tcW w:w="450" w:type="dxa"/>
            <w:vAlign w:val="center"/>
          </w:tcPr>
          <w:p w14:paraId="128685F7" w14:textId="77777777" w:rsidR="00E23871" w:rsidRPr="00527127" w:rsidRDefault="00E23871"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4</w:t>
            </w:r>
          </w:p>
        </w:tc>
      </w:tr>
      <w:tr w:rsidR="00E23871" w:rsidRPr="00527127" w14:paraId="1713FA84" w14:textId="77777777" w:rsidTr="00E53EB6">
        <w:trPr>
          <w:trHeight w:val="143"/>
        </w:trPr>
        <w:tc>
          <w:tcPr>
            <w:tcW w:w="2718" w:type="dxa"/>
            <w:gridSpan w:val="7"/>
            <w:vAlign w:val="center"/>
          </w:tcPr>
          <w:p w14:paraId="772B87BF" w14:textId="77777777" w:rsidR="00E23871" w:rsidRPr="00527127" w:rsidRDefault="00E23871"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Pre-requisite</w:t>
            </w:r>
          </w:p>
        </w:tc>
        <w:tc>
          <w:tcPr>
            <w:tcW w:w="4950" w:type="dxa"/>
            <w:gridSpan w:val="4"/>
            <w:vAlign w:val="center"/>
          </w:tcPr>
          <w:p w14:paraId="5C03A1BF" w14:textId="77777777" w:rsidR="00E23871" w:rsidRPr="00527127" w:rsidRDefault="00E23871" w:rsidP="00E53EB6">
            <w:pPr>
              <w:spacing w:after="0" w:line="276" w:lineRule="auto"/>
              <w:contextualSpacing/>
              <w:rPr>
                <w:rFonts w:ascii="Times New Roman" w:hAnsi="Times New Roman"/>
                <w:b/>
                <w:bCs/>
                <w:sz w:val="24"/>
                <w:szCs w:val="24"/>
              </w:rPr>
            </w:pPr>
            <w:r w:rsidRPr="00527127">
              <w:rPr>
                <w:rFonts w:ascii="Times New Roman" w:hAnsi="Times New Roman"/>
                <w:b/>
                <w:bCs/>
                <w:sz w:val="24"/>
                <w:szCs w:val="24"/>
              </w:rPr>
              <w:t>Basics in Abnormal Psychology</w:t>
            </w:r>
          </w:p>
        </w:tc>
        <w:tc>
          <w:tcPr>
            <w:tcW w:w="1125" w:type="dxa"/>
            <w:gridSpan w:val="4"/>
            <w:vAlign w:val="center"/>
          </w:tcPr>
          <w:p w14:paraId="126103DE" w14:textId="77777777" w:rsidR="00E23871" w:rsidRPr="00527127" w:rsidRDefault="00E23871" w:rsidP="00E53EB6">
            <w:pPr>
              <w:spacing w:after="0" w:line="276" w:lineRule="auto"/>
              <w:ind w:left="-108" w:right="-63"/>
              <w:contextualSpacing/>
              <w:rPr>
                <w:rFonts w:ascii="Times New Roman" w:hAnsi="Times New Roman"/>
                <w:b/>
                <w:bCs/>
                <w:sz w:val="24"/>
                <w:szCs w:val="24"/>
              </w:rPr>
            </w:pPr>
            <w:r w:rsidRPr="00527127">
              <w:rPr>
                <w:rFonts w:ascii="Times New Roman" w:hAnsi="Times New Roman"/>
                <w:b/>
                <w:bCs/>
                <w:sz w:val="24"/>
                <w:szCs w:val="24"/>
              </w:rPr>
              <w:t>Syllabus Version</w:t>
            </w:r>
          </w:p>
        </w:tc>
        <w:tc>
          <w:tcPr>
            <w:tcW w:w="945" w:type="dxa"/>
            <w:gridSpan w:val="3"/>
            <w:vAlign w:val="center"/>
          </w:tcPr>
          <w:p w14:paraId="2EDE0935" w14:textId="77777777" w:rsidR="00E23871" w:rsidRPr="00527127" w:rsidRDefault="00E23871" w:rsidP="00E53EB6">
            <w:pPr>
              <w:spacing w:after="0" w:line="276" w:lineRule="auto"/>
              <w:contextualSpacing/>
              <w:rPr>
                <w:rFonts w:ascii="Times New Roman" w:hAnsi="Times New Roman"/>
                <w:b/>
                <w:bCs/>
                <w:sz w:val="24"/>
                <w:szCs w:val="24"/>
              </w:rPr>
            </w:pPr>
            <w:r w:rsidRPr="00527127">
              <w:rPr>
                <w:rFonts w:ascii="Times New Roman" w:hAnsi="Times New Roman"/>
                <w:b/>
                <w:bCs/>
                <w:sz w:val="24"/>
                <w:szCs w:val="24"/>
              </w:rPr>
              <w:t>20-21</w:t>
            </w:r>
          </w:p>
        </w:tc>
      </w:tr>
      <w:tr w:rsidR="00E23871" w:rsidRPr="00527127" w14:paraId="2F27C735" w14:textId="77777777" w:rsidTr="00E53EB6">
        <w:trPr>
          <w:trHeight w:val="143"/>
        </w:trPr>
        <w:tc>
          <w:tcPr>
            <w:tcW w:w="9738" w:type="dxa"/>
            <w:gridSpan w:val="18"/>
            <w:vAlign w:val="center"/>
          </w:tcPr>
          <w:p w14:paraId="747E5FA2" w14:textId="77777777" w:rsidR="00E23871" w:rsidRPr="00527127" w:rsidRDefault="00E23871"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Course Objectives:</w:t>
            </w:r>
          </w:p>
        </w:tc>
      </w:tr>
      <w:tr w:rsidR="00E23871" w:rsidRPr="00527127" w14:paraId="77DBFB69" w14:textId="77777777" w:rsidTr="00E53EB6">
        <w:trPr>
          <w:trHeight w:val="143"/>
        </w:trPr>
        <w:tc>
          <w:tcPr>
            <w:tcW w:w="9738" w:type="dxa"/>
            <w:gridSpan w:val="18"/>
          </w:tcPr>
          <w:p w14:paraId="241211C0" w14:textId="77777777" w:rsidR="00E23871" w:rsidRPr="00527127" w:rsidRDefault="00E23871" w:rsidP="00E53EB6">
            <w:pPr>
              <w:spacing w:after="0" w:line="276" w:lineRule="auto"/>
              <w:contextualSpacing/>
              <w:jc w:val="both"/>
              <w:rPr>
                <w:rFonts w:ascii="Times New Roman" w:hAnsi="Times New Roman"/>
                <w:bCs/>
                <w:sz w:val="24"/>
                <w:szCs w:val="24"/>
              </w:rPr>
            </w:pPr>
            <w:r w:rsidRPr="00527127">
              <w:rPr>
                <w:rFonts w:ascii="Times New Roman" w:hAnsi="Times New Roman"/>
                <w:bCs/>
                <w:sz w:val="24"/>
                <w:szCs w:val="24"/>
              </w:rPr>
              <w:t xml:space="preserve">The main objectives of this course are to: </w:t>
            </w:r>
          </w:p>
          <w:p w14:paraId="643FAFE4" w14:textId="77777777" w:rsidR="00E23871" w:rsidRPr="00527127" w:rsidRDefault="00E23871" w:rsidP="00E23871">
            <w:pPr>
              <w:numPr>
                <w:ilvl w:val="0"/>
                <w:numId w:val="26"/>
              </w:numPr>
              <w:spacing w:after="0" w:line="276" w:lineRule="auto"/>
              <w:ind w:right="0"/>
              <w:contextualSpacing/>
              <w:jc w:val="both"/>
              <w:rPr>
                <w:rFonts w:ascii="Times New Roman" w:hAnsi="Times New Roman"/>
                <w:bCs/>
                <w:sz w:val="24"/>
                <w:szCs w:val="24"/>
              </w:rPr>
            </w:pPr>
            <w:r w:rsidRPr="00527127">
              <w:rPr>
                <w:rFonts w:ascii="Times New Roman" w:hAnsi="Times New Roman"/>
                <w:bCs/>
                <w:sz w:val="24"/>
                <w:szCs w:val="24"/>
              </w:rPr>
              <w:t xml:space="preserve">Demonstrate knowledge in designing psychological interventions. </w:t>
            </w:r>
          </w:p>
          <w:p w14:paraId="7A4BA00E" w14:textId="77777777" w:rsidR="00E23871" w:rsidRPr="00527127" w:rsidRDefault="00E23871" w:rsidP="00E23871">
            <w:pPr>
              <w:numPr>
                <w:ilvl w:val="0"/>
                <w:numId w:val="26"/>
              </w:numPr>
              <w:spacing w:after="0" w:line="276" w:lineRule="auto"/>
              <w:ind w:right="0"/>
              <w:contextualSpacing/>
              <w:rPr>
                <w:rFonts w:ascii="Times New Roman" w:eastAsia="Times New Roman" w:hAnsi="Times New Roman"/>
                <w:sz w:val="24"/>
                <w:szCs w:val="24"/>
                <w:lang w:val="en-IN" w:eastAsia="en-IN"/>
              </w:rPr>
            </w:pPr>
            <w:r w:rsidRPr="00527127">
              <w:rPr>
                <w:rFonts w:ascii="Times New Roman" w:eastAsia="Times New Roman" w:hAnsi="Times New Roman"/>
                <w:sz w:val="24"/>
                <w:szCs w:val="24"/>
                <w:lang w:val="en-IN" w:eastAsia="en-IN"/>
              </w:rPr>
              <w:t xml:space="preserve">Understand the applications of psychotherapy </w:t>
            </w:r>
          </w:p>
          <w:p w14:paraId="42483E4F" w14:textId="77777777" w:rsidR="00E23871" w:rsidRPr="00527127" w:rsidRDefault="00E23871" w:rsidP="00E23871">
            <w:pPr>
              <w:numPr>
                <w:ilvl w:val="0"/>
                <w:numId w:val="26"/>
              </w:numPr>
              <w:spacing w:after="0" w:line="276" w:lineRule="auto"/>
              <w:ind w:right="0"/>
              <w:contextualSpacing/>
              <w:jc w:val="both"/>
              <w:rPr>
                <w:rFonts w:ascii="Times New Roman" w:hAnsi="Times New Roman"/>
                <w:bCs/>
                <w:sz w:val="24"/>
                <w:szCs w:val="24"/>
              </w:rPr>
            </w:pPr>
            <w:r w:rsidRPr="00527127">
              <w:rPr>
                <w:rFonts w:ascii="Times New Roman" w:hAnsi="Times New Roman"/>
                <w:bCs/>
                <w:sz w:val="24"/>
                <w:szCs w:val="24"/>
              </w:rPr>
              <w:t>Remember the context of effective treatment</w:t>
            </w:r>
          </w:p>
          <w:p w14:paraId="688B350A" w14:textId="77777777" w:rsidR="00E23871" w:rsidRPr="00527127" w:rsidRDefault="00E23871" w:rsidP="00E23871">
            <w:pPr>
              <w:numPr>
                <w:ilvl w:val="0"/>
                <w:numId w:val="26"/>
              </w:numPr>
              <w:spacing w:after="0" w:line="276" w:lineRule="auto"/>
              <w:ind w:right="0"/>
              <w:contextualSpacing/>
              <w:jc w:val="both"/>
              <w:rPr>
                <w:rFonts w:ascii="Times New Roman" w:hAnsi="Times New Roman"/>
                <w:bCs/>
                <w:sz w:val="24"/>
                <w:szCs w:val="24"/>
              </w:rPr>
            </w:pPr>
            <w:r w:rsidRPr="00527127">
              <w:rPr>
                <w:rFonts w:ascii="Times New Roman" w:hAnsi="Times New Roman"/>
                <w:bCs/>
                <w:sz w:val="24"/>
                <w:szCs w:val="24"/>
              </w:rPr>
              <w:t>Understand the types of therapies</w:t>
            </w:r>
          </w:p>
          <w:p w14:paraId="3F7EA064" w14:textId="77777777" w:rsidR="00E23871" w:rsidRPr="00527127" w:rsidRDefault="00E23871" w:rsidP="00E23871">
            <w:pPr>
              <w:numPr>
                <w:ilvl w:val="0"/>
                <w:numId w:val="26"/>
              </w:numPr>
              <w:spacing w:after="0" w:line="276" w:lineRule="auto"/>
              <w:ind w:right="0"/>
              <w:contextualSpacing/>
              <w:jc w:val="both"/>
              <w:rPr>
                <w:rFonts w:ascii="Times New Roman" w:hAnsi="Times New Roman"/>
                <w:bCs/>
                <w:sz w:val="24"/>
                <w:szCs w:val="24"/>
              </w:rPr>
            </w:pPr>
            <w:r w:rsidRPr="00527127">
              <w:rPr>
                <w:rFonts w:ascii="Times New Roman" w:hAnsi="Times New Roman"/>
                <w:bCs/>
                <w:sz w:val="24"/>
                <w:szCs w:val="24"/>
              </w:rPr>
              <w:t xml:space="preserve">Prepare the students qualify for professional psychotherapeutic counselling   </w:t>
            </w:r>
          </w:p>
        </w:tc>
      </w:tr>
      <w:tr w:rsidR="00E23871" w:rsidRPr="00527127" w14:paraId="7E9C87FA" w14:textId="77777777" w:rsidTr="00E53EB6">
        <w:trPr>
          <w:trHeight w:val="143"/>
        </w:trPr>
        <w:tc>
          <w:tcPr>
            <w:tcW w:w="9738" w:type="dxa"/>
            <w:gridSpan w:val="18"/>
          </w:tcPr>
          <w:p w14:paraId="4D48D83D" w14:textId="77777777" w:rsidR="00E23871" w:rsidRPr="00527127" w:rsidRDefault="00E23871"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Expected Course Outcomes:</w:t>
            </w:r>
          </w:p>
        </w:tc>
      </w:tr>
      <w:tr w:rsidR="00E23871" w:rsidRPr="00527127" w14:paraId="2DCE78C9" w14:textId="77777777" w:rsidTr="00E53EB6">
        <w:trPr>
          <w:trHeight w:val="325"/>
        </w:trPr>
        <w:tc>
          <w:tcPr>
            <w:tcW w:w="9738" w:type="dxa"/>
            <w:gridSpan w:val="18"/>
          </w:tcPr>
          <w:p w14:paraId="561990A2" w14:textId="77777777" w:rsidR="00E23871" w:rsidRPr="00527127" w:rsidRDefault="00E23871" w:rsidP="00E53EB6">
            <w:pPr>
              <w:spacing w:after="0" w:line="276" w:lineRule="auto"/>
              <w:contextualSpacing/>
              <w:rPr>
                <w:rFonts w:ascii="Times New Roman" w:hAnsi="Times New Roman"/>
                <w:sz w:val="24"/>
                <w:szCs w:val="24"/>
              </w:rPr>
            </w:pPr>
            <w:r w:rsidRPr="00527127">
              <w:rPr>
                <w:rFonts w:ascii="Times New Roman" w:hAnsi="Times New Roman"/>
                <w:sz w:val="24"/>
                <w:szCs w:val="24"/>
              </w:rPr>
              <w:t>On the successful completion of the course, student will be able to:</w:t>
            </w:r>
          </w:p>
        </w:tc>
      </w:tr>
      <w:tr w:rsidR="00E23871" w:rsidRPr="00527127" w14:paraId="67B0620D" w14:textId="77777777" w:rsidTr="00E53EB6">
        <w:trPr>
          <w:trHeight w:val="322"/>
        </w:trPr>
        <w:tc>
          <w:tcPr>
            <w:tcW w:w="558" w:type="dxa"/>
            <w:gridSpan w:val="3"/>
          </w:tcPr>
          <w:p w14:paraId="64FC7A01" w14:textId="77777777" w:rsidR="00E23871" w:rsidRPr="00527127" w:rsidRDefault="00E23871" w:rsidP="00E53EB6">
            <w:pPr>
              <w:spacing w:after="0" w:line="276" w:lineRule="auto"/>
              <w:contextualSpacing/>
              <w:rPr>
                <w:rFonts w:ascii="Times New Roman" w:hAnsi="Times New Roman"/>
                <w:sz w:val="24"/>
                <w:szCs w:val="24"/>
              </w:rPr>
            </w:pPr>
            <w:r w:rsidRPr="00527127">
              <w:rPr>
                <w:rFonts w:ascii="Times New Roman" w:hAnsi="Times New Roman"/>
                <w:sz w:val="24"/>
                <w:szCs w:val="24"/>
              </w:rPr>
              <w:t>1</w:t>
            </w:r>
          </w:p>
        </w:tc>
        <w:tc>
          <w:tcPr>
            <w:tcW w:w="8370" w:type="dxa"/>
            <w:gridSpan w:val="13"/>
          </w:tcPr>
          <w:p w14:paraId="44E1610A" w14:textId="77777777" w:rsidR="00E23871" w:rsidRPr="00527127" w:rsidRDefault="00E23871" w:rsidP="00E53EB6">
            <w:pPr>
              <w:spacing w:after="0" w:line="276" w:lineRule="auto"/>
              <w:contextualSpacing/>
              <w:rPr>
                <w:rFonts w:ascii="Times New Roman" w:hAnsi="Times New Roman"/>
                <w:sz w:val="24"/>
                <w:szCs w:val="24"/>
              </w:rPr>
            </w:pPr>
            <w:r w:rsidRPr="00527127">
              <w:rPr>
                <w:rFonts w:ascii="Times New Roman" w:hAnsi="Times New Roman"/>
                <w:sz w:val="24"/>
                <w:szCs w:val="24"/>
              </w:rPr>
              <w:t>Evaluate counselling and its implication</w:t>
            </w:r>
          </w:p>
        </w:tc>
        <w:tc>
          <w:tcPr>
            <w:tcW w:w="810" w:type="dxa"/>
            <w:gridSpan w:val="2"/>
          </w:tcPr>
          <w:p w14:paraId="15548CF5" w14:textId="77777777" w:rsidR="00E23871" w:rsidRPr="00527127" w:rsidRDefault="00E23871" w:rsidP="00E53EB6">
            <w:pPr>
              <w:spacing w:after="0" w:line="276" w:lineRule="auto"/>
              <w:contextualSpacing/>
              <w:rPr>
                <w:rFonts w:ascii="Times New Roman" w:hAnsi="Times New Roman"/>
                <w:sz w:val="24"/>
                <w:szCs w:val="24"/>
              </w:rPr>
            </w:pPr>
            <w:r w:rsidRPr="00527127">
              <w:rPr>
                <w:rFonts w:ascii="Times New Roman" w:hAnsi="Times New Roman"/>
                <w:sz w:val="24"/>
                <w:szCs w:val="24"/>
              </w:rPr>
              <w:t>K6</w:t>
            </w:r>
          </w:p>
        </w:tc>
      </w:tr>
      <w:tr w:rsidR="00E23871" w:rsidRPr="00527127" w14:paraId="4FB1CDC7" w14:textId="77777777" w:rsidTr="00E53EB6">
        <w:trPr>
          <w:trHeight w:val="322"/>
        </w:trPr>
        <w:tc>
          <w:tcPr>
            <w:tcW w:w="558" w:type="dxa"/>
            <w:gridSpan w:val="3"/>
          </w:tcPr>
          <w:p w14:paraId="74AE7EC3" w14:textId="77777777" w:rsidR="00E23871" w:rsidRPr="00527127" w:rsidRDefault="00E23871" w:rsidP="00E53EB6">
            <w:pPr>
              <w:spacing w:after="0" w:line="276" w:lineRule="auto"/>
              <w:contextualSpacing/>
              <w:rPr>
                <w:rFonts w:ascii="Times New Roman" w:hAnsi="Times New Roman"/>
                <w:sz w:val="24"/>
                <w:szCs w:val="24"/>
              </w:rPr>
            </w:pPr>
            <w:r w:rsidRPr="00527127">
              <w:rPr>
                <w:rFonts w:ascii="Times New Roman" w:hAnsi="Times New Roman"/>
                <w:sz w:val="24"/>
                <w:szCs w:val="24"/>
              </w:rPr>
              <w:t>2</w:t>
            </w:r>
          </w:p>
        </w:tc>
        <w:tc>
          <w:tcPr>
            <w:tcW w:w="8370" w:type="dxa"/>
            <w:gridSpan w:val="13"/>
          </w:tcPr>
          <w:p w14:paraId="6541EA36" w14:textId="77777777" w:rsidR="00E23871" w:rsidRPr="00527127" w:rsidRDefault="00E23871" w:rsidP="00E53EB6">
            <w:pPr>
              <w:spacing w:after="0" w:line="276" w:lineRule="auto"/>
              <w:contextualSpacing/>
              <w:rPr>
                <w:rFonts w:ascii="Times New Roman" w:hAnsi="Times New Roman"/>
                <w:sz w:val="24"/>
                <w:szCs w:val="24"/>
              </w:rPr>
            </w:pPr>
            <w:r w:rsidRPr="00527127">
              <w:rPr>
                <w:rFonts w:ascii="Times New Roman" w:hAnsi="Times New Roman"/>
                <w:sz w:val="24"/>
                <w:szCs w:val="24"/>
              </w:rPr>
              <w:t>Illustrate the psychodynamic theories involved in counselling</w:t>
            </w:r>
          </w:p>
        </w:tc>
        <w:tc>
          <w:tcPr>
            <w:tcW w:w="810" w:type="dxa"/>
            <w:gridSpan w:val="2"/>
          </w:tcPr>
          <w:p w14:paraId="2CC2FEB2" w14:textId="77777777" w:rsidR="00E23871" w:rsidRPr="00527127" w:rsidRDefault="00E23871" w:rsidP="00E53EB6">
            <w:pPr>
              <w:spacing w:after="0" w:line="276" w:lineRule="auto"/>
              <w:contextualSpacing/>
              <w:rPr>
                <w:rFonts w:ascii="Times New Roman" w:hAnsi="Times New Roman"/>
                <w:sz w:val="24"/>
                <w:szCs w:val="24"/>
              </w:rPr>
            </w:pPr>
            <w:r w:rsidRPr="00527127">
              <w:rPr>
                <w:rFonts w:ascii="Times New Roman" w:hAnsi="Times New Roman"/>
                <w:sz w:val="24"/>
                <w:szCs w:val="24"/>
              </w:rPr>
              <w:t>K4</w:t>
            </w:r>
          </w:p>
        </w:tc>
      </w:tr>
      <w:tr w:rsidR="00E23871" w:rsidRPr="00527127" w14:paraId="13183808" w14:textId="77777777" w:rsidTr="00E53EB6">
        <w:trPr>
          <w:trHeight w:val="322"/>
        </w:trPr>
        <w:tc>
          <w:tcPr>
            <w:tcW w:w="558" w:type="dxa"/>
            <w:gridSpan w:val="3"/>
          </w:tcPr>
          <w:p w14:paraId="73302055" w14:textId="77777777" w:rsidR="00E23871" w:rsidRPr="00527127" w:rsidRDefault="00E23871" w:rsidP="00E53EB6">
            <w:pPr>
              <w:spacing w:after="0" w:line="276" w:lineRule="auto"/>
              <w:contextualSpacing/>
              <w:rPr>
                <w:rFonts w:ascii="Times New Roman" w:hAnsi="Times New Roman"/>
                <w:sz w:val="24"/>
                <w:szCs w:val="24"/>
              </w:rPr>
            </w:pPr>
            <w:r w:rsidRPr="00527127">
              <w:rPr>
                <w:rFonts w:ascii="Times New Roman" w:hAnsi="Times New Roman"/>
                <w:sz w:val="24"/>
                <w:szCs w:val="24"/>
              </w:rPr>
              <w:t>3</w:t>
            </w:r>
          </w:p>
        </w:tc>
        <w:tc>
          <w:tcPr>
            <w:tcW w:w="8370" w:type="dxa"/>
            <w:gridSpan w:val="13"/>
          </w:tcPr>
          <w:p w14:paraId="1855634E" w14:textId="77777777" w:rsidR="00E23871" w:rsidRPr="00527127" w:rsidRDefault="00E23871" w:rsidP="00E53EB6">
            <w:pPr>
              <w:spacing w:after="0" w:line="276" w:lineRule="auto"/>
              <w:contextualSpacing/>
              <w:rPr>
                <w:rFonts w:ascii="Times New Roman" w:hAnsi="Times New Roman"/>
                <w:sz w:val="24"/>
                <w:szCs w:val="24"/>
              </w:rPr>
            </w:pPr>
            <w:r w:rsidRPr="00527127">
              <w:rPr>
                <w:rFonts w:ascii="Times New Roman" w:hAnsi="Times New Roman"/>
                <w:sz w:val="24"/>
                <w:szCs w:val="24"/>
              </w:rPr>
              <w:t>Analyze the significance of Existential and Humanistic approaches in counselling</w:t>
            </w:r>
          </w:p>
        </w:tc>
        <w:tc>
          <w:tcPr>
            <w:tcW w:w="810" w:type="dxa"/>
            <w:gridSpan w:val="2"/>
          </w:tcPr>
          <w:p w14:paraId="1ECF55B8" w14:textId="77777777" w:rsidR="00E23871" w:rsidRPr="00527127" w:rsidRDefault="00E23871" w:rsidP="00E53EB6">
            <w:pPr>
              <w:spacing w:after="0" w:line="276" w:lineRule="auto"/>
              <w:contextualSpacing/>
              <w:rPr>
                <w:rFonts w:ascii="Times New Roman" w:hAnsi="Times New Roman"/>
                <w:sz w:val="24"/>
                <w:szCs w:val="24"/>
              </w:rPr>
            </w:pPr>
            <w:r w:rsidRPr="00527127">
              <w:rPr>
                <w:rFonts w:ascii="Times New Roman" w:hAnsi="Times New Roman"/>
                <w:sz w:val="24"/>
                <w:szCs w:val="24"/>
              </w:rPr>
              <w:t>K5</w:t>
            </w:r>
          </w:p>
        </w:tc>
      </w:tr>
      <w:tr w:rsidR="00E23871" w:rsidRPr="00527127" w14:paraId="783A01ED" w14:textId="77777777" w:rsidTr="00E53EB6">
        <w:trPr>
          <w:trHeight w:val="322"/>
        </w:trPr>
        <w:tc>
          <w:tcPr>
            <w:tcW w:w="558" w:type="dxa"/>
            <w:gridSpan w:val="3"/>
          </w:tcPr>
          <w:p w14:paraId="232A49A0" w14:textId="77777777" w:rsidR="00E23871" w:rsidRPr="00527127" w:rsidRDefault="00E23871" w:rsidP="00E53EB6">
            <w:pPr>
              <w:spacing w:after="0" w:line="276" w:lineRule="auto"/>
              <w:contextualSpacing/>
              <w:rPr>
                <w:rFonts w:ascii="Times New Roman" w:hAnsi="Times New Roman"/>
                <w:sz w:val="24"/>
                <w:szCs w:val="24"/>
              </w:rPr>
            </w:pPr>
            <w:r w:rsidRPr="00527127">
              <w:rPr>
                <w:rFonts w:ascii="Times New Roman" w:hAnsi="Times New Roman"/>
                <w:sz w:val="24"/>
                <w:szCs w:val="24"/>
              </w:rPr>
              <w:t>4</w:t>
            </w:r>
          </w:p>
        </w:tc>
        <w:tc>
          <w:tcPr>
            <w:tcW w:w="8370" w:type="dxa"/>
            <w:gridSpan w:val="13"/>
          </w:tcPr>
          <w:p w14:paraId="285733E0" w14:textId="77777777" w:rsidR="00E23871" w:rsidRPr="00527127" w:rsidRDefault="00E23871" w:rsidP="00E53EB6">
            <w:pPr>
              <w:spacing w:after="0" w:line="276" w:lineRule="auto"/>
              <w:contextualSpacing/>
              <w:rPr>
                <w:rFonts w:ascii="Times New Roman" w:hAnsi="Times New Roman"/>
                <w:sz w:val="24"/>
                <w:szCs w:val="24"/>
              </w:rPr>
            </w:pPr>
            <w:r w:rsidRPr="00527127">
              <w:rPr>
                <w:rFonts w:ascii="Times New Roman" w:hAnsi="Times New Roman"/>
                <w:sz w:val="24"/>
                <w:szCs w:val="24"/>
              </w:rPr>
              <w:t>Appraise the  various techniques in  behavioral therapies</w:t>
            </w:r>
          </w:p>
        </w:tc>
        <w:tc>
          <w:tcPr>
            <w:tcW w:w="810" w:type="dxa"/>
            <w:gridSpan w:val="2"/>
          </w:tcPr>
          <w:p w14:paraId="346DED6B" w14:textId="77777777" w:rsidR="00E23871" w:rsidRPr="00527127" w:rsidRDefault="00E23871" w:rsidP="00E53EB6">
            <w:pPr>
              <w:spacing w:after="0" w:line="276" w:lineRule="auto"/>
              <w:contextualSpacing/>
              <w:rPr>
                <w:rFonts w:ascii="Times New Roman" w:hAnsi="Times New Roman"/>
                <w:sz w:val="24"/>
                <w:szCs w:val="24"/>
              </w:rPr>
            </w:pPr>
            <w:r w:rsidRPr="00527127">
              <w:rPr>
                <w:rFonts w:ascii="Times New Roman" w:hAnsi="Times New Roman"/>
                <w:sz w:val="24"/>
                <w:szCs w:val="24"/>
              </w:rPr>
              <w:t>K6</w:t>
            </w:r>
          </w:p>
        </w:tc>
      </w:tr>
      <w:tr w:rsidR="00E23871" w:rsidRPr="00527127" w14:paraId="121D45CE" w14:textId="77777777" w:rsidTr="00E53EB6">
        <w:trPr>
          <w:trHeight w:val="322"/>
        </w:trPr>
        <w:tc>
          <w:tcPr>
            <w:tcW w:w="558" w:type="dxa"/>
            <w:gridSpan w:val="3"/>
          </w:tcPr>
          <w:p w14:paraId="6468DC0E" w14:textId="77777777" w:rsidR="00E23871" w:rsidRPr="00527127" w:rsidRDefault="00E23871" w:rsidP="00E53EB6">
            <w:pPr>
              <w:spacing w:after="0" w:line="276" w:lineRule="auto"/>
              <w:contextualSpacing/>
              <w:rPr>
                <w:rFonts w:ascii="Times New Roman" w:hAnsi="Times New Roman"/>
                <w:sz w:val="24"/>
                <w:szCs w:val="24"/>
              </w:rPr>
            </w:pPr>
            <w:r w:rsidRPr="00527127">
              <w:rPr>
                <w:rFonts w:ascii="Times New Roman" w:hAnsi="Times New Roman"/>
                <w:sz w:val="24"/>
                <w:szCs w:val="24"/>
              </w:rPr>
              <w:t>5</w:t>
            </w:r>
          </w:p>
        </w:tc>
        <w:tc>
          <w:tcPr>
            <w:tcW w:w="8370" w:type="dxa"/>
            <w:gridSpan w:val="13"/>
          </w:tcPr>
          <w:p w14:paraId="25CEE1C6" w14:textId="77777777" w:rsidR="00E23871" w:rsidRPr="00527127" w:rsidRDefault="00E23871" w:rsidP="00E53EB6">
            <w:pPr>
              <w:spacing w:after="0" w:line="276" w:lineRule="auto"/>
              <w:contextualSpacing/>
              <w:rPr>
                <w:rFonts w:ascii="Times New Roman" w:hAnsi="Times New Roman"/>
                <w:sz w:val="24"/>
                <w:szCs w:val="24"/>
              </w:rPr>
            </w:pPr>
            <w:r w:rsidRPr="00527127">
              <w:rPr>
                <w:rFonts w:ascii="Times New Roman" w:hAnsi="Times New Roman"/>
                <w:sz w:val="24"/>
                <w:szCs w:val="24"/>
              </w:rPr>
              <w:t>Understand the contemporary approaches of psychotherapy</w:t>
            </w:r>
          </w:p>
        </w:tc>
        <w:tc>
          <w:tcPr>
            <w:tcW w:w="810" w:type="dxa"/>
            <w:gridSpan w:val="2"/>
          </w:tcPr>
          <w:p w14:paraId="0CB836DC" w14:textId="77777777" w:rsidR="00E23871" w:rsidRPr="00527127" w:rsidRDefault="00E23871" w:rsidP="00E53EB6">
            <w:pPr>
              <w:spacing w:after="0" w:line="276" w:lineRule="auto"/>
              <w:contextualSpacing/>
              <w:rPr>
                <w:rFonts w:ascii="Times New Roman" w:hAnsi="Times New Roman"/>
                <w:sz w:val="24"/>
                <w:szCs w:val="24"/>
              </w:rPr>
            </w:pPr>
            <w:r w:rsidRPr="00527127">
              <w:rPr>
                <w:rFonts w:ascii="Times New Roman" w:hAnsi="Times New Roman"/>
                <w:sz w:val="24"/>
                <w:szCs w:val="24"/>
              </w:rPr>
              <w:t>K3</w:t>
            </w:r>
          </w:p>
        </w:tc>
      </w:tr>
      <w:tr w:rsidR="00E23871" w:rsidRPr="00527127" w14:paraId="41E9A135" w14:textId="77777777" w:rsidTr="00E53EB6">
        <w:trPr>
          <w:trHeight w:val="322"/>
        </w:trPr>
        <w:tc>
          <w:tcPr>
            <w:tcW w:w="9738" w:type="dxa"/>
            <w:gridSpan w:val="18"/>
          </w:tcPr>
          <w:p w14:paraId="080BA5F0" w14:textId="77777777" w:rsidR="00E23871" w:rsidRPr="00527127" w:rsidRDefault="00E23871" w:rsidP="00E53EB6">
            <w:pPr>
              <w:spacing w:after="0" w:line="276" w:lineRule="auto"/>
              <w:contextualSpacing/>
              <w:rPr>
                <w:rFonts w:ascii="Times New Roman" w:hAnsi="Times New Roman"/>
                <w:sz w:val="24"/>
                <w:szCs w:val="24"/>
              </w:rPr>
            </w:pPr>
            <w:r w:rsidRPr="00527127">
              <w:rPr>
                <w:rFonts w:ascii="Times New Roman" w:hAnsi="Times New Roman"/>
                <w:b/>
                <w:sz w:val="24"/>
                <w:szCs w:val="24"/>
              </w:rPr>
              <w:t>K1</w:t>
            </w:r>
            <w:r w:rsidRPr="00527127">
              <w:rPr>
                <w:rFonts w:ascii="Times New Roman" w:hAnsi="Times New Roman"/>
                <w:sz w:val="24"/>
                <w:szCs w:val="24"/>
              </w:rPr>
              <w:t xml:space="preserve"> - Remember; </w:t>
            </w:r>
            <w:r w:rsidRPr="00527127">
              <w:rPr>
                <w:rFonts w:ascii="Times New Roman" w:hAnsi="Times New Roman"/>
                <w:b/>
                <w:sz w:val="24"/>
                <w:szCs w:val="24"/>
              </w:rPr>
              <w:t>K2</w:t>
            </w:r>
            <w:r w:rsidRPr="00527127">
              <w:rPr>
                <w:rFonts w:ascii="Times New Roman" w:hAnsi="Times New Roman"/>
                <w:sz w:val="24"/>
                <w:szCs w:val="24"/>
              </w:rPr>
              <w:t xml:space="preserve"> - Understand; </w:t>
            </w:r>
            <w:r w:rsidRPr="00527127">
              <w:rPr>
                <w:rFonts w:ascii="Times New Roman" w:hAnsi="Times New Roman"/>
                <w:b/>
                <w:sz w:val="24"/>
                <w:szCs w:val="24"/>
              </w:rPr>
              <w:t>K3</w:t>
            </w:r>
            <w:r w:rsidRPr="00527127">
              <w:rPr>
                <w:rFonts w:ascii="Times New Roman" w:hAnsi="Times New Roman"/>
                <w:sz w:val="24"/>
                <w:szCs w:val="24"/>
              </w:rPr>
              <w:t xml:space="preserve"> - Apply; </w:t>
            </w:r>
            <w:r w:rsidRPr="00527127">
              <w:rPr>
                <w:rFonts w:ascii="Times New Roman" w:hAnsi="Times New Roman"/>
                <w:b/>
                <w:sz w:val="24"/>
                <w:szCs w:val="24"/>
              </w:rPr>
              <w:t>K4</w:t>
            </w:r>
            <w:r w:rsidRPr="00527127">
              <w:rPr>
                <w:rFonts w:ascii="Times New Roman" w:hAnsi="Times New Roman"/>
                <w:sz w:val="24"/>
                <w:szCs w:val="24"/>
              </w:rPr>
              <w:t xml:space="preserve"> - Analyze; </w:t>
            </w:r>
            <w:r w:rsidRPr="00527127">
              <w:rPr>
                <w:rFonts w:ascii="Times New Roman" w:hAnsi="Times New Roman"/>
                <w:b/>
                <w:sz w:val="24"/>
                <w:szCs w:val="24"/>
              </w:rPr>
              <w:t>K5</w:t>
            </w:r>
            <w:r w:rsidRPr="00527127">
              <w:rPr>
                <w:rFonts w:ascii="Times New Roman" w:hAnsi="Times New Roman"/>
                <w:sz w:val="24"/>
                <w:szCs w:val="24"/>
              </w:rPr>
              <w:t xml:space="preserve"> - Evaluate; </w:t>
            </w:r>
            <w:r w:rsidRPr="00527127">
              <w:rPr>
                <w:rFonts w:ascii="Times New Roman" w:hAnsi="Times New Roman"/>
                <w:b/>
                <w:sz w:val="24"/>
                <w:szCs w:val="24"/>
              </w:rPr>
              <w:t>K6</w:t>
            </w:r>
            <w:r w:rsidRPr="00527127">
              <w:rPr>
                <w:rFonts w:ascii="Times New Roman" w:hAnsi="Times New Roman"/>
                <w:sz w:val="24"/>
                <w:szCs w:val="24"/>
              </w:rPr>
              <w:t xml:space="preserve"> - Create</w:t>
            </w:r>
          </w:p>
        </w:tc>
      </w:tr>
      <w:tr w:rsidR="00E23871" w:rsidRPr="00527127" w14:paraId="645CE342" w14:textId="77777777" w:rsidTr="00E53EB6">
        <w:trPr>
          <w:trHeight w:val="143"/>
        </w:trPr>
        <w:tc>
          <w:tcPr>
            <w:tcW w:w="9738" w:type="dxa"/>
            <w:gridSpan w:val="18"/>
          </w:tcPr>
          <w:p w14:paraId="3ADA50DC" w14:textId="77777777" w:rsidR="00E23871" w:rsidRPr="00527127" w:rsidRDefault="00E23871" w:rsidP="00E53EB6">
            <w:pPr>
              <w:suppressAutoHyphens/>
              <w:spacing w:after="0" w:line="276" w:lineRule="auto"/>
              <w:contextualSpacing/>
              <w:jc w:val="both"/>
              <w:rPr>
                <w:rFonts w:ascii="Times New Roman" w:hAnsi="Times New Roman"/>
                <w:b/>
                <w:sz w:val="24"/>
                <w:szCs w:val="24"/>
              </w:rPr>
            </w:pPr>
          </w:p>
        </w:tc>
      </w:tr>
      <w:tr w:rsidR="00E23871" w:rsidRPr="00527127" w14:paraId="556EE747" w14:textId="77777777" w:rsidTr="00E53EB6">
        <w:trPr>
          <w:trHeight w:val="143"/>
        </w:trPr>
        <w:tc>
          <w:tcPr>
            <w:tcW w:w="1368" w:type="dxa"/>
            <w:gridSpan w:val="4"/>
          </w:tcPr>
          <w:p w14:paraId="5A8744ED" w14:textId="77777777" w:rsidR="00E23871" w:rsidRPr="00527127" w:rsidRDefault="00E23871"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Unit:1</w:t>
            </w:r>
          </w:p>
        </w:tc>
        <w:tc>
          <w:tcPr>
            <w:tcW w:w="6840" w:type="dxa"/>
            <w:gridSpan w:val="9"/>
          </w:tcPr>
          <w:p w14:paraId="126C0BCC" w14:textId="77777777" w:rsidR="00E23871" w:rsidRPr="00527127" w:rsidRDefault="00E23871"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Contexts of Effective Treatment and Overview of Background</w:t>
            </w:r>
          </w:p>
        </w:tc>
        <w:tc>
          <w:tcPr>
            <w:tcW w:w="1530" w:type="dxa"/>
            <w:gridSpan w:val="5"/>
          </w:tcPr>
          <w:p w14:paraId="560D4077" w14:textId="77777777" w:rsidR="00E23871" w:rsidRPr="00527127" w:rsidRDefault="00E23871" w:rsidP="00E53EB6">
            <w:pPr>
              <w:spacing w:after="0" w:line="276" w:lineRule="auto"/>
              <w:contextualSpacing/>
              <w:jc w:val="right"/>
              <w:rPr>
                <w:rFonts w:ascii="Times New Roman" w:hAnsi="Times New Roman"/>
                <w:b/>
                <w:sz w:val="24"/>
                <w:szCs w:val="24"/>
              </w:rPr>
            </w:pPr>
            <w:r w:rsidRPr="00527127">
              <w:rPr>
                <w:rFonts w:ascii="Times New Roman" w:hAnsi="Times New Roman"/>
                <w:b/>
                <w:sz w:val="24"/>
                <w:szCs w:val="24"/>
              </w:rPr>
              <w:t>12  hours</w:t>
            </w:r>
          </w:p>
        </w:tc>
      </w:tr>
      <w:tr w:rsidR="00E23871" w:rsidRPr="00527127" w14:paraId="6BFE3C04" w14:textId="77777777" w:rsidTr="00E53EB6">
        <w:trPr>
          <w:trHeight w:val="143"/>
        </w:trPr>
        <w:tc>
          <w:tcPr>
            <w:tcW w:w="9738" w:type="dxa"/>
            <w:gridSpan w:val="18"/>
          </w:tcPr>
          <w:p w14:paraId="3C418761" w14:textId="32ED0836" w:rsidR="00E23871" w:rsidRPr="00527127" w:rsidRDefault="00E23871" w:rsidP="00E53EB6">
            <w:pPr>
              <w:spacing w:after="0" w:line="276" w:lineRule="auto"/>
              <w:ind w:left="0"/>
              <w:contextualSpacing/>
              <w:jc w:val="both"/>
              <w:rPr>
                <w:rFonts w:ascii="Times New Roman" w:hAnsi="Times New Roman"/>
                <w:sz w:val="24"/>
                <w:szCs w:val="24"/>
              </w:rPr>
            </w:pPr>
            <w:r w:rsidRPr="00527127">
              <w:rPr>
                <w:rFonts w:ascii="Times New Roman" w:hAnsi="Times New Roman"/>
                <w:b/>
                <w:sz w:val="24"/>
                <w:szCs w:val="24"/>
              </w:rPr>
              <w:t>Development of Theories of Counseling and Psychotherapy:</w:t>
            </w:r>
            <w:r w:rsidRPr="00527127">
              <w:rPr>
                <w:rFonts w:ascii="Times New Roman" w:hAnsi="Times New Roman"/>
                <w:sz w:val="24"/>
                <w:szCs w:val="24"/>
              </w:rPr>
              <w:t xml:space="preserve"> Understanding theories of Counseling and Psychotherapy, Characteristics of Successful clients, Therapeutic Alliance, Guidelines, Clinician skills, Training and Experience, Personal and Professional Characteristics of Effective clinician, Impact of setting on the treatment process, ethical guidelines and standards, role induction, skill development, questioning and interviewing. </w:t>
            </w:r>
          </w:p>
          <w:p w14:paraId="38F361DD" w14:textId="77777777" w:rsidR="00E23871" w:rsidRPr="00527127" w:rsidRDefault="00E23871" w:rsidP="00E53EB6">
            <w:pPr>
              <w:spacing w:after="0" w:line="276" w:lineRule="auto"/>
              <w:ind w:left="0"/>
              <w:contextualSpacing/>
              <w:jc w:val="both"/>
              <w:rPr>
                <w:rFonts w:ascii="Times New Roman" w:hAnsi="Times New Roman"/>
                <w:b/>
                <w:sz w:val="24"/>
                <w:szCs w:val="24"/>
              </w:rPr>
            </w:pPr>
            <w:r w:rsidRPr="00527127">
              <w:rPr>
                <w:rFonts w:ascii="Times New Roman" w:hAnsi="Times New Roman"/>
                <w:b/>
                <w:sz w:val="24"/>
                <w:szCs w:val="24"/>
              </w:rPr>
              <w:t>Overviews of Background-focused treatment systems:</w:t>
            </w:r>
            <w:r w:rsidRPr="00527127">
              <w:rPr>
                <w:rFonts w:ascii="Times New Roman" w:hAnsi="Times New Roman"/>
                <w:sz w:val="24"/>
                <w:szCs w:val="24"/>
              </w:rPr>
              <w:t xml:space="preserve">  The role of therapist, transference, counter transference, Disclosure.</w:t>
            </w:r>
          </w:p>
        </w:tc>
      </w:tr>
      <w:tr w:rsidR="00E23871" w:rsidRPr="00527127" w14:paraId="31D2F117" w14:textId="77777777" w:rsidTr="00E53EB6">
        <w:trPr>
          <w:trHeight w:val="143"/>
        </w:trPr>
        <w:tc>
          <w:tcPr>
            <w:tcW w:w="9738" w:type="dxa"/>
            <w:gridSpan w:val="18"/>
          </w:tcPr>
          <w:p w14:paraId="13515267" w14:textId="77777777" w:rsidR="00E23871" w:rsidRPr="00527127" w:rsidRDefault="00E23871" w:rsidP="00E53EB6">
            <w:pPr>
              <w:spacing w:after="0" w:line="276" w:lineRule="auto"/>
              <w:ind w:firstLine="34"/>
              <w:contextualSpacing/>
              <w:jc w:val="both"/>
              <w:rPr>
                <w:rFonts w:ascii="Times New Roman" w:hAnsi="Times New Roman"/>
                <w:sz w:val="24"/>
                <w:szCs w:val="24"/>
              </w:rPr>
            </w:pPr>
          </w:p>
        </w:tc>
      </w:tr>
      <w:tr w:rsidR="00E23871" w:rsidRPr="00527127" w14:paraId="2526F552" w14:textId="77777777" w:rsidTr="00E53EB6">
        <w:trPr>
          <w:trHeight w:val="143"/>
        </w:trPr>
        <w:tc>
          <w:tcPr>
            <w:tcW w:w="1555" w:type="dxa"/>
            <w:gridSpan w:val="6"/>
          </w:tcPr>
          <w:p w14:paraId="0477D7A0" w14:textId="77777777" w:rsidR="00E23871" w:rsidRPr="00527127" w:rsidRDefault="00E23871"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Unit:2</w:t>
            </w:r>
          </w:p>
        </w:tc>
        <w:tc>
          <w:tcPr>
            <w:tcW w:w="6350" w:type="dxa"/>
            <w:gridSpan w:val="6"/>
          </w:tcPr>
          <w:p w14:paraId="0497C78E" w14:textId="77777777" w:rsidR="00E23871" w:rsidRPr="00527127" w:rsidRDefault="00E23871" w:rsidP="00E53EB6">
            <w:pPr>
              <w:spacing w:after="0" w:line="276" w:lineRule="auto"/>
              <w:contextualSpacing/>
              <w:jc w:val="both"/>
              <w:rPr>
                <w:rFonts w:ascii="Times New Roman" w:hAnsi="Times New Roman"/>
                <w:b/>
                <w:sz w:val="24"/>
                <w:szCs w:val="24"/>
              </w:rPr>
            </w:pPr>
            <w:r w:rsidRPr="00527127">
              <w:rPr>
                <w:rFonts w:ascii="Times New Roman" w:hAnsi="Times New Roman"/>
                <w:b/>
                <w:sz w:val="24"/>
                <w:szCs w:val="24"/>
              </w:rPr>
              <w:t xml:space="preserve">Classic Psychoanalysis and Post and Neo Freudians </w:t>
            </w:r>
          </w:p>
        </w:tc>
        <w:tc>
          <w:tcPr>
            <w:tcW w:w="1833" w:type="dxa"/>
            <w:gridSpan w:val="6"/>
          </w:tcPr>
          <w:p w14:paraId="4DCF4F6D" w14:textId="77777777" w:rsidR="00E23871" w:rsidRPr="00527127" w:rsidRDefault="00E23871" w:rsidP="00E53EB6">
            <w:pPr>
              <w:spacing w:after="0" w:line="276" w:lineRule="auto"/>
              <w:contextualSpacing/>
              <w:jc w:val="right"/>
              <w:rPr>
                <w:rFonts w:ascii="Times New Roman" w:hAnsi="Times New Roman"/>
                <w:b/>
                <w:sz w:val="24"/>
                <w:szCs w:val="24"/>
              </w:rPr>
            </w:pPr>
            <w:r w:rsidRPr="00527127">
              <w:rPr>
                <w:rFonts w:ascii="Times New Roman" w:hAnsi="Times New Roman"/>
                <w:b/>
                <w:sz w:val="24"/>
                <w:szCs w:val="24"/>
              </w:rPr>
              <w:t>12  hours</w:t>
            </w:r>
          </w:p>
        </w:tc>
      </w:tr>
      <w:tr w:rsidR="00E23871" w:rsidRPr="00527127" w14:paraId="6D6FB31D" w14:textId="77777777" w:rsidTr="00E53EB6">
        <w:trPr>
          <w:trHeight w:val="143"/>
        </w:trPr>
        <w:tc>
          <w:tcPr>
            <w:tcW w:w="9738" w:type="dxa"/>
            <w:gridSpan w:val="18"/>
          </w:tcPr>
          <w:p w14:paraId="65694342" w14:textId="4A60D183" w:rsidR="00E23871" w:rsidRPr="00527127" w:rsidRDefault="00E23871" w:rsidP="00E53EB6">
            <w:pPr>
              <w:spacing w:after="0" w:line="276" w:lineRule="auto"/>
              <w:ind w:left="0"/>
              <w:contextualSpacing/>
              <w:jc w:val="both"/>
              <w:rPr>
                <w:rFonts w:ascii="Times New Roman" w:hAnsi="Times New Roman"/>
                <w:sz w:val="24"/>
                <w:szCs w:val="24"/>
              </w:rPr>
            </w:pPr>
            <w:r w:rsidRPr="00527127">
              <w:rPr>
                <w:rFonts w:ascii="Times New Roman" w:hAnsi="Times New Roman"/>
                <w:b/>
                <w:sz w:val="24"/>
                <w:szCs w:val="24"/>
              </w:rPr>
              <w:t xml:space="preserve">Important theoretical concepts: </w:t>
            </w:r>
            <w:r w:rsidRPr="00527127">
              <w:rPr>
                <w:rFonts w:ascii="Times New Roman" w:hAnsi="Times New Roman"/>
                <w:sz w:val="24"/>
                <w:szCs w:val="24"/>
              </w:rPr>
              <w:t>Application and use of Freudian psychoanalysis, evaluation Brief Psychodynamic theory, important theoretical concepts, treatment using psychoanalysis.</w:t>
            </w:r>
          </w:p>
          <w:p w14:paraId="12461AE3" w14:textId="77777777" w:rsidR="00E23871" w:rsidRPr="00527127" w:rsidRDefault="00E23871" w:rsidP="00E53EB6">
            <w:pPr>
              <w:spacing w:after="0" w:line="276" w:lineRule="auto"/>
              <w:ind w:left="0"/>
              <w:contextualSpacing/>
              <w:jc w:val="both"/>
              <w:rPr>
                <w:rFonts w:ascii="Times New Roman" w:hAnsi="Times New Roman"/>
                <w:sz w:val="24"/>
                <w:szCs w:val="24"/>
              </w:rPr>
            </w:pPr>
            <w:r w:rsidRPr="00527127">
              <w:rPr>
                <w:rFonts w:ascii="Times New Roman" w:hAnsi="Times New Roman"/>
                <w:b/>
                <w:sz w:val="24"/>
                <w:szCs w:val="24"/>
              </w:rPr>
              <w:t>Brief Psychodynamic theory (BPT</w:t>
            </w:r>
            <w:r w:rsidRPr="00527127">
              <w:rPr>
                <w:rFonts w:ascii="Times New Roman" w:hAnsi="Times New Roman"/>
                <w:sz w:val="24"/>
                <w:szCs w:val="24"/>
              </w:rPr>
              <w:t>)</w:t>
            </w:r>
            <w:r w:rsidRPr="00527127">
              <w:rPr>
                <w:rFonts w:ascii="Times New Roman" w:hAnsi="Times New Roman"/>
                <w:b/>
                <w:sz w:val="24"/>
                <w:szCs w:val="24"/>
              </w:rPr>
              <w:t>:</w:t>
            </w:r>
            <w:r w:rsidRPr="00527127">
              <w:rPr>
                <w:rFonts w:ascii="Times New Roman" w:hAnsi="Times New Roman"/>
                <w:sz w:val="24"/>
                <w:szCs w:val="24"/>
              </w:rPr>
              <w:t xml:space="preserve"> Specific Models of BPT, Application and use of BPT, evaluation. </w:t>
            </w:r>
            <w:r w:rsidRPr="00527127">
              <w:rPr>
                <w:rFonts w:ascii="Times New Roman" w:hAnsi="Times New Roman"/>
                <w:b/>
                <w:sz w:val="24"/>
                <w:szCs w:val="24"/>
              </w:rPr>
              <w:t>Individual Psychology:</w:t>
            </w:r>
            <w:r w:rsidRPr="00527127">
              <w:rPr>
                <w:rFonts w:ascii="Times New Roman" w:hAnsi="Times New Roman"/>
                <w:sz w:val="24"/>
                <w:szCs w:val="24"/>
              </w:rPr>
              <w:t xml:space="preserve"> Important theoretical concepts, treatment using individual psychology, application and current use, evaluation, Skill development, Analytical Psychology</w:t>
            </w:r>
            <w:r w:rsidRPr="00527127">
              <w:rPr>
                <w:rFonts w:ascii="Times New Roman" w:hAnsi="Times New Roman"/>
                <w:b/>
                <w:sz w:val="24"/>
                <w:szCs w:val="24"/>
              </w:rPr>
              <w:t>,</w:t>
            </w:r>
            <w:r w:rsidRPr="00527127">
              <w:rPr>
                <w:rFonts w:ascii="Times New Roman" w:hAnsi="Times New Roman"/>
                <w:sz w:val="24"/>
                <w:szCs w:val="24"/>
              </w:rPr>
              <w:t xml:space="preserve"> </w:t>
            </w:r>
          </w:p>
          <w:p w14:paraId="26823D20" w14:textId="77777777" w:rsidR="00E23871" w:rsidRPr="00527127" w:rsidRDefault="00E23871" w:rsidP="00E53EB6">
            <w:pPr>
              <w:spacing w:after="0" w:line="276" w:lineRule="auto"/>
              <w:ind w:left="0"/>
              <w:contextualSpacing/>
              <w:jc w:val="both"/>
              <w:rPr>
                <w:rFonts w:ascii="Times New Roman" w:hAnsi="Times New Roman"/>
                <w:sz w:val="24"/>
                <w:szCs w:val="24"/>
              </w:rPr>
            </w:pPr>
            <w:r w:rsidRPr="00527127">
              <w:rPr>
                <w:rFonts w:ascii="Times New Roman" w:hAnsi="Times New Roman"/>
                <w:sz w:val="24"/>
                <w:szCs w:val="24"/>
              </w:rPr>
              <w:t>Important theoretical concepts, treatment using individual psychology applications and current use, evaluation, skill development, Ego Psychologists, object relation theorists, Self-psychology.</w:t>
            </w:r>
          </w:p>
        </w:tc>
      </w:tr>
      <w:tr w:rsidR="00E23871" w:rsidRPr="00527127" w14:paraId="716F894A" w14:textId="77777777" w:rsidTr="00E53EB6">
        <w:trPr>
          <w:trHeight w:val="143"/>
        </w:trPr>
        <w:tc>
          <w:tcPr>
            <w:tcW w:w="9738" w:type="dxa"/>
            <w:gridSpan w:val="18"/>
          </w:tcPr>
          <w:p w14:paraId="71374C1B" w14:textId="77777777" w:rsidR="00E23871" w:rsidRPr="00527127" w:rsidRDefault="00E23871" w:rsidP="00E53EB6">
            <w:pPr>
              <w:spacing w:after="0" w:line="276" w:lineRule="auto"/>
              <w:ind w:firstLine="34"/>
              <w:contextualSpacing/>
              <w:jc w:val="both"/>
              <w:rPr>
                <w:rFonts w:ascii="Times New Roman" w:hAnsi="Times New Roman"/>
                <w:sz w:val="24"/>
                <w:szCs w:val="24"/>
              </w:rPr>
            </w:pPr>
          </w:p>
        </w:tc>
      </w:tr>
      <w:tr w:rsidR="00E23871" w:rsidRPr="00527127" w14:paraId="46EF7AF4" w14:textId="77777777" w:rsidTr="00E53EB6">
        <w:trPr>
          <w:trHeight w:val="143"/>
        </w:trPr>
        <w:tc>
          <w:tcPr>
            <w:tcW w:w="1555" w:type="dxa"/>
            <w:gridSpan w:val="6"/>
          </w:tcPr>
          <w:p w14:paraId="5EF2C1DC" w14:textId="77777777" w:rsidR="00E23871" w:rsidRPr="00527127" w:rsidRDefault="00E23871"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Unit:3</w:t>
            </w:r>
          </w:p>
        </w:tc>
        <w:tc>
          <w:tcPr>
            <w:tcW w:w="6085" w:type="dxa"/>
            <w:gridSpan w:val="4"/>
          </w:tcPr>
          <w:p w14:paraId="2203F701" w14:textId="77777777" w:rsidR="00E23871" w:rsidRPr="00527127" w:rsidRDefault="00E23871" w:rsidP="00E53EB6">
            <w:pPr>
              <w:spacing w:after="0" w:line="276" w:lineRule="auto"/>
              <w:ind w:left="-18"/>
              <w:contextualSpacing/>
              <w:jc w:val="center"/>
              <w:rPr>
                <w:rFonts w:ascii="Times New Roman" w:hAnsi="Times New Roman"/>
                <w:b/>
                <w:sz w:val="24"/>
                <w:szCs w:val="24"/>
              </w:rPr>
            </w:pPr>
            <w:r w:rsidRPr="00527127">
              <w:rPr>
                <w:rFonts w:ascii="Times New Roman" w:hAnsi="Times New Roman"/>
                <w:b/>
                <w:sz w:val="24"/>
                <w:szCs w:val="24"/>
              </w:rPr>
              <w:t>Psychotherapies emphasizing emotions and sensations</w:t>
            </w:r>
          </w:p>
        </w:tc>
        <w:tc>
          <w:tcPr>
            <w:tcW w:w="2098" w:type="dxa"/>
            <w:gridSpan w:val="8"/>
          </w:tcPr>
          <w:p w14:paraId="0D27B24A" w14:textId="77777777" w:rsidR="00E23871" w:rsidRPr="00527127" w:rsidRDefault="00E23871" w:rsidP="00E53EB6">
            <w:pPr>
              <w:spacing w:after="0" w:line="276" w:lineRule="auto"/>
              <w:contextualSpacing/>
              <w:jc w:val="right"/>
              <w:rPr>
                <w:rFonts w:ascii="Times New Roman" w:hAnsi="Times New Roman"/>
                <w:b/>
                <w:sz w:val="24"/>
                <w:szCs w:val="24"/>
              </w:rPr>
            </w:pPr>
            <w:r w:rsidRPr="00527127">
              <w:rPr>
                <w:rFonts w:ascii="Times New Roman" w:hAnsi="Times New Roman"/>
                <w:b/>
                <w:sz w:val="24"/>
                <w:szCs w:val="24"/>
              </w:rPr>
              <w:t>12 hours</w:t>
            </w:r>
          </w:p>
        </w:tc>
      </w:tr>
      <w:tr w:rsidR="00E23871" w:rsidRPr="00527127" w14:paraId="02703A27" w14:textId="77777777" w:rsidTr="00E53EB6">
        <w:trPr>
          <w:trHeight w:val="143"/>
        </w:trPr>
        <w:tc>
          <w:tcPr>
            <w:tcW w:w="9738" w:type="dxa"/>
            <w:gridSpan w:val="18"/>
          </w:tcPr>
          <w:p w14:paraId="55973B7C" w14:textId="7F527CE1" w:rsidR="00E23871" w:rsidRPr="00527127" w:rsidRDefault="00E23871" w:rsidP="00E53EB6">
            <w:pPr>
              <w:spacing w:after="0" w:line="276" w:lineRule="auto"/>
              <w:ind w:left="0"/>
              <w:contextualSpacing/>
              <w:jc w:val="both"/>
              <w:rPr>
                <w:rFonts w:ascii="Times New Roman" w:hAnsi="Times New Roman"/>
                <w:sz w:val="24"/>
                <w:szCs w:val="24"/>
              </w:rPr>
            </w:pPr>
            <w:r w:rsidRPr="00527127">
              <w:rPr>
                <w:rFonts w:ascii="Times New Roman" w:hAnsi="Times New Roman"/>
                <w:b/>
                <w:sz w:val="24"/>
                <w:szCs w:val="24"/>
              </w:rPr>
              <w:t>Existential Psychotherapy:</w:t>
            </w:r>
            <w:r w:rsidRPr="00527127">
              <w:rPr>
                <w:rFonts w:ascii="Times New Roman" w:hAnsi="Times New Roman"/>
                <w:sz w:val="24"/>
                <w:szCs w:val="24"/>
              </w:rPr>
              <w:t xml:space="preserve"> Important theoretical concepts, treatment using individual psychology, application and current use, evaluation, Skill development. </w:t>
            </w:r>
            <w:r w:rsidRPr="00527127">
              <w:rPr>
                <w:rFonts w:ascii="Times New Roman" w:hAnsi="Times New Roman"/>
                <w:b/>
                <w:sz w:val="24"/>
                <w:szCs w:val="24"/>
              </w:rPr>
              <w:t>Gestalt Therapy:</w:t>
            </w:r>
            <w:r w:rsidRPr="00527127">
              <w:rPr>
                <w:rFonts w:ascii="Times New Roman" w:hAnsi="Times New Roman"/>
                <w:sz w:val="24"/>
                <w:szCs w:val="24"/>
              </w:rPr>
              <w:t xml:space="preserve"> Important theoretical concepts, treatment using individual psychology, application and current use, evaluation, Skill development.</w:t>
            </w:r>
          </w:p>
          <w:p w14:paraId="25D1F351" w14:textId="77777777" w:rsidR="00E23871" w:rsidRPr="00527127" w:rsidRDefault="00E23871" w:rsidP="00E53EB6">
            <w:pPr>
              <w:spacing w:after="0" w:line="276" w:lineRule="auto"/>
              <w:ind w:left="0"/>
              <w:contextualSpacing/>
              <w:jc w:val="both"/>
              <w:rPr>
                <w:rFonts w:ascii="Times New Roman" w:eastAsia="Times New Roman" w:hAnsi="Times New Roman"/>
                <w:sz w:val="24"/>
                <w:szCs w:val="24"/>
                <w:lang w:eastAsia="en-IN"/>
              </w:rPr>
            </w:pPr>
            <w:r w:rsidRPr="00527127">
              <w:rPr>
                <w:rFonts w:ascii="Times New Roman" w:hAnsi="Times New Roman"/>
                <w:b/>
                <w:sz w:val="24"/>
                <w:szCs w:val="24"/>
              </w:rPr>
              <w:t>Narrative therapy:</w:t>
            </w:r>
            <w:r w:rsidRPr="00527127">
              <w:rPr>
                <w:rFonts w:ascii="Times New Roman" w:hAnsi="Times New Roman"/>
                <w:sz w:val="24"/>
                <w:szCs w:val="24"/>
              </w:rPr>
              <w:t xml:space="preserve"> Development, therapeutic alliance, strategies. </w:t>
            </w:r>
            <w:r w:rsidRPr="00527127">
              <w:rPr>
                <w:rFonts w:ascii="Times New Roman" w:hAnsi="Times New Roman"/>
                <w:b/>
                <w:sz w:val="24"/>
                <w:szCs w:val="24"/>
              </w:rPr>
              <w:t>Solution focused brief therapy:</w:t>
            </w:r>
            <w:r w:rsidRPr="00527127">
              <w:rPr>
                <w:rFonts w:ascii="Times New Roman" w:hAnsi="Times New Roman"/>
                <w:sz w:val="24"/>
                <w:szCs w:val="24"/>
              </w:rPr>
              <w:t xml:space="preserve"> Important theoretical concepts, treatment using individual psychology, applications and </w:t>
            </w:r>
            <w:r w:rsidRPr="00527127">
              <w:rPr>
                <w:rFonts w:ascii="Times New Roman" w:hAnsi="Times New Roman"/>
                <w:sz w:val="24"/>
                <w:szCs w:val="24"/>
              </w:rPr>
              <w:lastRenderedPageBreak/>
              <w:t xml:space="preserve">current use, evaluation. </w:t>
            </w:r>
            <w:r w:rsidRPr="00527127">
              <w:rPr>
                <w:rFonts w:ascii="Times New Roman" w:hAnsi="Times New Roman"/>
                <w:b/>
                <w:sz w:val="24"/>
                <w:szCs w:val="24"/>
              </w:rPr>
              <w:t>Feminist therapy:</w:t>
            </w:r>
            <w:r w:rsidRPr="00527127">
              <w:rPr>
                <w:rFonts w:ascii="Times New Roman" w:hAnsi="Times New Roman"/>
                <w:sz w:val="24"/>
                <w:szCs w:val="24"/>
              </w:rPr>
              <w:t xml:space="preserve"> Development, Therapeutic alliance, Relational power, Strategies, skill development, Mapping.</w:t>
            </w:r>
          </w:p>
        </w:tc>
      </w:tr>
      <w:tr w:rsidR="00E23871" w:rsidRPr="00527127" w14:paraId="3DFA8307" w14:textId="77777777" w:rsidTr="00E53EB6">
        <w:trPr>
          <w:trHeight w:val="143"/>
        </w:trPr>
        <w:tc>
          <w:tcPr>
            <w:tcW w:w="9738" w:type="dxa"/>
            <w:gridSpan w:val="18"/>
          </w:tcPr>
          <w:p w14:paraId="2673A7D6" w14:textId="77777777" w:rsidR="00E23871" w:rsidRPr="00527127" w:rsidRDefault="00E23871" w:rsidP="00E53EB6">
            <w:pPr>
              <w:spacing w:after="0" w:line="276" w:lineRule="auto"/>
              <w:contextualSpacing/>
              <w:jc w:val="right"/>
              <w:rPr>
                <w:rFonts w:ascii="Times New Roman" w:hAnsi="Times New Roman"/>
                <w:b/>
                <w:sz w:val="24"/>
                <w:szCs w:val="24"/>
              </w:rPr>
            </w:pPr>
          </w:p>
        </w:tc>
      </w:tr>
      <w:tr w:rsidR="00E23871" w:rsidRPr="00527127" w14:paraId="5427CC48" w14:textId="77777777" w:rsidTr="00E53EB6">
        <w:trPr>
          <w:trHeight w:val="143"/>
        </w:trPr>
        <w:tc>
          <w:tcPr>
            <w:tcW w:w="1555" w:type="dxa"/>
            <w:gridSpan w:val="6"/>
          </w:tcPr>
          <w:p w14:paraId="4E817C8F" w14:textId="77777777" w:rsidR="00E23871" w:rsidRPr="00527127" w:rsidRDefault="00E23871"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Unit:4</w:t>
            </w:r>
          </w:p>
        </w:tc>
        <w:tc>
          <w:tcPr>
            <w:tcW w:w="6085" w:type="dxa"/>
            <w:gridSpan w:val="4"/>
          </w:tcPr>
          <w:p w14:paraId="58944BB2" w14:textId="77777777" w:rsidR="00E23871" w:rsidRPr="00527127" w:rsidRDefault="00E23871" w:rsidP="00E53EB6">
            <w:pPr>
              <w:spacing w:after="0" w:line="276" w:lineRule="auto"/>
              <w:ind w:left="-18"/>
              <w:contextualSpacing/>
              <w:jc w:val="center"/>
              <w:rPr>
                <w:rFonts w:ascii="Times New Roman" w:hAnsi="Times New Roman"/>
                <w:b/>
                <w:sz w:val="24"/>
                <w:szCs w:val="24"/>
              </w:rPr>
            </w:pPr>
            <w:r w:rsidRPr="00527127">
              <w:rPr>
                <w:rFonts w:ascii="Times New Roman" w:hAnsi="Times New Roman"/>
                <w:b/>
                <w:sz w:val="24"/>
                <w:szCs w:val="24"/>
              </w:rPr>
              <w:t>Thought focused and Action Focused Therapies</w:t>
            </w:r>
          </w:p>
        </w:tc>
        <w:tc>
          <w:tcPr>
            <w:tcW w:w="2098" w:type="dxa"/>
            <w:gridSpan w:val="8"/>
          </w:tcPr>
          <w:p w14:paraId="4C28CC05" w14:textId="77777777" w:rsidR="00E23871" w:rsidRPr="00527127" w:rsidRDefault="00E23871" w:rsidP="00E53EB6">
            <w:pPr>
              <w:tabs>
                <w:tab w:val="center" w:pos="927"/>
                <w:tab w:val="right" w:pos="1854"/>
              </w:tabs>
              <w:spacing w:after="0" w:line="276" w:lineRule="auto"/>
              <w:contextualSpacing/>
              <w:jc w:val="right"/>
              <w:rPr>
                <w:rFonts w:ascii="Times New Roman" w:hAnsi="Times New Roman"/>
                <w:b/>
                <w:sz w:val="24"/>
                <w:szCs w:val="24"/>
              </w:rPr>
            </w:pPr>
            <w:r w:rsidRPr="00527127">
              <w:rPr>
                <w:rFonts w:ascii="Times New Roman" w:hAnsi="Times New Roman"/>
                <w:b/>
                <w:sz w:val="24"/>
                <w:szCs w:val="24"/>
              </w:rPr>
              <w:t>12 hours</w:t>
            </w:r>
          </w:p>
        </w:tc>
      </w:tr>
      <w:tr w:rsidR="00E23871" w:rsidRPr="00527127" w14:paraId="6994464A" w14:textId="77777777" w:rsidTr="00E53EB6">
        <w:trPr>
          <w:trHeight w:val="143"/>
        </w:trPr>
        <w:tc>
          <w:tcPr>
            <w:tcW w:w="9738" w:type="dxa"/>
            <w:gridSpan w:val="18"/>
          </w:tcPr>
          <w:p w14:paraId="218820C3" w14:textId="1A8DD254" w:rsidR="00E23871" w:rsidRPr="00527127" w:rsidRDefault="00E23871" w:rsidP="00E53EB6">
            <w:pPr>
              <w:spacing w:after="0" w:line="276" w:lineRule="auto"/>
              <w:ind w:left="0"/>
              <w:contextualSpacing/>
              <w:jc w:val="both"/>
              <w:rPr>
                <w:rFonts w:ascii="Times New Roman" w:hAnsi="Times New Roman"/>
                <w:sz w:val="24"/>
                <w:szCs w:val="24"/>
              </w:rPr>
            </w:pPr>
            <w:r w:rsidRPr="00527127">
              <w:rPr>
                <w:rFonts w:ascii="Times New Roman" w:hAnsi="Times New Roman"/>
                <w:b/>
                <w:sz w:val="24"/>
                <w:szCs w:val="24"/>
              </w:rPr>
              <w:t>The Development of Rational Emotive Behaviour Therapy (REBT):</w:t>
            </w:r>
            <w:r w:rsidRPr="00527127">
              <w:rPr>
                <w:rFonts w:ascii="Times New Roman" w:hAnsi="Times New Roman"/>
                <w:sz w:val="24"/>
                <w:szCs w:val="24"/>
              </w:rPr>
              <w:t xml:space="preserve"> Important theoretical concepts, Format of sessions, Treatment, Application of REBT, Evaluation. </w:t>
            </w:r>
            <w:r w:rsidRPr="00527127">
              <w:rPr>
                <w:rFonts w:ascii="Times New Roman" w:hAnsi="Times New Roman"/>
                <w:b/>
                <w:sz w:val="24"/>
                <w:szCs w:val="24"/>
              </w:rPr>
              <w:t>Cognitive Therapy:</w:t>
            </w:r>
            <w:r w:rsidRPr="00527127">
              <w:rPr>
                <w:rFonts w:ascii="Times New Roman" w:hAnsi="Times New Roman"/>
                <w:sz w:val="24"/>
                <w:szCs w:val="24"/>
              </w:rPr>
              <w:t xml:space="preserve"> Development, Important theoretical concepts, Treatment, Application, Current use, Evaluation, Skill development. </w:t>
            </w:r>
          </w:p>
          <w:p w14:paraId="7E5DA51D" w14:textId="77777777" w:rsidR="00E23871" w:rsidRPr="00527127" w:rsidRDefault="00E23871" w:rsidP="00E53EB6">
            <w:pPr>
              <w:spacing w:after="0" w:line="276" w:lineRule="auto"/>
              <w:ind w:left="0"/>
              <w:contextualSpacing/>
              <w:jc w:val="both"/>
              <w:rPr>
                <w:rFonts w:ascii="Times New Roman" w:hAnsi="Times New Roman"/>
                <w:sz w:val="24"/>
                <w:szCs w:val="24"/>
              </w:rPr>
            </w:pPr>
            <w:r w:rsidRPr="00527127">
              <w:rPr>
                <w:rFonts w:ascii="Times New Roman" w:hAnsi="Times New Roman"/>
                <w:sz w:val="24"/>
                <w:szCs w:val="24"/>
              </w:rPr>
              <w:t xml:space="preserve"> </w:t>
            </w:r>
            <w:r w:rsidRPr="00527127">
              <w:rPr>
                <w:rFonts w:ascii="Times New Roman" w:hAnsi="Times New Roman"/>
                <w:b/>
                <w:sz w:val="24"/>
                <w:szCs w:val="24"/>
              </w:rPr>
              <w:t>Behavior Therapy and Cognitive Behavioral Therapy:</w:t>
            </w:r>
            <w:r w:rsidRPr="00527127">
              <w:rPr>
                <w:rFonts w:ascii="Times New Roman" w:hAnsi="Times New Roman"/>
                <w:sz w:val="24"/>
                <w:szCs w:val="24"/>
              </w:rPr>
              <w:t xml:space="preserve"> Development of Social Learning theory, Treatment goals, strategies, Interventions, Goal setting, Donald Meichenbaum Cognitive behavior modification, Dialectical Behaviour Therapy, Acceptance and Commitment therapy, Mindfulness based cognitive therapy, Applications, Evaluation, Skill development.  </w:t>
            </w:r>
          </w:p>
        </w:tc>
      </w:tr>
      <w:tr w:rsidR="00E23871" w:rsidRPr="00527127" w14:paraId="1A11D42C" w14:textId="77777777" w:rsidTr="00E53EB6">
        <w:trPr>
          <w:trHeight w:val="350"/>
        </w:trPr>
        <w:tc>
          <w:tcPr>
            <w:tcW w:w="9738" w:type="dxa"/>
            <w:gridSpan w:val="18"/>
          </w:tcPr>
          <w:p w14:paraId="78596F5A" w14:textId="77777777" w:rsidR="00E23871" w:rsidRPr="00527127" w:rsidRDefault="00E23871" w:rsidP="00E53EB6">
            <w:pPr>
              <w:spacing w:after="0" w:line="276" w:lineRule="auto"/>
              <w:contextualSpacing/>
              <w:jc w:val="right"/>
              <w:rPr>
                <w:rFonts w:ascii="Times New Roman" w:hAnsi="Times New Roman"/>
                <w:b/>
                <w:sz w:val="24"/>
                <w:szCs w:val="24"/>
              </w:rPr>
            </w:pPr>
          </w:p>
        </w:tc>
      </w:tr>
      <w:tr w:rsidR="00E23871" w:rsidRPr="00527127" w14:paraId="0D148782" w14:textId="77777777" w:rsidTr="00E53EB6">
        <w:trPr>
          <w:trHeight w:val="143"/>
        </w:trPr>
        <w:tc>
          <w:tcPr>
            <w:tcW w:w="1555" w:type="dxa"/>
            <w:gridSpan w:val="6"/>
          </w:tcPr>
          <w:p w14:paraId="390554DB" w14:textId="77777777" w:rsidR="00E23871" w:rsidRPr="00527127" w:rsidRDefault="00E23871"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Unit:5</w:t>
            </w:r>
          </w:p>
        </w:tc>
        <w:tc>
          <w:tcPr>
            <w:tcW w:w="6051" w:type="dxa"/>
            <w:gridSpan w:val="3"/>
          </w:tcPr>
          <w:p w14:paraId="1C952A3B" w14:textId="77777777" w:rsidR="00E23871" w:rsidRPr="00527127" w:rsidRDefault="00E23871"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Treatment Approaches</w:t>
            </w:r>
          </w:p>
        </w:tc>
        <w:tc>
          <w:tcPr>
            <w:tcW w:w="2132" w:type="dxa"/>
            <w:gridSpan w:val="9"/>
          </w:tcPr>
          <w:p w14:paraId="2181D6A7" w14:textId="77777777" w:rsidR="00E23871" w:rsidRPr="00527127" w:rsidRDefault="00E23871" w:rsidP="00E53EB6">
            <w:pPr>
              <w:tabs>
                <w:tab w:val="center" w:pos="927"/>
                <w:tab w:val="right" w:pos="1854"/>
              </w:tabs>
              <w:spacing w:after="0" w:line="276" w:lineRule="auto"/>
              <w:contextualSpacing/>
              <w:jc w:val="right"/>
              <w:rPr>
                <w:rFonts w:ascii="Times New Roman" w:hAnsi="Times New Roman"/>
                <w:b/>
                <w:sz w:val="24"/>
                <w:szCs w:val="24"/>
              </w:rPr>
            </w:pPr>
            <w:r w:rsidRPr="00527127">
              <w:rPr>
                <w:rFonts w:ascii="Times New Roman" w:hAnsi="Times New Roman"/>
                <w:b/>
                <w:sz w:val="24"/>
                <w:szCs w:val="24"/>
              </w:rPr>
              <w:t>12  hours</w:t>
            </w:r>
          </w:p>
        </w:tc>
      </w:tr>
      <w:tr w:rsidR="00E23871" w:rsidRPr="00527127" w14:paraId="684DBE8C" w14:textId="77777777" w:rsidTr="00E53EB6">
        <w:trPr>
          <w:trHeight w:val="143"/>
        </w:trPr>
        <w:tc>
          <w:tcPr>
            <w:tcW w:w="9738" w:type="dxa"/>
            <w:gridSpan w:val="18"/>
          </w:tcPr>
          <w:p w14:paraId="6297FE82" w14:textId="4DCAAD77" w:rsidR="00E23871" w:rsidRPr="00527127" w:rsidRDefault="00E23871" w:rsidP="00E53EB6">
            <w:pPr>
              <w:spacing w:after="0" w:line="276" w:lineRule="auto"/>
              <w:ind w:left="0"/>
              <w:contextualSpacing/>
              <w:jc w:val="both"/>
              <w:rPr>
                <w:rFonts w:ascii="Times New Roman" w:hAnsi="Times New Roman"/>
                <w:sz w:val="24"/>
                <w:szCs w:val="24"/>
              </w:rPr>
            </w:pPr>
            <w:r w:rsidRPr="00527127">
              <w:rPr>
                <w:rFonts w:ascii="Times New Roman" w:hAnsi="Times New Roman"/>
                <w:b/>
                <w:sz w:val="24"/>
                <w:szCs w:val="24"/>
              </w:rPr>
              <w:t>Family Therapies:</w:t>
            </w:r>
            <w:r w:rsidRPr="00527127">
              <w:rPr>
                <w:rFonts w:ascii="Times New Roman" w:hAnsi="Times New Roman"/>
                <w:sz w:val="24"/>
                <w:szCs w:val="24"/>
              </w:rPr>
              <w:t xml:space="preserve"> Adlerian Family Therapy, Multigenerational Family Therapy, Structural Family Therapy, Family Therapies that focus on emotions, Family therapies that focus on thoughts and Actions, Post Modern Approaches to Family Therapy, Integrative Models of family Systems Theory, Applications of Family therapy, Evaluation, Skill development.  </w:t>
            </w:r>
          </w:p>
          <w:p w14:paraId="7C0BB5E3" w14:textId="77777777" w:rsidR="00E23871" w:rsidRPr="00527127" w:rsidRDefault="00E23871" w:rsidP="00E53EB6">
            <w:pPr>
              <w:spacing w:after="0" w:line="276" w:lineRule="auto"/>
              <w:ind w:left="0"/>
              <w:contextualSpacing/>
              <w:jc w:val="both"/>
              <w:rPr>
                <w:rFonts w:ascii="Times New Roman" w:hAnsi="Times New Roman"/>
                <w:sz w:val="24"/>
                <w:szCs w:val="24"/>
              </w:rPr>
            </w:pPr>
            <w:r w:rsidRPr="00527127">
              <w:rPr>
                <w:rFonts w:ascii="Times New Roman" w:hAnsi="Times New Roman"/>
                <w:b/>
                <w:sz w:val="24"/>
                <w:szCs w:val="24"/>
              </w:rPr>
              <w:t>Reality Therapy:</w:t>
            </w:r>
            <w:r w:rsidRPr="00527127">
              <w:rPr>
                <w:rFonts w:ascii="Times New Roman" w:hAnsi="Times New Roman"/>
                <w:sz w:val="24"/>
                <w:szCs w:val="24"/>
              </w:rPr>
              <w:t xml:space="preserve"> Development, Theoretical concepts, Treatment, Application and current use, evaluation. </w:t>
            </w:r>
            <w:r w:rsidRPr="00527127">
              <w:rPr>
                <w:rFonts w:ascii="Times New Roman" w:hAnsi="Times New Roman"/>
                <w:b/>
                <w:sz w:val="24"/>
                <w:szCs w:val="24"/>
              </w:rPr>
              <w:t xml:space="preserve">Other Therapies: </w:t>
            </w:r>
            <w:r w:rsidRPr="00527127">
              <w:rPr>
                <w:rFonts w:ascii="Times New Roman" w:hAnsi="Times New Roman"/>
                <w:sz w:val="24"/>
                <w:szCs w:val="24"/>
              </w:rPr>
              <w:t xml:space="preserve">Art therapy, Music Therapy, Drama Therapy. </w:t>
            </w:r>
          </w:p>
        </w:tc>
      </w:tr>
      <w:tr w:rsidR="00E23871" w:rsidRPr="00527127" w14:paraId="2F8A9040" w14:textId="77777777" w:rsidTr="00E53EB6">
        <w:trPr>
          <w:trHeight w:val="143"/>
        </w:trPr>
        <w:tc>
          <w:tcPr>
            <w:tcW w:w="1555" w:type="dxa"/>
            <w:gridSpan w:val="6"/>
          </w:tcPr>
          <w:p w14:paraId="0993EF15" w14:textId="77777777" w:rsidR="00E23871" w:rsidRPr="00527127" w:rsidRDefault="00E23871"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Unit:6</w:t>
            </w:r>
          </w:p>
        </w:tc>
        <w:tc>
          <w:tcPr>
            <w:tcW w:w="6051" w:type="dxa"/>
            <w:gridSpan w:val="3"/>
          </w:tcPr>
          <w:p w14:paraId="0B47B387" w14:textId="77777777" w:rsidR="00E23871" w:rsidRPr="00527127" w:rsidRDefault="00E23871" w:rsidP="00E53EB6">
            <w:pPr>
              <w:spacing w:after="0" w:line="276" w:lineRule="auto"/>
              <w:ind w:left="-18"/>
              <w:contextualSpacing/>
              <w:jc w:val="center"/>
              <w:rPr>
                <w:rFonts w:ascii="Times New Roman" w:hAnsi="Times New Roman"/>
                <w:b/>
                <w:sz w:val="24"/>
                <w:szCs w:val="24"/>
              </w:rPr>
            </w:pPr>
            <w:r w:rsidRPr="00527127">
              <w:rPr>
                <w:rFonts w:ascii="Times New Roman" w:hAnsi="Times New Roman"/>
                <w:b/>
                <w:sz w:val="24"/>
                <w:szCs w:val="24"/>
              </w:rPr>
              <w:t>Contemporary Issues</w:t>
            </w:r>
          </w:p>
        </w:tc>
        <w:tc>
          <w:tcPr>
            <w:tcW w:w="2132" w:type="dxa"/>
            <w:gridSpan w:val="9"/>
          </w:tcPr>
          <w:p w14:paraId="58BEECAD" w14:textId="77777777" w:rsidR="00E23871" w:rsidRPr="00527127" w:rsidRDefault="00E23871" w:rsidP="00E53EB6">
            <w:pPr>
              <w:tabs>
                <w:tab w:val="center" w:pos="927"/>
                <w:tab w:val="right" w:pos="1854"/>
              </w:tabs>
              <w:spacing w:after="0" w:line="276" w:lineRule="auto"/>
              <w:contextualSpacing/>
              <w:jc w:val="right"/>
              <w:rPr>
                <w:rFonts w:ascii="Times New Roman" w:hAnsi="Times New Roman"/>
                <w:b/>
                <w:sz w:val="24"/>
                <w:szCs w:val="24"/>
              </w:rPr>
            </w:pPr>
            <w:r w:rsidRPr="00527127">
              <w:rPr>
                <w:rFonts w:ascii="Times New Roman" w:hAnsi="Times New Roman"/>
                <w:b/>
                <w:sz w:val="24"/>
                <w:szCs w:val="24"/>
              </w:rPr>
              <w:t>2 hours</w:t>
            </w:r>
          </w:p>
        </w:tc>
      </w:tr>
      <w:tr w:rsidR="00E23871" w:rsidRPr="00527127" w14:paraId="5529F745" w14:textId="77777777" w:rsidTr="00E53EB6">
        <w:trPr>
          <w:trHeight w:val="143"/>
        </w:trPr>
        <w:tc>
          <w:tcPr>
            <w:tcW w:w="9738" w:type="dxa"/>
            <w:gridSpan w:val="18"/>
          </w:tcPr>
          <w:p w14:paraId="71CCB433" w14:textId="4F2BE821" w:rsidR="00E23871" w:rsidRPr="00527127" w:rsidRDefault="00E23871" w:rsidP="00E53EB6">
            <w:pPr>
              <w:spacing w:after="0" w:line="276" w:lineRule="auto"/>
              <w:contextualSpacing/>
              <w:rPr>
                <w:rFonts w:ascii="Times New Roman" w:hAnsi="Times New Roman"/>
                <w:sz w:val="24"/>
                <w:szCs w:val="24"/>
              </w:rPr>
            </w:pPr>
            <w:r w:rsidRPr="00527127">
              <w:rPr>
                <w:rFonts w:ascii="Times New Roman" w:hAnsi="Times New Roman"/>
                <w:sz w:val="24"/>
                <w:szCs w:val="24"/>
              </w:rPr>
              <w:t xml:space="preserve">Expert lectures, online seminars </w:t>
            </w:r>
            <w:r w:rsidR="00527127">
              <w:rPr>
                <w:rFonts w:ascii="Times New Roman" w:hAnsi="Times New Roman"/>
                <w:sz w:val="24"/>
                <w:szCs w:val="24"/>
              </w:rPr>
              <w:t>–</w:t>
            </w:r>
            <w:r w:rsidRPr="00527127">
              <w:rPr>
                <w:rFonts w:ascii="Times New Roman" w:hAnsi="Times New Roman"/>
                <w:sz w:val="24"/>
                <w:szCs w:val="24"/>
              </w:rPr>
              <w:t xml:space="preserve"> webinars</w:t>
            </w:r>
          </w:p>
        </w:tc>
      </w:tr>
      <w:tr w:rsidR="00E23871" w:rsidRPr="00527127" w14:paraId="0C3D47CC" w14:textId="77777777" w:rsidTr="00E53EB6">
        <w:trPr>
          <w:trHeight w:val="350"/>
        </w:trPr>
        <w:tc>
          <w:tcPr>
            <w:tcW w:w="1555" w:type="dxa"/>
            <w:gridSpan w:val="6"/>
          </w:tcPr>
          <w:p w14:paraId="45FFFDE3" w14:textId="77777777" w:rsidR="00E23871" w:rsidRPr="00527127" w:rsidRDefault="00E23871" w:rsidP="00E53EB6">
            <w:pPr>
              <w:spacing w:after="0" w:line="276" w:lineRule="auto"/>
              <w:contextualSpacing/>
              <w:rPr>
                <w:rFonts w:ascii="Times New Roman" w:hAnsi="Times New Roman"/>
                <w:b/>
                <w:sz w:val="24"/>
                <w:szCs w:val="24"/>
              </w:rPr>
            </w:pPr>
          </w:p>
        </w:tc>
        <w:tc>
          <w:tcPr>
            <w:tcW w:w="6051" w:type="dxa"/>
            <w:gridSpan w:val="3"/>
          </w:tcPr>
          <w:p w14:paraId="08BBD5EB" w14:textId="77777777" w:rsidR="00E23871" w:rsidRPr="00527127" w:rsidRDefault="00E23871" w:rsidP="00E53EB6">
            <w:pPr>
              <w:spacing w:after="0" w:line="276" w:lineRule="auto"/>
              <w:contextualSpacing/>
              <w:jc w:val="right"/>
              <w:rPr>
                <w:rFonts w:ascii="Times New Roman" w:hAnsi="Times New Roman"/>
                <w:b/>
                <w:sz w:val="24"/>
                <w:szCs w:val="24"/>
              </w:rPr>
            </w:pPr>
            <w:r w:rsidRPr="00527127">
              <w:rPr>
                <w:rFonts w:ascii="Times New Roman" w:hAnsi="Times New Roman"/>
                <w:b/>
                <w:sz w:val="24"/>
                <w:szCs w:val="24"/>
              </w:rPr>
              <w:t>Total Lecture hours</w:t>
            </w:r>
          </w:p>
        </w:tc>
        <w:tc>
          <w:tcPr>
            <w:tcW w:w="2132" w:type="dxa"/>
            <w:gridSpan w:val="9"/>
          </w:tcPr>
          <w:p w14:paraId="290A53CA" w14:textId="77777777" w:rsidR="00E23871" w:rsidRPr="00527127" w:rsidRDefault="00E23871" w:rsidP="00E53EB6">
            <w:pPr>
              <w:spacing w:after="0" w:line="276" w:lineRule="auto"/>
              <w:contextualSpacing/>
              <w:jc w:val="right"/>
              <w:rPr>
                <w:rFonts w:ascii="Times New Roman" w:hAnsi="Times New Roman"/>
                <w:b/>
                <w:sz w:val="24"/>
                <w:szCs w:val="24"/>
              </w:rPr>
            </w:pPr>
            <w:r w:rsidRPr="00527127">
              <w:rPr>
                <w:rFonts w:ascii="Times New Roman" w:hAnsi="Times New Roman"/>
                <w:b/>
                <w:sz w:val="24"/>
                <w:szCs w:val="24"/>
              </w:rPr>
              <w:t>62  hours</w:t>
            </w:r>
          </w:p>
        </w:tc>
      </w:tr>
      <w:tr w:rsidR="00E23871" w:rsidRPr="00527127" w14:paraId="3C167455" w14:textId="77777777" w:rsidTr="00E53EB6">
        <w:trPr>
          <w:trHeight w:val="143"/>
        </w:trPr>
        <w:tc>
          <w:tcPr>
            <w:tcW w:w="9738" w:type="dxa"/>
            <w:gridSpan w:val="18"/>
          </w:tcPr>
          <w:p w14:paraId="25F827AA" w14:textId="77777777" w:rsidR="00E23871" w:rsidRPr="00527127" w:rsidRDefault="00E23871"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Text Book(s)</w:t>
            </w:r>
          </w:p>
        </w:tc>
      </w:tr>
      <w:tr w:rsidR="00E23871" w:rsidRPr="00527127" w14:paraId="55C950CF" w14:textId="77777777" w:rsidTr="00E53EB6">
        <w:trPr>
          <w:trHeight w:val="143"/>
        </w:trPr>
        <w:tc>
          <w:tcPr>
            <w:tcW w:w="449" w:type="dxa"/>
          </w:tcPr>
          <w:p w14:paraId="4479B6F9" w14:textId="77777777" w:rsidR="00E23871" w:rsidRPr="00527127" w:rsidRDefault="00E23871" w:rsidP="00E53EB6">
            <w:pPr>
              <w:spacing w:after="0" w:line="276" w:lineRule="auto"/>
              <w:contextualSpacing/>
              <w:rPr>
                <w:rFonts w:ascii="Times New Roman" w:hAnsi="Times New Roman"/>
                <w:sz w:val="24"/>
                <w:szCs w:val="24"/>
              </w:rPr>
            </w:pPr>
            <w:r w:rsidRPr="00527127">
              <w:rPr>
                <w:rFonts w:ascii="Times New Roman" w:hAnsi="Times New Roman"/>
                <w:sz w:val="24"/>
                <w:szCs w:val="24"/>
              </w:rPr>
              <w:t>1</w:t>
            </w:r>
          </w:p>
        </w:tc>
        <w:tc>
          <w:tcPr>
            <w:tcW w:w="9289" w:type="dxa"/>
            <w:gridSpan w:val="17"/>
          </w:tcPr>
          <w:p w14:paraId="0C6D3CFC" w14:textId="77777777" w:rsidR="00E23871" w:rsidRPr="00527127" w:rsidRDefault="00E23871" w:rsidP="00E53EB6">
            <w:pPr>
              <w:tabs>
                <w:tab w:val="left" w:pos="-89"/>
              </w:tabs>
              <w:spacing w:line="276" w:lineRule="auto"/>
              <w:ind w:left="1" w:hanging="90"/>
              <w:jc w:val="both"/>
              <w:rPr>
                <w:rFonts w:ascii="Times New Roman" w:hAnsi="Times New Roman"/>
                <w:sz w:val="24"/>
                <w:szCs w:val="24"/>
              </w:rPr>
            </w:pPr>
            <w:r w:rsidRPr="00527127">
              <w:rPr>
                <w:rFonts w:ascii="Times New Roman" w:hAnsi="Times New Roman"/>
                <w:sz w:val="24"/>
                <w:szCs w:val="24"/>
              </w:rPr>
              <w:t xml:space="preserve"> Seligman, L., &amp; Reichenberg., L. W. (2015). </w:t>
            </w:r>
            <w:r w:rsidRPr="00527127">
              <w:rPr>
                <w:rFonts w:ascii="Times New Roman" w:hAnsi="Times New Roman"/>
                <w:i/>
                <w:sz w:val="24"/>
                <w:szCs w:val="24"/>
              </w:rPr>
              <w:t>Theories of Counselling and Psychotherapy</w:t>
            </w:r>
            <w:r w:rsidRPr="00527127">
              <w:rPr>
                <w:rFonts w:ascii="Times New Roman" w:hAnsi="Times New Roman"/>
                <w:sz w:val="24"/>
                <w:szCs w:val="24"/>
              </w:rPr>
              <w:t>. Prentice Hall of India.</w:t>
            </w:r>
          </w:p>
        </w:tc>
      </w:tr>
      <w:tr w:rsidR="00E23871" w:rsidRPr="00527127" w14:paraId="296BB678" w14:textId="77777777" w:rsidTr="00E53EB6">
        <w:trPr>
          <w:trHeight w:val="368"/>
        </w:trPr>
        <w:tc>
          <w:tcPr>
            <w:tcW w:w="9738" w:type="dxa"/>
            <w:gridSpan w:val="18"/>
          </w:tcPr>
          <w:p w14:paraId="272DF70F" w14:textId="77777777" w:rsidR="00E23871" w:rsidRPr="00527127" w:rsidRDefault="00E23871"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Reference Books</w:t>
            </w:r>
          </w:p>
        </w:tc>
      </w:tr>
      <w:tr w:rsidR="00E23871" w:rsidRPr="00527127" w14:paraId="337B8058" w14:textId="77777777" w:rsidTr="00E53EB6">
        <w:trPr>
          <w:trHeight w:val="458"/>
        </w:trPr>
        <w:tc>
          <w:tcPr>
            <w:tcW w:w="449" w:type="dxa"/>
          </w:tcPr>
          <w:p w14:paraId="2443E007" w14:textId="77777777" w:rsidR="00E23871" w:rsidRPr="00527127" w:rsidRDefault="00E23871" w:rsidP="00E53EB6">
            <w:pPr>
              <w:spacing w:after="0" w:line="276" w:lineRule="auto"/>
              <w:contextualSpacing/>
              <w:rPr>
                <w:rFonts w:ascii="Times New Roman" w:hAnsi="Times New Roman"/>
                <w:sz w:val="24"/>
                <w:szCs w:val="24"/>
              </w:rPr>
            </w:pPr>
            <w:r w:rsidRPr="00527127">
              <w:rPr>
                <w:rFonts w:ascii="Times New Roman" w:hAnsi="Times New Roman"/>
                <w:sz w:val="24"/>
                <w:szCs w:val="24"/>
              </w:rPr>
              <w:t>1</w:t>
            </w:r>
          </w:p>
        </w:tc>
        <w:tc>
          <w:tcPr>
            <w:tcW w:w="9289" w:type="dxa"/>
            <w:gridSpan w:val="17"/>
          </w:tcPr>
          <w:p w14:paraId="5AF63C7D" w14:textId="77777777" w:rsidR="00E23871" w:rsidRPr="00527127" w:rsidRDefault="00E23871" w:rsidP="00E53EB6">
            <w:pPr>
              <w:spacing w:line="276" w:lineRule="auto"/>
              <w:ind w:left="-449" w:firstLine="360"/>
              <w:rPr>
                <w:rFonts w:ascii="Times New Roman" w:hAnsi="Times New Roman"/>
                <w:sz w:val="24"/>
                <w:szCs w:val="24"/>
                <w:shd w:val="clear" w:color="auto" w:fill="FFFFFF"/>
              </w:rPr>
            </w:pPr>
            <w:r w:rsidRPr="00527127">
              <w:rPr>
                <w:rFonts w:ascii="Times New Roman" w:hAnsi="Times New Roman"/>
                <w:sz w:val="24"/>
                <w:szCs w:val="24"/>
              </w:rPr>
              <w:t xml:space="preserve"> Corey, G. (2009).  </w:t>
            </w:r>
            <w:r w:rsidRPr="00527127">
              <w:rPr>
                <w:rFonts w:ascii="Times New Roman" w:hAnsi="Times New Roman"/>
                <w:i/>
                <w:sz w:val="24"/>
                <w:szCs w:val="24"/>
              </w:rPr>
              <w:t>Counselling and Psychotherapy theory and Practice</w:t>
            </w:r>
            <w:r w:rsidRPr="00527127">
              <w:rPr>
                <w:rFonts w:ascii="Times New Roman" w:hAnsi="Times New Roman"/>
                <w:sz w:val="24"/>
                <w:szCs w:val="24"/>
              </w:rPr>
              <w:t xml:space="preserve">. Cengagae Learning. </w:t>
            </w:r>
          </w:p>
        </w:tc>
      </w:tr>
      <w:tr w:rsidR="00E23871" w:rsidRPr="00527127" w14:paraId="6B65D0BF" w14:textId="77777777" w:rsidTr="00E53EB6">
        <w:trPr>
          <w:trHeight w:val="143"/>
        </w:trPr>
        <w:tc>
          <w:tcPr>
            <w:tcW w:w="9738" w:type="dxa"/>
            <w:gridSpan w:val="18"/>
          </w:tcPr>
          <w:p w14:paraId="23F79041" w14:textId="77777777" w:rsidR="00E23871" w:rsidRPr="00527127" w:rsidRDefault="00E23871" w:rsidP="00E53EB6">
            <w:pPr>
              <w:widowControl w:val="0"/>
              <w:overflowPunct w:val="0"/>
              <w:autoSpaceDE w:val="0"/>
              <w:autoSpaceDN w:val="0"/>
              <w:adjustRightInd w:val="0"/>
              <w:spacing w:after="0" w:line="276" w:lineRule="auto"/>
              <w:contextualSpacing/>
              <w:jc w:val="both"/>
              <w:rPr>
                <w:rFonts w:ascii="Times New Roman" w:hAnsi="Times New Roman"/>
                <w:sz w:val="24"/>
                <w:szCs w:val="24"/>
                <w:shd w:val="clear" w:color="auto" w:fill="FFFFFF"/>
              </w:rPr>
            </w:pPr>
            <w:r w:rsidRPr="00527127">
              <w:rPr>
                <w:rFonts w:ascii="Times New Roman" w:hAnsi="Times New Roman"/>
                <w:b/>
                <w:sz w:val="24"/>
                <w:szCs w:val="24"/>
              </w:rPr>
              <w:t>Related Online Contents [MOOC, SWAYAM, NPTEL, Websites etc.]</w:t>
            </w:r>
          </w:p>
        </w:tc>
      </w:tr>
      <w:tr w:rsidR="00E23871" w:rsidRPr="00527127" w14:paraId="5949534C" w14:textId="77777777" w:rsidTr="00E53EB6">
        <w:trPr>
          <w:trHeight w:val="143"/>
        </w:trPr>
        <w:tc>
          <w:tcPr>
            <w:tcW w:w="468" w:type="dxa"/>
            <w:gridSpan w:val="2"/>
          </w:tcPr>
          <w:p w14:paraId="3C062600" w14:textId="77777777" w:rsidR="00E23871" w:rsidRPr="00527127" w:rsidRDefault="00E23871" w:rsidP="00E53EB6">
            <w:pPr>
              <w:widowControl w:val="0"/>
              <w:overflowPunct w:val="0"/>
              <w:autoSpaceDE w:val="0"/>
              <w:autoSpaceDN w:val="0"/>
              <w:adjustRightInd w:val="0"/>
              <w:spacing w:after="0" w:line="276" w:lineRule="auto"/>
              <w:contextualSpacing/>
              <w:jc w:val="both"/>
              <w:rPr>
                <w:rFonts w:ascii="Times New Roman" w:hAnsi="Times New Roman"/>
                <w:sz w:val="24"/>
                <w:szCs w:val="24"/>
              </w:rPr>
            </w:pPr>
            <w:r w:rsidRPr="00527127">
              <w:rPr>
                <w:rFonts w:ascii="Times New Roman" w:hAnsi="Times New Roman"/>
                <w:sz w:val="24"/>
                <w:szCs w:val="24"/>
              </w:rPr>
              <w:t>1</w:t>
            </w:r>
          </w:p>
        </w:tc>
        <w:tc>
          <w:tcPr>
            <w:tcW w:w="9270" w:type="dxa"/>
            <w:gridSpan w:val="16"/>
          </w:tcPr>
          <w:p w14:paraId="52EC9628" w14:textId="77777777" w:rsidR="00E23871" w:rsidRPr="00527127" w:rsidRDefault="005B4DF1" w:rsidP="00E53EB6">
            <w:pPr>
              <w:widowControl w:val="0"/>
              <w:overflowPunct w:val="0"/>
              <w:autoSpaceDE w:val="0"/>
              <w:autoSpaceDN w:val="0"/>
              <w:adjustRightInd w:val="0"/>
              <w:spacing w:after="0" w:line="276" w:lineRule="auto"/>
              <w:contextualSpacing/>
              <w:jc w:val="both"/>
              <w:rPr>
                <w:rFonts w:ascii="Times New Roman" w:hAnsi="Times New Roman"/>
                <w:sz w:val="24"/>
                <w:szCs w:val="24"/>
              </w:rPr>
            </w:pPr>
            <w:hyperlink r:id="rId29" w:history="1">
              <w:r w:rsidR="00E23871" w:rsidRPr="00527127">
                <w:rPr>
                  <w:rStyle w:val="Hyperlink"/>
                  <w:rFonts w:ascii="Times New Roman" w:hAnsi="Times New Roman"/>
                  <w:sz w:val="24"/>
                  <w:szCs w:val="24"/>
                </w:rPr>
                <w:t>https://www.coursera.org/lecture/positive-psychiatry/psychotherapies-QucyU</w:t>
              </w:r>
            </w:hyperlink>
          </w:p>
        </w:tc>
      </w:tr>
      <w:tr w:rsidR="00E23871" w:rsidRPr="00527127" w14:paraId="7D2A4B24" w14:textId="77777777" w:rsidTr="00E53EB6">
        <w:trPr>
          <w:trHeight w:val="143"/>
        </w:trPr>
        <w:tc>
          <w:tcPr>
            <w:tcW w:w="468" w:type="dxa"/>
            <w:gridSpan w:val="2"/>
          </w:tcPr>
          <w:p w14:paraId="6D0D717C" w14:textId="77777777" w:rsidR="00E23871" w:rsidRPr="00527127" w:rsidRDefault="00E23871" w:rsidP="00E53EB6">
            <w:pPr>
              <w:widowControl w:val="0"/>
              <w:overflowPunct w:val="0"/>
              <w:autoSpaceDE w:val="0"/>
              <w:autoSpaceDN w:val="0"/>
              <w:adjustRightInd w:val="0"/>
              <w:spacing w:after="0" w:line="276" w:lineRule="auto"/>
              <w:contextualSpacing/>
              <w:jc w:val="both"/>
              <w:rPr>
                <w:rFonts w:ascii="Times New Roman" w:hAnsi="Times New Roman"/>
                <w:sz w:val="24"/>
                <w:szCs w:val="24"/>
              </w:rPr>
            </w:pPr>
            <w:r w:rsidRPr="00527127">
              <w:rPr>
                <w:rFonts w:ascii="Times New Roman" w:hAnsi="Times New Roman"/>
                <w:sz w:val="24"/>
                <w:szCs w:val="24"/>
              </w:rPr>
              <w:t>2</w:t>
            </w:r>
          </w:p>
        </w:tc>
        <w:tc>
          <w:tcPr>
            <w:tcW w:w="9270" w:type="dxa"/>
            <w:gridSpan w:val="16"/>
          </w:tcPr>
          <w:p w14:paraId="37C78AF3" w14:textId="77777777" w:rsidR="00E23871" w:rsidRPr="00527127" w:rsidRDefault="005B4DF1" w:rsidP="00E53EB6">
            <w:pPr>
              <w:widowControl w:val="0"/>
              <w:overflowPunct w:val="0"/>
              <w:autoSpaceDE w:val="0"/>
              <w:autoSpaceDN w:val="0"/>
              <w:adjustRightInd w:val="0"/>
              <w:spacing w:after="0" w:line="276" w:lineRule="auto"/>
              <w:contextualSpacing/>
              <w:jc w:val="both"/>
              <w:rPr>
                <w:rFonts w:ascii="Times New Roman" w:hAnsi="Times New Roman"/>
                <w:sz w:val="24"/>
                <w:szCs w:val="24"/>
              </w:rPr>
            </w:pPr>
            <w:hyperlink r:id="rId30" w:history="1">
              <w:r w:rsidR="00E23871" w:rsidRPr="00527127">
                <w:rPr>
                  <w:rStyle w:val="Hyperlink"/>
                  <w:rFonts w:ascii="Times New Roman" w:hAnsi="Times New Roman"/>
                  <w:sz w:val="24"/>
                  <w:szCs w:val="24"/>
                </w:rPr>
                <w:t>https://www.nhsinform.scot/tests-and-treatments/counselling-and-therapies/psychotherapy</w:t>
              </w:r>
            </w:hyperlink>
          </w:p>
        </w:tc>
      </w:tr>
      <w:tr w:rsidR="00E23871" w:rsidRPr="00527127" w14:paraId="1CDFF7F1" w14:textId="77777777" w:rsidTr="00E53EB6">
        <w:trPr>
          <w:trHeight w:val="143"/>
        </w:trPr>
        <w:tc>
          <w:tcPr>
            <w:tcW w:w="9738" w:type="dxa"/>
            <w:gridSpan w:val="18"/>
          </w:tcPr>
          <w:p w14:paraId="5A918D20" w14:textId="77777777" w:rsidR="00E23871" w:rsidRPr="00527127" w:rsidRDefault="00E23871" w:rsidP="00E53EB6">
            <w:pPr>
              <w:widowControl w:val="0"/>
              <w:overflowPunct w:val="0"/>
              <w:autoSpaceDE w:val="0"/>
              <w:autoSpaceDN w:val="0"/>
              <w:adjustRightInd w:val="0"/>
              <w:spacing w:after="0" w:line="276" w:lineRule="auto"/>
              <w:contextualSpacing/>
              <w:jc w:val="both"/>
              <w:rPr>
                <w:rFonts w:ascii="Times New Roman" w:hAnsi="Times New Roman"/>
                <w:sz w:val="24"/>
                <w:szCs w:val="24"/>
              </w:rPr>
            </w:pPr>
            <w:r w:rsidRPr="00527127">
              <w:rPr>
                <w:rFonts w:ascii="Times New Roman" w:hAnsi="Times New Roman"/>
                <w:sz w:val="24"/>
                <w:szCs w:val="24"/>
              </w:rPr>
              <w:t>Course Designed By: Dr K.V Krishna</w:t>
            </w:r>
          </w:p>
        </w:tc>
      </w:tr>
    </w:tbl>
    <w:p w14:paraId="5737A0EE" w14:textId="77777777" w:rsidR="00E23871" w:rsidRPr="00527127" w:rsidRDefault="00E23871" w:rsidP="00E23871">
      <w:pPr>
        <w:spacing w:after="0" w:line="276" w:lineRule="auto"/>
        <w:contextualSpacing/>
        <w:rPr>
          <w:rFonts w:ascii="Times New Roman" w:hAnsi="Times New Roman"/>
          <w:sz w:val="24"/>
          <w:szCs w:val="24"/>
        </w:rPr>
      </w:pPr>
      <w:r w:rsidRPr="00527127">
        <w:rPr>
          <w:rFonts w:ascii="Times New Roman" w:hAnsi="Times New Roman"/>
          <w:sz w:val="24"/>
          <w:szCs w:val="24"/>
        </w:rPr>
        <w:tab/>
      </w:r>
    </w:p>
    <w:tbl>
      <w:tblPr>
        <w:tblW w:w="935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2"/>
        <w:gridCol w:w="896"/>
        <w:gridCol w:w="896"/>
        <w:gridCol w:w="896"/>
        <w:gridCol w:w="896"/>
        <w:gridCol w:w="896"/>
        <w:gridCol w:w="783"/>
        <w:gridCol w:w="783"/>
        <w:gridCol w:w="783"/>
        <w:gridCol w:w="783"/>
        <w:gridCol w:w="836"/>
      </w:tblGrid>
      <w:tr w:rsidR="00E23871" w:rsidRPr="00527127" w14:paraId="735F92FD" w14:textId="77777777" w:rsidTr="00E53EB6">
        <w:tc>
          <w:tcPr>
            <w:tcW w:w="881" w:type="dxa"/>
            <w:shd w:val="clear" w:color="auto" w:fill="auto"/>
            <w:vAlign w:val="center"/>
          </w:tcPr>
          <w:p w14:paraId="0C25B623" w14:textId="77777777" w:rsidR="00E23871" w:rsidRPr="00527127" w:rsidRDefault="00E23871"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COs</w:t>
            </w:r>
          </w:p>
        </w:tc>
        <w:tc>
          <w:tcPr>
            <w:tcW w:w="857" w:type="dxa"/>
            <w:shd w:val="clear" w:color="auto" w:fill="auto"/>
            <w:vAlign w:val="center"/>
          </w:tcPr>
          <w:p w14:paraId="1DC910DE" w14:textId="77777777" w:rsidR="00E23871" w:rsidRPr="00527127" w:rsidRDefault="00E23871"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PO1</w:t>
            </w:r>
          </w:p>
        </w:tc>
        <w:tc>
          <w:tcPr>
            <w:tcW w:w="857" w:type="dxa"/>
            <w:shd w:val="clear" w:color="auto" w:fill="auto"/>
            <w:vAlign w:val="center"/>
          </w:tcPr>
          <w:p w14:paraId="4598D84F" w14:textId="77777777" w:rsidR="00E23871" w:rsidRPr="00527127" w:rsidRDefault="00E23871"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PO2</w:t>
            </w:r>
          </w:p>
        </w:tc>
        <w:tc>
          <w:tcPr>
            <w:tcW w:w="857" w:type="dxa"/>
            <w:shd w:val="clear" w:color="auto" w:fill="auto"/>
            <w:vAlign w:val="center"/>
          </w:tcPr>
          <w:p w14:paraId="13AF295E" w14:textId="77777777" w:rsidR="00E23871" w:rsidRPr="00527127" w:rsidRDefault="00E23871"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PO3</w:t>
            </w:r>
          </w:p>
        </w:tc>
        <w:tc>
          <w:tcPr>
            <w:tcW w:w="857" w:type="dxa"/>
            <w:shd w:val="clear" w:color="auto" w:fill="auto"/>
            <w:vAlign w:val="center"/>
          </w:tcPr>
          <w:p w14:paraId="41D2A662" w14:textId="77777777" w:rsidR="00E23871" w:rsidRPr="00527127" w:rsidRDefault="00E23871"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PO4</w:t>
            </w:r>
          </w:p>
        </w:tc>
        <w:tc>
          <w:tcPr>
            <w:tcW w:w="857" w:type="dxa"/>
            <w:shd w:val="clear" w:color="auto" w:fill="auto"/>
            <w:vAlign w:val="center"/>
          </w:tcPr>
          <w:p w14:paraId="4945D006" w14:textId="77777777" w:rsidR="00E23871" w:rsidRPr="00527127" w:rsidRDefault="00E23871"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PO5</w:t>
            </w:r>
          </w:p>
        </w:tc>
        <w:tc>
          <w:tcPr>
            <w:tcW w:w="782" w:type="dxa"/>
          </w:tcPr>
          <w:p w14:paraId="164A4887" w14:textId="77777777" w:rsidR="00E23871" w:rsidRPr="00527127" w:rsidRDefault="00E23871"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PO6</w:t>
            </w:r>
          </w:p>
        </w:tc>
        <w:tc>
          <w:tcPr>
            <w:tcW w:w="782" w:type="dxa"/>
          </w:tcPr>
          <w:p w14:paraId="3ACD2E6C" w14:textId="77777777" w:rsidR="00E23871" w:rsidRPr="00527127" w:rsidRDefault="00E23871"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PO7</w:t>
            </w:r>
          </w:p>
        </w:tc>
        <w:tc>
          <w:tcPr>
            <w:tcW w:w="782" w:type="dxa"/>
          </w:tcPr>
          <w:p w14:paraId="6C7AB4BB" w14:textId="77777777" w:rsidR="00E23871" w:rsidRPr="00527127" w:rsidRDefault="00E23871"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PO8</w:t>
            </w:r>
          </w:p>
        </w:tc>
        <w:tc>
          <w:tcPr>
            <w:tcW w:w="782" w:type="dxa"/>
          </w:tcPr>
          <w:p w14:paraId="3A745F6C" w14:textId="77777777" w:rsidR="00E23871" w:rsidRPr="00527127" w:rsidRDefault="00E23871"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PO9</w:t>
            </w:r>
          </w:p>
        </w:tc>
        <w:tc>
          <w:tcPr>
            <w:tcW w:w="1061" w:type="dxa"/>
          </w:tcPr>
          <w:p w14:paraId="1D7D84E2" w14:textId="77777777" w:rsidR="00E23871" w:rsidRPr="00527127" w:rsidRDefault="00E23871"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P010</w:t>
            </w:r>
          </w:p>
        </w:tc>
      </w:tr>
      <w:tr w:rsidR="00E23871" w:rsidRPr="00527127" w14:paraId="4E3C47B1" w14:textId="77777777" w:rsidTr="00E53EB6">
        <w:tc>
          <w:tcPr>
            <w:tcW w:w="881" w:type="dxa"/>
            <w:shd w:val="clear" w:color="auto" w:fill="auto"/>
            <w:vAlign w:val="center"/>
          </w:tcPr>
          <w:p w14:paraId="3496D94A" w14:textId="77777777" w:rsidR="00E23871" w:rsidRPr="00527127" w:rsidRDefault="00E23871"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CO1</w:t>
            </w:r>
          </w:p>
        </w:tc>
        <w:tc>
          <w:tcPr>
            <w:tcW w:w="857" w:type="dxa"/>
            <w:shd w:val="clear" w:color="auto" w:fill="auto"/>
            <w:vAlign w:val="center"/>
          </w:tcPr>
          <w:p w14:paraId="1A1ABC95" w14:textId="77777777" w:rsidR="00E23871" w:rsidRPr="00527127" w:rsidRDefault="00E23871"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M</w:t>
            </w:r>
          </w:p>
        </w:tc>
        <w:tc>
          <w:tcPr>
            <w:tcW w:w="857" w:type="dxa"/>
            <w:shd w:val="clear" w:color="auto" w:fill="auto"/>
            <w:vAlign w:val="center"/>
          </w:tcPr>
          <w:p w14:paraId="0EC16BA9" w14:textId="77777777" w:rsidR="00E23871" w:rsidRPr="00527127" w:rsidRDefault="00E23871"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M</w:t>
            </w:r>
          </w:p>
        </w:tc>
        <w:tc>
          <w:tcPr>
            <w:tcW w:w="857" w:type="dxa"/>
            <w:shd w:val="clear" w:color="auto" w:fill="auto"/>
            <w:vAlign w:val="center"/>
          </w:tcPr>
          <w:p w14:paraId="2D4BE978" w14:textId="77777777" w:rsidR="00E23871" w:rsidRPr="00527127" w:rsidRDefault="00E23871"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S</w:t>
            </w:r>
          </w:p>
        </w:tc>
        <w:tc>
          <w:tcPr>
            <w:tcW w:w="857" w:type="dxa"/>
            <w:shd w:val="clear" w:color="auto" w:fill="auto"/>
            <w:vAlign w:val="center"/>
          </w:tcPr>
          <w:p w14:paraId="5448677A" w14:textId="77777777" w:rsidR="00E23871" w:rsidRPr="00527127" w:rsidRDefault="00E23871"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M</w:t>
            </w:r>
          </w:p>
        </w:tc>
        <w:tc>
          <w:tcPr>
            <w:tcW w:w="857" w:type="dxa"/>
            <w:shd w:val="clear" w:color="auto" w:fill="auto"/>
            <w:vAlign w:val="center"/>
          </w:tcPr>
          <w:p w14:paraId="78B686B6" w14:textId="77777777" w:rsidR="00E23871" w:rsidRPr="00527127" w:rsidRDefault="00E23871"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S</w:t>
            </w:r>
          </w:p>
        </w:tc>
        <w:tc>
          <w:tcPr>
            <w:tcW w:w="782" w:type="dxa"/>
            <w:vAlign w:val="center"/>
          </w:tcPr>
          <w:p w14:paraId="0D5AFAB1" w14:textId="77777777" w:rsidR="00E23871" w:rsidRPr="00527127" w:rsidRDefault="00E23871"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782" w:type="dxa"/>
            <w:vAlign w:val="center"/>
          </w:tcPr>
          <w:p w14:paraId="76501477" w14:textId="77777777" w:rsidR="00E23871" w:rsidRPr="00527127" w:rsidRDefault="00E23871"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782" w:type="dxa"/>
            <w:vAlign w:val="center"/>
          </w:tcPr>
          <w:p w14:paraId="792E13F6" w14:textId="77777777" w:rsidR="00E23871" w:rsidRPr="00527127" w:rsidRDefault="00E23871"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782" w:type="dxa"/>
            <w:vAlign w:val="center"/>
          </w:tcPr>
          <w:p w14:paraId="77C0B295" w14:textId="77777777" w:rsidR="00E23871" w:rsidRPr="00527127" w:rsidRDefault="00E23871"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1061" w:type="dxa"/>
            <w:vAlign w:val="center"/>
          </w:tcPr>
          <w:p w14:paraId="369005D3" w14:textId="77777777" w:rsidR="00E23871" w:rsidRPr="00527127" w:rsidRDefault="00E23871"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r>
      <w:tr w:rsidR="00E23871" w:rsidRPr="00527127" w14:paraId="44449883" w14:textId="77777777" w:rsidTr="00E53EB6">
        <w:tc>
          <w:tcPr>
            <w:tcW w:w="881" w:type="dxa"/>
            <w:shd w:val="clear" w:color="auto" w:fill="auto"/>
            <w:vAlign w:val="center"/>
          </w:tcPr>
          <w:p w14:paraId="79973B8C" w14:textId="77777777" w:rsidR="00E23871" w:rsidRPr="00527127" w:rsidRDefault="00E23871"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CO3</w:t>
            </w:r>
          </w:p>
        </w:tc>
        <w:tc>
          <w:tcPr>
            <w:tcW w:w="857" w:type="dxa"/>
            <w:shd w:val="clear" w:color="auto" w:fill="auto"/>
            <w:vAlign w:val="center"/>
          </w:tcPr>
          <w:p w14:paraId="39D4596E" w14:textId="77777777" w:rsidR="00E23871" w:rsidRPr="00527127" w:rsidRDefault="00E23871"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M</w:t>
            </w:r>
          </w:p>
        </w:tc>
        <w:tc>
          <w:tcPr>
            <w:tcW w:w="857" w:type="dxa"/>
            <w:shd w:val="clear" w:color="auto" w:fill="auto"/>
            <w:vAlign w:val="center"/>
          </w:tcPr>
          <w:p w14:paraId="22779646" w14:textId="77777777" w:rsidR="00E23871" w:rsidRPr="00527127" w:rsidRDefault="00E23871"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M</w:t>
            </w:r>
          </w:p>
        </w:tc>
        <w:tc>
          <w:tcPr>
            <w:tcW w:w="857" w:type="dxa"/>
            <w:shd w:val="clear" w:color="auto" w:fill="auto"/>
            <w:vAlign w:val="center"/>
          </w:tcPr>
          <w:p w14:paraId="60CCAF94" w14:textId="77777777" w:rsidR="00E23871" w:rsidRPr="00527127" w:rsidRDefault="00E23871"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M</w:t>
            </w:r>
          </w:p>
        </w:tc>
        <w:tc>
          <w:tcPr>
            <w:tcW w:w="857" w:type="dxa"/>
            <w:shd w:val="clear" w:color="auto" w:fill="auto"/>
            <w:vAlign w:val="center"/>
          </w:tcPr>
          <w:p w14:paraId="2778AACA" w14:textId="77777777" w:rsidR="00E23871" w:rsidRPr="00527127" w:rsidRDefault="00E23871"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S</w:t>
            </w:r>
          </w:p>
        </w:tc>
        <w:tc>
          <w:tcPr>
            <w:tcW w:w="857" w:type="dxa"/>
            <w:shd w:val="clear" w:color="auto" w:fill="auto"/>
            <w:vAlign w:val="center"/>
          </w:tcPr>
          <w:p w14:paraId="5B3CE20B" w14:textId="77777777" w:rsidR="00E23871" w:rsidRPr="00527127" w:rsidRDefault="00E23871"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M</w:t>
            </w:r>
          </w:p>
        </w:tc>
        <w:tc>
          <w:tcPr>
            <w:tcW w:w="782" w:type="dxa"/>
            <w:vAlign w:val="center"/>
          </w:tcPr>
          <w:p w14:paraId="49B8B7F5" w14:textId="77777777" w:rsidR="00E23871" w:rsidRPr="00527127" w:rsidRDefault="00E23871"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782" w:type="dxa"/>
            <w:vAlign w:val="center"/>
          </w:tcPr>
          <w:p w14:paraId="4E76046D" w14:textId="77777777" w:rsidR="00E23871" w:rsidRPr="00527127" w:rsidRDefault="00E23871"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782" w:type="dxa"/>
            <w:vAlign w:val="center"/>
          </w:tcPr>
          <w:p w14:paraId="20949BF2" w14:textId="77777777" w:rsidR="00E23871" w:rsidRPr="00527127" w:rsidRDefault="00E23871"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782" w:type="dxa"/>
            <w:vAlign w:val="center"/>
          </w:tcPr>
          <w:p w14:paraId="002F5E4C" w14:textId="77777777" w:rsidR="00E23871" w:rsidRPr="00527127" w:rsidRDefault="00E23871"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1061" w:type="dxa"/>
            <w:vAlign w:val="center"/>
          </w:tcPr>
          <w:p w14:paraId="344132BF" w14:textId="77777777" w:rsidR="00E23871" w:rsidRPr="00527127" w:rsidRDefault="00E23871"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r>
      <w:tr w:rsidR="00E23871" w:rsidRPr="00527127" w14:paraId="1C51C0B6" w14:textId="77777777" w:rsidTr="00E53EB6">
        <w:tc>
          <w:tcPr>
            <w:tcW w:w="881" w:type="dxa"/>
            <w:shd w:val="clear" w:color="auto" w:fill="auto"/>
            <w:vAlign w:val="center"/>
          </w:tcPr>
          <w:p w14:paraId="169BBAA0" w14:textId="77777777" w:rsidR="00E23871" w:rsidRPr="00527127" w:rsidRDefault="00E23871"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CO3</w:t>
            </w:r>
          </w:p>
        </w:tc>
        <w:tc>
          <w:tcPr>
            <w:tcW w:w="857" w:type="dxa"/>
            <w:shd w:val="clear" w:color="auto" w:fill="auto"/>
            <w:vAlign w:val="center"/>
          </w:tcPr>
          <w:p w14:paraId="6F534837" w14:textId="77777777" w:rsidR="00E23871" w:rsidRPr="00527127" w:rsidRDefault="00E23871"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S</w:t>
            </w:r>
          </w:p>
        </w:tc>
        <w:tc>
          <w:tcPr>
            <w:tcW w:w="857" w:type="dxa"/>
            <w:shd w:val="clear" w:color="auto" w:fill="auto"/>
            <w:vAlign w:val="center"/>
          </w:tcPr>
          <w:p w14:paraId="690659BE" w14:textId="77777777" w:rsidR="00E23871" w:rsidRPr="00527127" w:rsidRDefault="00E23871"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M</w:t>
            </w:r>
          </w:p>
        </w:tc>
        <w:tc>
          <w:tcPr>
            <w:tcW w:w="857" w:type="dxa"/>
            <w:shd w:val="clear" w:color="auto" w:fill="auto"/>
            <w:vAlign w:val="center"/>
          </w:tcPr>
          <w:p w14:paraId="33ADC04A" w14:textId="77777777" w:rsidR="00E23871" w:rsidRPr="00527127" w:rsidRDefault="00E23871"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S</w:t>
            </w:r>
          </w:p>
        </w:tc>
        <w:tc>
          <w:tcPr>
            <w:tcW w:w="857" w:type="dxa"/>
            <w:shd w:val="clear" w:color="auto" w:fill="auto"/>
            <w:vAlign w:val="center"/>
          </w:tcPr>
          <w:p w14:paraId="2BB6B0CC" w14:textId="77777777" w:rsidR="00E23871" w:rsidRPr="00527127" w:rsidRDefault="00E23871"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S</w:t>
            </w:r>
          </w:p>
        </w:tc>
        <w:tc>
          <w:tcPr>
            <w:tcW w:w="857" w:type="dxa"/>
            <w:shd w:val="clear" w:color="auto" w:fill="auto"/>
            <w:vAlign w:val="center"/>
          </w:tcPr>
          <w:p w14:paraId="1AA95AC1" w14:textId="77777777" w:rsidR="00E23871" w:rsidRPr="00527127" w:rsidRDefault="00E23871"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S</w:t>
            </w:r>
          </w:p>
        </w:tc>
        <w:tc>
          <w:tcPr>
            <w:tcW w:w="782" w:type="dxa"/>
            <w:vAlign w:val="center"/>
          </w:tcPr>
          <w:p w14:paraId="6E0B4D04" w14:textId="77777777" w:rsidR="00E23871" w:rsidRPr="00527127" w:rsidRDefault="00E23871"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782" w:type="dxa"/>
            <w:vAlign w:val="center"/>
          </w:tcPr>
          <w:p w14:paraId="4296876B" w14:textId="77777777" w:rsidR="00E23871" w:rsidRPr="00527127" w:rsidRDefault="00E23871"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782" w:type="dxa"/>
            <w:vAlign w:val="center"/>
          </w:tcPr>
          <w:p w14:paraId="23D5DC2E" w14:textId="77777777" w:rsidR="00E23871" w:rsidRPr="00527127" w:rsidRDefault="00E23871"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782" w:type="dxa"/>
            <w:vAlign w:val="center"/>
          </w:tcPr>
          <w:p w14:paraId="5E6C8F0D" w14:textId="77777777" w:rsidR="00E23871" w:rsidRPr="00527127" w:rsidRDefault="00E23871"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1061" w:type="dxa"/>
            <w:vAlign w:val="center"/>
          </w:tcPr>
          <w:p w14:paraId="05B8C45C" w14:textId="77777777" w:rsidR="00E23871" w:rsidRPr="00527127" w:rsidRDefault="00E23871"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r>
      <w:tr w:rsidR="00E23871" w:rsidRPr="00527127" w14:paraId="4C483217" w14:textId="77777777" w:rsidTr="00E53EB6">
        <w:tc>
          <w:tcPr>
            <w:tcW w:w="881" w:type="dxa"/>
            <w:shd w:val="clear" w:color="auto" w:fill="auto"/>
            <w:vAlign w:val="center"/>
          </w:tcPr>
          <w:p w14:paraId="075ABDF1" w14:textId="77777777" w:rsidR="00E23871" w:rsidRPr="00527127" w:rsidRDefault="00E23871"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CO4</w:t>
            </w:r>
          </w:p>
        </w:tc>
        <w:tc>
          <w:tcPr>
            <w:tcW w:w="857" w:type="dxa"/>
            <w:shd w:val="clear" w:color="auto" w:fill="auto"/>
            <w:vAlign w:val="center"/>
          </w:tcPr>
          <w:p w14:paraId="3F358664" w14:textId="77777777" w:rsidR="00E23871" w:rsidRPr="00527127" w:rsidRDefault="00E23871"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S</w:t>
            </w:r>
          </w:p>
        </w:tc>
        <w:tc>
          <w:tcPr>
            <w:tcW w:w="857" w:type="dxa"/>
            <w:shd w:val="clear" w:color="auto" w:fill="auto"/>
            <w:vAlign w:val="center"/>
          </w:tcPr>
          <w:p w14:paraId="03717AE1" w14:textId="77777777" w:rsidR="00E23871" w:rsidRPr="00527127" w:rsidRDefault="00E23871"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S</w:t>
            </w:r>
          </w:p>
        </w:tc>
        <w:tc>
          <w:tcPr>
            <w:tcW w:w="857" w:type="dxa"/>
            <w:shd w:val="clear" w:color="auto" w:fill="auto"/>
            <w:vAlign w:val="center"/>
          </w:tcPr>
          <w:p w14:paraId="3383C755" w14:textId="77777777" w:rsidR="00E23871" w:rsidRPr="00527127" w:rsidRDefault="00E23871"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M</w:t>
            </w:r>
          </w:p>
        </w:tc>
        <w:tc>
          <w:tcPr>
            <w:tcW w:w="857" w:type="dxa"/>
            <w:shd w:val="clear" w:color="auto" w:fill="auto"/>
            <w:vAlign w:val="center"/>
          </w:tcPr>
          <w:p w14:paraId="6182C731" w14:textId="77777777" w:rsidR="00E23871" w:rsidRPr="00527127" w:rsidRDefault="00E23871"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M</w:t>
            </w:r>
          </w:p>
        </w:tc>
        <w:tc>
          <w:tcPr>
            <w:tcW w:w="857" w:type="dxa"/>
            <w:shd w:val="clear" w:color="auto" w:fill="auto"/>
            <w:vAlign w:val="center"/>
          </w:tcPr>
          <w:p w14:paraId="71208F4B" w14:textId="77777777" w:rsidR="00E23871" w:rsidRPr="00527127" w:rsidRDefault="00E23871"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M</w:t>
            </w:r>
          </w:p>
        </w:tc>
        <w:tc>
          <w:tcPr>
            <w:tcW w:w="782" w:type="dxa"/>
            <w:vAlign w:val="center"/>
          </w:tcPr>
          <w:p w14:paraId="0926310D" w14:textId="77777777" w:rsidR="00E23871" w:rsidRPr="00527127" w:rsidRDefault="00E23871"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782" w:type="dxa"/>
            <w:vAlign w:val="center"/>
          </w:tcPr>
          <w:p w14:paraId="19347C7E" w14:textId="77777777" w:rsidR="00E23871" w:rsidRPr="00527127" w:rsidRDefault="00E23871"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782" w:type="dxa"/>
            <w:vAlign w:val="center"/>
          </w:tcPr>
          <w:p w14:paraId="0D98AD2B" w14:textId="77777777" w:rsidR="00E23871" w:rsidRPr="00527127" w:rsidRDefault="00E23871"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782" w:type="dxa"/>
            <w:vAlign w:val="center"/>
          </w:tcPr>
          <w:p w14:paraId="3537F15C" w14:textId="77777777" w:rsidR="00E23871" w:rsidRPr="00527127" w:rsidRDefault="00E23871"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1061" w:type="dxa"/>
            <w:vAlign w:val="center"/>
          </w:tcPr>
          <w:p w14:paraId="3E332CBD" w14:textId="77777777" w:rsidR="00E23871" w:rsidRPr="00527127" w:rsidRDefault="00E23871"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r>
      <w:tr w:rsidR="00E23871" w:rsidRPr="00527127" w14:paraId="6472479A" w14:textId="77777777" w:rsidTr="00E53EB6">
        <w:tc>
          <w:tcPr>
            <w:tcW w:w="881" w:type="dxa"/>
            <w:shd w:val="clear" w:color="auto" w:fill="auto"/>
            <w:vAlign w:val="center"/>
          </w:tcPr>
          <w:p w14:paraId="08B6779F" w14:textId="77777777" w:rsidR="00E23871" w:rsidRPr="00527127" w:rsidRDefault="00E23871" w:rsidP="00E53EB6">
            <w:pPr>
              <w:spacing w:after="0" w:line="276" w:lineRule="auto"/>
              <w:contextualSpacing/>
              <w:rPr>
                <w:rFonts w:ascii="Times New Roman" w:hAnsi="Times New Roman"/>
                <w:sz w:val="24"/>
                <w:szCs w:val="24"/>
              </w:rPr>
            </w:pPr>
            <w:r w:rsidRPr="00527127">
              <w:rPr>
                <w:rFonts w:ascii="Times New Roman" w:hAnsi="Times New Roman"/>
                <w:sz w:val="24"/>
                <w:szCs w:val="24"/>
              </w:rPr>
              <w:t>CO5</w:t>
            </w:r>
          </w:p>
        </w:tc>
        <w:tc>
          <w:tcPr>
            <w:tcW w:w="857" w:type="dxa"/>
            <w:shd w:val="clear" w:color="auto" w:fill="auto"/>
            <w:vAlign w:val="center"/>
          </w:tcPr>
          <w:p w14:paraId="5B17CB61" w14:textId="77777777" w:rsidR="00E23871" w:rsidRPr="00527127" w:rsidRDefault="00E23871"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S</w:t>
            </w:r>
          </w:p>
        </w:tc>
        <w:tc>
          <w:tcPr>
            <w:tcW w:w="857" w:type="dxa"/>
            <w:shd w:val="clear" w:color="auto" w:fill="auto"/>
            <w:vAlign w:val="center"/>
          </w:tcPr>
          <w:p w14:paraId="3AE2200E" w14:textId="77777777" w:rsidR="00E23871" w:rsidRPr="00527127" w:rsidRDefault="00E23871"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S</w:t>
            </w:r>
          </w:p>
        </w:tc>
        <w:tc>
          <w:tcPr>
            <w:tcW w:w="857" w:type="dxa"/>
            <w:shd w:val="clear" w:color="auto" w:fill="auto"/>
            <w:vAlign w:val="center"/>
          </w:tcPr>
          <w:p w14:paraId="0FF48E6F" w14:textId="77777777" w:rsidR="00E23871" w:rsidRPr="00527127" w:rsidRDefault="00E23871"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S</w:t>
            </w:r>
          </w:p>
        </w:tc>
        <w:tc>
          <w:tcPr>
            <w:tcW w:w="857" w:type="dxa"/>
            <w:shd w:val="clear" w:color="auto" w:fill="auto"/>
            <w:vAlign w:val="center"/>
          </w:tcPr>
          <w:p w14:paraId="3408E788" w14:textId="77777777" w:rsidR="00E23871" w:rsidRPr="00527127" w:rsidRDefault="00E23871"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S</w:t>
            </w:r>
          </w:p>
        </w:tc>
        <w:tc>
          <w:tcPr>
            <w:tcW w:w="857" w:type="dxa"/>
            <w:shd w:val="clear" w:color="auto" w:fill="auto"/>
            <w:vAlign w:val="center"/>
          </w:tcPr>
          <w:p w14:paraId="54A71084" w14:textId="77777777" w:rsidR="00E23871" w:rsidRPr="00527127" w:rsidRDefault="00E23871"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M</w:t>
            </w:r>
          </w:p>
        </w:tc>
        <w:tc>
          <w:tcPr>
            <w:tcW w:w="782" w:type="dxa"/>
            <w:vAlign w:val="center"/>
          </w:tcPr>
          <w:p w14:paraId="28317611" w14:textId="77777777" w:rsidR="00E23871" w:rsidRPr="00527127" w:rsidRDefault="00E23871"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782" w:type="dxa"/>
          </w:tcPr>
          <w:p w14:paraId="0C8B230D" w14:textId="77777777" w:rsidR="00E23871" w:rsidRPr="00527127" w:rsidRDefault="00E23871"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782" w:type="dxa"/>
            <w:vAlign w:val="center"/>
          </w:tcPr>
          <w:p w14:paraId="50CC5807" w14:textId="77777777" w:rsidR="00E23871" w:rsidRPr="00527127" w:rsidRDefault="00E23871"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782" w:type="dxa"/>
          </w:tcPr>
          <w:p w14:paraId="4A59E81F" w14:textId="77777777" w:rsidR="00E23871" w:rsidRPr="00527127" w:rsidRDefault="00E23871"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1061" w:type="dxa"/>
            <w:vAlign w:val="center"/>
          </w:tcPr>
          <w:p w14:paraId="762AD675" w14:textId="77777777" w:rsidR="00E23871" w:rsidRPr="00527127" w:rsidRDefault="00E23871"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r>
    </w:tbl>
    <w:p w14:paraId="0F31DDF4" w14:textId="77777777" w:rsidR="00E23871" w:rsidRPr="00527127" w:rsidRDefault="00E23871" w:rsidP="00E23871">
      <w:pPr>
        <w:spacing w:after="0" w:line="276" w:lineRule="auto"/>
        <w:contextualSpacing/>
        <w:rPr>
          <w:rFonts w:ascii="Times New Roman" w:hAnsi="Times New Roman"/>
          <w:sz w:val="24"/>
          <w:szCs w:val="24"/>
        </w:rPr>
      </w:pPr>
      <w:r w:rsidRPr="00527127">
        <w:rPr>
          <w:rFonts w:ascii="Times New Roman" w:hAnsi="Times New Roman"/>
          <w:sz w:val="24"/>
          <w:szCs w:val="24"/>
        </w:rPr>
        <w:t>*S-Strong; M-Medium; L-Low</w:t>
      </w:r>
    </w:p>
    <w:p w14:paraId="2E8714E5" w14:textId="77777777" w:rsidR="00E23871" w:rsidRPr="00527127" w:rsidRDefault="00E23871" w:rsidP="00E23871">
      <w:pPr>
        <w:ind w:left="0"/>
        <w:rPr>
          <w:rFonts w:ascii="Times New Roman" w:hAnsi="Times New Roman"/>
        </w:rPr>
      </w:pPr>
    </w:p>
    <w:p w14:paraId="4AE8270D" w14:textId="77777777" w:rsidR="00E23871" w:rsidRPr="00527127" w:rsidRDefault="00E23871" w:rsidP="00E23871">
      <w:pPr>
        <w:ind w:left="0"/>
        <w:rPr>
          <w:rFonts w:ascii="Times New Roman" w:hAnsi="Times New Roman"/>
        </w:rPr>
      </w:pPr>
    </w:p>
    <w:p w14:paraId="707A39DE" w14:textId="77777777" w:rsidR="00E23871" w:rsidRPr="00527127" w:rsidRDefault="00E23871" w:rsidP="00E23871">
      <w:pPr>
        <w:ind w:left="0"/>
        <w:rPr>
          <w:rFonts w:ascii="Times New Roman" w:hAnsi="Times New Roman"/>
        </w:rPr>
      </w:pPr>
    </w:p>
    <w:p w14:paraId="6C95CC90" w14:textId="77777777" w:rsidR="00E23871" w:rsidRPr="00527127" w:rsidRDefault="00E23871" w:rsidP="00E23871">
      <w:pPr>
        <w:ind w:left="0"/>
        <w:rPr>
          <w:rFonts w:ascii="Times New Roman" w:hAnsi="Times New Roman"/>
        </w:rPr>
      </w:pPr>
    </w:p>
    <w:p w14:paraId="237D4553" w14:textId="77777777" w:rsidR="00E23871" w:rsidRPr="00527127" w:rsidRDefault="00E23871" w:rsidP="00E23871">
      <w:pPr>
        <w:ind w:left="0"/>
        <w:rPr>
          <w:rFonts w:ascii="Times New Roman" w:hAnsi="Times New Roman"/>
        </w:rPr>
      </w:pPr>
    </w:p>
    <w:p w14:paraId="6DF3C950" w14:textId="77777777" w:rsidR="00E23871" w:rsidRPr="00527127" w:rsidRDefault="00E23871" w:rsidP="00E23871">
      <w:pPr>
        <w:ind w:left="0"/>
        <w:rPr>
          <w:rFonts w:ascii="Times New Roman" w:hAnsi="Times New Roman"/>
        </w:rPr>
      </w:pPr>
    </w:p>
    <w:tbl>
      <w:tblPr>
        <w:tblW w:w="9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8"/>
        <w:gridCol w:w="19"/>
        <w:gridCol w:w="90"/>
        <w:gridCol w:w="990"/>
        <w:gridCol w:w="7"/>
        <w:gridCol w:w="1524"/>
        <w:gridCol w:w="4525"/>
        <w:gridCol w:w="34"/>
        <w:gridCol w:w="208"/>
        <w:gridCol w:w="57"/>
        <w:gridCol w:w="37"/>
        <w:gridCol w:w="629"/>
        <w:gridCol w:w="222"/>
        <w:gridCol w:w="135"/>
        <w:gridCol w:w="360"/>
        <w:gridCol w:w="450"/>
      </w:tblGrid>
      <w:tr w:rsidR="00E23871" w:rsidRPr="00527127" w14:paraId="334CB31D" w14:textId="77777777" w:rsidTr="00E53EB6">
        <w:trPr>
          <w:trHeight w:val="464"/>
        </w:trPr>
        <w:tc>
          <w:tcPr>
            <w:tcW w:w="1547" w:type="dxa"/>
            <w:gridSpan w:val="4"/>
            <w:tcBorders>
              <w:top w:val="single" w:sz="4" w:space="0" w:color="000000"/>
              <w:left w:val="single" w:sz="4" w:space="0" w:color="000000"/>
              <w:bottom w:val="single" w:sz="4" w:space="0" w:color="000000"/>
              <w:right w:val="single" w:sz="4" w:space="0" w:color="000000"/>
            </w:tcBorders>
            <w:vAlign w:val="center"/>
          </w:tcPr>
          <w:p w14:paraId="22E82D3E" w14:textId="77777777" w:rsidR="00E23871" w:rsidRPr="00527127" w:rsidRDefault="00E23871" w:rsidP="00E53EB6">
            <w:pPr>
              <w:pStyle w:val="Normal1"/>
              <w:ind w:left="-90" w:right="-18"/>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lastRenderedPageBreak/>
              <w:t>Course code</w:t>
            </w:r>
          </w:p>
        </w:tc>
        <w:tc>
          <w:tcPr>
            <w:tcW w:w="1531" w:type="dxa"/>
            <w:gridSpan w:val="2"/>
            <w:tcBorders>
              <w:top w:val="single" w:sz="4" w:space="0" w:color="000000"/>
              <w:left w:val="single" w:sz="4" w:space="0" w:color="000000"/>
              <w:bottom w:val="single" w:sz="4" w:space="0" w:color="000000"/>
              <w:right w:val="single" w:sz="4" w:space="0" w:color="000000"/>
            </w:tcBorders>
            <w:vAlign w:val="center"/>
          </w:tcPr>
          <w:p w14:paraId="401C6C47" w14:textId="77777777" w:rsidR="00E23871" w:rsidRPr="00527127" w:rsidRDefault="00E23871" w:rsidP="00E53EB6">
            <w:pPr>
              <w:pStyle w:val="Normal1"/>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23PSYB33D</w:t>
            </w:r>
          </w:p>
        </w:tc>
        <w:tc>
          <w:tcPr>
            <w:tcW w:w="4767" w:type="dxa"/>
            <w:gridSpan w:val="3"/>
            <w:tcBorders>
              <w:top w:val="single" w:sz="4" w:space="0" w:color="000000"/>
              <w:left w:val="single" w:sz="4" w:space="0" w:color="000000"/>
              <w:bottom w:val="single" w:sz="4" w:space="0" w:color="000000"/>
              <w:right w:val="single" w:sz="4" w:space="0" w:color="000000"/>
            </w:tcBorders>
            <w:vAlign w:val="center"/>
          </w:tcPr>
          <w:p w14:paraId="1D72C7F2" w14:textId="77777777" w:rsidR="00E23871" w:rsidRPr="00527127" w:rsidRDefault="00E23871" w:rsidP="00E53EB6">
            <w:pPr>
              <w:pStyle w:val="Normal1"/>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 xml:space="preserve"> ORGANISATION DEVELOPMENT (OD)</w:t>
            </w:r>
          </w:p>
        </w:tc>
        <w:tc>
          <w:tcPr>
            <w:tcW w:w="723" w:type="dxa"/>
            <w:gridSpan w:val="3"/>
            <w:tcBorders>
              <w:top w:val="single" w:sz="4" w:space="0" w:color="000000"/>
              <w:left w:val="single" w:sz="4" w:space="0" w:color="000000"/>
              <w:bottom w:val="single" w:sz="4" w:space="0" w:color="000000"/>
              <w:right w:val="single" w:sz="4" w:space="0" w:color="000000"/>
            </w:tcBorders>
            <w:vAlign w:val="center"/>
          </w:tcPr>
          <w:p w14:paraId="576D54D2" w14:textId="77777777" w:rsidR="00E23871" w:rsidRPr="00527127" w:rsidRDefault="00E23871" w:rsidP="00E53EB6">
            <w:pPr>
              <w:pStyle w:val="Normal1"/>
              <w:ind w:left="113" w:right="113"/>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L</w:t>
            </w:r>
          </w:p>
        </w:tc>
        <w:tc>
          <w:tcPr>
            <w:tcW w:w="357" w:type="dxa"/>
            <w:gridSpan w:val="2"/>
            <w:tcBorders>
              <w:top w:val="single" w:sz="4" w:space="0" w:color="000000"/>
              <w:left w:val="single" w:sz="4" w:space="0" w:color="000000"/>
              <w:bottom w:val="single" w:sz="4" w:space="0" w:color="000000"/>
              <w:right w:val="single" w:sz="4" w:space="0" w:color="000000"/>
            </w:tcBorders>
            <w:vAlign w:val="center"/>
          </w:tcPr>
          <w:p w14:paraId="185BE830" w14:textId="77777777" w:rsidR="00E23871" w:rsidRPr="00527127" w:rsidRDefault="00E23871" w:rsidP="00E53EB6">
            <w:pPr>
              <w:pStyle w:val="Normal1"/>
              <w:ind w:right="113"/>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T</w:t>
            </w:r>
          </w:p>
        </w:tc>
        <w:tc>
          <w:tcPr>
            <w:tcW w:w="360" w:type="dxa"/>
            <w:tcBorders>
              <w:top w:val="single" w:sz="4" w:space="0" w:color="000000"/>
              <w:left w:val="single" w:sz="4" w:space="0" w:color="000000"/>
              <w:bottom w:val="single" w:sz="4" w:space="0" w:color="000000"/>
              <w:right w:val="single" w:sz="4" w:space="0" w:color="000000"/>
            </w:tcBorders>
            <w:vAlign w:val="center"/>
          </w:tcPr>
          <w:p w14:paraId="18E7427F" w14:textId="77777777" w:rsidR="00E23871" w:rsidRPr="00527127" w:rsidRDefault="00E23871" w:rsidP="00E53EB6">
            <w:pPr>
              <w:pStyle w:val="Normal1"/>
              <w:ind w:right="113"/>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w:t>
            </w:r>
          </w:p>
        </w:tc>
        <w:tc>
          <w:tcPr>
            <w:tcW w:w="450" w:type="dxa"/>
            <w:tcBorders>
              <w:top w:val="single" w:sz="4" w:space="0" w:color="000000"/>
              <w:left w:val="single" w:sz="4" w:space="0" w:color="000000"/>
              <w:bottom w:val="single" w:sz="4" w:space="0" w:color="000000"/>
              <w:right w:val="single" w:sz="4" w:space="0" w:color="000000"/>
            </w:tcBorders>
            <w:vAlign w:val="center"/>
          </w:tcPr>
          <w:p w14:paraId="7AEEB96E" w14:textId="77777777" w:rsidR="00E23871" w:rsidRPr="00527127" w:rsidRDefault="00E23871" w:rsidP="00E53EB6">
            <w:pPr>
              <w:pStyle w:val="Normal1"/>
              <w:ind w:right="113"/>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C</w:t>
            </w:r>
          </w:p>
        </w:tc>
      </w:tr>
      <w:tr w:rsidR="00E23871" w:rsidRPr="00527127" w14:paraId="2A51C482" w14:textId="77777777" w:rsidTr="00E53EB6">
        <w:tc>
          <w:tcPr>
            <w:tcW w:w="3078" w:type="dxa"/>
            <w:gridSpan w:val="6"/>
            <w:tcBorders>
              <w:top w:val="single" w:sz="4" w:space="0" w:color="000000"/>
              <w:left w:val="single" w:sz="4" w:space="0" w:color="000000"/>
              <w:bottom w:val="single" w:sz="4" w:space="0" w:color="000000"/>
              <w:right w:val="single" w:sz="4" w:space="0" w:color="000000"/>
            </w:tcBorders>
            <w:vAlign w:val="center"/>
          </w:tcPr>
          <w:p w14:paraId="208026A5" w14:textId="77777777" w:rsidR="00E23871" w:rsidRPr="00527127" w:rsidRDefault="00E23871" w:rsidP="00E53EB6">
            <w:pPr>
              <w:pStyle w:val="Normal1"/>
              <w:ind w:right="-108"/>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Core</w:t>
            </w:r>
          </w:p>
        </w:tc>
        <w:tc>
          <w:tcPr>
            <w:tcW w:w="4767" w:type="dxa"/>
            <w:gridSpan w:val="3"/>
            <w:tcBorders>
              <w:top w:val="single" w:sz="4" w:space="0" w:color="000000"/>
              <w:left w:val="single" w:sz="4" w:space="0" w:color="000000"/>
              <w:bottom w:val="single" w:sz="4" w:space="0" w:color="000000"/>
              <w:right w:val="single" w:sz="4" w:space="0" w:color="000000"/>
            </w:tcBorders>
            <w:vAlign w:val="center"/>
          </w:tcPr>
          <w:p w14:paraId="6F5749E0" w14:textId="77777777" w:rsidR="00E23871" w:rsidRPr="00527127" w:rsidRDefault="00E23871" w:rsidP="00E53EB6">
            <w:pPr>
              <w:pStyle w:val="Normal1"/>
              <w:rPr>
                <w:rFonts w:ascii="Times New Roman" w:eastAsia="Times New Roman" w:hAnsi="Times New Roman" w:cs="Times New Roman"/>
                <w:b/>
                <w:sz w:val="24"/>
                <w:szCs w:val="24"/>
              </w:rPr>
            </w:pPr>
          </w:p>
        </w:tc>
        <w:tc>
          <w:tcPr>
            <w:tcW w:w="723" w:type="dxa"/>
            <w:gridSpan w:val="3"/>
            <w:tcBorders>
              <w:top w:val="single" w:sz="4" w:space="0" w:color="000000"/>
              <w:left w:val="single" w:sz="4" w:space="0" w:color="000000"/>
              <w:bottom w:val="single" w:sz="4" w:space="0" w:color="000000"/>
              <w:right w:val="single" w:sz="4" w:space="0" w:color="000000"/>
            </w:tcBorders>
            <w:vAlign w:val="center"/>
          </w:tcPr>
          <w:p w14:paraId="02BA1096" w14:textId="77777777" w:rsidR="00E23871" w:rsidRPr="00527127" w:rsidRDefault="00E23871" w:rsidP="00E53EB6">
            <w:pPr>
              <w:pStyle w:val="Normal1"/>
              <w:ind w:left="113" w:right="113"/>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4</w:t>
            </w:r>
          </w:p>
        </w:tc>
        <w:tc>
          <w:tcPr>
            <w:tcW w:w="357" w:type="dxa"/>
            <w:gridSpan w:val="2"/>
            <w:tcBorders>
              <w:top w:val="single" w:sz="4" w:space="0" w:color="000000"/>
              <w:left w:val="single" w:sz="4" w:space="0" w:color="000000"/>
              <w:bottom w:val="single" w:sz="4" w:space="0" w:color="000000"/>
              <w:right w:val="single" w:sz="4" w:space="0" w:color="000000"/>
            </w:tcBorders>
            <w:vAlign w:val="center"/>
          </w:tcPr>
          <w:p w14:paraId="371B07DC" w14:textId="77777777" w:rsidR="00E23871" w:rsidRPr="00527127" w:rsidRDefault="00E23871" w:rsidP="00E53EB6">
            <w:pPr>
              <w:pStyle w:val="Normal1"/>
              <w:ind w:right="113"/>
              <w:jc w:val="center"/>
              <w:rPr>
                <w:rFonts w:ascii="Times New Roman" w:eastAsia="Times New Roman" w:hAnsi="Times New Roman" w:cs="Times New Roman"/>
                <w:b/>
                <w:sz w:val="24"/>
                <w:szCs w:val="24"/>
              </w:rPr>
            </w:pPr>
          </w:p>
        </w:tc>
        <w:tc>
          <w:tcPr>
            <w:tcW w:w="360" w:type="dxa"/>
            <w:tcBorders>
              <w:top w:val="single" w:sz="4" w:space="0" w:color="000000"/>
              <w:left w:val="single" w:sz="4" w:space="0" w:color="000000"/>
              <w:bottom w:val="single" w:sz="4" w:space="0" w:color="000000"/>
              <w:right w:val="single" w:sz="4" w:space="0" w:color="000000"/>
            </w:tcBorders>
            <w:vAlign w:val="center"/>
          </w:tcPr>
          <w:p w14:paraId="230953B3" w14:textId="77777777" w:rsidR="00E23871" w:rsidRPr="00527127" w:rsidRDefault="00E23871" w:rsidP="00E53EB6">
            <w:pPr>
              <w:pStyle w:val="Normal1"/>
              <w:ind w:left="113" w:right="113"/>
              <w:jc w:val="center"/>
              <w:rPr>
                <w:rFonts w:ascii="Times New Roman" w:eastAsia="Times New Roman" w:hAnsi="Times New Roman" w:cs="Times New Roman"/>
                <w:b/>
                <w:sz w:val="24"/>
                <w:szCs w:val="24"/>
              </w:rPr>
            </w:pPr>
          </w:p>
        </w:tc>
        <w:tc>
          <w:tcPr>
            <w:tcW w:w="450" w:type="dxa"/>
            <w:tcBorders>
              <w:top w:val="single" w:sz="4" w:space="0" w:color="000000"/>
              <w:left w:val="single" w:sz="4" w:space="0" w:color="000000"/>
              <w:bottom w:val="single" w:sz="4" w:space="0" w:color="000000"/>
              <w:right w:val="single" w:sz="4" w:space="0" w:color="000000"/>
            </w:tcBorders>
            <w:vAlign w:val="center"/>
          </w:tcPr>
          <w:p w14:paraId="37DCBD2A" w14:textId="77777777" w:rsidR="00E23871" w:rsidRPr="00527127" w:rsidRDefault="00E23871" w:rsidP="00E53EB6">
            <w:pPr>
              <w:pStyle w:val="Normal1"/>
              <w:ind w:left="113" w:right="113"/>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4</w:t>
            </w:r>
          </w:p>
        </w:tc>
      </w:tr>
      <w:tr w:rsidR="00E23871" w:rsidRPr="00527127" w14:paraId="594EAA33" w14:textId="77777777" w:rsidTr="00E53EB6">
        <w:trPr>
          <w:trHeight w:val="143"/>
        </w:trPr>
        <w:tc>
          <w:tcPr>
            <w:tcW w:w="3078" w:type="dxa"/>
            <w:gridSpan w:val="6"/>
            <w:tcBorders>
              <w:top w:val="single" w:sz="4" w:space="0" w:color="000000"/>
              <w:left w:val="single" w:sz="4" w:space="0" w:color="000000"/>
              <w:bottom w:val="single" w:sz="4" w:space="0" w:color="000000"/>
              <w:right w:val="single" w:sz="4" w:space="0" w:color="000000"/>
            </w:tcBorders>
            <w:vAlign w:val="center"/>
          </w:tcPr>
          <w:p w14:paraId="1DEC774F" w14:textId="77777777" w:rsidR="00E23871" w:rsidRPr="00527127" w:rsidRDefault="00E23871" w:rsidP="00E53EB6">
            <w:pPr>
              <w:pStyle w:val="Normal1"/>
              <w:ind w:left="113" w:right="113"/>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Pre-requisite</w:t>
            </w:r>
          </w:p>
        </w:tc>
        <w:tc>
          <w:tcPr>
            <w:tcW w:w="4767" w:type="dxa"/>
            <w:gridSpan w:val="3"/>
            <w:tcBorders>
              <w:top w:val="single" w:sz="4" w:space="0" w:color="000000"/>
              <w:left w:val="single" w:sz="4" w:space="0" w:color="000000"/>
              <w:bottom w:val="single" w:sz="4" w:space="0" w:color="000000"/>
              <w:right w:val="single" w:sz="4" w:space="0" w:color="000000"/>
            </w:tcBorders>
            <w:vAlign w:val="center"/>
          </w:tcPr>
          <w:p w14:paraId="13A9E180" w14:textId="77777777" w:rsidR="00E23871" w:rsidRPr="00527127" w:rsidRDefault="00E23871" w:rsidP="00E53EB6">
            <w:pPr>
              <w:pStyle w:val="Normal1"/>
              <w:ind w:left="113" w:right="113"/>
              <w:jc w:val="cente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Basics in Psychology</w:t>
            </w:r>
          </w:p>
        </w:tc>
        <w:tc>
          <w:tcPr>
            <w:tcW w:w="945" w:type="dxa"/>
            <w:gridSpan w:val="4"/>
            <w:tcBorders>
              <w:top w:val="single" w:sz="4" w:space="0" w:color="000000"/>
              <w:left w:val="single" w:sz="4" w:space="0" w:color="000000"/>
              <w:bottom w:val="single" w:sz="4" w:space="0" w:color="000000"/>
              <w:right w:val="single" w:sz="4" w:space="0" w:color="000000"/>
            </w:tcBorders>
            <w:vAlign w:val="center"/>
          </w:tcPr>
          <w:p w14:paraId="773CB022" w14:textId="77777777" w:rsidR="00E23871" w:rsidRPr="00527127" w:rsidRDefault="00E23871" w:rsidP="00E53EB6">
            <w:pPr>
              <w:pStyle w:val="Normal1"/>
              <w:ind w:left="-108" w:right="-63"/>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Syllabus Version</w:t>
            </w:r>
          </w:p>
        </w:tc>
        <w:tc>
          <w:tcPr>
            <w:tcW w:w="945" w:type="dxa"/>
            <w:gridSpan w:val="3"/>
            <w:tcBorders>
              <w:top w:val="single" w:sz="4" w:space="0" w:color="000000"/>
              <w:left w:val="single" w:sz="4" w:space="0" w:color="000000"/>
              <w:bottom w:val="single" w:sz="4" w:space="0" w:color="000000"/>
              <w:right w:val="single" w:sz="4" w:space="0" w:color="000000"/>
            </w:tcBorders>
            <w:vAlign w:val="center"/>
          </w:tcPr>
          <w:p w14:paraId="6E3DF0E0" w14:textId="77777777" w:rsidR="00E23871" w:rsidRPr="00527127" w:rsidRDefault="00E23871" w:rsidP="00E53EB6">
            <w:pPr>
              <w:pStyle w:val="Normal1"/>
              <w:ind w:right="113"/>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 xml:space="preserve">2023 </w:t>
            </w:r>
          </w:p>
        </w:tc>
      </w:tr>
      <w:tr w:rsidR="00E23871" w:rsidRPr="00527127" w14:paraId="0532A011" w14:textId="77777777" w:rsidTr="00E53EB6">
        <w:trPr>
          <w:trHeight w:val="143"/>
        </w:trPr>
        <w:tc>
          <w:tcPr>
            <w:tcW w:w="9735" w:type="dxa"/>
            <w:gridSpan w:val="16"/>
            <w:tcBorders>
              <w:top w:val="single" w:sz="4" w:space="0" w:color="000000"/>
              <w:left w:val="single" w:sz="4" w:space="0" w:color="000000"/>
              <w:bottom w:val="single" w:sz="4" w:space="0" w:color="000000"/>
              <w:right w:val="single" w:sz="4" w:space="0" w:color="000000"/>
            </w:tcBorders>
            <w:vAlign w:val="center"/>
          </w:tcPr>
          <w:p w14:paraId="39E444DD" w14:textId="77777777" w:rsidR="00E23871" w:rsidRPr="00527127" w:rsidRDefault="00E23871" w:rsidP="00E53EB6">
            <w:pPr>
              <w:pStyle w:val="Normal1"/>
              <w:ind w:right="113"/>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Course Objectives:</w:t>
            </w:r>
          </w:p>
        </w:tc>
      </w:tr>
      <w:tr w:rsidR="00E23871" w:rsidRPr="00527127" w14:paraId="601AA800" w14:textId="77777777" w:rsidTr="00E53EB6">
        <w:trPr>
          <w:trHeight w:val="143"/>
        </w:trPr>
        <w:tc>
          <w:tcPr>
            <w:tcW w:w="9735" w:type="dxa"/>
            <w:gridSpan w:val="16"/>
            <w:tcBorders>
              <w:top w:val="single" w:sz="4" w:space="0" w:color="000000"/>
              <w:left w:val="single" w:sz="4" w:space="0" w:color="000000"/>
              <w:bottom w:val="single" w:sz="4" w:space="0" w:color="000000"/>
              <w:right w:val="single" w:sz="4" w:space="0" w:color="000000"/>
            </w:tcBorders>
          </w:tcPr>
          <w:p w14:paraId="02334E1F" w14:textId="77777777" w:rsidR="00E23871" w:rsidRPr="00527127" w:rsidRDefault="00E23871" w:rsidP="00E53EB6">
            <w:pPr>
              <w:pStyle w:val="Normal1"/>
              <w:spacing w:after="100"/>
              <w:ind w:right="113"/>
              <w:jc w:val="both"/>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 xml:space="preserve">The main objectives of this course are to: </w:t>
            </w:r>
          </w:p>
          <w:p w14:paraId="0548B99B" w14:textId="77777777" w:rsidR="00E23871" w:rsidRPr="00527127" w:rsidRDefault="00E23871" w:rsidP="00E23871">
            <w:pPr>
              <w:pStyle w:val="Normal1"/>
              <w:numPr>
                <w:ilvl w:val="0"/>
                <w:numId w:val="27"/>
              </w:numPr>
              <w:jc w:val="both"/>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 xml:space="preserve"> To enable students to understand the nature of Organisation Development.</w:t>
            </w:r>
          </w:p>
          <w:p w14:paraId="52052795" w14:textId="77777777" w:rsidR="00E23871" w:rsidRPr="00527127" w:rsidRDefault="00E23871" w:rsidP="00E23871">
            <w:pPr>
              <w:pStyle w:val="Normal1"/>
              <w:numPr>
                <w:ilvl w:val="0"/>
                <w:numId w:val="27"/>
              </w:numP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 xml:space="preserve"> To help students to understand various theories and models of Organisation Development</w:t>
            </w:r>
          </w:p>
          <w:p w14:paraId="2ACC5969" w14:textId="77777777" w:rsidR="00E23871" w:rsidRPr="00527127" w:rsidRDefault="00E23871" w:rsidP="00E23871">
            <w:pPr>
              <w:pStyle w:val="Normal1"/>
              <w:numPr>
                <w:ilvl w:val="0"/>
                <w:numId w:val="27"/>
              </w:numP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 xml:space="preserve">To understand OD intervention and team building processes </w:t>
            </w:r>
          </w:p>
          <w:p w14:paraId="7C8ED6F9" w14:textId="77777777" w:rsidR="00E23871" w:rsidRPr="00527127" w:rsidRDefault="00E23871" w:rsidP="00E23871">
            <w:pPr>
              <w:pStyle w:val="Normal1"/>
              <w:numPr>
                <w:ilvl w:val="0"/>
                <w:numId w:val="27"/>
              </w:numPr>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 xml:space="preserve"> To enable students to familiarize with training models in Organisation Development.</w:t>
            </w:r>
          </w:p>
          <w:p w14:paraId="0EDA19C1" w14:textId="77777777" w:rsidR="00E23871" w:rsidRPr="00527127" w:rsidRDefault="00E23871" w:rsidP="00E23871">
            <w:pPr>
              <w:pStyle w:val="Normal1"/>
              <w:numPr>
                <w:ilvl w:val="0"/>
                <w:numId w:val="27"/>
              </w:numPr>
              <w:jc w:val="both"/>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 xml:space="preserve"> To develop skills required for training and interventions.</w:t>
            </w:r>
          </w:p>
        </w:tc>
      </w:tr>
      <w:tr w:rsidR="00E23871" w:rsidRPr="00527127" w14:paraId="539354CD" w14:textId="77777777" w:rsidTr="00E53EB6">
        <w:trPr>
          <w:trHeight w:val="143"/>
        </w:trPr>
        <w:tc>
          <w:tcPr>
            <w:tcW w:w="9735" w:type="dxa"/>
            <w:gridSpan w:val="16"/>
            <w:tcBorders>
              <w:top w:val="single" w:sz="4" w:space="0" w:color="000000"/>
              <w:left w:val="single" w:sz="4" w:space="0" w:color="000000"/>
              <w:bottom w:val="single" w:sz="4" w:space="0" w:color="000000"/>
              <w:right w:val="single" w:sz="4" w:space="0" w:color="000000"/>
            </w:tcBorders>
          </w:tcPr>
          <w:p w14:paraId="79ABEC40" w14:textId="77777777" w:rsidR="00E23871" w:rsidRPr="00527127" w:rsidRDefault="00E23871" w:rsidP="00E53EB6">
            <w:pPr>
              <w:pStyle w:val="Normal1"/>
              <w:ind w:left="113" w:right="113"/>
              <w:rPr>
                <w:rFonts w:ascii="Times New Roman" w:eastAsia="Times New Roman" w:hAnsi="Times New Roman" w:cs="Times New Roman"/>
                <w:b/>
                <w:sz w:val="24"/>
                <w:szCs w:val="24"/>
              </w:rPr>
            </w:pPr>
          </w:p>
        </w:tc>
      </w:tr>
      <w:tr w:rsidR="00E23871" w:rsidRPr="00527127" w14:paraId="01A008DC" w14:textId="77777777" w:rsidTr="00E53EB6">
        <w:trPr>
          <w:trHeight w:val="143"/>
        </w:trPr>
        <w:tc>
          <w:tcPr>
            <w:tcW w:w="9735" w:type="dxa"/>
            <w:gridSpan w:val="16"/>
            <w:tcBorders>
              <w:top w:val="single" w:sz="4" w:space="0" w:color="000000"/>
              <w:left w:val="single" w:sz="4" w:space="0" w:color="000000"/>
              <w:bottom w:val="single" w:sz="4" w:space="0" w:color="000000"/>
              <w:right w:val="single" w:sz="4" w:space="0" w:color="000000"/>
            </w:tcBorders>
          </w:tcPr>
          <w:p w14:paraId="5629188F" w14:textId="77777777" w:rsidR="00E23871" w:rsidRPr="00527127" w:rsidRDefault="00E23871" w:rsidP="00E53EB6">
            <w:pPr>
              <w:pStyle w:val="Normal1"/>
              <w:ind w:right="113"/>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Expected Course Outcomes:</w:t>
            </w:r>
          </w:p>
        </w:tc>
      </w:tr>
      <w:tr w:rsidR="00E23871" w:rsidRPr="00527127" w14:paraId="254A9140" w14:textId="77777777" w:rsidTr="00E53EB6">
        <w:trPr>
          <w:trHeight w:val="325"/>
        </w:trPr>
        <w:tc>
          <w:tcPr>
            <w:tcW w:w="9735" w:type="dxa"/>
            <w:gridSpan w:val="16"/>
            <w:tcBorders>
              <w:top w:val="single" w:sz="4" w:space="0" w:color="000000"/>
              <w:left w:val="single" w:sz="4" w:space="0" w:color="000000"/>
              <w:bottom w:val="single" w:sz="4" w:space="0" w:color="000000"/>
              <w:right w:val="single" w:sz="4" w:space="0" w:color="000000"/>
            </w:tcBorders>
          </w:tcPr>
          <w:p w14:paraId="73808A67" w14:textId="77777777" w:rsidR="00E23871" w:rsidRPr="00527127" w:rsidRDefault="00E23871" w:rsidP="00E53EB6">
            <w:pPr>
              <w:pStyle w:val="Normal1"/>
              <w:ind w:left="113" w:right="113"/>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On the successful completion of the course, student will be able to:</w:t>
            </w:r>
          </w:p>
        </w:tc>
      </w:tr>
      <w:tr w:rsidR="00E23871" w:rsidRPr="00527127" w14:paraId="58F034E3" w14:textId="77777777" w:rsidTr="00E53EB6">
        <w:trPr>
          <w:trHeight w:val="322"/>
        </w:trPr>
        <w:tc>
          <w:tcPr>
            <w:tcW w:w="557" w:type="dxa"/>
            <w:gridSpan w:val="3"/>
            <w:tcBorders>
              <w:top w:val="single" w:sz="4" w:space="0" w:color="000000"/>
              <w:left w:val="single" w:sz="4" w:space="0" w:color="000000"/>
              <w:bottom w:val="single" w:sz="4" w:space="0" w:color="000000"/>
              <w:right w:val="single" w:sz="4" w:space="0" w:color="000000"/>
            </w:tcBorders>
          </w:tcPr>
          <w:p w14:paraId="38B2FE9F" w14:textId="77777777" w:rsidR="00E23871" w:rsidRPr="00527127" w:rsidRDefault="00E23871" w:rsidP="00E53EB6">
            <w:pPr>
              <w:pStyle w:val="Normal1"/>
              <w:ind w:left="113" w:right="113"/>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1</w:t>
            </w:r>
          </w:p>
        </w:tc>
        <w:tc>
          <w:tcPr>
            <w:tcW w:w="8368" w:type="dxa"/>
            <w:gridSpan w:val="11"/>
            <w:tcBorders>
              <w:top w:val="single" w:sz="4" w:space="0" w:color="000000"/>
              <w:left w:val="single" w:sz="4" w:space="0" w:color="000000"/>
              <w:bottom w:val="single" w:sz="4" w:space="0" w:color="000000"/>
              <w:right w:val="single" w:sz="4" w:space="0" w:color="000000"/>
            </w:tcBorders>
          </w:tcPr>
          <w:p w14:paraId="45DEE058" w14:textId="77777777" w:rsidR="00E23871" w:rsidRPr="00527127" w:rsidRDefault="00E23871" w:rsidP="00E53EB6">
            <w:pPr>
              <w:pStyle w:val="Normal1"/>
              <w:ind w:left="113" w:right="113"/>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To enable the understanding of the various fields in Organisation Development</w:t>
            </w:r>
          </w:p>
        </w:tc>
        <w:tc>
          <w:tcPr>
            <w:tcW w:w="810" w:type="dxa"/>
            <w:gridSpan w:val="2"/>
            <w:tcBorders>
              <w:top w:val="single" w:sz="4" w:space="0" w:color="000000"/>
              <w:left w:val="single" w:sz="4" w:space="0" w:color="000000"/>
              <w:bottom w:val="single" w:sz="4" w:space="0" w:color="000000"/>
              <w:right w:val="single" w:sz="4" w:space="0" w:color="000000"/>
            </w:tcBorders>
          </w:tcPr>
          <w:p w14:paraId="12516DDB" w14:textId="77777777" w:rsidR="00E23871" w:rsidRPr="00527127" w:rsidRDefault="00E23871" w:rsidP="00E53EB6">
            <w:pPr>
              <w:pStyle w:val="Normal1"/>
              <w:ind w:left="113" w:right="113"/>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K1</w:t>
            </w:r>
          </w:p>
        </w:tc>
      </w:tr>
      <w:tr w:rsidR="00E23871" w:rsidRPr="00527127" w14:paraId="5BB30A96" w14:textId="77777777" w:rsidTr="00E53EB6">
        <w:trPr>
          <w:trHeight w:val="322"/>
        </w:trPr>
        <w:tc>
          <w:tcPr>
            <w:tcW w:w="557" w:type="dxa"/>
            <w:gridSpan w:val="3"/>
            <w:tcBorders>
              <w:top w:val="single" w:sz="4" w:space="0" w:color="000000"/>
              <w:left w:val="single" w:sz="4" w:space="0" w:color="000000"/>
              <w:bottom w:val="single" w:sz="4" w:space="0" w:color="000000"/>
              <w:right w:val="single" w:sz="4" w:space="0" w:color="000000"/>
            </w:tcBorders>
          </w:tcPr>
          <w:p w14:paraId="1229C980" w14:textId="77777777" w:rsidR="00E23871" w:rsidRPr="00527127" w:rsidRDefault="00E23871" w:rsidP="00E53EB6">
            <w:pPr>
              <w:pStyle w:val="Normal1"/>
              <w:ind w:left="113" w:right="113"/>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2</w:t>
            </w:r>
          </w:p>
        </w:tc>
        <w:tc>
          <w:tcPr>
            <w:tcW w:w="8368" w:type="dxa"/>
            <w:gridSpan w:val="11"/>
            <w:tcBorders>
              <w:top w:val="single" w:sz="4" w:space="0" w:color="000000"/>
              <w:left w:val="single" w:sz="4" w:space="0" w:color="000000"/>
              <w:bottom w:val="single" w:sz="4" w:space="0" w:color="000000"/>
              <w:right w:val="single" w:sz="4" w:space="0" w:color="000000"/>
            </w:tcBorders>
          </w:tcPr>
          <w:p w14:paraId="6823EF97" w14:textId="77777777" w:rsidR="00E23871" w:rsidRPr="00527127" w:rsidRDefault="00E23871" w:rsidP="00E53EB6">
            <w:pPr>
              <w:pStyle w:val="Normal1"/>
              <w:ind w:left="113" w:right="113"/>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To understand the theories and models of Organisation development and management</w:t>
            </w:r>
          </w:p>
        </w:tc>
        <w:tc>
          <w:tcPr>
            <w:tcW w:w="810" w:type="dxa"/>
            <w:gridSpan w:val="2"/>
            <w:tcBorders>
              <w:top w:val="single" w:sz="4" w:space="0" w:color="000000"/>
              <w:left w:val="single" w:sz="4" w:space="0" w:color="000000"/>
              <w:bottom w:val="single" w:sz="4" w:space="0" w:color="000000"/>
              <w:right w:val="single" w:sz="4" w:space="0" w:color="000000"/>
            </w:tcBorders>
          </w:tcPr>
          <w:p w14:paraId="45AB679F" w14:textId="77777777" w:rsidR="00E23871" w:rsidRPr="00527127" w:rsidRDefault="00E23871" w:rsidP="00E53EB6">
            <w:pPr>
              <w:pStyle w:val="Normal1"/>
              <w:ind w:left="113" w:right="113"/>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K2</w:t>
            </w:r>
          </w:p>
        </w:tc>
      </w:tr>
      <w:tr w:rsidR="00E23871" w:rsidRPr="00527127" w14:paraId="0539C82B" w14:textId="77777777" w:rsidTr="00E53EB6">
        <w:trPr>
          <w:trHeight w:val="322"/>
        </w:trPr>
        <w:tc>
          <w:tcPr>
            <w:tcW w:w="557" w:type="dxa"/>
            <w:gridSpan w:val="3"/>
            <w:tcBorders>
              <w:top w:val="single" w:sz="4" w:space="0" w:color="000000"/>
              <w:left w:val="single" w:sz="4" w:space="0" w:color="000000"/>
              <w:bottom w:val="single" w:sz="4" w:space="0" w:color="000000"/>
              <w:right w:val="single" w:sz="4" w:space="0" w:color="000000"/>
            </w:tcBorders>
          </w:tcPr>
          <w:p w14:paraId="7EAA15CC" w14:textId="77777777" w:rsidR="00E23871" w:rsidRPr="00527127" w:rsidRDefault="00E23871" w:rsidP="00E53EB6">
            <w:pPr>
              <w:pStyle w:val="Normal1"/>
              <w:ind w:left="113" w:right="113"/>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3</w:t>
            </w:r>
          </w:p>
        </w:tc>
        <w:tc>
          <w:tcPr>
            <w:tcW w:w="8368" w:type="dxa"/>
            <w:gridSpan w:val="11"/>
            <w:tcBorders>
              <w:top w:val="single" w:sz="4" w:space="0" w:color="000000"/>
              <w:left w:val="single" w:sz="4" w:space="0" w:color="000000"/>
              <w:bottom w:val="single" w:sz="4" w:space="0" w:color="000000"/>
              <w:right w:val="single" w:sz="4" w:space="0" w:color="000000"/>
            </w:tcBorders>
          </w:tcPr>
          <w:p w14:paraId="5E13363B" w14:textId="77777777" w:rsidR="00E23871" w:rsidRPr="00527127" w:rsidRDefault="00E23871" w:rsidP="00E53EB6">
            <w:pPr>
              <w:pStyle w:val="Normal1"/>
              <w:ind w:left="113" w:right="113"/>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To familiarize various OD intervention processes and team building processes</w:t>
            </w:r>
          </w:p>
        </w:tc>
        <w:tc>
          <w:tcPr>
            <w:tcW w:w="810" w:type="dxa"/>
            <w:gridSpan w:val="2"/>
            <w:tcBorders>
              <w:top w:val="single" w:sz="4" w:space="0" w:color="000000"/>
              <w:left w:val="single" w:sz="4" w:space="0" w:color="000000"/>
              <w:bottom w:val="single" w:sz="4" w:space="0" w:color="000000"/>
              <w:right w:val="single" w:sz="4" w:space="0" w:color="000000"/>
            </w:tcBorders>
          </w:tcPr>
          <w:p w14:paraId="221470D8" w14:textId="77777777" w:rsidR="00E23871" w:rsidRPr="00527127" w:rsidRDefault="00E23871" w:rsidP="00E53EB6">
            <w:pPr>
              <w:pStyle w:val="Normal1"/>
              <w:ind w:left="113" w:right="113"/>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K3</w:t>
            </w:r>
          </w:p>
        </w:tc>
      </w:tr>
      <w:tr w:rsidR="00E23871" w:rsidRPr="00527127" w14:paraId="2EE9D6E5" w14:textId="77777777" w:rsidTr="00E53EB6">
        <w:trPr>
          <w:trHeight w:val="322"/>
        </w:trPr>
        <w:tc>
          <w:tcPr>
            <w:tcW w:w="557" w:type="dxa"/>
            <w:gridSpan w:val="3"/>
            <w:tcBorders>
              <w:top w:val="single" w:sz="4" w:space="0" w:color="000000"/>
              <w:left w:val="single" w:sz="4" w:space="0" w:color="000000"/>
              <w:bottom w:val="single" w:sz="4" w:space="0" w:color="000000"/>
              <w:right w:val="single" w:sz="4" w:space="0" w:color="000000"/>
            </w:tcBorders>
          </w:tcPr>
          <w:p w14:paraId="14C0C7DB" w14:textId="77777777" w:rsidR="00E23871" w:rsidRPr="00527127" w:rsidRDefault="00E23871" w:rsidP="00E53EB6">
            <w:pPr>
              <w:pStyle w:val="Normal1"/>
              <w:ind w:left="113" w:right="113"/>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4</w:t>
            </w:r>
          </w:p>
        </w:tc>
        <w:tc>
          <w:tcPr>
            <w:tcW w:w="8368" w:type="dxa"/>
            <w:gridSpan w:val="11"/>
            <w:tcBorders>
              <w:top w:val="single" w:sz="4" w:space="0" w:color="000000"/>
              <w:left w:val="single" w:sz="4" w:space="0" w:color="000000"/>
              <w:bottom w:val="single" w:sz="4" w:space="0" w:color="000000"/>
              <w:right w:val="single" w:sz="4" w:space="0" w:color="000000"/>
            </w:tcBorders>
          </w:tcPr>
          <w:p w14:paraId="42BFD2CF" w14:textId="77777777" w:rsidR="00E23871" w:rsidRPr="00527127" w:rsidRDefault="00E23871" w:rsidP="00E53EB6">
            <w:pPr>
              <w:pStyle w:val="Normal1"/>
              <w:ind w:left="113" w:right="113"/>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To enhance the knowledge on comprehensive OD interventions and structural interventions</w:t>
            </w:r>
          </w:p>
        </w:tc>
        <w:tc>
          <w:tcPr>
            <w:tcW w:w="810" w:type="dxa"/>
            <w:gridSpan w:val="2"/>
            <w:tcBorders>
              <w:top w:val="single" w:sz="4" w:space="0" w:color="000000"/>
              <w:left w:val="single" w:sz="4" w:space="0" w:color="000000"/>
              <w:bottom w:val="single" w:sz="4" w:space="0" w:color="000000"/>
              <w:right w:val="single" w:sz="4" w:space="0" w:color="000000"/>
            </w:tcBorders>
          </w:tcPr>
          <w:p w14:paraId="54071628" w14:textId="77777777" w:rsidR="00E23871" w:rsidRPr="00527127" w:rsidRDefault="00E23871" w:rsidP="00E53EB6">
            <w:pPr>
              <w:pStyle w:val="Normal1"/>
              <w:ind w:left="113" w:right="113"/>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K4</w:t>
            </w:r>
          </w:p>
        </w:tc>
      </w:tr>
      <w:tr w:rsidR="00E23871" w:rsidRPr="00527127" w14:paraId="14426ED8" w14:textId="77777777" w:rsidTr="00E53EB6">
        <w:trPr>
          <w:trHeight w:val="322"/>
        </w:trPr>
        <w:tc>
          <w:tcPr>
            <w:tcW w:w="557" w:type="dxa"/>
            <w:gridSpan w:val="3"/>
            <w:tcBorders>
              <w:top w:val="single" w:sz="4" w:space="0" w:color="000000"/>
              <w:left w:val="single" w:sz="4" w:space="0" w:color="000000"/>
              <w:bottom w:val="single" w:sz="4" w:space="0" w:color="000000"/>
              <w:right w:val="single" w:sz="4" w:space="0" w:color="000000"/>
            </w:tcBorders>
          </w:tcPr>
          <w:p w14:paraId="5BE5EB47" w14:textId="77777777" w:rsidR="00E23871" w:rsidRPr="00527127" w:rsidRDefault="00E23871" w:rsidP="00E53EB6">
            <w:pPr>
              <w:pStyle w:val="Normal1"/>
              <w:ind w:left="113" w:right="113"/>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5</w:t>
            </w:r>
          </w:p>
        </w:tc>
        <w:tc>
          <w:tcPr>
            <w:tcW w:w="8368" w:type="dxa"/>
            <w:gridSpan w:val="11"/>
            <w:tcBorders>
              <w:top w:val="single" w:sz="4" w:space="0" w:color="000000"/>
              <w:left w:val="single" w:sz="4" w:space="0" w:color="000000"/>
              <w:bottom w:val="single" w:sz="4" w:space="0" w:color="000000"/>
              <w:right w:val="single" w:sz="4" w:space="0" w:color="000000"/>
            </w:tcBorders>
          </w:tcPr>
          <w:p w14:paraId="1E7FE5B3" w14:textId="77777777" w:rsidR="00E23871" w:rsidRPr="00527127" w:rsidRDefault="00E23871" w:rsidP="00E53EB6">
            <w:pPr>
              <w:pStyle w:val="Normal1"/>
              <w:ind w:left="113" w:right="113"/>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To familiarize with T-group training model in Organisation Development</w:t>
            </w:r>
          </w:p>
        </w:tc>
        <w:tc>
          <w:tcPr>
            <w:tcW w:w="810" w:type="dxa"/>
            <w:gridSpan w:val="2"/>
            <w:tcBorders>
              <w:top w:val="single" w:sz="4" w:space="0" w:color="000000"/>
              <w:left w:val="single" w:sz="4" w:space="0" w:color="000000"/>
              <w:bottom w:val="single" w:sz="4" w:space="0" w:color="000000"/>
              <w:right w:val="single" w:sz="4" w:space="0" w:color="000000"/>
            </w:tcBorders>
          </w:tcPr>
          <w:p w14:paraId="2B9BD4E0" w14:textId="77777777" w:rsidR="00E23871" w:rsidRPr="00527127" w:rsidRDefault="00E23871" w:rsidP="00E53EB6">
            <w:pPr>
              <w:pStyle w:val="Normal1"/>
              <w:ind w:left="113" w:right="113"/>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K4</w:t>
            </w:r>
          </w:p>
        </w:tc>
      </w:tr>
      <w:tr w:rsidR="00E23871" w:rsidRPr="00527127" w14:paraId="2FC2689B" w14:textId="77777777" w:rsidTr="00E53EB6">
        <w:trPr>
          <w:trHeight w:val="322"/>
        </w:trPr>
        <w:tc>
          <w:tcPr>
            <w:tcW w:w="9735" w:type="dxa"/>
            <w:gridSpan w:val="16"/>
            <w:tcBorders>
              <w:top w:val="single" w:sz="4" w:space="0" w:color="000000"/>
              <w:left w:val="single" w:sz="4" w:space="0" w:color="000000"/>
              <w:bottom w:val="single" w:sz="4" w:space="0" w:color="000000"/>
              <w:right w:val="single" w:sz="4" w:space="0" w:color="000000"/>
            </w:tcBorders>
          </w:tcPr>
          <w:p w14:paraId="53A3034C" w14:textId="77777777" w:rsidR="00E23871" w:rsidRPr="00527127" w:rsidRDefault="00E23871" w:rsidP="00E53EB6">
            <w:pPr>
              <w:pStyle w:val="Normal1"/>
              <w:ind w:left="113" w:right="113"/>
              <w:rPr>
                <w:rFonts w:ascii="Times New Roman" w:eastAsia="Times New Roman" w:hAnsi="Times New Roman" w:cs="Times New Roman"/>
                <w:sz w:val="24"/>
                <w:szCs w:val="24"/>
              </w:rPr>
            </w:pPr>
            <w:r w:rsidRPr="00527127">
              <w:rPr>
                <w:rFonts w:ascii="Times New Roman" w:eastAsia="Times New Roman" w:hAnsi="Times New Roman" w:cs="Times New Roman"/>
                <w:b/>
                <w:sz w:val="24"/>
                <w:szCs w:val="24"/>
              </w:rPr>
              <w:t>K1</w:t>
            </w:r>
            <w:r w:rsidRPr="00527127">
              <w:rPr>
                <w:rFonts w:ascii="Times New Roman" w:eastAsia="Times New Roman" w:hAnsi="Times New Roman" w:cs="Times New Roman"/>
                <w:sz w:val="24"/>
                <w:szCs w:val="24"/>
              </w:rPr>
              <w:t xml:space="preserve"> - Remember; </w:t>
            </w:r>
            <w:r w:rsidRPr="00527127">
              <w:rPr>
                <w:rFonts w:ascii="Times New Roman" w:eastAsia="Times New Roman" w:hAnsi="Times New Roman" w:cs="Times New Roman"/>
                <w:b/>
                <w:sz w:val="24"/>
                <w:szCs w:val="24"/>
              </w:rPr>
              <w:t>K2</w:t>
            </w:r>
            <w:r w:rsidRPr="00527127">
              <w:rPr>
                <w:rFonts w:ascii="Times New Roman" w:eastAsia="Times New Roman" w:hAnsi="Times New Roman" w:cs="Times New Roman"/>
                <w:sz w:val="24"/>
                <w:szCs w:val="24"/>
              </w:rPr>
              <w:t xml:space="preserve"> - Understand; </w:t>
            </w:r>
            <w:r w:rsidRPr="00527127">
              <w:rPr>
                <w:rFonts w:ascii="Times New Roman" w:eastAsia="Times New Roman" w:hAnsi="Times New Roman" w:cs="Times New Roman"/>
                <w:b/>
                <w:sz w:val="24"/>
                <w:szCs w:val="24"/>
              </w:rPr>
              <w:t>K3</w:t>
            </w:r>
            <w:r w:rsidRPr="00527127">
              <w:rPr>
                <w:rFonts w:ascii="Times New Roman" w:eastAsia="Times New Roman" w:hAnsi="Times New Roman" w:cs="Times New Roman"/>
                <w:sz w:val="24"/>
                <w:szCs w:val="24"/>
              </w:rPr>
              <w:t xml:space="preserve"> - Apply; </w:t>
            </w:r>
            <w:r w:rsidRPr="00527127">
              <w:rPr>
                <w:rFonts w:ascii="Times New Roman" w:eastAsia="Times New Roman" w:hAnsi="Times New Roman" w:cs="Times New Roman"/>
                <w:b/>
                <w:sz w:val="24"/>
                <w:szCs w:val="24"/>
              </w:rPr>
              <w:t>K4</w:t>
            </w:r>
            <w:r w:rsidRPr="00527127">
              <w:rPr>
                <w:rFonts w:ascii="Times New Roman" w:eastAsia="Times New Roman" w:hAnsi="Times New Roman" w:cs="Times New Roman"/>
                <w:sz w:val="24"/>
                <w:szCs w:val="24"/>
              </w:rPr>
              <w:t xml:space="preserve"> - Analyze; </w:t>
            </w:r>
            <w:r w:rsidRPr="00527127">
              <w:rPr>
                <w:rFonts w:ascii="Times New Roman" w:eastAsia="Times New Roman" w:hAnsi="Times New Roman" w:cs="Times New Roman"/>
                <w:b/>
                <w:sz w:val="24"/>
                <w:szCs w:val="24"/>
              </w:rPr>
              <w:t>K5</w:t>
            </w:r>
            <w:r w:rsidRPr="00527127">
              <w:rPr>
                <w:rFonts w:ascii="Times New Roman" w:eastAsia="Times New Roman" w:hAnsi="Times New Roman" w:cs="Times New Roman"/>
                <w:sz w:val="24"/>
                <w:szCs w:val="24"/>
              </w:rPr>
              <w:t xml:space="preserve"> - Evaluate; </w:t>
            </w:r>
            <w:r w:rsidRPr="00527127">
              <w:rPr>
                <w:rFonts w:ascii="Times New Roman" w:eastAsia="Times New Roman" w:hAnsi="Times New Roman" w:cs="Times New Roman"/>
                <w:b/>
                <w:sz w:val="24"/>
                <w:szCs w:val="24"/>
              </w:rPr>
              <w:t>K6</w:t>
            </w:r>
            <w:r w:rsidRPr="00527127">
              <w:rPr>
                <w:rFonts w:ascii="Times New Roman" w:eastAsia="Times New Roman" w:hAnsi="Times New Roman" w:cs="Times New Roman"/>
                <w:sz w:val="24"/>
                <w:szCs w:val="24"/>
              </w:rPr>
              <w:t xml:space="preserve"> - Create</w:t>
            </w:r>
          </w:p>
        </w:tc>
      </w:tr>
      <w:tr w:rsidR="00E23871" w:rsidRPr="00527127" w14:paraId="6E8C06C1" w14:textId="77777777" w:rsidTr="00E53EB6">
        <w:trPr>
          <w:trHeight w:val="143"/>
        </w:trPr>
        <w:tc>
          <w:tcPr>
            <w:tcW w:w="9735" w:type="dxa"/>
            <w:gridSpan w:val="16"/>
            <w:tcBorders>
              <w:top w:val="single" w:sz="4" w:space="0" w:color="000000"/>
              <w:left w:val="single" w:sz="4" w:space="0" w:color="000000"/>
              <w:bottom w:val="single" w:sz="4" w:space="0" w:color="000000"/>
              <w:right w:val="single" w:sz="4" w:space="0" w:color="000000"/>
            </w:tcBorders>
          </w:tcPr>
          <w:p w14:paraId="5033CEA9" w14:textId="77777777" w:rsidR="00E23871" w:rsidRPr="00527127" w:rsidRDefault="00E23871" w:rsidP="00E53EB6">
            <w:pPr>
              <w:pStyle w:val="Normal1"/>
              <w:ind w:left="113"/>
              <w:jc w:val="both"/>
              <w:rPr>
                <w:rFonts w:ascii="Times New Roman" w:eastAsia="Times New Roman" w:hAnsi="Times New Roman" w:cs="Times New Roman"/>
                <w:b/>
                <w:sz w:val="24"/>
                <w:szCs w:val="24"/>
              </w:rPr>
            </w:pPr>
          </w:p>
        </w:tc>
      </w:tr>
      <w:tr w:rsidR="00E23871" w:rsidRPr="00527127" w14:paraId="013E0AEB" w14:textId="77777777" w:rsidTr="00E53EB6">
        <w:trPr>
          <w:trHeight w:val="143"/>
        </w:trPr>
        <w:tc>
          <w:tcPr>
            <w:tcW w:w="1554" w:type="dxa"/>
            <w:gridSpan w:val="5"/>
            <w:tcBorders>
              <w:top w:val="single" w:sz="4" w:space="0" w:color="000000"/>
              <w:left w:val="single" w:sz="4" w:space="0" w:color="000000"/>
              <w:bottom w:val="single" w:sz="4" w:space="0" w:color="000000"/>
              <w:right w:val="single" w:sz="4" w:space="0" w:color="000000"/>
            </w:tcBorders>
            <w:vAlign w:val="center"/>
          </w:tcPr>
          <w:p w14:paraId="0CEC0065" w14:textId="77777777" w:rsidR="00E23871" w:rsidRPr="00527127" w:rsidRDefault="00E23871" w:rsidP="00E53EB6">
            <w:pPr>
              <w:pStyle w:val="Normal1"/>
              <w:spacing w:before="120" w:after="120"/>
              <w:ind w:left="113" w:right="113"/>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Unit:1</w:t>
            </w:r>
          </w:p>
        </w:tc>
        <w:tc>
          <w:tcPr>
            <w:tcW w:w="6385" w:type="dxa"/>
            <w:gridSpan w:val="6"/>
            <w:tcBorders>
              <w:top w:val="single" w:sz="4" w:space="0" w:color="000000"/>
              <w:left w:val="single" w:sz="4" w:space="0" w:color="000000"/>
              <w:bottom w:val="single" w:sz="4" w:space="0" w:color="000000"/>
              <w:right w:val="single" w:sz="4" w:space="0" w:color="000000"/>
            </w:tcBorders>
            <w:vAlign w:val="center"/>
          </w:tcPr>
          <w:p w14:paraId="54D7D3EB" w14:textId="77777777" w:rsidR="00E23871" w:rsidRPr="00527127" w:rsidRDefault="00E23871" w:rsidP="00E53EB6">
            <w:pPr>
              <w:pStyle w:val="Normal1"/>
              <w:spacing w:before="120" w:after="120"/>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The Nature of Organization Development</w:t>
            </w:r>
          </w:p>
        </w:tc>
        <w:tc>
          <w:tcPr>
            <w:tcW w:w="1796" w:type="dxa"/>
            <w:gridSpan w:val="5"/>
            <w:tcBorders>
              <w:top w:val="single" w:sz="4" w:space="0" w:color="000000"/>
              <w:left w:val="single" w:sz="4" w:space="0" w:color="000000"/>
              <w:bottom w:val="single" w:sz="4" w:space="0" w:color="000000"/>
              <w:right w:val="single" w:sz="4" w:space="0" w:color="000000"/>
            </w:tcBorders>
            <w:vAlign w:val="center"/>
          </w:tcPr>
          <w:p w14:paraId="76E9C52B" w14:textId="77777777" w:rsidR="00E23871" w:rsidRPr="00527127" w:rsidRDefault="00E23871" w:rsidP="00E53EB6">
            <w:pPr>
              <w:pStyle w:val="Normal1"/>
              <w:spacing w:before="120" w:after="120"/>
              <w:ind w:left="113" w:right="113"/>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12  hours</w:t>
            </w:r>
          </w:p>
        </w:tc>
      </w:tr>
      <w:tr w:rsidR="00E23871" w:rsidRPr="00527127" w14:paraId="768F0176" w14:textId="77777777" w:rsidTr="00E53EB6">
        <w:trPr>
          <w:trHeight w:val="143"/>
        </w:trPr>
        <w:tc>
          <w:tcPr>
            <w:tcW w:w="9735" w:type="dxa"/>
            <w:gridSpan w:val="16"/>
            <w:tcBorders>
              <w:top w:val="single" w:sz="4" w:space="0" w:color="000000"/>
              <w:left w:val="single" w:sz="4" w:space="0" w:color="000000"/>
              <w:bottom w:val="single" w:sz="4" w:space="0" w:color="000000"/>
              <w:right w:val="single" w:sz="4" w:space="0" w:color="000000"/>
            </w:tcBorders>
          </w:tcPr>
          <w:p w14:paraId="57BF179B" w14:textId="62751493" w:rsidR="00E23871" w:rsidRPr="00527127" w:rsidRDefault="00E23871" w:rsidP="00E53EB6">
            <w:pPr>
              <w:pStyle w:val="Normal1"/>
              <w:rPr>
                <w:rFonts w:ascii="Times New Roman" w:eastAsia="Times New Roman" w:hAnsi="Times New Roman" w:cs="Times New Roman"/>
                <w:sz w:val="24"/>
                <w:szCs w:val="24"/>
              </w:rPr>
            </w:pPr>
            <w:r w:rsidRPr="00527127">
              <w:rPr>
                <w:rFonts w:ascii="Times New Roman" w:eastAsia="Times New Roman" w:hAnsi="Times New Roman" w:cs="Times New Roman"/>
                <w:b/>
                <w:sz w:val="24"/>
                <w:szCs w:val="24"/>
              </w:rPr>
              <w:t>Overview of the Field of Organization Development</w:t>
            </w:r>
            <w:r w:rsidRPr="00527127">
              <w:rPr>
                <w:rFonts w:ascii="Times New Roman" w:eastAsia="Times New Roman" w:hAnsi="Times New Roman" w:cs="Times New Roman"/>
                <w:sz w:val="24"/>
                <w:szCs w:val="24"/>
              </w:rPr>
              <w:t>: Definition - Laboratory Training – Survey  Research and Feedback – Action Research – Socio-technical and Socio-clinical approaches</w:t>
            </w:r>
          </w:p>
          <w:p w14:paraId="73D67A39" w14:textId="40A33C65" w:rsidR="00E23871" w:rsidRPr="00527127" w:rsidRDefault="00E23871" w:rsidP="00E53EB6">
            <w:pPr>
              <w:pStyle w:val="Normal1"/>
              <w:rPr>
                <w:rFonts w:ascii="Times New Roman" w:eastAsia="Times New Roman" w:hAnsi="Times New Roman" w:cs="Times New Roman"/>
                <w:sz w:val="24"/>
                <w:szCs w:val="24"/>
              </w:rPr>
            </w:pPr>
            <w:r w:rsidRPr="00527127">
              <w:rPr>
                <w:rFonts w:ascii="Times New Roman" w:eastAsia="Times New Roman" w:hAnsi="Times New Roman" w:cs="Times New Roman"/>
                <w:b/>
                <w:sz w:val="24"/>
                <w:szCs w:val="24"/>
              </w:rPr>
              <w:t>Values and Assumptions and Beliefs in OD</w:t>
            </w:r>
            <w:r w:rsidRPr="00527127">
              <w:rPr>
                <w:rFonts w:ascii="Times New Roman" w:eastAsia="Times New Roman" w:hAnsi="Times New Roman" w:cs="Times New Roman"/>
                <w:sz w:val="24"/>
                <w:szCs w:val="24"/>
              </w:rPr>
              <w:t xml:space="preserve">: Early statements of OD Values and Assumptions. </w:t>
            </w:r>
          </w:p>
          <w:p w14:paraId="061BE0E2" w14:textId="77777777" w:rsidR="00E23871" w:rsidRPr="00527127" w:rsidRDefault="00E23871" w:rsidP="00E53EB6">
            <w:pPr>
              <w:pStyle w:val="Normal1"/>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Implications of OD and Assumptions</w:t>
            </w:r>
            <w:r w:rsidRPr="00527127">
              <w:rPr>
                <w:rFonts w:ascii="Times New Roman" w:eastAsia="Times New Roman" w:hAnsi="Times New Roman" w:cs="Times New Roman"/>
                <w:sz w:val="24"/>
                <w:szCs w:val="24"/>
              </w:rPr>
              <w:t>:  Dealing with Individuals – Dealing with groups –   Designing &amp; running organizations.</w:t>
            </w:r>
          </w:p>
        </w:tc>
      </w:tr>
      <w:tr w:rsidR="00E23871" w:rsidRPr="00527127" w14:paraId="68262F0C" w14:textId="77777777" w:rsidTr="00E53EB6">
        <w:trPr>
          <w:trHeight w:val="143"/>
        </w:trPr>
        <w:tc>
          <w:tcPr>
            <w:tcW w:w="9735" w:type="dxa"/>
            <w:gridSpan w:val="16"/>
            <w:tcBorders>
              <w:top w:val="single" w:sz="4" w:space="0" w:color="000000"/>
              <w:left w:val="single" w:sz="4" w:space="0" w:color="000000"/>
              <w:bottom w:val="single" w:sz="4" w:space="0" w:color="000000"/>
              <w:right w:val="single" w:sz="4" w:space="0" w:color="000000"/>
            </w:tcBorders>
          </w:tcPr>
          <w:p w14:paraId="6737F105" w14:textId="77777777" w:rsidR="00E23871" w:rsidRPr="00527127" w:rsidRDefault="00E23871" w:rsidP="00E53EB6">
            <w:pPr>
              <w:pStyle w:val="Normal1"/>
              <w:spacing w:before="120" w:after="120"/>
              <w:ind w:left="113" w:right="113" w:hanging="79"/>
              <w:jc w:val="both"/>
              <w:rPr>
                <w:rFonts w:ascii="Times New Roman" w:eastAsia="Times New Roman" w:hAnsi="Times New Roman" w:cs="Times New Roman"/>
                <w:sz w:val="24"/>
                <w:szCs w:val="24"/>
              </w:rPr>
            </w:pPr>
          </w:p>
        </w:tc>
      </w:tr>
      <w:tr w:rsidR="00E23871" w:rsidRPr="00527127" w14:paraId="5065AF2E" w14:textId="77777777" w:rsidTr="00E53EB6">
        <w:trPr>
          <w:trHeight w:val="143"/>
        </w:trPr>
        <w:tc>
          <w:tcPr>
            <w:tcW w:w="1554" w:type="dxa"/>
            <w:gridSpan w:val="5"/>
            <w:tcBorders>
              <w:top w:val="single" w:sz="4" w:space="0" w:color="000000"/>
              <w:left w:val="single" w:sz="4" w:space="0" w:color="000000"/>
              <w:bottom w:val="single" w:sz="4" w:space="0" w:color="000000"/>
              <w:right w:val="single" w:sz="4" w:space="0" w:color="000000"/>
            </w:tcBorders>
          </w:tcPr>
          <w:p w14:paraId="1BE7BE39" w14:textId="77777777" w:rsidR="00E23871" w:rsidRPr="00527127" w:rsidRDefault="00E23871" w:rsidP="00E53EB6">
            <w:pPr>
              <w:pStyle w:val="Normal1"/>
              <w:spacing w:before="120" w:after="120"/>
              <w:ind w:left="113" w:right="113"/>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Unit:2</w:t>
            </w:r>
          </w:p>
        </w:tc>
        <w:tc>
          <w:tcPr>
            <w:tcW w:w="6348" w:type="dxa"/>
            <w:gridSpan w:val="5"/>
            <w:tcBorders>
              <w:top w:val="single" w:sz="4" w:space="0" w:color="000000"/>
              <w:left w:val="single" w:sz="4" w:space="0" w:color="000000"/>
              <w:bottom w:val="single" w:sz="4" w:space="0" w:color="000000"/>
              <w:right w:val="single" w:sz="4" w:space="0" w:color="000000"/>
            </w:tcBorders>
          </w:tcPr>
          <w:p w14:paraId="24794289" w14:textId="77777777" w:rsidR="00E23871" w:rsidRPr="00527127" w:rsidRDefault="00E23871" w:rsidP="00E53EB6">
            <w:pPr>
              <w:pStyle w:val="Normal1"/>
              <w:spacing w:before="120" w:after="120"/>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Theory and Management of OD</w:t>
            </w:r>
          </w:p>
        </w:tc>
        <w:tc>
          <w:tcPr>
            <w:tcW w:w="1833" w:type="dxa"/>
            <w:gridSpan w:val="6"/>
            <w:tcBorders>
              <w:top w:val="single" w:sz="4" w:space="0" w:color="000000"/>
              <w:left w:val="single" w:sz="4" w:space="0" w:color="000000"/>
              <w:bottom w:val="single" w:sz="4" w:space="0" w:color="000000"/>
              <w:right w:val="single" w:sz="4" w:space="0" w:color="000000"/>
            </w:tcBorders>
          </w:tcPr>
          <w:p w14:paraId="5AFA5397" w14:textId="77777777" w:rsidR="00E23871" w:rsidRPr="00527127" w:rsidRDefault="00E23871" w:rsidP="00E53EB6">
            <w:pPr>
              <w:pStyle w:val="Normal1"/>
              <w:spacing w:before="120" w:after="120"/>
              <w:ind w:left="113" w:right="113"/>
              <w:jc w:val="right"/>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12  hours</w:t>
            </w:r>
          </w:p>
        </w:tc>
      </w:tr>
      <w:tr w:rsidR="00E23871" w:rsidRPr="00527127" w14:paraId="0FB35D71" w14:textId="77777777" w:rsidTr="00E53EB6">
        <w:trPr>
          <w:trHeight w:val="143"/>
        </w:trPr>
        <w:tc>
          <w:tcPr>
            <w:tcW w:w="9735" w:type="dxa"/>
            <w:gridSpan w:val="16"/>
            <w:tcBorders>
              <w:top w:val="single" w:sz="4" w:space="0" w:color="000000"/>
              <w:left w:val="single" w:sz="4" w:space="0" w:color="000000"/>
              <w:bottom w:val="single" w:sz="4" w:space="0" w:color="000000"/>
              <w:right w:val="single" w:sz="4" w:space="0" w:color="000000"/>
            </w:tcBorders>
          </w:tcPr>
          <w:p w14:paraId="25515FF4" w14:textId="5150C53C" w:rsidR="00E23871" w:rsidRPr="00527127" w:rsidRDefault="00E23871" w:rsidP="00E53EB6">
            <w:pPr>
              <w:pStyle w:val="Normal1"/>
              <w:rPr>
                <w:rFonts w:ascii="Times New Roman" w:eastAsia="Times New Roman" w:hAnsi="Times New Roman" w:cs="Times New Roman"/>
                <w:sz w:val="24"/>
                <w:szCs w:val="24"/>
              </w:rPr>
            </w:pPr>
            <w:r w:rsidRPr="00527127">
              <w:rPr>
                <w:rFonts w:ascii="Times New Roman" w:eastAsia="Times New Roman" w:hAnsi="Times New Roman" w:cs="Times New Roman"/>
                <w:b/>
                <w:sz w:val="24"/>
                <w:szCs w:val="24"/>
              </w:rPr>
              <w:t>Foundations of Organization Development</w:t>
            </w:r>
            <w:r w:rsidRPr="00527127">
              <w:rPr>
                <w:rFonts w:ascii="Times New Roman" w:eastAsia="Times New Roman" w:hAnsi="Times New Roman" w:cs="Times New Roman"/>
                <w:sz w:val="24"/>
                <w:szCs w:val="24"/>
              </w:rPr>
              <w:t xml:space="preserve">: Models and Theories of Planned Change – Kurt Lewin’s model of Change process – Burke-Litwin model of Organisational Change – Systems Theory – Nature of systems </w:t>
            </w:r>
            <w:r w:rsidRPr="00527127">
              <w:rPr>
                <w:rFonts w:ascii="Times New Roman" w:eastAsia="Times New Roman" w:hAnsi="Times New Roman" w:cs="Times New Roman"/>
                <w:sz w:val="24"/>
                <w:szCs w:val="24"/>
              </w:rPr>
              <w:softHyphen/>
              <w:t>– Congruence among system elements –  Sociotechnical systems theory &amp; open systems planning and open systems thinking –  Participation and Empowerment –  Teams and Teamwork.</w:t>
            </w:r>
          </w:p>
          <w:p w14:paraId="3DDAD893" w14:textId="77777777" w:rsidR="00E23871" w:rsidRPr="00527127" w:rsidRDefault="00E23871" w:rsidP="00E53EB6">
            <w:pPr>
              <w:pStyle w:val="Normal1"/>
              <w:rPr>
                <w:rFonts w:ascii="Times New Roman" w:eastAsia="Times New Roman" w:hAnsi="Times New Roman" w:cs="Times New Roman"/>
                <w:sz w:val="24"/>
                <w:szCs w:val="24"/>
              </w:rPr>
            </w:pPr>
            <w:r w:rsidRPr="00527127">
              <w:rPr>
                <w:rFonts w:ascii="Times New Roman" w:eastAsia="Times New Roman" w:hAnsi="Times New Roman" w:cs="Times New Roman"/>
                <w:b/>
                <w:sz w:val="24"/>
                <w:szCs w:val="24"/>
              </w:rPr>
              <w:t>Managing the OD Process</w:t>
            </w:r>
            <w:r w:rsidRPr="00527127">
              <w:rPr>
                <w:rFonts w:ascii="Times New Roman" w:eastAsia="Times New Roman" w:hAnsi="Times New Roman" w:cs="Times New Roman"/>
                <w:sz w:val="24"/>
                <w:szCs w:val="24"/>
              </w:rPr>
              <w:t xml:space="preserve">: Diagnosis – Action Component – OD Interventions – Nature – Analyzing discrepancies – Program management component – Phases of OD program –  A model of Managing change – Some pitfalls and how to avoid them. </w:t>
            </w:r>
          </w:p>
        </w:tc>
      </w:tr>
      <w:tr w:rsidR="00E23871" w:rsidRPr="00527127" w14:paraId="7D318E6D" w14:textId="77777777" w:rsidTr="00E53EB6">
        <w:trPr>
          <w:trHeight w:val="143"/>
        </w:trPr>
        <w:tc>
          <w:tcPr>
            <w:tcW w:w="9735" w:type="dxa"/>
            <w:gridSpan w:val="16"/>
            <w:tcBorders>
              <w:top w:val="single" w:sz="4" w:space="0" w:color="000000"/>
              <w:left w:val="single" w:sz="4" w:space="0" w:color="000000"/>
              <w:bottom w:val="single" w:sz="4" w:space="0" w:color="000000"/>
              <w:right w:val="single" w:sz="4" w:space="0" w:color="000000"/>
            </w:tcBorders>
          </w:tcPr>
          <w:p w14:paraId="6F1469F3" w14:textId="77777777" w:rsidR="00E23871" w:rsidRPr="00527127" w:rsidRDefault="00E23871" w:rsidP="00E53EB6">
            <w:pPr>
              <w:pStyle w:val="Normal1"/>
              <w:spacing w:before="120" w:after="120"/>
              <w:ind w:left="113" w:right="113" w:hanging="79"/>
              <w:jc w:val="both"/>
              <w:rPr>
                <w:rFonts w:ascii="Times New Roman" w:eastAsia="Times New Roman" w:hAnsi="Times New Roman" w:cs="Times New Roman"/>
                <w:sz w:val="24"/>
                <w:szCs w:val="24"/>
              </w:rPr>
            </w:pPr>
          </w:p>
        </w:tc>
      </w:tr>
      <w:tr w:rsidR="00E23871" w:rsidRPr="00527127" w14:paraId="102EC1EB" w14:textId="77777777" w:rsidTr="00E53EB6">
        <w:trPr>
          <w:trHeight w:val="416"/>
        </w:trPr>
        <w:tc>
          <w:tcPr>
            <w:tcW w:w="1554" w:type="dxa"/>
            <w:gridSpan w:val="5"/>
            <w:tcBorders>
              <w:top w:val="single" w:sz="4" w:space="0" w:color="000000"/>
              <w:left w:val="single" w:sz="4" w:space="0" w:color="000000"/>
              <w:bottom w:val="single" w:sz="4" w:space="0" w:color="000000"/>
              <w:right w:val="single" w:sz="4" w:space="0" w:color="000000"/>
            </w:tcBorders>
          </w:tcPr>
          <w:p w14:paraId="7131F53D" w14:textId="77777777" w:rsidR="00E23871" w:rsidRPr="00527127" w:rsidRDefault="00E23871" w:rsidP="00E53EB6">
            <w:pPr>
              <w:pStyle w:val="Normal1"/>
              <w:spacing w:before="120" w:after="120"/>
              <w:ind w:left="113" w:right="113"/>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Unit:3</w:t>
            </w:r>
          </w:p>
        </w:tc>
        <w:tc>
          <w:tcPr>
            <w:tcW w:w="6083" w:type="dxa"/>
            <w:gridSpan w:val="3"/>
            <w:tcBorders>
              <w:top w:val="single" w:sz="4" w:space="0" w:color="000000"/>
              <w:left w:val="single" w:sz="4" w:space="0" w:color="000000"/>
              <w:bottom w:val="single" w:sz="4" w:space="0" w:color="000000"/>
              <w:right w:val="single" w:sz="4" w:space="0" w:color="000000"/>
            </w:tcBorders>
          </w:tcPr>
          <w:p w14:paraId="249A18ED" w14:textId="77777777" w:rsidR="00E23871" w:rsidRPr="00527127" w:rsidRDefault="00E23871" w:rsidP="00E53EB6">
            <w:pPr>
              <w:pStyle w:val="Normal1"/>
              <w:tabs>
                <w:tab w:val="left" w:pos="2461"/>
              </w:tabs>
              <w:spacing w:before="120" w:after="120"/>
              <w:ind w:left="115" w:right="115"/>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Team, Intergroup and Third-Party Peacemaking Interventions</w:t>
            </w:r>
          </w:p>
        </w:tc>
        <w:tc>
          <w:tcPr>
            <w:tcW w:w="2098" w:type="dxa"/>
            <w:gridSpan w:val="8"/>
            <w:tcBorders>
              <w:top w:val="single" w:sz="4" w:space="0" w:color="000000"/>
              <w:left w:val="single" w:sz="4" w:space="0" w:color="000000"/>
              <w:bottom w:val="single" w:sz="4" w:space="0" w:color="000000"/>
              <w:right w:val="single" w:sz="4" w:space="0" w:color="000000"/>
            </w:tcBorders>
          </w:tcPr>
          <w:p w14:paraId="46BB0800" w14:textId="77777777" w:rsidR="00E23871" w:rsidRPr="00527127" w:rsidRDefault="00E23871" w:rsidP="00E53EB6">
            <w:pPr>
              <w:pStyle w:val="Normal1"/>
              <w:spacing w:before="120" w:after="120"/>
              <w:ind w:left="113" w:right="113"/>
              <w:jc w:val="right"/>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12  hours</w:t>
            </w:r>
          </w:p>
        </w:tc>
      </w:tr>
      <w:tr w:rsidR="00E23871" w:rsidRPr="00527127" w14:paraId="7B84A755" w14:textId="77777777" w:rsidTr="00E53EB6">
        <w:trPr>
          <w:trHeight w:val="143"/>
        </w:trPr>
        <w:tc>
          <w:tcPr>
            <w:tcW w:w="9735" w:type="dxa"/>
            <w:gridSpan w:val="16"/>
            <w:tcBorders>
              <w:top w:val="single" w:sz="4" w:space="0" w:color="000000"/>
              <w:left w:val="single" w:sz="4" w:space="0" w:color="000000"/>
              <w:bottom w:val="single" w:sz="4" w:space="0" w:color="000000"/>
              <w:right w:val="single" w:sz="4" w:space="0" w:color="000000"/>
            </w:tcBorders>
          </w:tcPr>
          <w:p w14:paraId="5055E393" w14:textId="22AB60C5" w:rsidR="00E23871" w:rsidRPr="00527127" w:rsidRDefault="00E23871" w:rsidP="00E53EB6">
            <w:pPr>
              <w:pStyle w:val="Normal1"/>
              <w:rPr>
                <w:rFonts w:ascii="Times New Roman" w:eastAsia="Times New Roman" w:hAnsi="Times New Roman" w:cs="Times New Roman"/>
                <w:sz w:val="24"/>
                <w:szCs w:val="24"/>
              </w:rPr>
            </w:pPr>
            <w:r w:rsidRPr="00527127">
              <w:rPr>
                <w:rFonts w:ascii="Times New Roman" w:eastAsia="Times New Roman" w:hAnsi="Times New Roman" w:cs="Times New Roman"/>
                <w:b/>
                <w:sz w:val="24"/>
                <w:szCs w:val="24"/>
              </w:rPr>
              <w:lastRenderedPageBreak/>
              <w:t>Overview of OD Interventions</w:t>
            </w:r>
            <w:r w:rsidRPr="00527127">
              <w:rPr>
                <w:rFonts w:ascii="Times New Roman" w:eastAsia="Times New Roman" w:hAnsi="Times New Roman" w:cs="Times New Roman"/>
                <w:sz w:val="24"/>
                <w:szCs w:val="24"/>
              </w:rPr>
              <w:t xml:space="preserve">: </w:t>
            </w:r>
            <w:r w:rsidRPr="00527127">
              <w:rPr>
                <w:rFonts w:ascii="Times New Roman" w:eastAsia="Times New Roman" w:hAnsi="Times New Roman" w:cs="Times New Roman"/>
                <w:b/>
                <w:sz w:val="24"/>
                <w:szCs w:val="24"/>
              </w:rPr>
              <w:t>Classifying OD Interventions</w:t>
            </w:r>
            <w:r w:rsidRPr="00527127">
              <w:rPr>
                <w:rFonts w:ascii="Times New Roman" w:eastAsia="Times New Roman" w:hAnsi="Times New Roman" w:cs="Times New Roman"/>
                <w:sz w:val="24"/>
                <w:szCs w:val="24"/>
              </w:rPr>
              <w:t xml:space="preserve"> : Diagnostic Activities – Team – Building Activities – Intergroup Activities – Education and Training Activities – Structural Activities – Process Consultation Activities – Grid Organisation Development Activities – Third – Party Peacemaking Activities – Coaching and Counseling Activities – Life and Career – Planning Activities – Planning and Goal Setting Activities – Strategic Management Activities – Organizational Transformation Activities –  Thinking about OD interventions.</w:t>
            </w:r>
          </w:p>
          <w:p w14:paraId="0A084D28" w14:textId="77777777" w:rsidR="00E23871" w:rsidRPr="00527127" w:rsidRDefault="00E23871" w:rsidP="00E53EB6">
            <w:pPr>
              <w:pStyle w:val="Normal1"/>
              <w:rPr>
                <w:rFonts w:ascii="Times New Roman" w:eastAsia="Times New Roman" w:hAnsi="Times New Roman" w:cs="Times New Roman"/>
                <w:sz w:val="24"/>
                <w:szCs w:val="24"/>
              </w:rPr>
            </w:pPr>
            <w:r w:rsidRPr="00527127">
              <w:rPr>
                <w:rFonts w:ascii="Times New Roman" w:eastAsia="Times New Roman" w:hAnsi="Times New Roman" w:cs="Times New Roman"/>
                <w:b/>
                <w:sz w:val="24"/>
                <w:szCs w:val="24"/>
              </w:rPr>
              <w:t>Team Interventions</w:t>
            </w:r>
            <w:r w:rsidRPr="00527127">
              <w:rPr>
                <w:rFonts w:ascii="Times New Roman" w:eastAsia="Times New Roman" w:hAnsi="Times New Roman" w:cs="Times New Roman"/>
                <w:sz w:val="24"/>
                <w:szCs w:val="24"/>
              </w:rPr>
              <w:t xml:space="preserve">: Teams and Work Groups – Cross functional teams – Effective teams – High performance teams – Broad Team-Building Interventions. </w:t>
            </w:r>
            <w:r w:rsidRPr="00527127">
              <w:rPr>
                <w:rFonts w:ascii="Times New Roman" w:eastAsia="Times New Roman" w:hAnsi="Times New Roman" w:cs="Times New Roman"/>
                <w:b/>
                <w:sz w:val="24"/>
                <w:szCs w:val="24"/>
              </w:rPr>
              <w:t xml:space="preserve">Process Consultation Interventions: </w:t>
            </w:r>
            <w:r w:rsidRPr="00527127">
              <w:rPr>
                <w:rFonts w:ascii="Times New Roman" w:eastAsia="Times New Roman" w:hAnsi="Times New Roman" w:cs="Times New Roman"/>
                <w:sz w:val="24"/>
                <w:szCs w:val="24"/>
              </w:rPr>
              <w:t xml:space="preserve">Process Consultation – Coaching and Counseling Intervention. </w:t>
            </w:r>
          </w:p>
        </w:tc>
      </w:tr>
      <w:tr w:rsidR="00E23871" w:rsidRPr="00527127" w14:paraId="484306E0" w14:textId="77777777" w:rsidTr="00E53EB6">
        <w:trPr>
          <w:trHeight w:val="143"/>
        </w:trPr>
        <w:tc>
          <w:tcPr>
            <w:tcW w:w="9735" w:type="dxa"/>
            <w:gridSpan w:val="16"/>
            <w:tcBorders>
              <w:top w:val="single" w:sz="4" w:space="0" w:color="000000"/>
              <w:left w:val="single" w:sz="4" w:space="0" w:color="000000"/>
              <w:bottom w:val="single" w:sz="4" w:space="0" w:color="000000"/>
              <w:right w:val="single" w:sz="4" w:space="0" w:color="000000"/>
            </w:tcBorders>
          </w:tcPr>
          <w:p w14:paraId="2B1463BD" w14:textId="77777777" w:rsidR="00E23871" w:rsidRPr="00527127" w:rsidRDefault="00E23871" w:rsidP="00E53EB6">
            <w:pPr>
              <w:pStyle w:val="Normal1"/>
              <w:spacing w:before="120" w:after="120"/>
              <w:ind w:left="113" w:right="113"/>
              <w:jc w:val="right"/>
              <w:rPr>
                <w:rFonts w:ascii="Times New Roman" w:eastAsia="Times New Roman" w:hAnsi="Times New Roman" w:cs="Times New Roman"/>
                <w:b/>
                <w:sz w:val="24"/>
                <w:szCs w:val="24"/>
              </w:rPr>
            </w:pPr>
          </w:p>
        </w:tc>
      </w:tr>
      <w:tr w:rsidR="00E23871" w:rsidRPr="00527127" w14:paraId="6E6B6B3D" w14:textId="77777777" w:rsidTr="00E53EB6">
        <w:trPr>
          <w:trHeight w:val="143"/>
        </w:trPr>
        <w:tc>
          <w:tcPr>
            <w:tcW w:w="1554" w:type="dxa"/>
            <w:gridSpan w:val="5"/>
            <w:tcBorders>
              <w:top w:val="single" w:sz="4" w:space="0" w:color="000000"/>
              <w:left w:val="single" w:sz="4" w:space="0" w:color="000000"/>
              <w:bottom w:val="single" w:sz="4" w:space="0" w:color="000000"/>
              <w:right w:val="single" w:sz="4" w:space="0" w:color="000000"/>
            </w:tcBorders>
          </w:tcPr>
          <w:p w14:paraId="4E6BA893" w14:textId="77777777" w:rsidR="00E23871" w:rsidRPr="00527127" w:rsidRDefault="00E23871" w:rsidP="00E53EB6">
            <w:pPr>
              <w:pStyle w:val="Normal1"/>
              <w:spacing w:before="120" w:after="120"/>
              <w:ind w:left="113" w:right="113"/>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Unit:4</w:t>
            </w:r>
          </w:p>
        </w:tc>
        <w:tc>
          <w:tcPr>
            <w:tcW w:w="6083" w:type="dxa"/>
            <w:gridSpan w:val="3"/>
            <w:tcBorders>
              <w:top w:val="single" w:sz="4" w:space="0" w:color="000000"/>
              <w:left w:val="single" w:sz="4" w:space="0" w:color="000000"/>
              <w:bottom w:val="single" w:sz="4" w:space="0" w:color="000000"/>
              <w:right w:val="single" w:sz="4" w:space="0" w:color="000000"/>
            </w:tcBorders>
          </w:tcPr>
          <w:p w14:paraId="132EEA25" w14:textId="77777777" w:rsidR="00E23871" w:rsidRPr="00527127" w:rsidRDefault="00E23871" w:rsidP="00E53EB6">
            <w:pPr>
              <w:pStyle w:val="Normal1"/>
              <w:spacing w:before="120" w:after="120"/>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Comprehensive OD Interventions And Structural Interventions</w:t>
            </w:r>
          </w:p>
        </w:tc>
        <w:tc>
          <w:tcPr>
            <w:tcW w:w="2098" w:type="dxa"/>
            <w:gridSpan w:val="8"/>
            <w:tcBorders>
              <w:top w:val="single" w:sz="4" w:space="0" w:color="000000"/>
              <w:left w:val="single" w:sz="4" w:space="0" w:color="000000"/>
              <w:bottom w:val="single" w:sz="4" w:space="0" w:color="000000"/>
              <w:right w:val="single" w:sz="4" w:space="0" w:color="000000"/>
            </w:tcBorders>
          </w:tcPr>
          <w:p w14:paraId="09D93FA6" w14:textId="77777777" w:rsidR="00E23871" w:rsidRPr="00527127" w:rsidRDefault="00E23871" w:rsidP="00E53EB6">
            <w:pPr>
              <w:pStyle w:val="Normal1"/>
              <w:tabs>
                <w:tab w:val="center" w:pos="927"/>
                <w:tab w:val="right" w:pos="1854"/>
              </w:tabs>
              <w:spacing w:before="120" w:after="120"/>
              <w:ind w:left="113" w:right="113"/>
              <w:jc w:val="right"/>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12  hours</w:t>
            </w:r>
          </w:p>
        </w:tc>
      </w:tr>
      <w:tr w:rsidR="00E23871" w:rsidRPr="00527127" w14:paraId="03193128" w14:textId="77777777" w:rsidTr="00E53EB6">
        <w:trPr>
          <w:trHeight w:val="143"/>
        </w:trPr>
        <w:tc>
          <w:tcPr>
            <w:tcW w:w="9735" w:type="dxa"/>
            <w:gridSpan w:val="16"/>
            <w:tcBorders>
              <w:top w:val="single" w:sz="4" w:space="0" w:color="000000"/>
              <w:left w:val="single" w:sz="4" w:space="0" w:color="000000"/>
              <w:bottom w:val="single" w:sz="4" w:space="0" w:color="000000"/>
              <w:right w:val="single" w:sz="4" w:space="0" w:color="000000"/>
            </w:tcBorders>
          </w:tcPr>
          <w:p w14:paraId="0FC2C4BF" w14:textId="23AC3478" w:rsidR="00E23871" w:rsidRPr="00527127" w:rsidRDefault="00E23871" w:rsidP="00E53EB6">
            <w:pPr>
              <w:pStyle w:val="Normal1"/>
              <w:rPr>
                <w:rFonts w:ascii="Times New Roman" w:eastAsia="Times New Roman" w:hAnsi="Times New Roman" w:cs="Times New Roman"/>
                <w:sz w:val="24"/>
                <w:szCs w:val="24"/>
              </w:rPr>
            </w:pPr>
            <w:r w:rsidRPr="00527127">
              <w:rPr>
                <w:rFonts w:ascii="Times New Roman" w:eastAsia="Times New Roman" w:hAnsi="Times New Roman" w:cs="Times New Roman"/>
                <w:b/>
                <w:sz w:val="24"/>
                <w:szCs w:val="24"/>
              </w:rPr>
              <w:t xml:space="preserve">Comprehensive OD Interventions: </w:t>
            </w:r>
            <w:r w:rsidRPr="00527127">
              <w:rPr>
                <w:rFonts w:ascii="Times New Roman" w:eastAsia="Times New Roman" w:hAnsi="Times New Roman" w:cs="Times New Roman"/>
                <w:sz w:val="24"/>
                <w:szCs w:val="24"/>
              </w:rPr>
              <w:t xml:space="preserve">Survey Feedback – Appreciative inquiry – Grid Organization Development – Managerial grid – Teamwork development – Intergroup development – Developing an ideal strategic corporate model </w:t>
            </w:r>
            <w:r w:rsidRPr="00527127">
              <w:rPr>
                <w:rFonts w:ascii="Times New Roman" w:eastAsia="Times New Roman" w:hAnsi="Times New Roman" w:cs="Times New Roman"/>
                <w:sz w:val="24"/>
                <w:szCs w:val="24"/>
              </w:rPr>
              <w:softHyphen/>
              <w:t xml:space="preserve">– Implementing the ideal strategic model – systematic critique - Schein Cultural analysis – Trans-organizational Development. </w:t>
            </w:r>
          </w:p>
          <w:p w14:paraId="3E028E48" w14:textId="77777777" w:rsidR="00E23871" w:rsidRPr="00527127" w:rsidRDefault="00E23871" w:rsidP="00E53EB6">
            <w:pPr>
              <w:pStyle w:val="Normal1"/>
              <w:rPr>
                <w:rFonts w:ascii="Times New Roman" w:eastAsia="Times New Roman" w:hAnsi="Times New Roman" w:cs="Times New Roman"/>
                <w:sz w:val="24"/>
                <w:szCs w:val="24"/>
              </w:rPr>
            </w:pPr>
            <w:r w:rsidRPr="00527127">
              <w:rPr>
                <w:rFonts w:ascii="Times New Roman" w:eastAsia="Times New Roman" w:hAnsi="Times New Roman" w:cs="Times New Roman"/>
                <w:b/>
                <w:sz w:val="24"/>
                <w:szCs w:val="24"/>
              </w:rPr>
              <w:t>Structural Interventions</w:t>
            </w:r>
            <w:r w:rsidRPr="00527127">
              <w:rPr>
                <w:rFonts w:ascii="Times New Roman" w:eastAsia="Times New Roman" w:hAnsi="Times New Roman" w:cs="Times New Roman"/>
                <w:sz w:val="24"/>
                <w:szCs w:val="24"/>
              </w:rPr>
              <w:t xml:space="preserve">: MBO &amp; appraisal – Quality Circles – TQM </w:t>
            </w:r>
            <w:r w:rsidRPr="00527127">
              <w:rPr>
                <w:rFonts w:ascii="Times New Roman" w:eastAsia="Times New Roman" w:hAnsi="Times New Roman" w:cs="Times New Roman"/>
                <w:sz w:val="24"/>
                <w:szCs w:val="24"/>
              </w:rPr>
              <w:softHyphen/>
            </w:r>
            <w:r w:rsidRPr="00527127">
              <w:rPr>
                <w:rFonts w:ascii="Times New Roman" w:eastAsia="Times New Roman" w:hAnsi="Times New Roman" w:cs="Times New Roman"/>
                <w:sz w:val="24"/>
                <w:szCs w:val="24"/>
              </w:rPr>
              <w:softHyphen/>
              <w:t xml:space="preserve">– High Involvement &amp; High Performance Work Systems. </w:t>
            </w:r>
          </w:p>
        </w:tc>
      </w:tr>
      <w:tr w:rsidR="00E23871" w:rsidRPr="00527127" w14:paraId="504089FE" w14:textId="77777777" w:rsidTr="00E53EB6">
        <w:trPr>
          <w:trHeight w:val="273"/>
        </w:trPr>
        <w:tc>
          <w:tcPr>
            <w:tcW w:w="9735" w:type="dxa"/>
            <w:gridSpan w:val="16"/>
            <w:tcBorders>
              <w:top w:val="single" w:sz="4" w:space="0" w:color="000000"/>
              <w:left w:val="single" w:sz="4" w:space="0" w:color="000000"/>
              <w:bottom w:val="single" w:sz="4" w:space="0" w:color="000000"/>
              <w:right w:val="single" w:sz="4" w:space="0" w:color="000000"/>
            </w:tcBorders>
          </w:tcPr>
          <w:p w14:paraId="787F8C91" w14:textId="77777777" w:rsidR="00E23871" w:rsidRPr="00527127" w:rsidRDefault="00E23871" w:rsidP="00E53EB6">
            <w:pPr>
              <w:pStyle w:val="Normal1"/>
              <w:spacing w:before="120" w:after="120"/>
              <w:ind w:left="113" w:right="113"/>
              <w:jc w:val="right"/>
              <w:rPr>
                <w:rFonts w:ascii="Times New Roman" w:eastAsia="Times New Roman" w:hAnsi="Times New Roman" w:cs="Times New Roman"/>
                <w:b/>
                <w:sz w:val="24"/>
                <w:szCs w:val="24"/>
              </w:rPr>
            </w:pPr>
          </w:p>
        </w:tc>
      </w:tr>
      <w:tr w:rsidR="00E23871" w:rsidRPr="00527127" w14:paraId="06D77E40" w14:textId="77777777" w:rsidTr="00E53EB6">
        <w:trPr>
          <w:trHeight w:val="143"/>
        </w:trPr>
        <w:tc>
          <w:tcPr>
            <w:tcW w:w="1554" w:type="dxa"/>
            <w:gridSpan w:val="5"/>
            <w:tcBorders>
              <w:top w:val="single" w:sz="4" w:space="0" w:color="000000"/>
              <w:left w:val="single" w:sz="4" w:space="0" w:color="000000"/>
              <w:bottom w:val="single" w:sz="4" w:space="0" w:color="000000"/>
              <w:right w:val="single" w:sz="4" w:space="0" w:color="000000"/>
            </w:tcBorders>
          </w:tcPr>
          <w:p w14:paraId="56FAB4A8" w14:textId="77777777" w:rsidR="00E23871" w:rsidRPr="00527127" w:rsidRDefault="00E23871" w:rsidP="00E53EB6">
            <w:pPr>
              <w:pStyle w:val="Normal1"/>
              <w:spacing w:before="120" w:after="120"/>
              <w:ind w:left="113" w:right="113"/>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Unit:5</w:t>
            </w:r>
          </w:p>
        </w:tc>
        <w:tc>
          <w:tcPr>
            <w:tcW w:w="6049" w:type="dxa"/>
            <w:gridSpan w:val="2"/>
            <w:tcBorders>
              <w:top w:val="single" w:sz="4" w:space="0" w:color="000000"/>
              <w:left w:val="single" w:sz="4" w:space="0" w:color="000000"/>
              <w:bottom w:val="single" w:sz="4" w:space="0" w:color="000000"/>
              <w:right w:val="single" w:sz="4" w:space="0" w:color="000000"/>
            </w:tcBorders>
          </w:tcPr>
          <w:p w14:paraId="6AF173A2" w14:textId="77777777" w:rsidR="00E23871" w:rsidRPr="00527127" w:rsidRDefault="00E23871" w:rsidP="00E53EB6">
            <w:pPr>
              <w:pStyle w:val="Normal1"/>
              <w:spacing w:before="120" w:after="120"/>
              <w:ind w:left="115" w:right="115"/>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T-Group Training</w:t>
            </w:r>
          </w:p>
        </w:tc>
        <w:tc>
          <w:tcPr>
            <w:tcW w:w="2132" w:type="dxa"/>
            <w:gridSpan w:val="9"/>
            <w:tcBorders>
              <w:top w:val="single" w:sz="4" w:space="0" w:color="000000"/>
              <w:left w:val="single" w:sz="4" w:space="0" w:color="000000"/>
              <w:bottom w:val="single" w:sz="4" w:space="0" w:color="000000"/>
              <w:right w:val="single" w:sz="4" w:space="0" w:color="000000"/>
            </w:tcBorders>
          </w:tcPr>
          <w:p w14:paraId="4BEE0F8D" w14:textId="77777777" w:rsidR="00E23871" w:rsidRPr="00527127" w:rsidRDefault="00E23871" w:rsidP="00E53EB6">
            <w:pPr>
              <w:pStyle w:val="Normal1"/>
              <w:tabs>
                <w:tab w:val="center" w:pos="927"/>
                <w:tab w:val="right" w:pos="1854"/>
              </w:tabs>
              <w:spacing w:before="120" w:after="120"/>
              <w:ind w:left="113" w:right="113"/>
              <w:jc w:val="right"/>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12  hours</w:t>
            </w:r>
          </w:p>
        </w:tc>
      </w:tr>
      <w:tr w:rsidR="00E23871" w:rsidRPr="00527127" w14:paraId="45335177" w14:textId="77777777" w:rsidTr="00E53EB6">
        <w:trPr>
          <w:trHeight w:val="143"/>
        </w:trPr>
        <w:tc>
          <w:tcPr>
            <w:tcW w:w="9735" w:type="dxa"/>
            <w:gridSpan w:val="16"/>
            <w:tcBorders>
              <w:top w:val="single" w:sz="4" w:space="0" w:color="000000"/>
              <w:left w:val="single" w:sz="4" w:space="0" w:color="000000"/>
              <w:bottom w:val="single" w:sz="4" w:space="0" w:color="000000"/>
              <w:right w:val="single" w:sz="4" w:space="0" w:color="000000"/>
            </w:tcBorders>
          </w:tcPr>
          <w:p w14:paraId="3A951FD2" w14:textId="20659D56" w:rsidR="00E23871" w:rsidRPr="00527127" w:rsidRDefault="00E23871" w:rsidP="00E53EB6">
            <w:pPr>
              <w:pStyle w:val="Normal1"/>
              <w:rPr>
                <w:rFonts w:ascii="Times New Roman" w:eastAsia="Times New Roman" w:hAnsi="Times New Roman" w:cs="Times New Roman"/>
                <w:sz w:val="24"/>
                <w:szCs w:val="24"/>
              </w:rPr>
            </w:pPr>
            <w:r w:rsidRPr="00527127">
              <w:rPr>
                <w:rFonts w:ascii="Times New Roman" w:eastAsia="Times New Roman" w:hAnsi="Times New Roman" w:cs="Times New Roman"/>
                <w:b/>
                <w:sz w:val="24"/>
                <w:szCs w:val="24"/>
              </w:rPr>
              <w:t>Training Experiences:</w:t>
            </w:r>
            <w:r w:rsidRPr="00527127">
              <w:rPr>
                <w:rFonts w:ascii="Times New Roman" w:eastAsia="Times New Roman" w:hAnsi="Times New Roman" w:cs="Times New Roman"/>
                <w:sz w:val="24"/>
                <w:szCs w:val="24"/>
              </w:rPr>
              <w:t xml:space="preserve"> T-Groups –  Behaviour Modeling – Life and Career Planning – Career anchors – Life goals exercise – The collage and the letters – Coaching and Mentoring.</w:t>
            </w:r>
          </w:p>
          <w:p w14:paraId="05F28DB7" w14:textId="77777777" w:rsidR="00E23871" w:rsidRPr="00527127" w:rsidRDefault="00E23871" w:rsidP="00E53EB6">
            <w:pPr>
              <w:pStyle w:val="Normal1"/>
              <w:rPr>
                <w:rFonts w:ascii="Times New Roman" w:eastAsia="Times New Roman" w:hAnsi="Times New Roman" w:cs="Times New Roman"/>
                <w:sz w:val="24"/>
                <w:szCs w:val="24"/>
              </w:rPr>
            </w:pPr>
            <w:r w:rsidRPr="00527127">
              <w:rPr>
                <w:rFonts w:ascii="Times New Roman" w:eastAsia="Times New Roman" w:hAnsi="Times New Roman" w:cs="Times New Roman"/>
                <w:b/>
                <w:sz w:val="24"/>
                <w:szCs w:val="24"/>
              </w:rPr>
              <w:t xml:space="preserve">Future and Organizational Development: </w:t>
            </w:r>
            <w:r w:rsidRPr="00527127">
              <w:rPr>
                <w:rFonts w:ascii="Times New Roman" w:eastAsia="Times New Roman" w:hAnsi="Times New Roman" w:cs="Times New Roman"/>
                <w:sz w:val="24"/>
                <w:szCs w:val="24"/>
              </w:rPr>
              <w:t xml:space="preserve">The changing environment – Fundamental strengths of OD. </w:t>
            </w:r>
            <w:r w:rsidRPr="00527127">
              <w:rPr>
                <w:rFonts w:ascii="Times New Roman" w:eastAsia="Times New Roman" w:hAnsi="Times New Roman" w:cs="Times New Roman"/>
                <w:b/>
                <w:sz w:val="24"/>
                <w:szCs w:val="24"/>
              </w:rPr>
              <w:t>OD’s Future</w:t>
            </w:r>
            <w:r w:rsidRPr="00527127">
              <w:rPr>
                <w:rFonts w:ascii="Times New Roman" w:eastAsia="Times New Roman" w:hAnsi="Times New Roman" w:cs="Times New Roman"/>
                <w:sz w:val="24"/>
                <w:szCs w:val="24"/>
              </w:rPr>
              <w:t xml:space="preserve"> : Leadership and values – OD training – Interdisciplinary nature of OD – Diffusion of technique – Integrative practice – Mergers – Acquisitions &amp; alliances – Rediscovering &amp; Recording History – Search for community and High Performance and Community.</w:t>
            </w:r>
          </w:p>
        </w:tc>
      </w:tr>
      <w:tr w:rsidR="00E23871" w:rsidRPr="00527127" w14:paraId="281BE92C" w14:textId="77777777" w:rsidTr="00E53EB6">
        <w:trPr>
          <w:trHeight w:val="143"/>
        </w:trPr>
        <w:tc>
          <w:tcPr>
            <w:tcW w:w="9735" w:type="dxa"/>
            <w:gridSpan w:val="16"/>
            <w:tcBorders>
              <w:top w:val="single" w:sz="4" w:space="0" w:color="000000"/>
              <w:left w:val="single" w:sz="4" w:space="0" w:color="000000"/>
              <w:bottom w:val="single" w:sz="4" w:space="0" w:color="000000"/>
              <w:right w:val="single" w:sz="4" w:space="0" w:color="000000"/>
            </w:tcBorders>
          </w:tcPr>
          <w:p w14:paraId="5CC90D9B" w14:textId="77777777" w:rsidR="00E23871" w:rsidRPr="00527127" w:rsidRDefault="00E23871" w:rsidP="00E53EB6">
            <w:pPr>
              <w:pStyle w:val="Normal1"/>
              <w:ind w:left="113" w:right="113" w:hanging="79"/>
              <w:jc w:val="both"/>
              <w:rPr>
                <w:rFonts w:ascii="Times New Roman" w:eastAsia="Times New Roman" w:hAnsi="Times New Roman" w:cs="Times New Roman"/>
                <w:sz w:val="24"/>
                <w:szCs w:val="24"/>
              </w:rPr>
            </w:pPr>
          </w:p>
        </w:tc>
      </w:tr>
      <w:tr w:rsidR="00E23871" w:rsidRPr="00527127" w14:paraId="054BB8BB" w14:textId="77777777" w:rsidTr="00E53EB6">
        <w:trPr>
          <w:trHeight w:val="143"/>
        </w:trPr>
        <w:tc>
          <w:tcPr>
            <w:tcW w:w="1554" w:type="dxa"/>
            <w:gridSpan w:val="5"/>
            <w:tcBorders>
              <w:top w:val="single" w:sz="4" w:space="0" w:color="000000"/>
              <w:left w:val="single" w:sz="4" w:space="0" w:color="000000"/>
              <w:bottom w:val="single" w:sz="4" w:space="0" w:color="000000"/>
              <w:right w:val="single" w:sz="4" w:space="0" w:color="000000"/>
            </w:tcBorders>
          </w:tcPr>
          <w:p w14:paraId="51CD0C1C" w14:textId="77777777" w:rsidR="00E23871" w:rsidRPr="00527127" w:rsidRDefault="00E23871" w:rsidP="00E53EB6">
            <w:pPr>
              <w:pStyle w:val="Normal1"/>
              <w:ind w:left="113" w:right="113"/>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Unit:6</w:t>
            </w:r>
          </w:p>
        </w:tc>
        <w:tc>
          <w:tcPr>
            <w:tcW w:w="6049" w:type="dxa"/>
            <w:gridSpan w:val="2"/>
            <w:tcBorders>
              <w:top w:val="single" w:sz="4" w:space="0" w:color="000000"/>
              <w:left w:val="single" w:sz="4" w:space="0" w:color="000000"/>
              <w:bottom w:val="single" w:sz="4" w:space="0" w:color="000000"/>
              <w:right w:val="single" w:sz="4" w:space="0" w:color="000000"/>
            </w:tcBorders>
          </w:tcPr>
          <w:p w14:paraId="425660D1" w14:textId="77777777" w:rsidR="00E23871" w:rsidRPr="00527127" w:rsidRDefault="00E23871" w:rsidP="00E53EB6">
            <w:pPr>
              <w:pStyle w:val="Normal1"/>
              <w:ind w:left="-18" w:right="113"/>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Contemporary Issues</w:t>
            </w:r>
          </w:p>
        </w:tc>
        <w:tc>
          <w:tcPr>
            <w:tcW w:w="2132" w:type="dxa"/>
            <w:gridSpan w:val="9"/>
            <w:tcBorders>
              <w:top w:val="single" w:sz="4" w:space="0" w:color="000000"/>
              <w:left w:val="single" w:sz="4" w:space="0" w:color="000000"/>
              <w:bottom w:val="single" w:sz="4" w:space="0" w:color="000000"/>
              <w:right w:val="single" w:sz="4" w:space="0" w:color="000000"/>
            </w:tcBorders>
          </w:tcPr>
          <w:p w14:paraId="06CD192E" w14:textId="77777777" w:rsidR="00E23871" w:rsidRPr="00527127" w:rsidRDefault="00E23871" w:rsidP="00E53EB6">
            <w:pPr>
              <w:pStyle w:val="Normal1"/>
              <w:tabs>
                <w:tab w:val="center" w:pos="927"/>
                <w:tab w:val="right" w:pos="1854"/>
              </w:tabs>
              <w:ind w:left="113" w:right="113"/>
              <w:jc w:val="right"/>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2 hours</w:t>
            </w:r>
          </w:p>
        </w:tc>
      </w:tr>
      <w:tr w:rsidR="00E23871" w:rsidRPr="00527127" w14:paraId="5A47AAB9" w14:textId="77777777" w:rsidTr="00E53EB6">
        <w:trPr>
          <w:trHeight w:val="143"/>
        </w:trPr>
        <w:tc>
          <w:tcPr>
            <w:tcW w:w="9735" w:type="dxa"/>
            <w:gridSpan w:val="16"/>
            <w:tcBorders>
              <w:top w:val="single" w:sz="4" w:space="0" w:color="000000"/>
              <w:left w:val="single" w:sz="4" w:space="0" w:color="000000"/>
              <w:bottom w:val="single" w:sz="4" w:space="0" w:color="000000"/>
              <w:right w:val="single" w:sz="4" w:space="0" w:color="000000"/>
            </w:tcBorders>
          </w:tcPr>
          <w:p w14:paraId="44FA8831" w14:textId="5B45FB07" w:rsidR="00E23871" w:rsidRPr="00527127" w:rsidRDefault="00E23871" w:rsidP="00E53EB6">
            <w:pPr>
              <w:pStyle w:val="Normal1"/>
              <w:ind w:left="113" w:right="113"/>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 xml:space="preserve">Expert lectures, online seminars </w:t>
            </w:r>
            <w:r w:rsidR="00527127">
              <w:rPr>
                <w:rFonts w:ascii="Times New Roman" w:eastAsia="Times New Roman" w:hAnsi="Times New Roman" w:cs="Times New Roman"/>
                <w:sz w:val="24"/>
                <w:szCs w:val="24"/>
              </w:rPr>
              <w:t>–</w:t>
            </w:r>
            <w:r w:rsidRPr="00527127">
              <w:rPr>
                <w:rFonts w:ascii="Times New Roman" w:eastAsia="Times New Roman" w:hAnsi="Times New Roman" w:cs="Times New Roman"/>
                <w:sz w:val="24"/>
                <w:szCs w:val="24"/>
              </w:rPr>
              <w:t xml:space="preserve"> webinars</w:t>
            </w:r>
          </w:p>
        </w:tc>
      </w:tr>
      <w:tr w:rsidR="00E23871" w:rsidRPr="00527127" w14:paraId="208C91B7" w14:textId="77777777" w:rsidTr="00E53EB6">
        <w:trPr>
          <w:trHeight w:val="143"/>
        </w:trPr>
        <w:tc>
          <w:tcPr>
            <w:tcW w:w="9735" w:type="dxa"/>
            <w:gridSpan w:val="16"/>
            <w:tcBorders>
              <w:top w:val="single" w:sz="4" w:space="0" w:color="000000"/>
              <w:left w:val="single" w:sz="4" w:space="0" w:color="000000"/>
              <w:bottom w:val="single" w:sz="4" w:space="0" w:color="000000"/>
              <w:right w:val="single" w:sz="4" w:space="0" w:color="000000"/>
            </w:tcBorders>
          </w:tcPr>
          <w:p w14:paraId="0A6D5CC4" w14:textId="77777777" w:rsidR="00E23871" w:rsidRPr="00527127" w:rsidRDefault="00E23871" w:rsidP="00E53EB6">
            <w:pPr>
              <w:pStyle w:val="Normal1"/>
              <w:ind w:left="113" w:right="113"/>
              <w:jc w:val="right"/>
              <w:rPr>
                <w:rFonts w:ascii="Times New Roman" w:eastAsia="Times New Roman" w:hAnsi="Times New Roman" w:cs="Times New Roman"/>
                <w:b/>
                <w:sz w:val="24"/>
                <w:szCs w:val="24"/>
              </w:rPr>
            </w:pPr>
          </w:p>
        </w:tc>
      </w:tr>
      <w:tr w:rsidR="00E23871" w:rsidRPr="00527127" w14:paraId="4A556CA1" w14:textId="77777777" w:rsidTr="00E53EB6">
        <w:trPr>
          <w:trHeight w:val="350"/>
        </w:trPr>
        <w:tc>
          <w:tcPr>
            <w:tcW w:w="1554" w:type="dxa"/>
            <w:gridSpan w:val="5"/>
            <w:tcBorders>
              <w:top w:val="single" w:sz="4" w:space="0" w:color="000000"/>
              <w:left w:val="single" w:sz="4" w:space="0" w:color="000000"/>
              <w:bottom w:val="single" w:sz="4" w:space="0" w:color="000000"/>
              <w:right w:val="single" w:sz="4" w:space="0" w:color="000000"/>
            </w:tcBorders>
          </w:tcPr>
          <w:p w14:paraId="4BBECA09" w14:textId="77777777" w:rsidR="00E23871" w:rsidRPr="00527127" w:rsidRDefault="00E23871" w:rsidP="00E53EB6">
            <w:pPr>
              <w:pStyle w:val="Normal1"/>
              <w:ind w:right="113"/>
              <w:rPr>
                <w:rFonts w:ascii="Times New Roman" w:eastAsia="Times New Roman" w:hAnsi="Times New Roman" w:cs="Times New Roman"/>
                <w:b/>
                <w:sz w:val="24"/>
                <w:szCs w:val="24"/>
              </w:rPr>
            </w:pPr>
          </w:p>
        </w:tc>
        <w:tc>
          <w:tcPr>
            <w:tcW w:w="6049" w:type="dxa"/>
            <w:gridSpan w:val="2"/>
            <w:tcBorders>
              <w:top w:val="single" w:sz="4" w:space="0" w:color="000000"/>
              <w:left w:val="single" w:sz="4" w:space="0" w:color="000000"/>
              <w:bottom w:val="single" w:sz="4" w:space="0" w:color="000000"/>
              <w:right w:val="single" w:sz="4" w:space="0" w:color="000000"/>
            </w:tcBorders>
          </w:tcPr>
          <w:p w14:paraId="715989B7" w14:textId="77777777" w:rsidR="00E23871" w:rsidRPr="00527127" w:rsidRDefault="00E23871" w:rsidP="00E53EB6">
            <w:pPr>
              <w:pStyle w:val="Normal1"/>
              <w:ind w:left="113" w:right="113"/>
              <w:jc w:val="right"/>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Total Lecture hours</w:t>
            </w:r>
          </w:p>
        </w:tc>
        <w:tc>
          <w:tcPr>
            <w:tcW w:w="2132" w:type="dxa"/>
            <w:gridSpan w:val="9"/>
            <w:tcBorders>
              <w:top w:val="single" w:sz="4" w:space="0" w:color="000000"/>
              <w:left w:val="single" w:sz="4" w:space="0" w:color="000000"/>
              <w:bottom w:val="single" w:sz="4" w:space="0" w:color="000000"/>
              <w:right w:val="single" w:sz="4" w:space="0" w:color="000000"/>
            </w:tcBorders>
          </w:tcPr>
          <w:p w14:paraId="13053881" w14:textId="77777777" w:rsidR="00E23871" w:rsidRPr="00527127" w:rsidRDefault="00E23871" w:rsidP="00E53EB6">
            <w:pPr>
              <w:pStyle w:val="Normal1"/>
              <w:ind w:left="113" w:right="113"/>
              <w:jc w:val="right"/>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62 hours</w:t>
            </w:r>
          </w:p>
        </w:tc>
      </w:tr>
      <w:tr w:rsidR="00E23871" w:rsidRPr="00527127" w14:paraId="74024240" w14:textId="77777777" w:rsidTr="00E53EB6">
        <w:trPr>
          <w:trHeight w:val="143"/>
        </w:trPr>
        <w:tc>
          <w:tcPr>
            <w:tcW w:w="9735" w:type="dxa"/>
            <w:gridSpan w:val="16"/>
            <w:tcBorders>
              <w:top w:val="single" w:sz="4" w:space="0" w:color="000000"/>
              <w:left w:val="single" w:sz="4" w:space="0" w:color="000000"/>
              <w:bottom w:val="single" w:sz="4" w:space="0" w:color="000000"/>
              <w:right w:val="single" w:sz="4" w:space="0" w:color="000000"/>
            </w:tcBorders>
          </w:tcPr>
          <w:p w14:paraId="4A352611" w14:textId="77777777" w:rsidR="00E23871" w:rsidRPr="00527127" w:rsidRDefault="00E23871" w:rsidP="00E53EB6">
            <w:pPr>
              <w:pStyle w:val="Normal1"/>
              <w:ind w:left="113" w:right="113"/>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Text Book(s)</w:t>
            </w:r>
          </w:p>
        </w:tc>
      </w:tr>
      <w:tr w:rsidR="00E23871" w:rsidRPr="00527127" w14:paraId="54CAE634" w14:textId="77777777" w:rsidTr="00E53EB6">
        <w:trPr>
          <w:trHeight w:val="143"/>
        </w:trPr>
        <w:tc>
          <w:tcPr>
            <w:tcW w:w="448" w:type="dxa"/>
            <w:tcBorders>
              <w:top w:val="single" w:sz="4" w:space="0" w:color="000000"/>
              <w:left w:val="single" w:sz="4" w:space="0" w:color="000000"/>
              <w:bottom w:val="single" w:sz="4" w:space="0" w:color="000000"/>
              <w:right w:val="single" w:sz="4" w:space="0" w:color="000000"/>
            </w:tcBorders>
          </w:tcPr>
          <w:p w14:paraId="15B4768E" w14:textId="77777777" w:rsidR="00E23871" w:rsidRPr="00527127" w:rsidRDefault="00E23871" w:rsidP="00E53EB6">
            <w:pPr>
              <w:pStyle w:val="Normal1"/>
              <w:ind w:left="113" w:right="113"/>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1</w:t>
            </w:r>
          </w:p>
        </w:tc>
        <w:tc>
          <w:tcPr>
            <w:tcW w:w="9287" w:type="dxa"/>
            <w:gridSpan w:val="15"/>
            <w:tcBorders>
              <w:top w:val="single" w:sz="4" w:space="0" w:color="000000"/>
              <w:left w:val="single" w:sz="4" w:space="0" w:color="000000"/>
              <w:bottom w:val="single" w:sz="4" w:space="0" w:color="000000"/>
              <w:right w:val="single" w:sz="4" w:space="0" w:color="000000"/>
            </w:tcBorders>
          </w:tcPr>
          <w:p w14:paraId="4734EF3E" w14:textId="77777777" w:rsidR="00E23871" w:rsidRPr="00527127" w:rsidRDefault="00E23871" w:rsidP="00E53EB6">
            <w:pPr>
              <w:pStyle w:val="Normal1"/>
              <w:rPr>
                <w:rFonts w:ascii="Times New Roman" w:eastAsia="Times New Roman" w:hAnsi="Times New Roman" w:cs="Times New Roman"/>
                <w:sz w:val="24"/>
                <w:szCs w:val="24"/>
              </w:rPr>
            </w:pPr>
            <w:r w:rsidRPr="00527127">
              <w:rPr>
                <w:rFonts w:ascii="Times New Roman" w:hAnsi="Times New Roman" w:cs="Times New Roman"/>
                <w:sz w:val="24"/>
                <w:szCs w:val="24"/>
              </w:rPr>
              <w:t xml:space="preserve">French, W.L., Bell,Jr, C.H and Vohra, V. (2011). </w:t>
            </w:r>
            <w:r w:rsidRPr="00527127">
              <w:rPr>
                <w:rFonts w:ascii="Times New Roman" w:hAnsi="Times New Roman" w:cs="Times New Roman"/>
                <w:i/>
                <w:sz w:val="24"/>
                <w:szCs w:val="24"/>
              </w:rPr>
              <w:t>Organization Development</w:t>
            </w:r>
            <w:r w:rsidRPr="00527127">
              <w:rPr>
                <w:rFonts w:ascii="Times New Roman" w:hAnsi="Times New Roman" w:cs="Times New Roman"/>
                <w:sz w:val="24"/>
                <w:szCs w:val="24"/>
              </w:rPr>
              <w:t>. Pearson Prentice Hall, New Delhi</w:t>
            </w:r>
          </w:p>
        </w:tc>
      </w:tr>
      <w:tr w:rsidR="00E23871" w:rsidRPr="00527127" w14:paraId="59C7F9FB" w14:textId="77777777" w:rsidTr="00E53EB6">
        <w:trPr>
          <w:trHeight w:val="143"/>
        </w:trPr>
        <w:tc>
          <w:tcPr>
            <w:tcW w:w="448" w:type="dxa"/>
            <w:tcBorders>
              <w:top w:val="single" w:sz="4" w:space="0" w:color="000000"/>
              <w:left w:val="single" w:sz="4" w:space="0" w:color="000000"/>
              <w:bottom w:val="single" w:sz="4" w:space="0" w:color="000000"/>
              <w:right w:val="single" w:sz="4" w:space="0" w:color="000000"/>
            </w:tcBorders>
          </w:tcPr>
          <w:p w14:paraId="06EE3A14" w14:textId="77777777" w:rsidR="00E23871" w:rsidRPr="00527127" w:rsidRDefault="00E23871" w:rsidP="00E53EB6">
            <w:pPr>
              <w:pStyle w:val="Normal1"/>
              <w:ind w:left="113" w:right="113"/>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2</w:t>
            </w:r>
          </w:p>
        </w:tc>
        <w:tc>
          <w:tcPr>
            <w:tcW w:w="9287" w:type="dxa"/>
            <w:gridSpan w:val="15"/>
            <w:tcBorders>
              <w:top w:val="single" w:sz="4" w:space="0" w:color="000000"/>
              <w:left w:val="single" w:sz="4" w:space="0" w:color="000000"/>
              <w:bottom w:val="single" w:sz="4" w:space="0" w:color="000000"/>
              <w:right w:val="single" w:sz="4" w:space="0" w:color="000000"/>
            </w:tcBorders>
          </w:tcPr>
          <w:p w14:paraId="7C36B4EE" w14:textId="77777777" w:rsidR="00E23871" w:rsidRPr="00527127" w:rsidRDefault="00E23871" w:rsidP="00E53EB6">
            <w:pPr>
              <w:pStyle w:val="Normal1"/>
              <w:rPr>
                <w:rFonts w:ascii="Times New Roman" w:eastAsia="Times New Roman" w:hAnsi="Times New Roman" w:cs="Times New Roman"/>
                <w:sz w:val="24"/>
                <w:szCs w:val="24"/>
              </w:rPr>
            </w:pPr>
            <w:r w:rsidRPr="00527127">
              <w:rPr>
                <w:rFonts w:ascii="Times New Roman" w:hAnsi="Times New Roman" w:cs="Times New Roman"/>
                <w:color w:val="222222"/>
                <w:sz w:val="24"/>
                <w:szCs w:val="24"/>
                <w:shd w:val="clear" w:color="auto" w:fill="FFFFFF"/>
              </w:rPr>
              <w:t>Anderson, D. L. (2019). </w:t>
            </w:r>
            <w:r w:rsidRPr="00527127">
              <w:rPr>
                <w:rFonts w:ascii="Times New Roman" w:hAnsi="Times New Roman" w:cs="Times New Roman"/>
                <w:i/>
                <w:iCs/>
                <w:color w:val="222222"/>
                <w:sz w:val="24"/>
                <w:szCs w:val="24"/>
                <w:shd w:val="clear" w:color="auto" w:fill="FFFFFF"/>
              </w:rPr>
              <w:t>Organization development: The process of leading organizational change</w:t>
            </w:r>
            <w:r w:rsidRPr="00527127">
              <w:rPr>
                <w:rFonts w:ascii="Times New Roman" w:hAnsi="Times New Roman" w:cs="Times New Roman"/>
                <w:color w:val="222222"/>
                <w:sz w:val="24"/>
                <w:szCs w:val="24"/>
                <w:shd w:val="clear" w:color="auto" w:fill="FFFFFF"/>
              </w:rPr>
              <w:t>. Sage Publications.</w:t>
            </w:r>
          </w:p>
        </w:tc>
      </w:tr>
      <w:tr w:rsidR="00E23871" w:rsidRPr="00527127" w14:paraId="65AA4865" w14:textId="77777777" w:rsidTr="00E53EB6">
        <w:trPr>
          <w:trHeight w:val="143"/>
        </w:trPr>
        <w:tc>
          <w:tcPr>
            <w:tcW w:w="9735" w:type="dxa"/>
            <w:gridSpan w:val="16"/>
            <w:tcBorders>
              <w:top w:val="single" w:sz="4" w:space="0" w:color="000000"/>
              <w:left w:val="single" w:sz="4" w:space="0" w:color="000000"/>
              <w:bottom w:val="single" w:sz="4" w:space="0" w:color="000000"/>
              <w:right w:val="single" w:sz="4" w:space="0" w:color="000000"/>
            </w:tcBorders>
          </w:tcPr>
          <w:p w14:paraId="67CE0532" w14:textId="77777777" w:rsidR="00E23871" w:rsidRPr="00527127" w:rsidRDefault="00E23871" w:rsidP="00E53EB6">
            <w:pPr>
              <w:pStyle w:val="Normal1"/>
              <w:spacing w:after="100"/>
              <w:rPr>
                <w:rFonts w:ascii="Times New Roman" w:eastAsia="Times New Roman" w:hAnsi="Times New Roman" w:cs="Times New Roman"/>
                <w:sz w:val="24"/>
                <w:szCs w:val="24"/>
              </w:rPr>
            </w:pPr>
          </w:p>
        </w:tc>
      </w:tr>
      <w:tr w:rsidR="00E23871" w:rsidRPr="00527127" w14:paraId="62B2CBD8" w14:textId="77777777" w:rsidTr="00E53EB6">
        <w:trPr>
          <w:trHeight w:val="368"/>
        </w:trPr>
        <w:tc>
          <w:tcPr>
            <w:tcW w:w="9735" w:type="dxa"/>
            <w:gridSpan w:val="16"/>
            <w:tcBorders>
              <w:top w:val="single" w:sz="4" w:space="0" w:color="000000"/>
              <w:left w:val="single" w:sz="4" w:space="0" w:color="000000"/>
              <w:bottom w:val="single" w:sz="4" w:space="0" w:color="000000"/>
              <w:right w:val="single" w:sz="4" w:space="0" w:color="000000"/>
            </w:tcBorders>
          </w:tcPr>
          <w:p w14:paraId="50A846D9" w14:textId="77777777" w:rsidR="00E23871" w:rsidRPr="00527127" w:rsidRDefault="00E23871" w:rsidP="00E53EB6">
            <w:pPr>
              <w:pStyle w:val="Normal1"/>
              <w:ind w:left="113" w:right="113"/>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Reference Books</w:t>
            </w:r>
          </w:p>
        </w:tc>
      </w:tr>
      <w:tr w:rsidR="00E23871" w:rsidRPr="00527127" w14:paraId="110E28BC" w14:textId="77777777" w:rsidTr="00E53EB6">
        <w:trPr>
          <w:trHeight w:val="143"/>
        </w:trPr>
        <w:tc>
          <w:tcPr>
            <w:tcW w:w="448" w:type="dxa"/>
            <w:tcBorders>
              <w:top w:val="single" w:sz="4" w:space="0" w:color="000000"/>
              <w:left w:val="single" w:sz="4" w:space="0" w:color="000000"/>
              <w:bottom w:val="single" w:sz="4" w:space="0" w:color="000000"/>
              <w:right w:val="single" w:sz="4" w:space="0" w:color="000000"/>
            </w:tcBorders>
          </w:tcPr>
          <w:p w14:paraId="00431595" w14:textId="77777777" w:rsidR="00E23871" w:rsidRPr="00527127" w:rsidRDefault="00E23871" w:rsidP="00E53EB6">
            <w:pPr>
              <w:pStyle w:val="Normal1"/>
              <w:ind w:left="113" w:right="113"/>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1</w:t>
            </w:r>
          </w:p>
        </w:tc>
        <w:tc>
          <w:tcPr>
            <w:tcW w:w="9287" w:type="dxa"/>
            <w:gridSpan w:val="15"/>
            <w:tcBorders>
              <w:top w:val="single" w:sz="4" w:space="0" w:color="000000"/>
              <w:left w:val="single" w:sz="4" w:space="0" w:color="000000"/>
              <w:bottom w:val="single" w:sz="4" w:space="0" w:color="000000"/>
              <w:right w:val="single" w:sz="4" w:space="0" w:color="000000"/>
            </w:tcBorders>
          </w:tcPr>
          <w:p w14:paraId="289FAF20" w14:textId="77777777" w:rsidR="00E23871" w:rsidRPr="00527127" w:rsidRDefault="00E23871" w:rsidP="00E53EB6">
            <w:pPr>
              <w:pStyle w:val="Normal1"/>
              <w:rPr>
                <w:rFonts w:ascii="Times New Roman" w:eastAsia="Times New Roman" w:hAnsi="Times New Roman" w:cs="Times New Roman"/>
                <w:sz w:val="24"/>
                <w:szCs w:val="24"/>
              </w:rPr>
            </w:pPr>
            <w:r w:rsidRPr="00527127">
              <w:rPr>
                <w:rStyle w:val="Emphasis"/>
                <w:rFonts w:ascii="Times New Roman" w:hAnsi="Times New Roman" w:cs="Times New Roman"/>
                <w:bCs/>
                <w:i w:val="0"/>
                <w:iCs w:val="0"/>
                <w:sz w:val="24"/>
                <w:szCs w:val="24"/>
                <w:shd w:val="clear" w:color="auto" w:fill="FFFFFF"/>
              </w:rPr>
              <w:t>Schein</w:t>
            </w:r>
            <w:r w:rsidRPr="00527127">
              <w:rPr>
                <w:rFonts w:ascii="Times New Roman" w:hAnsi="Times New Roman" w:cs="Times New Roman"/>
                <w:sz w:val="24"/>
                <w:szCs w:val="24"/>
                <w:shd w:val="clear" w:color="auto" w:fill="FFFFFF"/>
              </w:rPr>
              <w:t>, E.M. (1990).</w:t>
            </w:r>
            <w:r w:rsidRPr="00527127">
              <w:rPr>
                <w:rStyle w:val="Emphasis"/>
                <w:rFonts w:ascii="Times New Roman" w:hAnsi="Times New Roman" w:cs="Times New Roman"/>
                <w:bCs/>
                <w:iCs w:val="0"/>
                <w:sz w:val="24"/>
                <w:szCs w:val="24"/>
                <w:shd w:val="clear" w:color="auto" w:fill="FFFFFF"/>
              </w:rPr>
              <w:t>Organizational Psychology</w:t>
            </w:r>
            <w:r w:rsidRPr="00527127">
              <w:rPr>
                <w:rStyle w:val="Emphasis"/>
                <w:rFonts w:ascii="Times New Roman" w:hAnsi="Times New Roman" w:cs="Times New Roman"/>
                <w:bCs/>
                <w:i w:val="0"/>
                <w:iCs w:val="0"/>
                <w:sz w:val="24"/>
                <w:szCs w:val="24"/>
                <w:shd w:val="clear" w:color="auto" w:fill="FFFFFF"/>
              </w:rPr>
              <w:t>.</w:t>
            </w:r>
            <w:r w:rsidRPr="00527127">
              <w:rPr>
                <w:rFonts w:ascii="Times New Roman" w:hAnsi="Times New Roman" w:cs="Times New Roman"/>
                <w:sz w:val="24"/>
                <w:szCs w:val="24"/>
                <w:shd w:val="clear" w:color="auto" w:fill="FFFFFF"/>
              </w:rPr>
              <w:t> </w:t>
            </w:r>
            <w:r w:rsidRPr="00527127">
              <w:rPr>
                <w:rFonts w:ascii="Times New Roman" w:eastAsia="Times New Roman" w:hAnsi="Times New Roman" w:cs="Times New Roman"/>
                <w:sz w:val="24"/>
                <w:szCs w:val="24"/>
              </w:rPr>
              <w:t>Tata McGraw Hill, New Delhi.</w:t>
            </w:r>
          </w:p>
        </w:tc>
      </w:tr>
      <w:tr w:rsidR="00E23871" w:rsidRPr="00527127" w14:paraId="39DCC770" w14:textId="77777777" w:rsidTr="00E53EB6">
        <w:trPr>
          <w:trHeight w:val="143"/>
        </w:trPr>
        <w:tc>
          <w:tcPr>
            <w:tcW w:w="9735" w:type="dxa"/>
            <w:gridSpan w:val="16"/>
            <w:tcBorders>
              <w:top w:val="single" w:sz="4" w:space="0" w:color="000000"/>
              <w:left w:val="single" w:sz="4" w:space="0" w:color="000000"/>
              <w:bottom w:val="single" w:sz="4" w:space="0" w:color="000000"/>
              <w:right w:val="single" w:sz="4" w:space="0" w:color="000000"/>
            </w:tcBorders>
          </w:tcPr>
          <w:p w14:paraId="673D6872" w14:textId="77777777" w:rsidR="00E23871" w:rsidRPr="00527127" w:rsidRDefault="00E23871" w:rsidP="00E53EB6">
            <w:pPr>
              <w:pStyle w:val="Normal1"/>
              <w:widowControl w:val="0"/>
              <w:ind w:left="113" w:right="113"/>
              <w:jc w:val="both"/>
              <w:rPr>
                <w:rFonts w:ascii="Times New Roman" w:eastAsia="Times New Roman" w:hAnsi="Times New Roman" w:cs="Times New Roman"/>
                <w:sz w:val="24"/>
                <w:szCs w:val="24"/>
              </w:rPr>
            </w:pPr>
          </w:p>
        </w:tc>
      </w:tr>
      <w:tr w:rsidR="00E23871" w:rsidRPr="00527127" w14:paraId="4153C44B" w14:textId="77777777" w:rsidTr="00E53EB6">
        <w:trPr>
          <w:trHeight w:val="143"/>
        </w:trPr>
        <w:tc>
          <w:tcPr>
            <w:tcW w:w="9735" w:type="dxa"/>
            <w:gridSpan w:val="16"/>
            <w:tcBorders>
              <w:top w:val="single" w:sz="4" w:space="0" w:color="000000"/>
              <w:left w:val="single" w:sz="4" w:space="0" w:color="000000"/>
              <w:bottom w:val="single" w:sz="4" w:space="0" w:color="000000"/>
              <w:right w:val="single" w:sz="4" w:space="0" w:color="000000"/>
            </w:tcBorders>
          </w:tcPr>
          <w:p w14:paraId="65DBEE59" w14:textId="77777777" w:rsidR="00E23871" w:rsidRPr="00527127" w:rsidRDefault="00E23871" w:rsidP="00E53EB6">
            <w:pPr>
              <w:pStyle w:val="Normal1"/>
              <w:widowControl w:val="0"/>
              <w:ind w:left="113" w:right="113"/>
              <w:jc w:val="both"/>
              <w:rPr>
                <w:rFonts w:ascii="Times New Roman" w:eastAsia="Times New Roman" w:hAnsi="Times New Roman" w:cs="Times New Roman"/>
                <w:sz w:val="24"/>
                <w:szCs w:val="24"/>
              </w:rPr>
            </w:pPr>
            <w:r w:rsidRPr="00527127">
              <w:rPr>
                <w:rFonts w:ascii="Times New Roman" w:eastAsia="Times New Roman" w:hAnsi="Times New Roman" w:cs="Times New Roman"/>
                <w:b/>
                <w:sz w:val="24"/>
                <w:szCs w:val="24"/>
              </w:rPr>
              <w:t>Related Online Contents [MOOC, SWAYAM, NPTEL, Websites etc.]</w:t>
            </w:r>
          </w:p>
        </w:tc>
      </w:tr>
      <w:tr w:rsidR="00E23871" w:rsidRPr="00527127" w14:paraId="2ABBCBF9" w14:textId="77777777" w:rsidTr="00E53EB6">
        <w:trPr>
          <w:trHeight w:val="143"/>
        </w:trPr>
        <w:tc>
          <w:tcPr>
            <w:tcW w:w="467" w:type="dxa"/>
            <w:gridSpan w:val="2"/>
            <w:tcBorders>
              <w:top w:val="single" w:sz="4" w:space="0" w:color="000000"/>
              <w:left w:val="single" w:sz="4" w:space="0" w:color="000000"/>
              <w:bottom w:val="single" w:sz="4" w:space="0" w:color="000000"/>
              <w:right w:val="single" w:sz="4" w:space="0" w:color="000000"/>
            </w:tcBorders>
          </w:tcPr>
          <w:p w14:paraId="459E43AB" w14:textId="77777777" w:rsidR="00E23871" w:rsidRPr="00527127" w:rsidRDefault="00E23871" w:rsidP="00E53EB6">
            <w:pPr>
              <w:pStyle w:val="Normal1"/>
              <w:widowControl w:val="0"/>
              <w:ind w:left="113" w:right="113"/>
              <w:jc w:val="both"/>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1</w:t>
            </w:r>
          </w:p>
        </w:tc>
        <w:tc>
          <w:tcPr>
            <w:tcW w:w="9268" w:type="dxa"/>
            <w:gridSpan w:val="14"/>
            <w:tcBorders>
              <w:top w:val="single" w:sz="4" w:space="0" w:color="000000"/>
              <w:left w:val="single" w:sz="4" w:space="0" w:color="000000"/>
              <w:bottom w:val="single" w:sz="4" w:space="0" w:color="000000"/>
              <w:right w:val="single" w:sz="4" w:space="0" w:color="000000"/>
            </w:tcBorders>
          </w:tcPr>
          <w:p w14:paraId="6396C977" w14:textId="77777777" w:rsidR="00E23871" w:rsidRPr="00527127" w:rsidRDefault="005B4DF1" w:rsidP="00E53EB6">
            <w:pPr>
              <w:pStyle w:val="Normal1"/>
              <w:widowControl w:val="0"/>
              <w:ind w:left="113" w:right="113"/>
              <w:jc w:val="both"/>
              <w:rPr>
                <w:rFonts w:ascii="Times New Roman" w:eastAsia="Times New Roman" w:hAnsi="Times New Roman" w:cs="Times New Roman"/>
                <w:sz w:val="24"/>
                <w:szCs w:val="24"/>
              </w:rPr>
            </w:pPr>
            <w:hyperlink r:id="rId31">
              <w:r w:rsidR="00E23871" w:rsidRPr="00527127">
                <w:rPr>
                  <w:rFonts w:ascii="Times New Roman" w:eastAsia="Times New Roman" w:hAnsi="Times New Roman" w:cs="Times New Roman"/>
                  <w:sz w:val="24"/>
                  <w:szCs w:val="24"/>
                  <w:u w:val="single"/>
                </w:rPr>
                <w:t>https://swayam.gov.in/nd1_noc20_mg16/preview</w:t>
              </w:r>
            </w:hyperlink>
          </w:p>
        </w:tc>
      </w:tr>
      <w:tr w:rsidR="00E23871" w:rsidRPr="00527127" w14:paraId="2F73C0A3" w14:textId="77777777" w:rsidTr="00E53EB6">
        <w:trPr>
          <w:trHeight w:val="143"/>
        </w:trPr>
        <w:tc>
          <w:tcPr>
            <w:tcW w:w="467" w:type="dxa"/>
            <w:gridSpan w:val="2"/>
            <w:tcBorders>
              <w:top w:val="single" w:sz="4" w:space="0" w:color="000000"/>
              <w:left w:val="single" w:sz="4" w:space="0" w:color="000000"/>
              <w:bottom w:val="single" w:sz="4" w:space="0" w:color="000000"/>
              <w:right w:val="single" w:sz="4" w:space="0" w:color="000000"/>
            </w:tcBorders>
          </w:tcPr>
          <w:p w14:paraId="018CDEF6" w14:textId="77777777" w:rsidR="00E23871" w:rsidRPr="00527127" w:rsidRDefault="00E23871" w:rsidP="00E53EB6">
            <w:pPr>
              <w:pStyle w:val="Normal1"/>
              <w:widowControl w:val="0"/>
              <w:ind w:left="113" w:right="113"/>
              <w:jc w:val="both"/>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2</w:t>
            </w:r>
          </w:p>
        </w:tc>
        <w:tc>
          <w:tcPr>
            <w:tcW w:w="9268" w:type="dxa"/>
            <w:gridSpan w:val="14"/>
            <w:tcBorders>
              <w:top w:val="single" w:sz="4" w:space="0" w:color="000000"/>
              <w:left w:val="single" w:sz="4" w:space="0" w:color="000000"/>
              <w:bottom w:val="single" w:sz="4" w:space="0" w:color="000000"/>
              <w:right w:val="single" w:sz="4" w:space="0" w:color="000000"/>
            </w:tcBorders>
          </w:tcPr>
          <w:p w14:paraId="14522C22" w14:textId="77777777" w:rsidR="00E23871" w:rsidRPr="00527127" w:rsidRDefault="005B4DF1" w:rsidP="00E53EB6">
            <w:pPr>
              <w:pStyle w:val="Normal1"/>
              <w:widowControl w:val="0"/>
              <w:ind w:left="113" w:right="113"/>
              <w:jc w:val="both"/>
              <w:rPr>
                <w:rFonts w:ascii="Times New Roman" w:hAnsi="Times New Roman" w:cs="Times New Roman"/>
                <w:sz w:val="24"/>
                <w:szCs w:val="24"/>
              </w:rPr>
            </w:pPr>
            <w:hyperlink r:id="rId32" w:history="1">
              <w:r w:rsidR="00E23871" w:rsidRPr="00527127">
                <w:rPr>
                  <w:rStyle w:val="Hyperlink"/>
                  <w:rFonts w:ascii="Times New Roman" w:hAnsi="Times New Roman" w:cs="Times New Roman"/>
                  <w:sz w:val="24"/>
                  <w:szCs w:val="24"/>
                </w:rPr>
                <w:t>https://www.digitalhrtech.com/organizational-development/</w:t>
              </w:r>
            </w:hyperlink>
          </w:p>
        </w:tc>
      </w:tr>
      <w:tr w:rsidR="00E23871" w:rsidRPr="00527127" w14:paraId="74C17CF8" w14:textId="77777777" w:rsidTr="00E53EB6">
        <w:trPr>
          <w:trHeight w:val="143"/>
        </w:trPr>
        <w:tc>
          <w:tcPr>
            <w:tcW w:w="9735" w:type="dxa"/>
            <w:gridSpan w:val="16"/>
            <w:tcBorders>
              <w:top w:val="single" w:sz="4" w:space="0" w:color="000000"/>
              <w:left w:val="single" w:sz="4" w:space="0" w:color="000000"/>
              <w:bottom w:val="single" w:sz="4" w:space="0" w:color="000000"/>
              <w:right w:val="single" w:sz="4" w:space="0" w:color="000000"/>
            </w:tcBorders>
          </w:tcPr>
          <w:p w14:paraId="06B1F99C" w14:textId="77777777" w:rsidR="00E23871" w:rsidRPr="00527127" w:rsidRDefault="00E23871" w:rsidP="00E53EB6">
            <w:pPr>
              <w:pStyle w:val="Normal1"/>
              <w:widowControl w:val="0"/>
              <w:ind w:left="113" w:right="113"/>
              <w:jc w:val="both"/>
              <w:rPr>
                <w:rFonts w:ascii="Times New Roman" w:eastAsia="Times New Roman" w:hAnsi="Times New Roman" w:cs="Times New Roman"/>
                <w:sz w:val="24"/>
                <w:szCs w:val="24"/>
              </w:rPr>
            </w:pPr>
          </w:p>
        </w:tc>
      </w:tr>
      <w:tr w:rsidR="00E23871" w:rsidRPr="00527127" w14:paraId="75B21283" w14:textId="77777777" w:rsidTr="00E53EB6">
        <w:trPr>
          <w:trHeight w:val="143"/>
        </w:trPr>
        <w:tc>
          <w:tcPr>
            <w:tcW w:w="9735" w:type="dxa"/>
            <w:gridSpan w:val="16"/>
            <w:tcBorders>
              <w:top w:val="single" w:sz="4" w:space="0" w:color="000000"/>
              <w:left w:val="single" w:sz="4" w:space="0" w:color="000000"/>
              <w:bottom w:val="single" w:sz="4" w:space="0" w:color="000000"/>
              <w:right w:val="single" w:sz="4" w:space="0" w:color="000000"/>
            </w:tcBorders>
          </w:tcPr>
          <w:p w14:paraId="3DE42D7E" w14:textId="77777777" w:rsidR="00E23871" w:rsidRPr="00527127" w:rsidRDefault="00E23871" w:rsidP="00E53EB6">
            <w:pPr>
              <w:pStyle w:val="Normal1"/>
              <w:widowControl w:val="0"/>
              <w:ind w:left="113" w:right="113"/>
              <w:jc w:val="both"/>
              <w:rPr>
                <w:rFonts w:ascii="Times New Roman" w:eastAsia="Times New Roman" w:hAnsi="Times New Roman" w:cs="Times New Roman"/>
                <w:sz w:val="24"/>
                <w:szCs w:val="24"/>
              </w:rPr>
            </w:pPr>
            <w:r w:rsidRPr="00527127">
              <w:rPr>
                <w:rFonts w:ascii="Times New Roman" w:eastAsia="Times New Roman" w:hAnsi="Times New Roman" w:cs="Times New Roman"/>
                <w:sz w:val="24"/>
                <w:szCs w:val="24"/>
              </w:rPr>
              <w:t xml:space="preserve">Course Designed By: Dr. R.Nithya </w:t>
            </w:r>
          </w:p>
        </w:tc>
      </w:tr>
    </w:tbl>
    <w:p w14:paraId="4B7D2054" w14:textId="77777777" w:rsidR="00E23871" w:rsidRPr="00527127" w:rsidRDefault="00E23871" w:rsidP="00E23871">
      <w:pPr>
        <w:spacing w:line="276" w:lineRule="auto"/>
        <w:jc w:val="center"/>
        <w:rPr>
          <w:rFonts w:ascii="Times New Roman" w:hAnsi="Times New Roman"/>
          <w:sz w:val="24"/>
          <w:szCs w:val="24"/>
        </w:rPr>
      </w:pPr>
    </w:p>
    <w:tbl>
      <w:tblPr>
        <w:tblW w:w="937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2"/>
        <w:gridCol w:w="896"/>
        <w:gridCol w:w="896"/>
        <w:gridCol w:w="896"/>
        <w:gridCol w:w="896"/>
        <w:gridCol w:w="896"/>
        <w:gridCol w:w="783"/>
        <w:gridCol w:w="783"/>
        <w:gridCol w:w="783"/>
        <w:gridCol w:w="783"/>
        <w:gridCol w:w="836"/>
      </w:tblGrid>
      <w:tr w:rsidR="00E23871" w:rsidRPr="00527127" w14:paraId="583A4180" w14:textId="77777777" w:rsidTr="00527127">
        <w:tc>
          <w:tcPr>
            <w:tcW w:w="922" w:type="dxa"/>
            <w:shd w:val="clear" w:color="auto" w:fill="auto"/>
            <w:vAlign w:val="center"/>
          </w:tcPr>
          <w:p w14:paraId="1A4E105B" w14:textId="77777777" w:rsidR="00E23871" w:rsidRPr="00527127" w:rsidRDefault="00E23871"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COs</w:t>
            </w:r>
          </w:p>
        </w:tc>
        <w:tc>
          <w:tcPr>
            <w:tcW w:w="896" w:type="dxa"/>
            <w:shd w:val="clear" w:color="auto" w:fill="auto"/>
            <w:vAlign w:val="center"/>
          </w:tcPr>
          <w:p w14:paraId="3FD644BB" w14:textId="77777777" w:rsidR="00E23871" w:rsidRPr="00527127" w:rsidRDefault="00E23871"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PO1</w:t>
            </w:r>
          </w:p>
        </w:tc>
        <w:tc>
          <w:tcPr>
            <w:tcW w:w="896" w:type="dxa"/>
            <w:shd w:val="clear" w:color="auto" w:fill="auto"/>
            <w:vAlign w:val="center"/>
          </w:tcPr>
          <w:p w14:paraId="1A179353" w14:textId="77777777" w:rsidR="00E23871" w:rsidRPr="00527127" w:rsidRDefault="00E23871"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PO2</w:t>
            </w:r>
          </w:p>
        </w:tc>
        <w:tc>
          <w:tcPr>
            <w:tcW w:w="896" w:type="dxa"/>
            <w:shd w:val="clear" w:color="auto" w:fill="auto"/>
            <w:vAlign w:val="center"/>
          </w:tcPr>
          <w:p w14:paraId="157BA561" w14:textId="77777777" w:rsidR="00E23871" w:rsidRPr="00527127" w:rsidRDefault="00E23871"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PO3</w:t>
            </w:r>
          </w:p>
        </w:tc>
        <w:tc>
          <w:tcPr>
            <w:tcW w:w="896" w:type="dxa"/>
            <w:shd w:val="clear" w:color="auto" w:fill="auto"/>
            <w:vAlign w:val="center"/>
          </w:tcPr>
          <w:p w14:paraId="438445FE" w14:textId="77777777" w:rsidR="00E23871" w:rsidRPr="00527127" w:rsidRDefault="00E23871"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PO4</w:t>
            </w:r>
          </w:p>
        </w:tc>
        <w:tc>
          <w:tcPr>
            <w:tcW w:w="896" w:type="dxa"/>
            <w:shd w:val="clear" w:color="auto" w:fill="auto"/>
            <w:vAlign w:val="center"/>
          </w:tcPr>
          <w:p w14:paraId="447DED40" w14:textId="77777777" w:rsidR="00E23871" w:rsidRPr="00527127" w:rsidRDefault="00E23871"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PO5</w:t>
            </w:r>
          </w:p>
        </w:tc>
        <w:tc>
          <w:tcPr>
            <w:tcW w:w="783" w:type="dxa"/>
          </w:tcPr>
          <w:p w14:paraId="2E039122" w14:textId="77777777" w:rsidR="00E23871" w:rsidRPr="00527127" w:rsidRDefault="00E23871"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PO6</w:t>
            </w:r>
          </w:p>
        </w:tc>
        <w:tc>
          <w:tcPr>
            <w:tcW w:w="783" w:type="dxa"/>
          </w:tcPr>
          <w:p w14:paraId="59E399DF" w14:textId="77777777" w:rsidR="00E23871" w:rsidRPr="00527127" w:rsidRDefault="00E23871"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PO7</w:t>
            </w:r>
          </w:p>
        </w:tc>
        <w:tc>
          <w:tcPr>
            <w:tcW w:w="783" w:type="dxa"/>
          </w:tcPr>
          <w:p w14:paraId="0B92D5A9" w14:textId="77777777" w:rsidR="00E23871" w:rsidRPr="00527127" w:rsidRDefault="00E23871"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PO8</w:t>
            </w:r>
          </w:p>
        </w:tc>
        <w:tc>
          <w:tcPr>
            <w:tcW w:w="783" w:type="dxa"/>
          </w:tcPr>
          <w:p w14:paraId="1B1B591D" w14:textId="77777777" w:rsidR="00E23871" w:rsidRPr="00527127" w:rsidRDefault="00E23871"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PO9</w:t>
            </w:r>
          </w:p>
        </w:tc>
        <w:tc>
          <w:tcPr>
            <w:tcW w:w="836" w:type="dxa"/>
          </w:tcPr>
          <w:p w14:paraId="0336612A" w14:textId="77777777" w:rsidR="00E23871" w:rsidRPr="00527127" w:rsidRDefault="00E23871"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P010</w:t>
            </w:r>
          </w:p>
        </w:tc>
      </w:tr>
      <w:tr w:rsidR="00E23871" w:rsidRPr="00527127" w14:paraId="42D64F24" w14:textId="77777777" w:rsidTr="00527127">
        <w:tc>
          <w:tcPr>
            <w:tcW w:w="922" w:type="dxa"/>
            <w:shd w:val="clear" w:color="auto" w:fill="auto"/>
            <w:vAlign w:val="center"/>
          </w:tcPr>
          <w:p w14:paraId="4DEFC303" w14:textId="77777777" w:rsidR="00E23871" w:rsidRPr="00527127" w:rsidRDefault="00E23871"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CO1</w:t>
            </w:r>
          </w:p>
        </w:tc>
        <w:tc>
          <w:tcPr>
            <w:tcW w:w="896" w:type="dxa"/>
            <w:shd w:val="clear" w:color="auto" w:fill="auto"/>
            <w:vAlign w:val="center"/>
          </w:tcPr>
          <w:p w14:paraId="02193012" w14:textId="77777777" w:rsidR="00E23871" w:rsidRPr="00527127" w:rsidRDefault="00E23871"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M</w:t>
            </w:r>
          </w:p>
        </w:tc>
        <w:tc>
          <w:tcPr>
            <w:tcW w:w="896" w:type="dxa"/>
            <w:shd w:val="clear" w:color="auto" w:fill="auto"/>
            <w:vAlign w:val="center"/>
          </w:tcPr>
          <w:p w14:paraId="1B55DE2F" w14:textId="77777777" w:rsidR="00E23871" w:rsidRPr="00527127" w:rsidRDefault="00E23871"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M</w:t>
            </w:r>
          </w:p>
        </w:tc>
        <w:tc>
          <w:tcPr>
            <w:tcW w:w="896" w:type="dxa"/>
            <w:shd w:val="clear" w:color="auto" w:fill="auto"/>
            <w:vAlign w:val="center"/>
          </w:tcPr>
          <w:p w14:paraId="48397B08" w14:textId="77777777" w:rsidR="00E23871" w:rsidRPr="00527127" w:rsidRDefault="00E23871"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S</w:t>
            </w:r>
          </w:p>
        </w:tc>
        <w:tc>
          <w:tcPr>
            <w:tcW w:w="896" w:type="dxa"/>
            <w:shd w:val="clear" w:color="auto" w:fill="auto"/>
            <w:vAlign w:val="center"/>
          </w:tcPr>
          <w:p w14:paraId="6031B719" w14:textId="77777777" w:rsidR="00E23871" w:rsidRPr="00527127" w:rsidRDefault="00E23871"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M</w:t>
            </w:r>
          </w:p>
        </w:tc>
        <w:tc>
          <w:tcPr>
            <w:tcW w:w="896" w:type="dxa"/>
            <w:shd w:val="clear" w:color="auto" w:fill="auto"/>
            <w:vAlign w:val="center"/>
          </w:tcPr>
          <w:p w14:paraId="6E4A2813" w14:textId="77777777" w:rsidR="00E23871" w:rsidRPr="00527127" w:rsidRDefault="00E23871"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S</w:t>
            </w:r>
          </w:p>
        </w:tc>
        <w:tc>
          <w:tcPr>
            <w:tcW w:w="783" w:type="dxa"/>
            <w:vAlign w:val="center"/>
          </w:tcPr>
          <w:p w14:paraId="2DF0539E" w14:textId="77777777" w:rsidR="00E23871" w:rsidRPr="00527127" w:rsidRDefault="00E23871"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783" w:type="dxa"/>
            <w:vAlign w:val="center"/>
          </w:tcPr>
          <w:p w14:paraId="77C4B1D5" w14:textId="77777777" w:rsidR="00E23871" w:rsidRPr="00527127" w:rsidRDefault="00E23871"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783" w:type="dxa"/>
            <w:vAlign w:val="center"/>
          </w:tcPr>
          <w:p w14:paraId="4FE725A0" w14:textId="77777777" w:rsidR="00E23871" w:rsidRPr="00527127" w:rsidRDefault="00E23871"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783" w:type="dxa"/>
            <w:vAlign w:val="center"/>
          </w:tcPr>
          <w:p w14:paraId="719B3EAB" w14:textId="77777777" w:rsidR="00E23871" w:rsidRPr="00527127" w:rsidRDefault="00E23871"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36" w:type="dxa"/>
            <w:vAlign w:val="center"/>
          </w:tcPr>
          <w:p w14:paraId="6BC01443" w14:textId="77777777" w:rsidR="00E23871" w:rsidRPr="00527127" w:rsidRDefault="00E23871"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r>
      <w:tr w:rsidR="00E23871" w:rsidRPr="00527127" w14:paraId="07706F8E" w14:textId="77777777" w:rsidTr="00527127">
        <w:tc>
          <w:tcPr>
            <w:tcW w:w="922" w:type="dxa"/>
            <w:shd w:val="clear" w:color="auto" w:fill="auto"/>
            <w:vAlign w:val="center"/>
          </w:tcPr>
          <w:p w14:paraId="32A6FB36" w14:textId="77777777" w:rsidR="00E23871" w:rsidRPr="00527127" w:rsidRDefault="00E23871"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CO3</w:t>
            </w:r>
          </w:p>
        </w:tc>
        <w:tc>
          <w:tcPr>
            <w:tcW w:w="896" w:type="dxa"/>
            <w:shd w:val="clear" w:color="auto" w:fill="auto"/>
            <w:vAlign w:val="center"/>
          </w:tcPr>
          <w:p w14:paraId="4B000602" w14:textId="77777777" w:rsidR="00E23871" w:rsidRPr="00527127" w:rsidRDefault="00E23871"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M</w:t>
            </w:r>
          </w:p>
        </w:tc>
        <w:tc>
          <w:tcPr>
            <w:tcW w:w="896" w:type="dxa"/>
            <w:shd w:val="clear" w:color="auto" w:fill="auto"/>
            <w:vAlign w:val="center"/>
          </w:tcPr>
          <w:p w14:paraId="5AF347D4" w14:textId="77777777" w:rsidR="00E23871" w:rsidRPr="00527127" w:rsidRDefault="00E23871"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M</w:t>
            </w:r>
          </w:p>
        </w:tc>
        <w:tc>
          <w:tcPr>
            <w:tcW w:w="896" w:type="dxa"/>
            <w:shd w:val="clear" w:color="auto" w:fill="auto"/>
            <w:vAlign w:val="center"/>
          </w:tcPr>
          <w:p w14:paraId="42176655" w14:textId="77777777" w:rsidR="00E23871" w:rsidRPr="00527127" w:rsidRDefault="00E23871"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M</w:t>
            </w:r>
          </w:p>
        </w:tc>
        <w:tc>
          <w:tcPr>
            <w:tcW w:w="896" w:type="dxa"/>
            <w:shd w:val="clear" w:color="auto" w:fill="auto"/>
            <w:vAlign w:val="center"/>
          </w:tcPr>
          <w:p w14:paraId="16BDAE50" w14:textId="77777777" w:rsidR="00E23871" w:rsidRPr="00527127" w:rsidRDefault="00E23871"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S</w:t>
            </w:r>
          </w:p>
        </w:tc>
        <w:tc>
          <w:tcPr>
            <w:tcW w:w="896" w:type="dxa"/>
            <w:shd w:val="clear" w:color="auto" w:fill="auto"/>
            <w:vAlign w:val="center"/>
          </w:tcPr>
          <w:p w14:paraId="05D4E7F7" w14:textId="77777777" w:rsidR="00E23871" w:rsidRPr="00527127" w:rsidRDefault="00E23871"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M</w:t>
            </w:r>
          </w:p>
        </w:tc>
        <w:tc>
          <w:tcPr>
            <w:tcW w:w="783" w:type="dxa"/>
            <w:vAlign w:val="center"/>
          </w:tcPr>
          <w:p w14:paraId="53D3AB59" w14:textId="77777777" w:rsidR="00E23871" w:rsidRPr="00527127" w:rsidRDefault="00E23871"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783" w:type="dxa"/>
            <w:vAlign w:val="center"/>
          </w:tcPr>
          <w:p w14:paraId="7A614D25" w14:textId="77777777" w:rsidR="00E23871" w:rsidRPr="00527127" w:rsidRDefault="00E23871"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783" w:type="dxa"/>
            <w:vAlign w:val="center"/>
          </w:tcPr>
          <w:p w14:paraId="01D98027" w14:textId="77777777" w:rsidR="00E23871" w:rsidRPr="00527127" w:rsidRDefault="00E23871"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783" w:type="dxa"/>
            <w:vAlign w:val="center"/>
          </w:tcPr>
          <w:p w14:paraId="10160773" w14:textId="77777777" w:rsidR="00E23871" w:rsidRPr="00527127" w:rsidRDefault="00E23871"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36" w:type="dxa"/>
            <w:vAlign w:val="center"/>
          </w:tcPr>
          <w:p w14:paraId="382891DC" w14:textId="77777777" w:rsidR="00E23871" w:rsidRPr="00527127" w:rsidRDefault="00E23871"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r>
      <w:tr w:rsidR="00E23871" w:rsidRPr="00527127" w14:paraId="242495CE" w14:textId="77777777" w:rsidTr="00527127">
        <w:tc>
          <w:tcPr>
            <w:tcW w:w="922" w:type="dxa"/>
            <w:shd w:val="clear" w:color="auto" w:fill="auto"/>
            <w:vAlign w:val="center"/>
          </w:tcPr>
          <w:p w14:paraId="7F744AC3" w14:textId="77777777" w:rsidR="00E23871" w:rsidRPr="00527127" w:rsidRDefault="00E23871"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CO3</w:t>
            </w:r>
          </w:p>
        </w:tc>
        <w:tc>
          <w:tcPr>
            <w:tcW w:w="896" w:type="dxa"/>
            <w:shd w:val="clear" w:color="auto" w:fill="auto"/>
            <w:vAlign w:val="center"/>
          </w:tcPr>
          <w:p w14:paraId="2B65132D" w14:textId="77777777" w:rsidR="00E23871" w:rsidRPr="00527127" w:rsidRDefault="00E23871"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S</w:t>
            </w:r>
          </w:p>
        </w:tc>
        <w:tc>
          <w:tcPr>
            <w:tcW w:w="896" w:type="dxa"/>
            <w:shd w:val="clear" w:color="auto" w:fill="auto"/>
            <w:vAlign w:val="center"/>
          </w:tcPr>
          <w:p w14:paraId="5F9D7465" w14:textId="77777777" w:rsidR="00E23871" w:rsidRPr="00527127" w:rsidRDefault="00E23871"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M</w:t>
            </w:r>
          </w:p>
        </w:tc>
        <w:tc>
          <w:tcPr>
            <w:tcW w:w="896" w:type="dxa"/>
            <w:shd w:val="clear" w:color="auto" w:fill="auto"/>
            <w:vAlign w:val="center"/>
          </w:tcPr>
          <w:p w14:paraId="368738BC" w14:textId="77777777" w:rsidR="00E23871" w:rsidRPr="00527127" w:rsidRDefault="00E23871"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S</w:t>
            </w:r>
          </w:p>
        </w:tc>
        <w:tc>
          <w:tcPr>
            <w:tcW w:w="896" w:type="dxa"/>
            <w:shd w:val="clear" w:color="auto" w:fill="auto"/>
            <w:vAlign w:val="center"/>
          </w:tcPr>
          <w:p w14:paraId="7C98494D" w14:textId="77777777" w:rsidR="00E23871" w:rsidRPr="00527127" w:rsidRDefault="00E23871"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S</w:t>
            </w:r>
          </w:p>
        </w:tc>
        <w:tc>
          <w:tcPr>
            <w:tcW w:w="896" w:type="dxa"/>
            <w:shd w:val="clear" w:color="auto" w:fill="auto"/>
            <w:vAlign w:val="center"/>
          </w:tcPr>
          <w:p w14:paraId="79411A56" w14:textId="77777777" w:rsidR="00E23871" w:rsidRPr="00527127" w:rsidRDefault="00E23871"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S</w:t>
            </w:r>
          </w:p>
        </w:tc>
        <w:tc>
          <w:tcPr>
            <w:tcW w:w="783" w:type="dxa"/>
            <w:vAlign w:val="center"/>
          </w:tcPr>
          <w:p w14:paraId="519C4FC0" w14:textId="77777777" w:rsidR="00E23871" w:rsidRPr="00527127" w:rsidRDefault="00E23871"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783" w:type="dxa"/>
            <w:vAlign w:val="center"/>
          </w:tcPr>
          <w:p w14:paraId="74AC51FD" w14:textId="77777777" w:rsidR="00E23871" w:rsidRPr="00527127" w:rsidRDefault="00E23871"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783" w:type="dxa"/>
            <w:vAlign w:val="center"/>
          </w:tcPr>
          <w:p w14:paraId="11D23D91" w14:textId="77777777" w:rsidR="00E23871" w:rsidRPr="00527127" w:rsidRDefault="00E23871"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783" w:type="dxa"/>
            <w:vAlign w:val="center"/>
          </w:tcPr>
          <w:p w14:paraId="49909175" w14:textId="77777777" w:rsidR="00E23871" w:rsidRPr="00527127" w:rsidRDefault="00E23871"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36" w:type="dxa"/>
            <w:vAlign w:val="center"/>
          </w:tcPr>
          <w:p w14:paraId="4A290EAB" w14:textId="77777777" w:rsidR="00E23871" w:rsidRPr="00527127" w:rsidRDefault="00E23871"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r>
      <w:tr w:rsidR="00E23871" w:rsidRPr="00527127" w14:paraId="52C8420E" w14:textId="77777777" w:rsidTr="00527127">
        <w:tc>
          <w:tcPr>
            <w:tcW w:w="922" w:type="dxa"/>
            <w:shd w:val="clear" w:color="auto" w:fill="auto"/>
            <w:vAlign w:val="center"/>
          </w:tcPr>
          <w:p w14:paraId="2A93D7F4" w14:textId="77777777" w:rsidR="00E23871" w:rsidRPr="00527127" w:rsidRDefault="00E23871"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CO4</w:t>
            </w:r>
          </w:p>
        </w:tc>
        <w:tc>
          <w:tcPr>
            <w:tcW w:w="896" w:type="dxa"/>
            <w:shd w:val="clear" w:color="auto" w:fill="auto"/>
            <w:vAlign w:val="center"/>
          </w:tcPr>
          <w:p w14:paraId="04D0767F" w14:textId="77777777" w:rsidR="00E23871" w:rsidRPr="00527127" w:rsidRDefault="00E23871"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S</w:t>
            </w:r>
          </w:p>
        </w:tc>
        <w:tc>
          <w:tcPr>
            <w:tcW w:w="896" w:type="dxa"/>
            <w:shd w:val="clear" w:color="auto" w:fill="auto"/>
            <w:vAlign w:val="center"/>
          </w:tcPr>
          <w:p w14:paraId="4C5EAB38" w14:textId="77777777" w:rsidR="00E23871" w:rsidRPr="00527127" w:rsidRDefault="00E23871"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S</w:t>
            </w:r>
          </w:p>
        </w:tc>
        <w:tc>
          <w:tcPr>
            <w:tcW w:w="896" w:type="dxa"/>
            <w:shd w:val="clear" w:color="auto" w:fill="auto"/>
            <w:vAlign w:val="center"/>
          </w:tcPr>
          <w:p w14:paraId="66DB6F50" w14:textId="77777777" w:rsidR="00E23871" w:rsidRPr="00527127" w:rsidRDefault="00E23871"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M</w:t>
            </w:r>
          </w:p>
        </w:tc>
        <w:tc>
          <w:tcPr>
            <w:tcW w:w="896" w:type="dxa"/>
            <w:shd w:val="clear" w:color="auto" w:fill="auto"/>
            <w:vAlign w:val="center"/>
          </w:tcPr>
          <w:p w14:paraId="0B4A4674" w14:textId="77777777" w:rsidR="00E23871" w:rsidRPr="00527127" w:rsidRDefault="00E23871"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M</w:t>
            </w:r>
          </w:p>
        </w:tc>
        <w:tc>
          <w:tcPr>
            <w:tcW w:w="896" w:type="dxa"/>
            <w:shd w:val="clear" w:color="auto" w:fill="auto"/>
            <w:vAlign w:val="center"/>
          </w:tcPr>
          <w:p w14:paraId="3B7D8351" w14:textId="77777777" w:rsidR="00E23871" w:rsidRPr="00527127" w:rsidRDefault="00E23871"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M</w:t>
            </w:r>
          </w:p>
        </w:tc>
        <w:tc>
          <w:tcPr>
            <w:tcW w:w="783" w:type="dxa"/>
            <w:vAlign w:val="center"/>
          </w:tcPr>
          <w:p w14:paraId="59239696" w14:textId="77777777" w:rsidR="00E23871" w:rsidRPr="00527127" w:rsidRDefault="00E23871"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783" w:type="dxa"/>
            <w:vAlign w:val="center"/>
          </w:tcPr>
          <w:p w14:paraId="4554E25E" w14:textId="77777777" w:rsidR="00E23871" w:rsidRPr="00527127" w:rsidRDefault="00E23871"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783" w:type="dxa"/>
            <w:vAlign w:val="center"/>
          </w:tcPr>
          <w:p w14:paraId="647CFCE0" w14:textId="77777777" w:rsidR="00E23871" w:rsidRPr="00527127" w:rsidRDefault="00E23871"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783" w:type="dxa"/>
            <w:vAlign w:val="center"/>
          </w:tcPr>
          <w:p w14:paraId="29FDF737" w14:textId="77777777" w:rsidR="00E23871" w:rsidRPr="00527127" w:rsidRDefault="00E23871"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36" w:type="dxa"/>
            <w:vAlign w:val="center"/>
          </w:tcPr>
          <w:p w14:paraId="0F01CAA8" w14:textId="77777777" w:rsidR="00E23871" w:rsidRPr="00527127" w:rsidRDefault="00E23871"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r>
      <w:tr w:rsidR="00E23871" w:rsidRPr="00527127" w14:paraId="756B7EDE" w14:textId="77777777" w:rsidTr="00527127">
        <w:tc>
          <w:tcPr>
            <w:tcW w:w="922" w:type="dxa"/>
            <w:shd w:val="clear" w:color="auto" w:fill="auto"/>
            <w:vAlign w:val="center"/>
          </w:tcPr>
          <w:p w14:paraId="679B07AC" w14:textId="77777777" w:rsidR="00E23871" w:rsidRPr="00527127" w:rsidRDefault="00E23871" w:rsidP="00E53EB6">
            <w:pPr>
              <w:spacing w:after="0" w:line="276" w:lineRule="auto"/>
              <w:contextualSpacing/>
              <w:rPr>
                <w:rFonts w:ascii="Times New Roman" w:hAnsi="Times New Roman"/>
                <w:b/>
                <w:bCs/>
                <w:sz w:val="24"/>
                <w:szCs w:val="24"/>
              </w:rPr>
            </w:pPr>
            <w:r w:rsidRPr="00527127">
              <w:rPr>
                <w:rFonts w:ascii="Times New Roman" w:hAnsi="Times New Roman"/>
                <w:b/>
                <w:bCs/>
                <w:sz w:val="24"/>
                <w:szCs w:val="24"/>
              </w:rPr>
              <w:t>CO5</w:t>
            </w:r>
          </w:p>
        </w:tc>
        <w:tc>
          <w:tcPr>
            <w:tcW w:w="896" w:type="dxa"/>
            <w:shd w:val="clear" w:color="auto" w:fill="auto"/>
            <w:vAlign w:val="center"/>
          </w:tcPr>
          <w:p w14:paraId="4182439A" w14:textId="77777777" w:rsidR="00E23871" w:rsidRPr="00527127" w:rsidRDefault="00E23871"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S</w:t>
            </w:r>
          </w:p>
        </w:tc>
        <w:tc>
          <w:tcPr>
            <w:tcW w:w="896" w:type="dxa"/>
            <w:shd w:val="clear" w:color="auto" w:fill="auto"/>
            <w:vAlign w:val="center"/>
          </w:tcPr>
          <w:p w14:paraId="3D6836EC" w14:textId="77777777" w:rsidR="00E23871" w:rsidRPr="00527127" w:rsidRDefault="00E23871"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S</w:t>
            </w:r>
          </w:p>
        </w:tc>
        <w:tc>
          <w:tcPr>
            <w:tcW w:w="896" w:type="dxa"/>
            <w:shd w:val="clear" w:color="auto" w:fill="auto"/>
            <w:vAlign w:val="center"/>
          </w:tcPr>
          <w:p w14:paraId="620FDC9D" w14:textId="77777777" w:rsidR="00E23871" w:rsidRPr="00527127" w:rsidRDefault="00E23871"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S</w:t>
            </w:r>
          </w:p>
        </w:tc>
        <w:tc>
          <w:tcPr>
            <w:tcW w:w="896" w:type="dxa"/>
            <w:shd w:val="clear" w:color="auto" w:fill="auto"/>
            <w:vAlign w:val="center"/>
          </w:tcPr>
          <w:p w14:paraId="158F6DEC" w14:textId="77777777" w:rsidR="00E23871" w:rsidRPr="00527127" w:rsidRDefault="00E23871"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S</w:t>
            </w:r>
          </w:p>
        </w:tc>
        <w:tc>
          <w:tcPr>
            <w:tcW w:w="896" w:type="dxa"/>
            <w:shd w:val="clear" w:color="auto" w:fill="auto"/>
            <w:vAlign w:val="center"/>
          </w:tcPr>
          <w:p w14:paraId="3A78A604" w14:textId="77777777" w:rsidR="00E23871" w:rsidRPr="00527127" w:rsidRDefault="00E23871"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M</w:t>
            </w:r>
          </w:p>
        </w:tc>
        <w:tc>
          <w:tcPr>
            <w:tcW w:w="783" w:type="dxa"/>
            <w:vAlign w:val="center"/>
          </w:tcPr>
          <w:p w14:paraId="4185B288" w14:textId="77777777" w:rsidR="00E23871" w:rsidRPr="00527127" w:rsidRDefault="00E23871"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783" w:type="dxa"/>
          </w:tcPr>
          <w:p w14:paraId="411EE565" w14:textId="77777777" w:rsidR="00E23871" w:rsidRPr="00527127" w:rsidRDefault="00E23871"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783" w:type="dxa"/>
            <w:vAlign w:val="center"/>
          </w:tcPr>
          <w:p w14:paraId="5953334C" w14:textId="77777777" w:rsidR="00E23871" w:rsidRPr="00527127" w:rsidRDefault="00E23871"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783" w:type="dxa"/>
          </w:tcPr>
          <w:p w14:paraId="67E3E21E" w14:textId="77777777" w:rsidR="00E23871" w:rsidRPr="00527127" w:rsidRDefault="00E23871"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36" w:type="dxa"/>
            <w:vAlign w:val="center"/>
          </w:tcPr>
          <w:p w14:paraId="2C668E3D" w14:textId="77777777" w:rsidR="00E23871" w:rsidRPr="00527127" w:rsidRDefault="00E23871"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r>
    </w:tbl>
    <w:p w14:paraId="6F9ADB9E" w14:textId="61AA1768" w:rsidR="00E23871" w:rsidRPr="00527127" w:rsidRDefault="00527127" w:rsidP="00E23871">
      <w:pPr>
        <w:ind w:left="0"/>
        <w:rPr>
          <w:rFonts w:ascii="Times New Roman" w:hAnsi="Times New Roman"/>
        </w:rPr>
      </w:pPr>
      <w:r w:rsidRPr="00527127">
        <w:rPr>
          <w:rFonts w:ascii="Times New Roman" w:hAnsi="Times New Roman"/>
          <w:sz w:val="24"/>
          <w:szCs w:val="24"/>
        </w:rPr>
        <w:t>*S-Strong; M-Medium; L-Low</w:t>
      </w:r>
    </w:p>
    <w:p w14:paraId="5766D711" w14:textId="77777777" w:rsidR="00A12B58" w:rsidRPr="00527127" w:rsidRDefault="00A12B58" w:rsidP="00E23871">
      <w:pPr>
        <w:ind w:left="0"/>
        <w:rPr>
          <w:rFonts w:ascii="Times New Roman" w:hAnsi="Times New Roman"/>
        </w:rPr>
      </w:pPr>
    </w:p>
    <w:p w14:paraId="30F52917" w14:textId="77777777" w:rsidR="00A12B58" w:rsidRPr="00527127" w:rsidRDefault="00A12B58" w:rsidP="00E23871">
      <w:pPr>
        <w:ind w:left="0"/>
        <w:rPr>
          <w:rFonts w:ascii="Times New Roman" w:hAnsi="Times New Roman"/>
        </w:rPr>
      </w:pPr>
    </w:p>
    <w:p w14:paraId="5D7B1157" w14:textId="77777777" w:rsidR="00A12B58" w:rsidRPr="00527127" w:rsidRDefault="00A12B58" w:rsidP="00E23871">
      <w:pPr>
        <w:ind w:left="0"/>
        <w:rPr>
          <w:rFonts w:ascii="Times New Roman" w:hAnsi="Times New Roman"/>
        </w:rPr>
      </w:pPr>
    </w:p>
    <w:p w14:paraId="3EDA0F41" w14:textId="77777777" w:rsidR="00A12B58" w:rsidRPr="00527127" w:rsidRDefault="00A12B58" w:rsidP="00E23871">
      <w:pPr>
        <w:ind w:left="0"/>
        <w:rPr>
          <w:rFonts w:ascii="Times New Roman" w:hAnsi="Times New Roman"/>
        </w:rPr>
      </w:pPr>
    </w:p>
    <w:p w14:paraId="53761C47" w14:textId="77777777" w:rsidR="00A12B58" w:rsidRPr="00527127" w:rsidRDefault="00A12B58" w:rsidP="00E23871">
      <w:pPr>
        <w:ind w:left="0"/>
        <w:rPr>
          <w:rFonts w:ascii="Times New Roman" w:hAnsi="Times New Roman"/>
        </w:rPr>
      </w:pPr>
    </w:p>
    <w:p w14:paraId="0FB465BB" w14:textId="77777777" w:rsidR="00A12B58" w:rsidRPr="00527127" w:rsidRDefault="00A12B58" w:rsidP="00E23871">
      <w:pPr>
        <w:ind w:left="0"/>
        <w:rPr>
          <w:rFonts w:ascii="Times New Roman" w:hAnsi="Times New Roman"/>
        </w:rPr>
      </w:pPr>
    </w:p>
    <w:p w14:paraId="63DF80D0" w14:textId="77777777" w:rsidR="00A12B58" w:rsidRPr="00527127" w:rsidRDefault="00A12B58" w:rsidP="00E23871">
      <w:pPr>
        <w:ind w:left="0"/>
        <w:rPr>
          <w:rFonts w:ascii="Times New Roman" w:hAnsi="Times New Roman"/>
        </w:rPr>
      </w:pPr>
    </w:p>
    <w:p w14:paraId="71DBAF2B" w14:textId="77777777" w:rsidR="00A12B58" w:rsidRPr="00527127" w:rsidRDefault="00A12B58" w:rsidP="00E23871">
      <w:pPr>
        <w:ind w:left="0"/>
        <w:rPr>
          <w:rFonts w:ascii="Times New Roman" w:hAnsi="Times New Roman"/>
        </w:rPr>
      </w:pPr>
    </w:p>
    <w:p w14:paraId="7A9AE56E" w14:textId="77777777" w:rsidR="00A12B58" w:rsidRPr="00527127" w:rsidRDefault="00A12B58" w:rsidP="00E23871">
      <w:pPr>
        <w:ind w:left="0"/>
        <w:rPr>
          <w:rFonts w:ascii="Times New Roman" w:hAnsi="Times New Roman"/>
        </w:rPr>
      </w:pPr>
    </w:p>
    <w:p w14:paraId="4F0B1424" w14:textId="77777777" w:rsidR="00A12B58" w:rsidRPr="00527127" w:rsidRDefault="00A12B58" w:rsidP="00E23871">
      <w:pPr>
        <w:ind w:left="0"/>
        <w:rPr>
          <w:rFonts w:ascii="Times New Roman" w:hAnsi="Times New Roman"/>
        </w:rPr>
      </w:pPr>
    </w:p>
    <w:p w14:paraId="4DFCF43E" w14:textId="77777777" w:rsidR="00A12B58" w:rsidRPr="00527127" w:rsidRDefault="00A12B58" w:rsidP="00E23871">
      <w:pPr>
        <w:ind w:left="0"/>
        <w:rPr>
          <w:rFonts w:ascii="Times New Roman" w:hAnsi="Times New Roman"/>
        </w:rPr>
      </w:pPr>
    </w:p>
    <w:p w14:paraId="44D59718" w14:textId="77777777" w:rsidR="00A12B58" w:rsidRPr="00527127" w:rsidRDefault="00A12B58" w:rsidP="00E23871">
      <w:pPr>
        <w:ind w:left="0"/>
        <w:rPr>
          <w:rFonts w:ascii="Times New Roman" w:hAnsi="Times New Roman"/>
        </w:rPr>
      </w:pPr>
    </w:p>
    <w:p w14:paraId="44AF4A36" w14:textId="77777777" w:rsidR="00A12B58" w:rsidRPr="00527127" w:rsidRDefault="00A12B58" w:rsidP="00E23871">
      <w:pPr>
        <w:ind w:left="0"/>
        <w:rPr>
          <w:rFonts w:ascii="Times New Roman" w:hAnsi="Times New Roman"/>
        </w:rPr>
      </w:pPr>
    </w:p>
    <w:p w14:paraId="1872DBD2" w14:textId="77777777" w:rsidR="00A12B58" w:rsidRPr="00527127" w:rsidRDefault="00A12B58" w:rsidP="00E23871">
      <w:pPr>
        <w:ind w:left="0"/>
        <w:rPr>
          <w:rFonts w:ascii="Times New Roman" w:hAnsi="Times New Roman"/>
        </w:rPr>
      </w:pPr>
    </w:p>
    <w:p w14:paraId="5B01E4BC" w14:textId="77777777" w:rsidR="00A12B58" w:rsidRDefault="00A12B58" w:rsidP="00E23871">
      <w:pPr>
        <w:ind w:left="0"/>
        <w:rPr>
          <w:rFonts w:ascii="Times New Roman" w:hAnsi="Times New Roman"/>
        </w:rPr>
      </w:pPr>
    </w:p>
    <w:p w14:paraId="18C69FB1" w14:textId="77777777" w:rsidR="00527127" w:rsidRDefault="00527127" w:rsidP="00E23871">
      <w:pPr>
        <w:ind w:left="0"/>
        <w:rPr>
          <w:rFonts w:ascii="Times New Roman" w:hAnsi="Times New Roman"/>
        </w:rPr>
      </w:pPr>
    </w:p>
    <w:p w14:paraId="024A7A93" w14:textId="77777777" w:rsidR="00527127" w:rsidRDefault="00527127" w:rsidP="00E23871">
      <w:pPr>
        <w:ind w:left="0"/>
        <w:rPr>
          <w:rFonts w:ascii="Times New Roman" w:hAnsi="Times New Roman"/>
        </w:rPr>
      </w:pPr>
    </w:p>
    <w:p w14:paraId="6BC8F2DC" w14:textId="77777777" w:rsidR="00527127" w:rsidRDefault="00527127" w:rsidP="00E23871">
      <w:pPr>
        <w:ind w:left="0"/>
        <w:rPr>
          <w:rFonts w:ascii="Times New Roman" w:hAnsi="Times New Roman"/>
        </w:rPr>
      </w:pPr>
    </w:p>
    <w:p w14:paraId="55A60726" w14:textId="77777777" w:rsidR="00527127" w:rsidRDefault="00527127" w:rsidP="00E23871">
      <w:pPr>
        <w:ind w:left="0"/>
        <w:rPr>
          <w:rFonts w:ascii="Times New Roman" w:hAnsi="Times New Roman"/>
        </w:rPr>
      </w:pPr>
    </w:p>
    <w:p w14:paraId="3E9FD761" w14:textId="77777777" w:rsidR="00527127" w:rsidRDefault="00527127" w:rsidP="00E23871">
      <w:pPr>
        <w:ind w:left="0"/>
        <w:rPr>
          <w:rFonts w:ascii="Times New Roman" w:hAnsi="Times New Roman"/>
        </w:rPr>
      </w:pPr>
    </w:p>
    <w:p w14:paraId="1A06C16A" w14:textId="77777777" w:rsidR="00527127" w:rsidRDefault="00527127" w:rsidP="00E23871">
      <w:pPr>
        <w:ind w:left="0"/>
        <w:rPr>
          <w:rFonts w:ascii="Times New Roman" w:hAnsi="Times New Roman"/>
        </w:rPr>
      </w:pPr>
    </w:p>
    <w:p w14:paraId="2173F192" w14:textId="77777777" w:rsidR="00527127" w:rsidRDefault="00527127" w:rsidP="00E23871">
      <w:pPr>
        <w:ind w:left="0"/>
        <w:rPr>
          <w:rFonts w:ascii="Times New Roman" w:hAnsi="Times New Roman"/>
        </w:rPr>
      </w:pPr>
    </w:p>
    <w:p w14:paraId="45023219" w14:textId="77777777" w:rsidR="00527127" w:rsidRDefault="00527127" w:rsidP="00E23871">
      <w:pPr>
        <w:ind w:left="0"/>
        <w:rPr>
          <w:rFonts w:ascii="Times New Roman" w:hAnsi="Times New Roman"/>
        </w:rPr>
      </w:pPr>
    </w:p>
    <w:p w14:paraId="03BDDA26" w14:textId="77777777" w:rsidR="00527127" w:rsidRDefault="00527127" w:rsidP="00E23871">
      <w:pPr>
        <w:ind w:left="0"/>
        <w:rPr>
          <w:rFonts w:ascii="Times New Roman" w:hAnsi="Times New Roman"/>
        </w:rPr>
      </w:pPr>
    </w:p>
    <w:p w14:paraId="6D927081" w14:textId="77777777" w:rsidR="00527127" w:rsidRDefault="00527127" w:rsidP="00E23871">
      <w:pPr>
        <w:ind w:left="0"/>
        <w:rPr>
          <w:rFonts w:ascii="Times New Roman" w:hAnsi="Times New Roman"/>
        </w:rPr>
      </w:pPr>
    </w:p>
    <w:p w14:paraId="778A99A5" w14:textId="77777777" w:rsidR="00527127" w:rsidRDefault="00527127" w:rsidP="00E23871">
      <w:pPr>
        <w:ind w:left="0"/>
        <w:rPr>
          <w:rFonts w:ascii="Times New Roman" w:hAnsi="Times New Roman"/>
        </w:rPr>
      </w:pPr>
    </w:p>
    <w:p w14:paraId="659A8216" w14:textId="77777777" w:rsidR="00527127" w:rsidRDefault="00527127" w:rsidP="00E23871">
      <w:pPr>
        <w:ind w:left="0"/>
        <w:rPr>
          <w:rFonts w:ascii="Times New Roman" w:hAnsi="Times New Roman"/>
        </w:rPr>
      </w:pPr>
    </w:p>
    <w:p w14:paraId="311C2324" w14:textId="77777777" w:rsidR="00527127" w:rsidRDefault="00527127" w:rsidP="00E23871">
      <w:pPr>
        <w:ind w:left="0"/>
        <w:rPr>
          <w:rFonts w:ascii="Times New Roman" w:hAnsi="Times New Roman"/>
        </w:rPr>
      </w:pPr>
    </w:p>
    <w:p w14:paraId="1477F223" w14:textId="77777777" w:rsidR="00527127" w:rsidRDefault="00527127" w:rsidP="00E23871">
      <w:pPr>
        <w:ind w:left="0"/>
        <w:rPr>
          <w:rFonts w:ascii="Times New Roman" w:hAnsi="Times New Roman"/>
        </w:rPr>
      </w:pPr>
    </w:p>
    <w:p w14:paraId="4A058255" w14:textId="77777777" w:rsidR="00527127" w:rsidRDefault="00527127" w:rsidP="00E23871">
      <w:pPr>
        <w:ind w:left="0"/>
        <w:rPr>
          <w:rFonts w:ascii="Times New Roman" w:hAnsi="Times New Roman"/>
        </w:rPr>
      </w:pPr>
    </w:p>
    <w:p w14:paraId="6D892E90" w14:textId="77777777" w:rsidR="00527127" w:rsidRDefault="00527127" w:rsidP="00E23871">
      <w:pPr>
        <w:ind w:left="0"/>
        <w:rPr>
          <w:rFonts w:ascii="Times New Roman" w:hAnsi="Times New Roman"/>
        </w:rPr>
      </w:pPr>
    </w:p>
    <w:p w14:paraId="32987899" w14:textId="77777777" w:rsidR="00527127" w:rsidRDefault="00527127" w:rsidP="00E23871">
      <w:pPr>
        <w:ind w:left="0"/>
        <w:rPr>
          <w:rFonts w:ascii="Times New Roman" w:hAnsi="Times New Roman"/>
        </w:rPr>
      </w:pPr>
    </w:p>
    <w:p w14:paraId="169BBEF0" w14:textId="77777777" w:rsidR="00527127" w:rsidRDefault="00527127" w:rsidP="00E23871">
      <w:pPr>
        <w:ind w:left="0"/>
        <w:rPr>
          <w:rFonts w:ascii="Times New Roman" w:hAnsi="Times New Roman"/>
        </w:rPr>
      </w:pPr>
    </w:p>
    <w:p w14:paraId="3524FE55" w14:textId="77777777" w:rsidR="00527127" w:rsidRDefault="00527127" w:rsidP="00E23871">
      <w:pPr>
        <w:ind w:left="0"/>
        <w:rPr>
          <w:rFonts w:ascii="Times New Roman" w:hAnsi="Times New Roman"/>
        </w:rPr>
      </w:pPr>
    </w:p>
    <w:p w14:paraId="4A40DC6A" w14:textId="77777777" w:rsidR="00527127" w:rsidRDefault="00527127" w:rsidP="00E23871">
      <w:pPr>
        <w:ind w:left="0"/>
        <w:rPr>
          <w:rFonts w:ascii="Times New Roman" w:hAnsi="Times New Roman"/>
        </w:rPr>
      </w:pPr>
    </w:p>
    <w:p w14:paraId="437DEB93" w14:textId="77777777" w:rsidR="00527127" w:rsidRPr="00527127" w:rsidRDefault="00527127" w:rsidP="00E23871">
      <w:pPr>
        <w:ind w:left="0"/>
        <w:rPr>
          <w:rFonts w:ascii="Times New Roman" w:hAnsi="Times New Roma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19"/>
        <w:gridCol w:w="90"/>
        <w:gridCol w:w="541"/>
        <w:gridCol w:w="1710"/>
        <w:gridCol w:w="4795"/>
        <w:gridCol w:w="34"/>
        <w:gridCol w:w="31"/>
        <w:gridCol w:w="234"/>
        <w:gridCol w:w="37"/>
        <w:gridCol w:w="446"/>
        <w:gridCol w:w="405"/>
        <w:gridCol w:w="135"/>
        <w:gridCol w:w="360"/>
        <w:gridCol w:w="450"/>
      </w:tblGrid>
      <w:tr w:rsidR="00A12B58" w:rsidRPr="00527127" w14:paraId="19867603" w14:textId="77777777" w:rsidTr="00E53EB6">
        <w:trPr>
          <w:trHeight w:val="464"/>
        </w:trPr>
        <w:tc>
          <w:tcPr>
            <w:tcW w:w="1098" w:type="dxa"/>
            <w:gridSpan w:val="4"/>
            <w:tcBorders>
              <w:top w:val="single" w:sz="4" w:space="0" w:color="auto"/>
              <w:left w:val="single" w:sz="4" w:space="0" w:color="auto"/>
              <w:bottom w:val="single" w:sz="4" w:space="0" w:color="auto"/>
              <w:right w:val="single" w:sz="4" w:space="0" w:color="auto"/>
            </w:tcBorders>
            <w:vAlign w:val="center"/>
            <w:hideMark/>
          </w:tcPr>
          <w:p w14:paraId="062CB88B" w14:textId="77777777" w:rsidR="00A12B58" w:rsidRPr="00527127" w:rsidRDefault="00A12B58" w:rsidP="00E53EB6">
            <w:pPr>
              <w:spacing w:after="0" w:line="276" w:lineRule="auto"/>
              <w:ind w:left="-90" w:right="-18"/>
              <w:contextualSpacing/>
              <w:jc w:val="center"/>
              <w:rPr>
                <w:rFonts w:ascii="Times New Roman" w:hAnsi="Times New Roman"/>
                <w:b/>
                <w:sz w:val="24"/>
                <w:szCs w:val="24"/>
              </w:rPr>
            </w:pPr>
            <w:r w:rsidRPr="00527127">
              <w:rPr>
                <w:rFonts w:ascii="Times New Roman" w:hAnsi="Times New Roman"/>
                <w:sz w:val="24"/>
                <w:szCs w:val="24"/>
              </w:rPr>
              <w:br w:type="page"/>
            </w:r>
            <w:r w:rsidRPr="00527127">
              <w:rPr>
                <w:rFonts w:ascii="Times New Roman" w:hAnsi="Times New Roman"/>
                <w:b/>
                <w:sz w:val="24"/>
                <w:szCs w:val="24"/>
              </w:rPr>
              <w:t>Course code</w:t>
            </w:r>
          </w:p>
        </w:tc>
        <w:tc>
          <w:tcPr>
            <w:tcW w:w="1710" w:type="dxa"/>
            <w:tcBorders>
              <w:top w:val="single" w:sz="4" w:space="0" w:color="auto"/>
              <w:left w:val="single" w:sz="4" w:space="0" w:color="auto"/>
              <w:bottom w:val="single" w:sz="4" w:space="0" w:color="auto"/>
              <w:right w:val="single" w:sz="4" w:space="0" w:color="auto"/>
            </w:tcBorders>
            <w:vAlign w:val="center"/>
          </w:tcPr>
          <w:p w14:paraId="7CB072ED" w14:textId="77777777" w:rsidR="00A12B58" w:rsidRPr="00527127" w:rsidRDefault="00A12B58"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23PSYB33P</w:t>
            </w:r>
          </w:p>
        </w:tc>
        <w:tc>
          <w:tcPr>
            <w:tcW w:w="4860" w:type="dxa"/>
            <w:gridSpan w:val="3"/>
            <w:tcBorders>
              <w:top w:val="single" w:sz="4" w:space="0" w:color="auto"/>
              <w:left w:val="single" w:sz="4" w:space="0" w:color="auto"/>
              <w:bottom w:val="single" w:sz="4" w:space="0" w:color="auto"/>
              <w:right w:val="single" w:sz="4" w:space="0" w:color="auto"/>
            </w:tcBorders>
            <w:vAlign w:val="center"/>
            <w:hideMark/>
          </w:tcPr>
          <w:p w14:paraId="1835E46A" w14:textId="77777777" w:rsidR="00A12B58" w:rsidRPr="00527127" w:rsidRDefault="00A12B58" w:rsidP="00E53EB6">
            <w:pPr>
              <w:spacing w:after="0" w:line="276" w:lineRule="auto"/>
              <w:contextualSpacing/>
              <w:jc w:val="center"/>
              <w:rPr>
                <w:rFonts w:ascii="Times New Roman" w:hAnsi="Times New Roman"/>
                <w:b/>
                <w:bCs/>
                <w:sz w:val="24"/>
                <w:szCs w:val="24"/>
              </w:rPr>
            </w:pPr>
            <w:r w:rsidRPr="00527127">
              <w:rPr>
                <w:rFonts w:ascii="Times New Roman" w:hAnsi="Times New Roman"/>
                <w:b/>
                <w:sz w:val="24"/>
                <w:szCs w:val="24"/>
              </w:rPr>
              <w:t>Practicals - III</w:t>
            </w:r>
          </w:p>
        </w:tc>
        <w:tc>
          <w:tcPr>
            <w:tcW w:w="717" w:type="dxa"/>
            <w:gridSpan w:val="3"/>
            <w:tcBorders>
              <w:top w:val="single" w:sz="4" w:space="0" w:color="auto"/>
              <w:left w:val="single" w:sz="4" w:space="0" w:color="auto"/>
              <w:bottom w:val="single" w:sz="4" w:space="0" w:color="auto"/>
              <w:right w:val="single" w:sz="4" w:space="0" w:color="auto"/>
            </w:tcBorders>
            <w:vAlign w:val="center"/>
            <w:hideMark/>
          </w:tcPr>
          <w:p w14:paraId="668862CA" w14:textId="77777777" w:rsidR="00A12B58" w:rsidRPr="00527127" w:rsidRDefault="00A12B58"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L</w:t>
            </w:r>
          </w:p>
        </w:tc>
        <w:tc>
          <w:tcPr>
            <w:tcW w:w="540" w:type="dxa"/>
            <w:gridSpan w:val="2"/>
            <w:tcBorders>
              <w:top w:val="single" w:sz="4" w:space="0" w:color="auto"/>
              <w:left w:val="single" w:sz="4" w:space="0" w:color="auto"/>
              <w:bottom w:val="single" w:sz="4" w:space="0" w:color="auto"/>
              <w:right w:val="single" w:sz="4" w:space="0" w:color="auto"/>
            </w:tcBorders>
            <w:vAlign w:val="center"/>
            <w:hideMark/>
          </w:tcPr>
          <w:p w14:paraId="1942C6A3" w14:textId="77777777" w:rsidR="00A12B58" w:rsidRPr="00527127" w:rsidRDefault="00A12B58"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T</w:t>
            </w:r>
          </w:p>
        </w:tc>
        <w:tc>
          <w:tcPr>
            <w:tcW w:w="360" w:type="dxa"/>
            <w:tcBorders>
              <w:top w:val="single" w:sz="4" w:space="0" w:color="auto"/>
              <w:left w:val="single" w:sz="4" w:space="0" w:color="auto"/>
              <w:bottom w:val="single" w:sz="4" w:space="0" w:color="auto"/>
              <w:right w:val="single" w:sz="4" w:space="0" w:color="auto"/>
            </w:tcBorders>
            <w:vAlign w:val="center"/>
            <w:hideMark/>
          </w:tcPr>
          <w:p w14:paraId="31CB1A3B" w14:textId="77777777" w:rsidR="00A12B58" w:rsidRPr="00527127" w:rsidRDefault="00A12B58"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P</w:t>
            </w:r>
          </w:p>
        </w:tc>
        <w:tc>
          <w:tcPr>
            <w:tcW w:w="450" w:type="dxa"/>
            <w:tcBorders>
              <w:top w:val="single" w:sz="4" w:space="0" w:color="auto"/>
              <w:left w:val="single" w:sz="4" w:space="0" w:color="auto"/>
              <w:bottom w:val="single" w:sz="4" w:space="0" w:color="auto"/>
              <w:right w:val="single" w:sz="4" w:space="0" w:color="auto"/>
            </w:tcBorders>
            <w:vAlign w:val="center"/>
            <w:hideMark/>
          </w:tcPr>
          <w:p w14:paraId="57BA1A0E" w14:textId="77777777" w:rsidR="00A12B58" w:rsidRPr="00527127" w:rsidRDefault="00A12B58"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C</w:t>
            </w:r>
          </w:p>
        </w:tc>
      </w:tr>
      <w:tr w:rsidR="00A12B58" w:rsidRPr="00527127" w14:paraId="30919A64" w14:textId="77777777" w:rsidTr="00E53EB6">
        <w:tc>
          <w:tcPr>
            <w:tcW w:w="2808" w:type="dxa"/>
            <w:gridSpan w:val="5"/>
            <w:tcBorders>
              <w:top w:val="single" w:sz="4" w:space="0" w:color="auto"/>
              <w:left w:val="single" w:sz="4" w:space="0" w:color="auto"/>
              <w:bottom w:val="single" w:sz="4" w:space="0" w:color="auto"/>
              <w:right w:val="single" w:sz="4" w:space="0" w:color="auto"/>
            </w:tcBorders>
            <w:vAlign w:val="center"/>
            <w:hideMark/>
          </w:tcPr>
          <w:p w14:paraId="566A0C48" w14:textId="77777777" w:rsidR="00A12B58" w:rsidRPr="00527127" w:rsidRDefault="00A12B58" w:rsidP="00E53EB6">
            <w:pPr>
              <w:spacing w:after="0" w:line="276" w:lineRule="auto"/>
              <w:ind w:left="0" w:right="-108"/>
              <w:contextualSpacing/>
              <w:rPr>
                <w:rFonts w:ascii="Times New Roman" w:hAnsi="Times New Roman"/>
                <w:b/>
                <w:sz w:val="24"/>
                <w:szCs w:val="24"/>
              </w:rPr>
            </w:pPr>
            <w:r w:rsidRPr="00527127">
              <w:rPr>
                <w:rFonts w:ascii="Times New Roman" w:eastAsia="Times New Roman" w:hAnsi="Times New Roman"/>
                <w:b/>
                <w:sz w:val="24"/>
                <w:szCs w:val="24"/>
              </w:rPr>
              <w:t>Core</w:t>
            </w:r>
          </w:p>
        </w:tc>
        <w:tc>
          <w:tcPr>
            <w:tcW w:w="4860" w:type="dxa"/>
            <w:gridSpan w:val="3"/>
            <w:tcBorders>
              <w:top w:val="single" w:sz="4" w:space="0" w:color="auto"/>
              <w:left w:val="single" w:sz="4" w:space="0" w:color="auto"/>
              <w:bottom w:val="single" w:sz="4" w:space="0" w:color="auto"/>
              <w:right w:val="single" w:sz="4" w:space="0" w:color="auto"/>
            </w:tcBorders>
            <w:vAlign w:val="center"/>
          </w:tcPr>
          <w:p w14:paraId="3D661307" w14:textId="77777777" w:rsidR="00A12B58" w:rsidRPr="00527127" w:rsidRDefault="00A12B58" w:rsidP="00E53EB6">
            <w:pPr>
              <w:spacing w:after="0" w:line="276" w:lineRule="auto"/>
              <w:contextualSpacing/>
              <w:rPr>
                <w:rFonts w:ascii="Times New Roman" w:hAnsi="Times New Roman"/>
                <w:b/>
                <w:sz w:val="24"/>
                <w:szCs w:val="24"/>
              </w:rPr>
            </w:pPr>
          </w:p>
        </w:tc>
        <w:tc>
          <w:tcPr>
            <w:tcW w:w="717" w:type="dxa"/>
            <w:gridSpan w:val="3"/>
            <w:tcBorders>
              <w:top w:val="single" w:sz="4" w:space="0" w:color="auto"/>
              <w:left w:val="single" w:sz="4" w:space="0" w:color="auto"/>
              <w:bottom w:val="single" w:sz="4" w:space="0" w:color="auto"/>
              <w:right w:val="single" w:sz="4" w:space="0" w:color="auto"/>
            </w:tcBorders>
            <w:vAlign w:val="center"/>
          </w:tcPr>
          <w:p w14:paraId="0FF4CA77" w14:textId="77777777" w:rsidR="00A12B58" w:rsidRPr="00527127" w:rsidRDefault="00A12B58" w:rsidP="00E53EB6">
            <w:pPr>
              <w:spacing w:after="0" w:line="276" w:lineRule="auto"/>
              <w:contextualSpacing/>
              <w:jc w:val="center"/>
              <w:rPr>
                <w:rFonts w:ascii="Times New Roman" w:hAnsi="Times New Roman"/>
                <w:b/>
                <w:sz w:val="24"/>
                <w:szCs w:val="24"/>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3D07DF51" w14:textId="77777777" w:rsidR="00A12B58" w:rsidRPr="00527127" w:rsidRDefault="00A12B58" w:rsidP="00E53EB6">
            <w:pPr>
              <w:spacing w:after="0" w:line="276" w:lineRule="auto"/>
              <w:ind w:left="0"/>
              <w:contextualSpacing/>
              <w:jc w:val="center"/>
              <w:rPr>
                <w:rFonts w:ascii="Times New Roman" w:hAnsi="Times New Roman"/>
                <w:b/>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720F0715" w14:textId="77777777" w:rsidR="00A12B58" w:rsidRPr="00527127" w:rsidRDefault="00A12B58"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8</w:t>
            </w:r>
          </w:p>
        </w:tc>
        <w:tc>
          <w:tcPr>
            <w:tcW w:w="450" w:type="dxa"/>
            <w:tcBorders>
              <w:top w:val="single" w:sz="4" w:space="0" w:color="auto"/>
              <w:left w:val="single" w:sz="4" w:space="0" w:color="auto"/>
              <w:bottom w:val="single" w:sz="4" w:space="0" w:color="auto"/>
              <w:right w:val="single" w:sz="4" w:space="0" w:color="auto"/>
            </w:tcBorders>
            <w:vAlign w:val="center"/>
          </w:tcPr>
          <w:p w14:paraId="458F969B" w14:textId="77777777" w:rsidR="00A12B58" w:rsidRPr="00527127" w:rsidRDefault="00A12B58"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4</w:t>
            </w:r>
          </w:p>
        </w:tc>
      </w:tr>
      <w:tr w:rsidR="00A12B58" w:rsidRPr="00527127" w14:paraId="5338E9E4" w14:textId="77777777" w:rsidTr="00E53EB6">
        <w:trPr>
          <w:trHeight w:val="143"/>
        </w:trPr>
        <w:tc>
          <w:tcPr>
            <w:tcW w:w="2808" w:type="dxa"/>
            <w:gridSpan w:val="5"/>
            <w:tcBorders>
              <w:top w:val="single" w:sz="4" w:space="0" w:color="auto"/>
              <w:left w:val="single" w:sz="4" w:space="0" w:color="auto"/>
              <w:bottom w:val="single" w:sz="4" w:space="0" w:color="auto"/>
              <w:right w:val="single" w:sz="4" w:space="0" w:color="auto"/>
            </w:tcBorders>
            <w:vAlign w:val="center"/>
            <w:hideMark/>
          </w:tcPr>
          <w:p w14:paraId="5CDCBF40" w14:textId="77777777" w:rsidR="00A12B58" w:rsidRPr="00527127" w:rsidRDefault="00A12B58"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Pre-requisite</w:t>
            </w:r>
          </w:p>
        </w:tc>
        <w:tc>
          <w:tcPr>
            <w:tcW w:w="4860" w:type="dxa"/>
            <w:gridSpan w:val="3"/>
            <w:tcBorders>
              <w:top w:val="single" w:sz="4" w:space="0" w:color="auto"/>
              <w:left w:val="single" w:sz="4" w:space="0" w:color="auto"/>
              <w:bottom w:val="single" w:sz="4" w:space="0" w:color="auto"/>
              <w:right w:val="single" w:sz="4" w:space="0" w:color="auto"/>
            </w:tcBorders>
            <w:vAlign w:val="center"/>
          </w:tcPr>
          <w:p w14:paraId="1BA1DAAF" w14:textId="77777777" w:rsidR="00A12B58" w:rsidRPr="00527127" w:rsidRDefault="00A12B58" w:rsidP="00E53EB6">
            <w:pPr>
              <w:spacing w:after="0" w:line="276" w:lineRule="auto"/>
              <w:contextualSpacing/>
              <w:rPr>
                <w:rFonts w:ascii="Times New Roman" w:hAnsi="Times New Roman"/>
                <w:b/>
                <w:bCs/>
                <w:sz w:val="24"/>
                <w:szCs w:val="24"/>
              </w:rPr>
            </w:pPr>
            <w:r w:rsidRPr="00527127">
              <w:rPr>
                <w:rFonts w:ascii="Times New Roman" w:hAnsi="Times New Roman"/>
                <w:b/>
                <w:bCs/>
                <w:sz w:val="24"/>
                <w:szCs w:val="24"/>
              </w:rPr>
              <w:t xml:space="preserve">Basics in Psychology </w:t>
            </w:r>
          </w:p>
        </w:tc>
        <w:tc>
          <w:tcPr>
            <w:tcW w:w="1122" w:type="dxa"/>
            <w:gridSpan w:val="4"/>
            <w:tcBorders>
              <w:top w:val="single" w:sz="4" w:space="0" w:color="auto"/>
              <w:left w:val="single" w:sz="4" w:space="0" w:color="auto"/>
              <w:bottom w:val="single" w:sz="4" w:space="0" w:color="auto"/>
              <w:right w:val="single" w:sz="4" w:space="0" w:color="auto"/>
            </w:tcBorders>
            <w:vAlign w:val="center"/>
            <w:hideMark/>
          </w:tcPr>
          <w:p w14:paraId="2B4F3CA6" w14:textId="77777777" w:rsidR="00A12B58" w:rsidRPr="00527127" w:rsidRDefault="00A12B58" w:rsidP="00E53EB6">
            <w:pPr>
              <w:spacing w:after="0" w:line="276" w:lineRule="auto"/>
              <w:ind w:left="-108" w:right="-63"/>
              <w:contextualSpacing/>
              <w:rPr>
                <w:rFonts w:ascii="Times New Roman" w:hAnsi="Times New Roman"/>
                <w:b/>
                <w:bCs/>
                <w:sz w:val="24"/>
                <w:szCs w:val="24"/>
              </w:rPr>
            </w:pPr>
            <w:r w:rsidRPr="00527127">
              <w:rPr>
                <w:rFonts w:ascii="Times New Roman" w:hAnsi="Times New Roman"/>
                <w:b/>
                <w:bCs/>
                <w:sz w:val="24"/>
                <w:szCs w:val="24"/>
              </w:rPr>
              <w:t>Syllabus Version</w:t>
            </w:r>
          </w:p>
        </w:tc>
        <w:tc>
          <w:tcPr>
            <w:tcW w:w="945" w:type="dxa"/>
            <w:gridSpan w:val="3"/>
            <w:tcBorders>
              <w:top w:val="single" w:sz="4" w:space="0" w:color="auto"/>
              <w:left w:val="single" w:sz="4" w:space="0" w:color="auto"/>
              <w:bottom w:val="single" w:sz="4" w:space="0" w:color="auto"/>
              <w:right w:val="single" w:sz="4" w:space="0" w:color="auto"/>
            </w:tcBorders>
            <w:vAlign w:val="center"/>
          </w:tcPr>
          <w:p w14:paraId="19D67450" w14:textId="77777777" w:rsidR="00A12B58" w:rsidRPr="00527127" w:rsidRDefault="00A12B58" w:rsidP="00E53EB6">
            <w:pPr>
              <w:spacing w:after="0" w:line="276" w:lineRule="auto"/>
              <w:ind w:left="0"/>
              <w:contextualSpacing/>
              <w:rPr>
                <w:rFonts w:ascii="Times New Roman" w:hAnsi="Times New Roman"/>
                <w:bCs/>
                <w:sz w:val="24"/>
                <w:szCs w:val="24"/>
              </w:rPr>
            </w:pPr>
            <w:r w:rsidRPr="00527127">
              <w:rPr>
                <w:rFonts w:ascii="Times New Roman" w:hAnsi="Times New Roman"/>
                <w:bCs/>
                <w:sz w:val="24"/>
                <w:szCs w:val="24"/>
              </w:rPr>
              <w:t xml:space="preserve">2023 </w:t>
            </w:r>
          </w:p>
        </w:tc>
      </w:tr>
      <w:tr w:rsidR="00A12B58" w:rsidRPr="00527127" w14:paraId="2BB73211" w14:textId="77777777" w:rsidTr="00E53EB6">
        <w:trPr>
          <w:trHeight w:val="143"/>
        </w:trPr>
        <w:tc>
          <w:tcPr>
            <w:tcW w:w="9735" w:type="dxa"/>
            <w:gridSpan w:val="15"/>
            <w:tcBorders>
              <w:top w:val="single" w:sz="4" w:space="0" w:color="auto"/>
              <w:left w:val="single" w:sz="4" w:space="0" w:color="auto"/>
              <w:bottom w:val="single" w:sz="4" w:space="0" w:color="auto"/>
              <w:right w:val="single" w:sz="4" w:space="0" w:color="auto"/>
            </w:tcBorders>
            <w:vAlign w:val="center"/>
            <w:hideMark/>
          </w:tcPr>
          <w:p w14:paraId="4971BEF2" w14:textId="77777777" w:rsidR="00A12B58" w:rsidRPr="00527127" w:rsidRDefault="00A12B58" w:rsidP="00E53EB6">
            <w:pPr>
              <w:spacing w:after="0" w:line="276" w:lineRule="auto"/>
              <w:ind w:left="0"/>
              <w:contextualSpacing/>
              <w:rPr>
                <w:rFonts w:ascii="Times New Roman" w:hAnsi="Times New Roman"/>
                <w:b/>
                <w:sz w:val="24"/>
                <w:szCs w:val="24"/>
              </w:rPr>
            </w:pPr>
            <w:r w:rsidRPr="00527127">
              <w:rPr>
                <w:rFonts w:ascii="Times New Roman" w:hAnsi="Times New Roman"/>
                <w:b/>
                <w:sz w:val="24"/>
                <w:szCs w:val="24"/>
              </w:rPr>
              <w:t>Course Objectives:</w:t>
            </w:r>
          </w:p>
        </w:tc>
      </w:tr>
      <w:tr w:rsidR="00A12B58" w:rsidRPr="00527127" w14:paraId="3EB28D19" w14:textId="77777777" w:rsidTr="00E53EB6">
        <w:trPr>
          <w:trHeight w:val="143"/>
        </w:trPr>
        <w:tc>
          <w:tcPr>
            <w:tcW w:w="9735" w:type="dxa"/>
            <w:gridSpan w:val="15"/>
            <w:tcBorders>
              <w:top w:val="single" w:sz="4" w:space="0" w:color="auto"/>
              <w:left w:val="single" w:sz="4" w:space="0" w:color="auto"/>
              <w:bottom w:val="single" w:sz="4" w:space="0" w:color="auto"/>
              <w:right w:val="single" w:sz="4" w:space="0" w:color="auto"/>
            </w:tcBorders>
          </w:tcPr>
          <w:p w14:paraId="2E087C16" w14:textId="77777777" w:rsidR="00A12B58" w:rsidRPr="0089138B" w:rsidRDefault="00A12B58" w:rsidP="00E53EB6">
            <w:pPr>
              <w:spacing w:after="0" w:line="276" w:lineRule="auto"/>
              <w:ind w:left="0"/>
              <w:contextualSpacing/>
              <w:jc w:val="both"/>
              <w:rPr>
                <w:rFonts w:ascii="Times New Roman" w:hAnsi="Times New Roman"/>
                <w:bCs/>
                <w:sz w:val="24"/>
                <w:szCs w:val="24"/>
                <w:highlight w:val="yellow"/>
              </w:rPr>
            </w:pPr>
            <w:r w:rsidRPr="0089138B">
              <w:rPr>
                <w:rFonts w:ascii="Times New Roman" w:hAnsi="Times New Roman"/>
                <w:bCs/>
                <w:sz w:val="24"/>
                <w:szCs w:val="24"/>
                <w:highlight w:val="yellow"/>
              </w:rPr>
              <w:t xml:space="preserve">The main objective of this course are to: </w:t>
            </w:r>
          </w:p>
          <w:p w14:paraId="168D1D87" w14:textId="77777777" w:rsidR="00A12B58" w:rsidRPr="00527127" w:rsidRDefault="00A12B58" w:rsidP="00E53EB6">
            <w:pPr>
              <w:spacing w:after="0" w:line="276" w:lineRule="auto"/>
              <w:ind w:left="0"/>
              <w:contextualSpacing/>
              <w:jc w:val="both"/>
              <w:rPr>
                <w:rFonts w:ascii="Times New Roman" w:hAnsi="Times New Roman"/>
                <w:bCs/>
                <w:sz w:val="24"/>
                <w:szCs w:val="24"/>
              </w:rPr>
            </w:pPr>
            <w:r w:rsidRPr="0089138B">
              <w:rPr>
                <w:rFonts w:ascii="Times New Roman" w:hAnsi="Times New Roman"/>
                <w:bCs/>
                <w:sz w:val="24"/>
                <w:szCs w:val="24"/>
                <w:highlight w:val="yellow"/>
              </w:rPr>
              <w:t>To provide students with practical exposure to assess, apply and interpret various Mental health, Depression, Psychotherapies and Organizational stress.</w:t>
            </w:r>
            <w:r w:rsidRPr="00527127">
              <w:rPr>
                <w:rFonts w:ascii="Times New Roman" w:hAnsi="Times New Roman"/>
                <w:bCs/>
                <w:sz w:val="24"/>
                <w:szCs w:val="24"/>
              </w:rPr>
              <w:t xml:space="preserve"> </w:t>
            </w:r>
          </w:p>
        </w:tc>
      </w:tr>
      <w:tr w:rsidR="00A12B58" w:rsidRPr="00527127" w14:paraId="26A3B5D0" w14:textId="77777777" w:rsidTr="00E53EB6">
        <w:trPr>
          <w:trHeight w:val="143"/>
        </w:trPr>
        <w:tc>
          <w:tcPr>
            <w:tcW w:w="9735" w:type="dxa"/>
            <w:gridSpan w:val="15"/>
            <w:tcBorders>
              <w:top w:val="single" w:sz="4" w:space="0" w:color="auto"/>
              <w:left w:val="single" w:sz="4" w:space="0" w:color="auto"/>
              <w:bottom w:val="single" w:sz="4" w:space="0" w:color="auto"/>
              <w:right w:val="single" w:sz="4" w:space="0" w:color="auto"/>
            </w:tcBorders>
          </w:tcPr>
          <w:p w14:paraId="62DBD5BE" w14:textId="77777777" w:rsidR="00A12B58" w:rsidRPr="00527127" w:rsidRDefault="00A12B58" w:rsidP="00E53EB6">
            <w:pPr>
              <w:spacing w:after="0" w:line="276" w:lineRule="auto"/>
              <w:contextualSpacing/>
              <w:rPr>
                <w:rFonts w:ascii="Times New Roman" w:hAnsi="Times New Roman"/>
                <w:b/>
                <w:sz w:val="24"/>
                <w:szCs w:val="24"/>
              </w:rPr>
            </w:pPr>
          </w:p>
        </w:tc>
      </w:tr>
      <w:tr w:rsidR="00A12B58" w:rsidRPr="00527127" w14:paraId="3E30AF8D" w14:textId="77777777" w:rsidTr="00E53EB6">
        <w:trPr>
          <w:trHeight w:val="143"/>
        </w:trPr>
        <w:tc>
          <w:tcPr>
            <w:tcW w:w="9735" w:type="dxa"/>
            <w:gridSpan w:val="15"/>
            <w:tcBorders>
              <w:top w:val="single" w:sz="4" w:space="0" w:color="auto"/>
              <w:left w:val="single" w:sz="4" w:space="0" w:color="auto"/>
              <w:bottom w:val="single" w:sz="4" w:space="0" w:color="auto"/>
              <w:right w:val="single" w:sz="4" w:space="0" w:color="auto"/>
            </w:tcBorders>
            <w:hideMark/>
          </w:tcPr>
          <w:p w14:paraId="7182B398" w14:textId="77777777" w:rsidR="00A12B58" w:rsidRPr="00527127" w:rsidRDefault="00A12B58" w:rsidP="00E53EB6">
            <w:pPr>
              <w:spacing w:after="0" w:line="276" w:lineRule="auto"/>
              <w:ind w:left="0"/>
              <w:contextualSpacing/>
              <w:rPr>
                <w:rFonts w:ascii="Times New Roman" w:hAnsi="Times New Roman"/>
                <w:b/>
                <w:sz w:val="24"/>
                <w:szCs w:val="24"/>
              </w:rPr>
            </w:pPr>
            <w:r w:rsidRPr="00527127">
              <w:rPr>
                <w:rFonts w:ascii="Times New Roman" w:hAnsi="Times New Roman"/>
                <w:b/>
                <w:sz w:val="24"/>
                <w:szCs w:val="24"/>
              </w:rPr>
              <w:t>Expected Course Outcomes:</w:t>
            </w:r>
          </w:p>
        </w:tc>
      </w:tr>
      <w:tr w:rsidR="00A12B58" w:rsidRPr="00527127" w14:paraId="57D0D096" w14:textId="77777777" w:rsidTr="00E53EB6">
        <w:trPr>
          <w:trHeight w:val="325"/>
        </w:trPr>
        <w:tc>
          <w:tcPr>
            <w:tcW w:w="9735" w:type="dxa"/>
            <w:gridSpan w:val="15"/>
            <w:tcBorders>
              <w:top w:val="single" w:sz="4" w:space="0" w:color="auto"/>
              <w:left w:val="single" w:sz="4" w:space="0" w:color="auto"/>
              <w:bottom w:val="single" w:sz="4" w:space="0" w:color="auto"/>
              <w:right w:val="single" w:sz="4" w:space="0" w:color="auto"/>
            </w:tcBorders>
            <w:hideMark/>
          </w:tcPr>
          <w:p w14:paraId="6CCB8C43" w14:textId="77777777" w:rsidR="00A12B58" w:rsidRPr="00527127" w:rsidRDefault="00A12B58" w:rsidP="00E53EB6">
            <w:pPr>
              <w:spacing w:after="0" w:line="276" w:lineRule="auto"/>
              <w:contextualSpacing/>
              <w:rPr>
                <w:rFonts w:ascii="Times New Roman" w:hAnsi="Times New Roman"/>
                <w:sz w:val="24"/>
                <w:szCs w:val="24"/>
              </w:rPr>
            </w:pPr>
            <w:r w:rsidRPr="00527127">
              <w:rPr>
                <w:rFonts w:ascii="Times New Roman" w:hAnsi="Times New Roman"/>
                <w:sz w:val="24"/>
                <w:szCs w:val="24"/>
              </w:rPr>
              <w:t>On the successful completion of the course, student will be able to:</w:t>
            </w:r>
          </w:p>
        </w:tc>
      </w:tr>
      <w:tr w:rsidR="00A12B58" w:rsidRPr="00527127" w14:paraId="6E049FF6" w14:textId="77777777" w:rsidTr="00E53EB6">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00DEFA37" w14:textId="77777777" w:rsidR="00A12B58" w:rsidRPr="00527127" w:rsidRDefault="00A12B58" w:rsidP="00E53EB6">
            <w:pPr>
              <w:spacing w:after="0" w:line="276" w:lineRule="auto"/>
              <w:contextualSpacing/>
              <w:rPr>
                <w:rFonts w:ascii="Times New Roman" w:hAnsi="Times New Roman"/>
                <w:sz w:val="24"/>
                <w:szCs w:val="24"/>
              </w:rPr>
            </w:pPr>
            <w:r w:rsidRPr="00527127">
              <w:rPr>
                <w:rFonts w:ascii="Times New Roman" w:hAnsi="Times New Roman"/>
                <w:sz w:val="24"/>
                <w:szCs w:val="24"/>
              </w:rPr>
              <w:t>1</w:t>
            </w:r>
          </w:p>
        </w:tc>
        <w:tc>
          <w:tcPr>
            <w:tcW w:w="8368" w:type="dxa"/>
            <w:gridSpan w:val="10"/>
            <w:tcBorders>
              <w:top w:val="single" w:sz="4" w:space="0" w:color="auto"/>
              <w:left w:val="single" w:sz="4" w:space="0" w:color="auto"/>
              <w:bottom w:val="single" w:sz="4" w:space="0" w:color="auto"/>
              <w:right w:val="single" w:sz="4" w:space="0" w:color="auto"/>
            </w:tcBorders>
          </w:tcPr>
          <w:p w14:paraId="0531BCCB" w14:textId="77777777" w:rsidR="00A12B58" w:rsidRPr="0089138B" w:rsidRDefault="00A12B58" w:rsidP="00E53EB6">
            <w:pPr>
              <w:spacing w:after="0" w:line="276" w:lineRule="auto"/>
              <w:ind w:left="0"/>
              <w:contextualSpacing/>
              <w:rPr>
                <w:rFonts w:ascii="Times New Roman" w:hAnsi="Times New Roman"/>
                <w:sz w:val="24"/>
                <w:szCs w:val="24"/>
                <w:highlight w:val="yellow"/>
              </w:rPr>
            </w:pPr>
            <w:r w:rsidRPr="0089138B">
              <w:rPr>
                <w:rFonts w:ascii="Times New Roman" w:hAnsi="Times New Roman"/>
                <w:sz w:val="24"/>
                <w:szCs w:val="24"/>
                <w:highlight w:val="yellow"/>
              </w:rPr>
              <w:t>To asses and interpret the mental health of an individual.</w:t>
            </w:r>
          </w:p>
        </w:tc>
        <w:tc>
          <w:tcPr>
            <w:tcW w:w="810" w:type="dxa"/>
            <w:gridSpan w:val="2"/>
            <w:tcBorders>
              <w:top w:val="single" w:sz="4" w:space="0" w:color="auto"/>
              <w:left w:val="single" w:sz="4" w:space="0" w:color="auto"/>
              <w:bottom w:val="single" w:sz="4" w:space="0" w:color="auto"/>
              <w:right w:val="single" w:sz="4" w:space="0" w:color="auto"/>
            </w:tcBorders>
            <w:hideMark/>
          </w:tcPr>
          <w:p w14:paraId="60245CAF" w14:textId="77777777" w:rsidR="00A12B58" w:rsidRPr="00527127" w:rsidRDefault="00A12B58" w:rsidP="00E53EB6">
            <w:pPr>
              <w:spacing w:after="0" w:line="276" w:lineRule="auto"/>
              <w:contextualSpacing/>
              <w:rPr>
                <w:rFonts w:ascii="Times New Roman" w:hAnsi="Times New Roman"/>
                <w:sz w:val="24"/>
                <w:szCs w:val="24"/>
              </w:rPr>
            </w:pPr>
            <w:r w:rsidRPr="00527127">
              <w:rPr>
                <w:rFonts w:ascii="Times New Roman" w:hAnsi="Times New Roman"/>
                <w:sz w:val="24"/>
                <w:szCs w:val="24"/>
              </w:rPr>
              <w:t>K2</w:t>
            </w:r>
          </w:p>
        </w:tc>
      </w:tr>
      <w:tr w:rsidR="00A12B58" w:rsidRPr="00527127" w14:paraId="5A65B98F" w14:textId="77777777" w:rsidTr="00E53EB6">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4279A105" w14:textId="77777777" w:rsidR="00A12B58" w:rsidRPr="00527127" w:rsidRDefault="00A12B58" w:rsidP="00E53EB6">
            <w:pPr>
              <w:spacing w:after="0" w:line="276" w:lineRule="auto"/>
              <w:contextualSpacing/>
              <w:rPr>
                <w:rFonts w:ascii="Times New Roman" w:hAnsi="Times New Roman"/>
                <w:sz w:val="24"/>
                <w:szCs w:val="24"/>
              </w:rPr>
            </w:pPr>
            <w:r w:rsidRPr="00527127">
              <w:rPr>
                <w:rFonts w:ascii="Times New Roman" w:hAnsi="Times New Roman"/>
                <w:sz w:val="24"/>
                <w:szCs w:val="24"/>
              </w:rPr>
              <w:t>2</w:t>
            </w:r>
          </w:p>
        </w:tc>
        <w:tc>
          <w:tcPr>
            <w:tcW w:w="8368" w:type="dxa"/>
            <w:gridSpan w:val="10"/>
            <w:tcBorders>
              <w:top w:val="single" w:sz="4" w:space="0" w:color="auto"/>
              <w:left w:val="single" w:sz="4" w:space="0" w:color="auto"/>
              <w:bottom w:val="single" w:sz="4" w:space="0" w:color="auto"/>
              <w:right w:val="single" w:sz="4" w:space="0" w:color="auto"/>
            </w:tcBorders>
          </w:tcPr>
          <w:p w14:paraId="4F231202" w14:textId="77777777" w:rsidR="00A12B58" w:rsidRPr="0089138B" w:rsidRDefault="00A12B58" w:rsidP="00E53EB6">
            <w:pPr>
              <w:spacing w:after="0" w:line="276" w:lineRule="auto"/>
              <w:ind w:left="0"/>
              <w:contextualSpacing/>
              <w:rPr>
                <w:rFonts w:ascii="Times New Roman" w:hAnsi="Times New Roman"/>
                <w:sz w:val="24"/>
                <w:szCs w:val="24"/>
                <w:highlight w:val="yellow"/>
              </w:rPr>
            </w:pPr>
            <w:r w:rsidRPr="0089138B">
              <w:rPr>
                <w:rFonts w:ascii="Times New Roman" w:hAnsi="Times New Roman"/>
                <w:sz w:val="24"/>
                <w:szCs w:val="24"/>
                <w:highlight w:val="yellow"/>
              </w:rPr>
              <w:t>To assess the various Personality and Intelligence pattern of an individual.</w:t>
            </w:r>
          </w:p>
        </w:tc>
        <w:tc>
          <w:tcPr>
            <w:tcW w:w="810" w:type="dxa"/>
            <w:gridSpan w:val="2"/>
            <w:tcBorders>
              <w:top w:val="single" w:sz="4" w:space="0" w:color="auto"/>
              <w:left w:val="single" w:sz="4" w:space="0" w:color="auto"/>
              <w:bottom w:val="single" w:sz="4" w:space="0" w:color="auto"/>
              <w:right w:val="single" w:sz="4" w:space="0" w:color="auto"/>
            </w:tcBorders>
            <w:hideMark/>
          </w:tcPr>
          <w:p w14:paraId="0F76C4B9" w14:textId="77777777" w:rsidR="00A12B58" w:rsidRPr="00527127" w:rsidRDefault="00A12B58" w:rsidP="00E53EB6">
            <w:pPr>
              <w:spacing w:after="0" w:line="276" w:lineRule="auto"/>
              <w:contextualSpacing/>
              <w:rPr>
                <w:rFonts w:ascii="Times New Roman" w:hAnsi="Times New Roman"/>
                <w:sz w:val="24"/>
                <w:szCs w:val="24"/>
              </w:rPr>
            </w:pPr>
            <w:r w:rsidRPr="00527127">
              <w:rPr>
                <w:rFonts w:ascii="Times New Roman" w:hAnsi="Times New Roman"/>
                <w:sz w:val="24"/>
                <w:szCs w:val="24"/>
              </w:rPr>
              <w:t>K4</w:t>
            </w:r>
          </w:p>
        </w:tc>
      </w:tr>
      <w:tr w:rsidR="00A12B58" w:rsidRPr="00527127" w14:paraId="3EEA3513" w14:textId="77777777" w:rsidTr="00E53EB6">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0B8C8050" w14:textId="77777777" w:rsidR="00A12B58" w:rsidRPr="00527127" w:rsidRDefault="00A12B58" w:rsidP="00E53EB6">
            <w:pPr>
              <w:spacing w:after="0" w:line="276" w:lineRule="auto"/>
              <w:contextualSpacing/>
              <w:rPr>
                <w:rFonts w:ascii="Times New Roman" w:hAnsi="Times New Roman"/>
                <w:sz w:val="24"/>
                <w:szCs w:val="24"/>
              </w:rPr>
            </w:pPr>
            <w:r w:rsidRPr="00527127">
              <w:rPr>
                <w:rFonts w:ascii="Times New Roman" w:hAnsi="Times New Roman"/>
                <w:sz w:val="24"/>
                <w:szCs w:val="24"/>
              </w:rPr>
              <w:t>3</w:t>
            </w:r>
          </w:p>
        </w:tc>
        <w:tc>
          <w:tcPr>
            <w:tcW w:w="8368" w:type="dxa"/>
            <w:gridSpan w:val="10"/>
            <w:tcBorders>
              <w:top w:val="single" w:sz="4" w:space="0" w:color="auto"/>
              <w:left w:val="single" w:sz="4" w:space="0" w:color="auto"/>
              <w:bottom w:val="single" w:sz="4" w:space="0" w:color="auto"/>
              <w:right w:val="single" w:sz="4" w:space="0" w:color="auto"/>
            </w:tcBorders>
          </w:tcPr>
          <w:p w14:paraId="28233CFA" w14:textId="77777777" w:rsidR="00A12B58" w:rsidRPr="0089138B" w:rsidRDefault="00A12B58" w:rsidP="00E53EB6">
            <w:pPr>
              <w:spacing w:after="0" w:line="276" w:lineRule="auto"/>
              <w:ind w:left="0"/>
              <w:contextualSpacing/>
              <w:rPr>
                <w:rFonts w:ascii="Times New Roman" w:hAnsi="Times New Roman"/>
                <w:sz w:val="24"/>
                <w:szCs w:val="24"/>
                <w:highlight w:val="yellow"/>
              </w:rPr>
            </w:pPr>
            <w:r w:rsidRPr="0089138B">
              <w:rPr>
                <w:rFonts w:ascii="Times New Roman" w:hAnsi="Times New Roman"/>
                <w:sz w:val="24"/>
                <w:szCs w:val="24"/>
                <w:highlight w:val="yellow"/>
              </w:rPr>
              <w:t xml:space="preserve">To apply the various psychotherapies for Mental illnesses. </w:t>
            </w:r>
          </w:p>
        </w:tc>
        <w:tc>
          <w:tcPr>
            <w:tcW w:w="810" w:type="dxa"/>
            <w:gridSpan w:val="2"/>
            <w:tcBorders>
              <w:top w:val="single" w:sz="4" w:space="0" w:color="auto"/>
              <w:left w:val="single" w:sz="4" w:space="0" w:color="auto"/>
              <w:bottom w:val="single" w:sz="4" w:space="0" w:color="auto"/>
              <w:right w:val="single" w:sz="4" w:space="0" w:color="auto"/>
            </w:tcBorders>
            <w:hideMark/>
          </w:tcPr>
          <w:p w14:paraId="6AE71A56" w14:textId="77777777" w:rsidR="00A12B58" w:rsidRPr="00527127" w:rsidRDefault="00A12B58" w:rsidP="00E53EB6">
            <w:pPr>
              <w:spacing w:after="0" w:line="276" w:lineRule="auto"/>
              <w:contextualSpacing/>
              <w:rPr>
                <w:rFonts w:ascii="Times New Roman" w:hAnsi="Times New Roman"/>
                <w:sz w:val="24"/>
                <w:szCs w:val="24"/>
              </w:rPr>
            </w:pPr>
            <w:r w:rsidRPr="00527127">
              <w:rPr>
                <w:rFonts w:ascii="Times New Roman" w:hAnsi="Times New Roman"/>
                <w:sz w:val="24"/>
                <w:szCs w:val="24"/>
              </w:rPr>
              <w:t>K3</w:t>
            </w:r>
          </w:p>
        </w:tc>
      </w:tr>
      <w:tr w:rsidR="00A12B58" w:rsidRPr="00527127" w14:paraId="3125CF91" w14:textId="77777777" w:rsidTr="00E53EB6">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3A030008" w14:textId="77777777" w:rsidR="00A12B58" w:rsidRPr="00527127" w:rsidRDefault="00A12B58" w:rsidP="00E53EB6">
            <w:pPr>
              <w:spacing w:after="0" w:line="276" w:lineRule="auto"/>
              <w:contextualSpacing/>
              <w:rPr>
                <w:rFonts w:ascii="Times New Roman" w:hAnsi="Times New Roman"/>
                <w:sz w:val="24"/>
                <w:szCs w:val="24"/>
              </w:rPr>
            </w:pPr>
            <w:r w:rsidRPr="00527127">
              <w:rPr>
                <w:rFonts w:ascii="Times New Roman" w:hAnsi="Times New Roman"/>
                <w:sz w:val="24"/>
                <w:szCs w:val="24"/>
              </w:rPr>
              <w:t>4</w:t>
            </w:r>
          </w:p>
        </w:tc>
        <w:tc>
          <w:tcPr>
            <w:tcW w:w="8368" w:type="dxa"/>
            <w:gridSpan w:val="10"/>
            <w:tcBorders>
              <w:top w:val="single" w:sz="4" w:space="0" w:color="auto"/>
              <w:left w:val="single" w:sz="4" w:space="0" w:color="auto"/>
              <w:bottom w:val="single" w:sz="4" w:space="0" w:color="auto"/>
              <w:right w:val="single" w:sz="4" w:space="0" w:color="auto"/>
            </w:tcBorders>
          </w:tcPr>
          <w:p w14:paraId="2024FC7D" w14:textId="77777777" w:rsidR="00A12B58" w:rsidRPr="0089138B" w:rsidRDefault="00A12B58" w:rsidP="00E53EB6">
            <w:pPr>
              <w:spacing w:after="0" w:line="276" w:lineRule="auto"/>
              <w:ind w:left="0"/>
              <w:contextualSpacing/>
              <w:rPr>
                <w:rFonts w:ascii="Times New Roman" w:hAnsi="Times New Roman"/>
                <w:sz w:val="24"/>
                <w:szCs w:val="24"/>
                <w:highlight w:val="yellow"/>
              </w:rPr>
            </w:pPr>
            <w:r w:rsidRPr="0089138B">
              <w:rPr>
                <w:rFonts w:ascii="Times New Roman" w:hAnsi="Times New Roman"/>
                <w:sz w:val="24"/>
                <w:szCs w:val="24"/>
                <w:highlight w:val="yellow"/>
              </w:rPr>
              <w:t xml:space="preserve"> To evaluate the relationship between employee and management </w:t>
            </w:r>
          </w:p>
        </w:tc>
        <w:tc>
          <w:tcPr>
            <w:tcW w:w="810" w:type="dxa"/>
            <w:gridSpan w:val="2"/>
            <w:tcBorders>
              <w:top w:val="single" w:sz="4" w:space="0" w:color="auto"/>
              <w:left w:val="single" w:sz="4" w:space="0" w:color="auto"/>
              <w:bottom w:val="single" w:sz="4" w:space="0" w:color="auto"/>
              <w:right w:val="single" w:sz="4" w:space="0" w:color="auto"/>
            </w:tcBorders>
            <w:hideMark/>
          </w:tcPr>
          <w:p w14:paraId="45F7091F" w14:textId="77777777" w:rsidR="00A12B58" w:rsidRPr="00527127" w:rsidRDefault="00A12B58" w:rsidP="00E53EB6">
            <w:pPr>
              <w:spacing w:after="0" w:line="276" w:lineRule="auto"/>
              <w:contextualSpacing/>
              <w:rPr>
                <w:rFonts w:ascii="Times New Roman" w:hAnsi="Times New Roman"/>
                <w:sz w:val="24"/>
                <w:szCs w:val="24"/>
              </w:rPr>
            </w:pPr>
            <w:r w:rsidRPr="00527127">
              <w:rPr>
                <w:rFonts w:ascii="Times New Roman" w:hAnsi="Times New Roman"/>
                <w:sz w:val="24"/>
                <w:szCs w:val="24"/>
              </w:rPr>
              <w:t>K5</w:t>
            </w:r>
          </w:p>
        </w:tc>
      </w:tr>
      <w:tr w:rsidR="00A12B58" w:rsidRPr="00527127" w14:paraId="68709561" w14:textId="77777777" w:rsidTr="00E53EB6">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1298B755" w14:textId="77777777" w:rsidR="00A12B58" w:rsidRPr="00527127" w:rsidRDefault="00A12B58" w:rsidP="00E53EB6">
            <w:pPr>
              <w:spacing w:after="0" w:line="276" w:lineRule="auto"/>
              <w:contextualSpacing/>
              <w:rPr>
                <w:rFonts w:ascii="Times New Roman" w:hAnsi="Times New Roman"/>
                <w:sz w:val="24"/>
                <w:szCs w:val="24"/>
              </w:rPr>
            </w:pPr>
            <w:r w:rsidRPr="00527127">
              <w:rPr>
                <w:rFonts w:ascii="Times New Roman" w:hAnsi="Times New Roman"/>
                <w:sz w:val="24"/>
                <w:szCs w:val="24"/>
              </w:rPr>
              <w:t>5</w:t>
            </w:r>
          </w:p>
        </w:tc>
        <w:tc>
          <w:tcPr>
            <w:tcW w:w="8368" w:type="dxa"/>
            <w:gridSpan w:val="10"/>
            <w:tcBorders>
              <w:top w:val="single" w:sz="4" w:space="0" w:color="auto"/>
              <w:left w:val="single" w:sz="4" w:space="0" w:color="auto"/>
              <w:bottom w:val="single" w:sz="4" w:space="0" w:color="auto"/>
              <w:right w:val="single" w:sz="4" w:space="0" w:color="auto"/>
            </w:tcBorders>
          </w:tcPr>
          <w:p w14:paraId="07BE0090" w14:textId="77777777" w:rsidR="00A12B58" w:rsidRPr="0089138B" w:rsidRDefault="00A12B58" w:rsidP="00E53EB6">
            <w:pPr>
              <w:spacing w:after="0" w:line="276" w:lineRule="auto"/>
              <w:contextualSpacing/>
              <w:rPr>
                <w:rFonts w:ascii="Times New Roman" w:hAnsi="Times New Roman"/>
                <w:sz w:val="24"/>
                <w:szCs w:val="24"/>
                <w:highlight w:val="yellow"/>
              </w:rPr>
            </w:pPr>
            <w:r w:rsidRPr="0089138B">
              <w:rPr>
                <w:rFonts w:ascii="Times New Roman" w:hAnsi="Times New Roman"/>
                <w:sz w:val="24"/>
                <w:szCs w:val="24"/>
                <w:highlight w:val="yellow"/>
              </w:rPr>
              <w:t>To analyze the interpersonal relationship skill of an individual</w:t>
            </w:r>
          </w:p>
        </w:tc>
        <w:tc>
          <w:tcPr>
            <w:tcW w:w="810" w:type="dxa"/>
            <w:gridSpan w:val="2"/>
            <w:tcBorders>
              <w:top w:val="single" w:sz="4" w:space="0" w:color="auto"/>
              <w:left w:val="single" w:sz="4" w:space="0" w:color="auto"/>
              <w:bottom w:val="single" w:sz="4" w:space="0" w:color="auto"/>
              <w:right w:val="single" w:sz="4" w:space="0" w:color="auto"/>
            </w:tcBorders>
            <w:hideMark/>
          </w:tcPr>
          <w:p w14:paraId="1F284F22" w14:textId="77777777" w:rsidR="00A12B58" w:rsidRPr="00527127" w:rsidRDefault="00A12B58" w:rsidP="00E53EB6">
            <w:pPr>
              <w:spacing w:after="0" w:line="276" w:lineRule="auto"/>
              <w:contextualSpacing/>
              <w:rPr>
                <w:rFonts w:ascii="Times New Roman" w:hAnsi="Times New Roman"/>
                <w:sz w:val="24"/>
                <w:szCs w:val="24"/>
              </w:rPr>
            </w:pPr>
            <w:r w:rsidRPr="00527127">
              <w:rPr>
                <w:rFonts w:ascii="Times New Roman" w:hAnsi="Times New Roman"/>
                <w:sz w:val="24"/>
                <w:szCs w:val="24"/>
              </w:rPr>
              <w:t>K4</w:t>
            </w:r>
          </w:p>
        </w:tc>
      </w:tr>
      <w:tr w:rsidR="00A12B58" w:rsidRPr="00527127" w14:paraId="50C1266A" w14:textId="77777777" w:rsidTr="00E53EB6">
        <w:trPr>
          <w:trHeight w:val="322"/>
        </w:trPr>
        <w:tc>
          <w:tcPr>
            <w:tcW w:w="9735" w:type="dxa"/>
            <w:gridSpan w:val="15"/>
            <w:tcBorders>
              <w:top w:val="single" w:sz="4" w:space="0" w:color="auto"/>
              <w:left w:val="single" w:sz="4" w:space="0" w:color="auto"/>
              <w:bottom w:val="single" w:sz="4" w:space="0" w:color="auto"/>
              <w:right w:val="single" w:sz="4" w:space="0" w:color="auto"/>
            </w:tcBorders>
            <w:hideMark/>
          </w:tcPr>
          <w:p w14:paraId="421F95C3" w14:textId="77777777" w:rsidR="00A12B58" w:rsidRPr="00527127" w:rsidRDefault="00A12B58" w:rsidP="00E53EB6">
            <w:pPr>
              <w:spacing w:after="0" w:line="276" w:lineRule="auto"/>
              <w:contextualSpacing/>
              <w:rPr>
                <w:rFonts w:ascii="Times New Roman" w:hAnsi="Times New Roman"/>
                <w:sz w:val="24"/>
                <w:szCs w:val="24"/>
              </w:rPr>
            </w:pPr>
            <w:r w:rsidRPr="00527127">
              <w:rPr>
                <w:rFonts w:ascii="Times New Roman" w:hAnsi="Times New Roman"/>
                <w:b/>
                <w:sz w:val="24"/>
                <w:szCs w:val="24"/>
              </w:rPr>
              <w:t>K1</w:t>
            </w:r>
            <w:r w:rsidRPr="00527127">
              <w:rPr>
                <w:rFonts w:ascii="Times New Roman" w:hAnsi="Times New Roman"/>
                <w:sz w:val="24"/>
                <w:szCs w:val="24"/>
              </w:rPr>
              <w:t xml:space="preserve"> - Remember; </w:t>
            </w:r>
            <w:r w:rsidRPr="00527127">
              <w:rPr>
                <w:rFonts w:ascii="Times New Roman" w:hAnsi="Times New Roman"/>
                <w:b/>
                <w:sz w:val="24"/>
                <w:szCs w:val="24"/>
              </w:rPr>
              <w:t>K2</w:t>
            </w:r>
            <w:r w:rsidRPr="00527127">
              <w:rPr>
                <w:rFonts w:ascii="Times New Roman" w:hAnsi="Times New Roman"/>
                <w:sz w:val="24"/>
                <w:szCs w:val="24"/>
              </w:rPr>
              <w:t xml:space="preserve"> - Understand; </w:t>
            </w:r>
            <w:r w:rsidRPr="00527127">
              <w:rPr>
                <w:rFonts w:ascii="Times New Roman" w:hAnsi="Times New Roman"/>
                <w:b/>
                <w:sz w:val="24"/>
                <w:szCs w:val="24"/>
              </w:rPr>
              <w:t>K3</w:t>
            </w:r>
            <w:r w:rsidRPr="00527127">
              <w:rPr>
                <w:rFonts w:ascii="Times New Roman" w:hAnsi="Times New Roman"/>
                <w:sz w:val="24"/>
                <w:szCs w:val="24"/>
              </w:rPr>
              <w:t xml:space="preserve"> - Apply; </w:t>
            </w:r>
            <w:r w:rsidRPr="00527127">
              <w:rPr>
                <w:rFonts w:ascii="Times New Roman" w:hAnsi="Times New Roman"/>
                <w:b/>
                <w:sz w:val="24"/>
                <w:szCs w:val="24"/>
              </w:rPr>
              <w:t>K4</w:t>
            </w:r>
            <w:r w:rsidRPr="00527127">
              <w:rPr>
                <w:rFonts w:ascii="Times New Roman" w:hAnsi="Times New Roman"/>
                <w:sz w:val="24"/>
                <w:szCs w:val="24"/>
              </w:rPr>
              <w:t xml:space="preserve"> - Analyze; </w:t>
            </w:r>
            <w:r w:rsidRPr="00527127">
              <w:rPr>
                <w:rFonts w:ascii="Times New Roman" w:hAnsi="Times New Roman"/>
                <w:b/>
                <w:sz w:val="24"/>
                <w:szCs w:val="24"/>
              </w:rPr>
              <w:t>K5</w:t>
            </w:r>
            <w:r w:rsidRPr="00527127">
              <w:rPr>
                <w:rFonts w:ascii="Times New Roman" w:hAnsi="Times New Roman"/>
                <w:sz w:val="24"/>
                <w:szCs w:val="24"/>
              </w:rPr>
              <w:t xml:space="preserve"> - Evaluate; </w:t>
            </w:r>
            <w:r w:rsidRPr="00527127">
              <w:rPr>
                <w:rFonts w:ascii="Times New Roman" w:hAnsi="Times New Roman"/>
                <w:b/>
                <w:sz w:val="24"/>
                <w:szCs w:val="24"/>
              </w:rPr>
              <w:t>K6</w:t>
            </w:r>
            <w:r w:rsidRPr="00527127">
              <w:rPr>
                <w:rFonts w:ascii="Times New Roman" w:hAnsi="Times New Roman"/>
                <w:sz w:val="24"/>
                <w:szCs w:val="24"/>
              </w:rPr>
              <w:t xml:space="preserve"> - Create</w:t>
            </w:r>
          </w:p>
        </w:tc>
      </w:tr>
      <w:tr w:rsidR="00A12B58" w:rsidRPr="00527127" w14:paraId="16D05FD9" w14:textId="77777777" w:rsidTr="00E53EB6">
        <w:trPr>
          <w:trHeight w:val="143"/>
        </w:trPr>
        <w:tc>
          <w:tcPr>
            <w:tcW w:w="9735" w:type="dxa"/>
            <w:gridSpan w:val="15"/>
            <w:tcBorders>
              <w:top w:val="single" w:sz="4" w:space="0" w:color="auto"/>
              <w:left w:val="single" w:sz="4" w:space="0" w:color="auto"/>
              <w:bottom w:val="single" w:sz="4" w:space="0" w:color="auto"/>
              <w:right w:val="single" w:sz="4" w:space="0" w:color="auto"/>
            </w:tcBorders>
          </w:tcPr>
          <w:p w14:paraId="1CEBA2C7" w14:textId="77777777" w:rsidR="00A12B58" w:rsidRPr="00527127" w:rsidRDefault="00A12B58" w:rsidP="00E53EB6">
            <w:pPr>
              <w:suppressAutoHyphens/>
              <w:spacing w:after="0" w:line="276" w:lineRule="auto"/>
              <w:ind w:right="0"/>
              <w:contextualSpacing/>
              <w:jc w:val="both"/>
              <w:rPr>
                <w:rFonts w:ascii="Times New Roman" w:hAnsi="Times New Roman"/>
                <w:b/>
                <w:sz w:val="24"/>
                <w:szCs w:val="24"/>
              </w:rPr>
            </w:pPr>
          </w:p>
        </w:tc>
      </w:tr>
      <w:tr w:rsidR="00A12B58" w:rsidRPr="00527127" w14:paraId="70BB98E5" w14:textId="77777777" w:rsidTr="00E53EB6">
        <w:trPr>
          <w:trHeight w:val="143"/>
        </w:trPr>
        <w:tc>
          <w:tcPr>
            <w:tcW w:w="1098" w:type="dxa"/>
            <w:gridSpan w:val="4"/>
            <w:tcBorders>
              <w:top w:val="single" w:sz="4" w:space="0" w:color="auto"/>
              <w:left w:val="single" w:sz="4" w:space="0" w:color="auto"/>
              <w:bottom w:val="single" w:sz="4" w:space="0" w:color="auto"/>
              <w:right w:val="single" w:sz="4" w:space="0" w:color="auto"/>
            </w:tcBorders>
            <w:hideMark/>
          </w:tcPr>
          <w:p w14:paraId="52F9BA1C" w14:textId="77777777" w:rsidR="00A12B58" w:rsidRPr="00527127" w:rsidRDefault="00A12B58"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Unit:1</w:t>
            </w:r>
          </w:p>
        </w:tc>
        <w:tc>
          <w:tcPr>
            <w:tcW w:w="6841" w:type="dxa"/>
            <w:gridSpan w:val="6"/>
            <w:tcBorders>
              <w:top w:val="single" w:sz="4" w:space="0" w:color="auto"/>
              <w:left w:val="single" w:sz="4" w:space="0" w:color="auto"/>
              <w:bottom w:val="single" w:sz="4" w:space="0" w:color="auto"/>
              <w:right w:val="single" w:sz="4" w:space="0" w:color="auto"/>
            </w:tcBorders>
            <w:hideMark/>
          </w:tcPr>
          <w:p w14:paraId="51659971" w14:textId="77777777" w:rsidR="00A12B58" w:rsidRPr="00527127" w:rsidRDefault="00A12B58"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 xml:space="preserve">Psychopathology </w:t>
            </w:r>
          </w:p>
        </w:tc>
        <w:tc>
          <w:tcPr>
            <w:tcW w:w="1796" w:type="dxa"/>
            <w:gridSpan w:val="5"/>
            <w:tcBorders>
              <w:top w:val="single" w:sz="4" w:space="0" w:color="auto"/>
              <w:left w:val="single" w:sz="4" w:space="0" w:color="auto"/>
              <w:bottom w:val="single" w:sz="4" w:space="0" w:color="auto"/>
              <w:right w:val="single" w:sz="4" w:space="0" w:color="auto"/>
            </w:tcBorders>
            <w:hideMark/>
          </w:tcPr>
          <w:p w14:paraId="41BC52A7" w14:textId="77777777" w:rsidR="00A12B58" w:rsidRPr="00527127" w:rsidRDefault="00A12B58" w:rsidP="00E53EB6">
            <w:pPr>
              <w:spacing w:after="0" w:line="276" w:lineRule="auto"/>
              <w:contextualSpacing/>
              <w:jc w:val="right"/>
              <w:rPr>
                <w:rFonts w:ascii="Times New Roman" w:hAnsi="Times New Roman"/>
                <w:b/>
                <w:sz w:val="24"/>
                <w:szCs w:val="24"/>
              </w:rPr>
            </w:pPr>
            <w:r w:rsidRPr="00527127">
              <w:rPr>
                <w:rFonts w:ascii="Times New Roman" w:hAnsi="Times New Roman"/>
                <w:b/>
                <w:sz w:val="24"/>
                <w:szCs w:val="24"/>
              </w:rPr>
              <w:t>12  hours</w:t>
            </w:r>
          </w:p>
        </w:tc>
      </w:tr>
      <w:tr w:rsidR="00A12B58" w:rsidRPr="00527127" w14:paraId="7D8E6E73" w14:textId="77777777" w:rsidTr="00E53EB6">
        <w:trPr>
          <w:trHeight w:val="143"/>
        </w:trPr>
        <w:tc>
          <w:tcPr>
            <w:tcW w:w="9735" w:type="dxa"/>
            <w:gridSpan w:val="15"/>
            <w:tcBorders>
              <w:top w:val="single" w:sz="4" w:space="0" w:color="auto"/>
              <w:left w:val="single" w:sz="4" w:space="0" w:color="auto"/>
              <w:bottom w:val="single" w:sz="4" w:space="0" w:color="auto"/>
              <w:right w:val="single" w:sz="4" w:space="0" w:color="auto"/>
            </w:tcBorders>
          </w:tcPr>
          <w:p w14:paraId="67E58D4A" w14:textId="77777777" w:rsidR="00A12B58" w:rsidRPr="00527127" w:rsidRDefault="00A12B58" w:rsidP="00A12B58">
            <w:pPr>
              <w:pStyle w:val="ListParagraph"/>
              <w:numPr>
                <w:ilvl w:val="0"/>
                <w:numId w:val="29"/>
              </w:numPr>
              <w:spacing w:after="0" w:line="276" w:lineRule="auto"/>
              <w:ind w:left="835" w:right="0"/>
              <w:rPr>
                <w:rFonts w:ascii="Times New Roman" w:hAnsi="Times New Roman"/>
                <w:sz w:val="24"/>
                <w:szCs w:val="24"/>
              </w:rPr>
            </w:pPr>
            <w:r w:rsidRPr="00527127">
              <w:rPr>
                <w:rFonts w:ascii="Times New Roman" w:hAnsi="Times New Roman"/>
                <w:sz w:val="24"/>
                <w:szCs w:val="24"/>
              </w:rPr>
              <w:t>Beck Anxiety Inventory</w:t>
            </w:r>
          </w:p>
          <w:p w14:paraId="6C6A32B6" w14:textId="77777777" w:rsidR="00A12B58" w:rsidRPr="00527127" w:rsidRDefault="00A12B58" w:rsidP="00A12B58">
            <w:pPr>
              <w:pStyle w:val="ListParagraph"/>
              <w:numPr>
                <w:ilvl w:val="0"/>
                <w:numId w:val="29"/>
              </w:numPr>
              <w:spacing w:after="0" w:line="276" w:lineRule="auto"/>
              <w:ind w:left="835" w:right="0"/>
              <w:rPr>
                <w:rFonts w:ascii="Times New Roman" w:hAnsi="Times New Roman"/>
                <w:sz w:val="24"/>
                <w:szCs w:val="24"/>
              </w:rPr>
            </w:pPr>
            <w:r w:rsidRPr="00527127">
              <w:rPr>
                <w:rFonts w:ascii="Times New Roman" w:hAnsi="Times New Roman"/>
                <w:sz w:val="24"/>
                <w:szCs w:val="24"/>
              </w:rPr>
              <w:t>Hamilton Anxiety Scale</w:t>
            </w:r>
          </w:p>
          <w:p w14:paraId="4128605C" w14:textId="77777777" w:rsidR="00A12B58" w:rsidRPr="00527127" w:rsidRDefault="00A12B58" w:rsidP="00A12B58">
            <w:pPr>
              <w:pStyle w:val="ListParagraph"/>
              <w:numPr>
                <w:ilvl w:val="0"/>
                <w:numId w:val="29"/>
              </w:numPr>
              <w:spacing w:after="0" w:line="276" w:lineRule="auto"/>
              <w:ind w:left="835" w:right="0"/>
              <w:rPr>
                <w:rFonts w:ascii="Times New Roman" w:hAnsi="Times New Roman"/>
                <w:sz w:val="24"/>
                <w:szCs w:val="24"/>
              </w:rPr>
            </w:pPr>
            <w:r w:rsidRPr="00527127">
              <w:rPr>
                <w:rFonts w:ascii="Times New Roman" w:hAnsi="Times New Roman"/>
                <w:sz w:val="24"/>
                <w:szCs w:val="24"/>
              </w:rPr>
              <w:t>Millon Clinical Multiaxial Inventory (MCMI)</w:t>
            </w:r>
          </w:p>
          <w:p w14:paraId="45058728" w14:textId="77777777" w:rsidR="00A12B58" w:rsidRPr="00527127" w:rsidRDefault="00A12B58" w:rsidP="00A12B58">
            <w:pPr>
              <w:pStyle w:val="ListParagraph"/>
              <w:numPr>
                <w:ilvl w:val="0"/>
                <w:numId w:val="29"/>
              </w:numPr>
              <w:spacing w:after="0" w:line="276" w:lineRule="auto"/>
              <w:ind w:left="835" w:right="0"/>
              <w:rPr>
                <w:rFonts w:ascii="Times New Roman" w:hAnsi="Times New Roman"/>
                <w:sz w:val="24"/>
                <w:szCs w:val="24"/>
              </w:rPr>
            </w:pPr>
            <w:r w:rsidRPr="00527127">
              <w:rPr>
                <w:rFonts w:ascii="Times New Roman" w:hAnsi="Times New Roman"/>
                <w:sz w:val="24"/>
                <w:szCs w:val="24"/>
              </w:rPr>
              <w:t>Positive Affect and Negative Affect Schedule (PANAS)</w:t>
            </w:r>
          </w:p>
          <w:p w14:paraId="001EEC4A" w14:textId="77777777" w:rsidR="00A12B58" w:rsidRPr="00527127" w:rsidRDefault="00A12B58" w:rsidP="00A12B58">
            <w:pPr>
              <w:pStyle w:val="ListParagraph"/>
              <w:numPr>
                <w:ilvl w:val="0"/>
                <w:numId w:val="29"/>
              </w:numPr>
              <w:spacing w:after="0" w:line="276" w:lineRule="auto"/>
              <w:ind w:left="835" w:right="0"/>
              <w:rPr>
                <w:rFonts w:ascii="Times New Roman" w:hAnsi="Times New Roman"/>
                <w:sz w:val="24"/>
                <w:szCs w:val="24"/>
              </w:rPr>
            </w:pPr>
            <w:r w:rsidRPr="00527127">
              <w:rPr>
                <w:rFonts w:ascii="Times New Roman" w:hAnsi="Times New Roman"/>
                <w:sz w:val="24"/>
                <w:szCs w:val="24"/>
              </w:rPr>
              <w:t>Pittsburgh Sleep Quality Index</w:t>
            </w:r>
          </w:p>
          <w:p w14:paraId="3D5B95CB" w14:textId="77777777" w:rsidR="00A12B58" w:rsidRPr="00527127" w:rsidRDefault="00A12B58" w:rsidP="00A12B58">
            <w:pPr>
              <w:pStyle w:val="ListParagraph"/>
              <w:numPr>
                <w:ilvl w:val="0"/>
                <w:numId w:val="29"/>
              </w:numPr>
              <w:spacing w:after="0" w:line="276" w:lineRule="auto"/>
              <w:ind w:left="835" w:right="0"/>
              <w:rPr>
                <w:rFonts w:ascii="Times New Roman" w:hAnsi="Times New Roman"/>
                <w:sz w:val="24"/>
                <w:szCs w:val="24"/>
              </w:rPr>
            </w:pPr>
            <w:r w:rsidRPr="00527127">
              <w:rPr>
                <w:rFonts w:ascii="Times New Roman" w:hAnsi="Times New Roman"/>
                <w:sz w:val="24"/>
                <w:szCs w:val="24"/>
              </w:rPr>
              <w:t>PTSD checklist</w:t>
            </w:r>
          </w:p>
        </w:tc>
      </w:tr>
      <w:tr w:rsidR="00A12B58" w:rsidRPr="00527127" w14:paraId="41532C69" w14:textId="77777777" w:rsidTr="00E53EB6">
        <w:trPr>
          <w:trHeight w:val="143"/>
        </w:trPr>
        <w:tc>
          <w:tcPr>
            <w:tcW w:w="9735" w:type="dxa"/>
            <w:gridSpan w:val="15"/>
            <w:tcBorders>
              <w:top w:val="single" w:sz="4" w:space="0" w:color="auto"/>
              <w:left w:val="single" w:sz="4" w:space="0" w:color="auto"/>
              <w:bottom w:val="single" w:sz="4" w:space="0" w:color="auto"/>
              <w:right w:val="single" w:sz="4" w:space="0" w:color="auto"/>
            </w:tcBorders>
          </w:tcPr>
          <w:p w14:paraId="5C303AF8" w14:textId="77777777" w:rsidR="00A12B58" w:rsidRPr="00527127" w:rsidRDefault="00A12B58" w:rsidP="00E53EB6">
            <w:pPr>
              <w:spacing w:after="0" w:line="276" w:lineRule="auto"/>
              <w:ind w:firstLine="34"/>
              <w:contextualSpacing/>
              <w:jc w:val="both"/>
              <w:rPr>
                <w:rFonts w:ascii="Times New Roman" w:hAnsi="Times New Roman"/>
                <w:sz w:val="24"/>
                <w:szCs w:val="24"/>
              </w:rPr>
            </w:pPr>
          </w:p>
        </w:tc>
      </w:tr>
      <w:tr w:rsidR="00A12B58" w:rsidRPr="00527127" w14:paraId="44D8C285" w14:textId="77777777" w:rsidTr="00E53EB6">
        <w:trPr>
          <w:trHeight w:val="143"/>
        </w:trPr>
        <w:tc>
          <w:tcPr>
            <w:tcW w:w="1098" w:type="dxa"/>
            <w:gridSpan w:val="4"/>
            <w:tcBorders>
              <w:top w:val="single" w:sz="4" w:space="0" w:color="auto"/>
              <w:left w:val="single" w:sz="4" w:space="0" w:color="auto"/>
              <w:bottom w:val="single" w:sz="4" w:space="0" w:color="auto"/>
              <w:right w:val="single" w:sz="4" w:space="0" w:color="auto"/>
            </w:tcBorders>
            <w:hideMark/>
          </w:tcPr>
          <w:p w14:paraId="2EDB9CB3" w14:textId="77777777" w:rsidR="00A12B58" w:rsidRPr="00527127" w:rsidRDefault="00A12B58"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Unit:2</w:t>
            </w:r>
          </w:p>
        </w:tc>
        <w:tc>
          <w:tcPr>
            <w:tcW w:w="6804" w:type="dxa"/>
            <w:gridSpan w:val="5"/>
            <w:tcBorders>
              <w:top w:val="single" w:sz="4" w:space="0" w:color="auto"/>
              <w:left w:val="single" w:sz="4" w:space="0" w:color="auto"/>
              <w:bottom w:val="single" w:sz="4" w:space="0" w:color="auto"/>
              <w:right w:val="single" w:sz="4" w:space="0" w:color="auto"/>
            </w:tcBorders>
            <w:hideMark/>
          </w:tcPr>
          <w:p w14:paraId="3A174FBA" w14:textId="77777777" w:rsidR="00A12B58" w:rsidRPr="00527127" w:rsidRDefault="00A12B58"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Psychodiagnostics</w:t>
            </w:r>
          </w:p>
        </w:tc>
        <w:tc>
          <w:tcPr>
            <w:tcW w:w="1833" w:type="dxa"/>
            <w:gridSpan w:val="6"/>
            <w:tcBorders>
              <w:top w:val="single" w:sz="4" w:space="0" w:color="auto"/>
              <w:left w:val="single" w:sz="4" w:space="0" w:color="auto"/>
              <w:bottom w:val="single" w:sz="4" w:space="0" w:color="auto"/>
              <w:right w:val="single" w:sz="4" w:space="0" w:color="auto"/>
            </w:tcBorders>
            <w:hideMark/>
          </w:tcPr>
          <w:p w14:paraId="2B5A5E1A" w14:textId="77777777" w:rsidR="00A12B58" w:rsidRPr="00527127" w:rsidRDefault="00A12B58" w:rsidP="00E53EB6">
            <w:pPr>
              <w:spacing w:after="0" w:line="276" w:lineRule="auto"/>
              <w:contextualSpacing/>
              <w:jc w:val="right"/>
              <w:rPr>
                <w:rFonts w:ascii="Times New Roman" w:hAnsi="Times New Roman"/>
                <w:b/>
                <w:sz w:val="24"/>
                <w:szCs w:val="24"/>
              </w:rPr>
            </w:pPr>
            <w:r w:rsidRPr="00527127">
              <w:rPr>
                <w:rFonts w:ascii="Times New Roman" w:hAnsi="Times New Roman"/>
                <w:b/>
                <w:sz w:val="24"/>
                <w:szCs w:val="24"/>
              </w:rPr>
              <w:t>12  hours</w:t>
            </w:r>
          </w:p>
        </w:tc>
      </w:tr>
      <w:tr w:rsidR="00A12B58" w:rsidRPr="00527127" w14:paraId="37931713" w14:textId="77777777" w:rsidTr="00E53EB6">
        <w:trPr>
          <w:trHeight w:val="143"/>
        </w:trPr>
        <w:tc>
          <w:tcPr>
            <w:tcW w:w="9735" w:type="dxa"/>
            <w:gridSpan w:val="15"/>
            <w:tcBorders>
              <w:top w:val="single" w:sz="4" w:space="0" w:color="auto"/>
              <w:left w:val="single" w:sz="4" w:space="0" w:color="auto"/>
              <w:bottom w:val="single" w:sz="4" w:space="0" w:color="auto"/>
              <w:right w:val="single" w:sz="4" w:space="0" w:color="auto"/>
            </w:tcBorders>
          </w:tcPr>
          <w:p w14:paraId="4AAB2F33" w14:textId="77777777" w:rsidR="00A12B58" w:rsidRPr="00527127" w:rsidRDefault="00A12B58" w:rsidP="00A12B58">
            <w:pPr>
              <w:pStyle w:val="ListParagraph"/>
              <w:numPr>
                <w:ilvl w:val="0"/>
                <w:numId w:val="30"/>
              </w:numPr>
              <w:spacing w:after="0" w:line="276" w:lineRule="auto"/>
              <w:ind w:right="0"/>
              <w:rPr>
                <w:rFonts w:ascii="Times New Roman" w:hAnsi="Times New Roman"/>
                <w:sz w:val="24"/>
                <w:szCs w:val="24"/>
              </w:rPr>
            </w:pPr>
            <w:r w:rsidRPr="00527127">
              <w:rPr>
                <w:rFonts w:ascii="Times New Roman" w:hAnsi="Times New Roman"/>
                <w:sz w:val="24"/>
                <w:szCs w:val="24"/>
              </w:rPr>
              <w:t xml:space="preserve">Alexander Passalong Test </w:t>
            </w:r>
          </w:p>
          <w:p w14:paraId="243E8AED" w14:textId="77777777" w:rsidR="00A12B58" w:rsidRPr="00527127" w:rsidRDefault="00A12B58" w:rsidP="00A12B58">
            <w:pPr>
              <w:pStyle w:val="ListParagraph"/>
              <w:numPr>
                <w:ilvl w:val="0"/>
                <w:numId w:val="30"/>
              </w:numPr>
              <w:spacing w:after="0" w:line="276" w:lineRule="auto"/>
              <w:ind w:right="0"/>
              <w:rPr>
                <w:rFonts w:ascii="Times New Roman" w:hAnsi="Times New Roman"/>
                <w:sz w:val="24"/>
                <w:szCs w:val="24"/>
              </w:rPr>
            </w:pPr>
            <w:r w:rsidRPr="00527127">
              <w:rPr>
                <w:rFonts w:ascii="Times New Roman" w:hAnsi="Times New Roman"/>
                <w:sz w:val="24"/>
                <w:szCs w:val="24"/>
              </w:rPr>
              <w:t>Beck Depression Inventory</w:t>
            </w:r>
          </w:p>
          <w:p w14:paraId="0E645FF2" w14:textId="77777777" w:rsidR="00A12B58" w:rsidRPr="00527127" w:rsidRDefault="00A12B58" w:rsidP="00A12B58">
            <w:pPr>
              <w:pStyle w:val="ListParagraph"/>
              <w:numPr>
                <w:ilvl w:val="0"/>
                <w:numId w:val="30"/>
              </w:numPr>
              <w:spacing w:after="0" w:line="276" w:lineRule="auto"/>
              <w:ind w:right="0"/>
              <w:rPr>
                <w:rFonts w:ascii="Times New Roman" w:hAnsi="Times New Roman"/>
                <w:sz w:val="24"/>
                <w:szCs w:val="24"/>
              </w:rPr>
            </w:pPr>
            <w:r w:rsidRPr="00527127">
              <w:rPr>
                <w:rFonts w:ascii="Times New Roman" w:hAnsi="Times New Roman"/>
                <w:sz w:val="24"/>
                <w:szCs w:val="24"/>
              </w:rPr>
              <w:t>Hamilton Rating Scale for Depression (HAM – D)</w:t>
            </w:r>
          </w:p>
          <w:p w14:paraId="3BC18315" w14:textId="77777777" w:rsidR="00A12B58" w:rsidRPr="00527127" w:rsidRDefault="00A12B58" w:rsidP="00A12B58">
            <w:pPr>
              <w:pStyle w:val="ListParagraph"/>
              <w:numPr>
                <w:ilvl w:val="0"/>
                <w:numId w:val="30"/>
              </w:numPr>
              <w:spacing w:after="0" w:line="276" w:lineRule="auto"/>
              <w:ind w:right="0"/>
              <w:rPr>
                <w:rFonts w:ascii="Times New Roman" w:hAnsi="Times New Roman"/>
                <w:sz w:val="24"/>
                <w:szCs w:val="24"/>
              </w:rPr>
            </w:pPr>
            <w:r w:rsidRPr="00527127">
              <w:rPr>
                <w:rFonts w:ascii="Times New Roman" w:hAnsi="Times New Roman"/>
                <w:sz w:val="24"/>
                <w:szCs w:val="24"/>
              </w:rPr>
              <w:t>Autism Maladaptive Behavior Scale</w:t>
            </w:r>
          </w:p>
          <w:p w14:paraId="09CE9100" w14:textId="77777777" w:rsidR="00A12B58" w:rsidRPr="00527127" w:rsidRDefault="00A12B58" w:rsidP="00A12B58">
            <w:pPr>
              <w:pStyle w:val="ListParagraph"/>
              <w:numPr>
                <w:ilvl w:val="0"/>
                <w:numId w:val="30"/>
              </w:numPr>
              <w:spacing w:after="0" w:line="276" w:lineRule="auto"/>
              <w:ind w:right="0"/>
              <w:jc w:val="both"/>
              <w:rPr>
                <w:rFonts w:ascii="Times New Roman" w:hAnsi="Times New Roman"/>
                <w:sz w:val="24"/>
                <w:szCs w:val="24"/>
              </w:rPr>
            </w:pPr>
            <w:r w:rsidRPr="00527127">
              <w:rPr>
                <w:rFonts w:ascii="Times New Roman" w:hAnsi="Times New Roman"/>
                <w:sz w:val="24"/>
                <w:szCs w:val="24"/>
              </w:rPr>
              <w:t>Yale-Brown Obsessive Compulsive Scale (Y-BOCS)</w:t>
            </w:r>
          </w:p>
          <w:p w14:paraId="549D74B5" w14:textId="77777777" w:rsidR="00A12B58" w:rsidRPr="00527127" w:rsidRDefault="00A12B58" w:rsidP="00A12B58">
            <w:pPr>
              <w:pStyle w:val="ListParagraph"/>
              <w:numPr>
                <w:ilvl w:val="0"/>
                <w:numId w:val="30"/>
              </w:numPr>
              <w:spacing w:after="0" w:line="276" w:lineRule="auto"/>
              <w:ind w:right="0"/>
              <w:jc w:val="both"/>
              <w:rPr>
                <w:rFonts w:ascii="Times New Roman" w:hAnsi="Times New Roman"/>
                <w:sz w:val="24"/>
                <w:szCs w:val="24"/>
              </w:rPr>
            </w:pPr>
            <w:r w:rsidRPr="00527127">
              <w:rPr>
                <w:rFonts w:ascii="Times New Roman" w:hAnsi="Times New Roman"/>
                <w:sz w:val="24"/>
                <w:szCs w:val="24"/>
              </w:rPr>
              <w:t xml:space="preserve">Brief Test of Attention </w:t>
            </w:r>
          </w:p>
        </w:tc>
      </w:tr>
      <w:tr w:rsidR="00A12B58" w:rsidRPr="00527127" w14:paraId="27AA04BB" w14:textId="77777777" w:rsidTr="00E53EB6">
        <w:trPr>
          <w:trHeight w:val="143"/>
        </w:trPr>
        <w:tc>
          <w:tcPr>
            <w:tcW w:w="9735" w:type="dxa"/>
            <w:gridSpan w:val="15"/>
            <w:tcBorders>
              <w:top w:val="single" w:sz="4" w:space="0" w:color="auto"/>
              <w:left w:val="single" w:sz="4" w:space="0" w:color="auto"/>
              <w:bottom w:val="single" w:sz="4" w:space="0" w:color="auto"/>
              <w:right w:val="single" w:sz="4" w:space="0" w:color="auto"/>
            </w:tcBorders>
          </w:tcPr>
          <w:p w14:paraId="20E90D25" w14:textId="77777777" w:rsidR="00A12B58" w:rsidRPr="00527127" w:rsidRDefault="00A12B58" w:rsidP="00E53EB6">
            <w:pPr>
              <w:spacing w:after="0" w:line="276" w:lineRule="auto"/>
              <w:ind w:firstLine="34"/>
              <w:contextualSpacing/>
              <w:jc w:val="both"/>
              <w:rPr>
                <w:rFonts w:ascii="Times New Roman" w:hAnsi="Times New Roman"/>
                <w:sz w:val="24"/>
                <w:szCs w:val="24"/>
              </w:rPr>
            </w:pPr>
          </w:p>
        </w:tc>
      </w:tr>
      <w:tr w:rsidR="00A12B58" w:rsidRPr="00527127" w14:paraId="4D271EA7" w14:textId="77777777" w:rsidTr="00E53EB6">
        <w:trPr>
          <w:trHeight w:val="143"/>
        </w:trPr>
        <w:tc>
          <w:tcPr>
            <w:tcW w:w="1098" w:type="dxa"/>
            <w:gridSpan w:val="4"/>
            <w:tcBorders>
              <w:top w:val="single" w:sz="4" w:space="0" w:color="auto"/>
              <w:left w:val="single" w:sz="4" w:space="0" w:color="auto"/>
              <w:bottom w:val="single" w:sz="4" w:space="0" w:color="auto"/>
              <w:right w:val="single" w:sz="4" w:space="0" w:color="auto"/>
            </w:tcBorders>
            <w:hideMark/>
          </w:tcPr>
          <w:p w14:paraId="40844DEE" w14:textId="77777777" w:rsidR="00A12B58" w:rsidRPr="00527127" w:rsidRDefault="00A12B58"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Unit:3</w:t>
            </w:r>
          </w:p>
        </w:tc>
        <w:tc>
          <w:tcPr>
            <w:tcW w:w="6539" w:type="dxa"/>
            <w:gridSpan w:val="3"/>
            <w:tcBorders>
              <w:top w:val="single" w:sz="4" w:space="0" w:color="auto"/>
              <w:left w:val="single" w:sz="4" w:space="0" w:color="auto"/>
              <w:bottom w:val="single" w:sz="4" w:space="0" w:color="auto"/>
              <w:right w:val="single" w:sz="4" w:space="0" w:color="auto"/>
            </w:tcBorders>
            <w:hideMark/>
          </w:tcPr>
          <w:p w14:paraId="2EAE6EB1" w14:textId="77777777" w:rsidR="00A12B58" w:rsidRPr="00527127" w:rsidRDefault="00A12B58" w:rsidP="00E53EB6">
            <w:pPr>
              <w:spacing w:after="0" w:line="276" w:lineRule="auto"/>
              <w:ind w:left="-18"/>
              <w:contextualSpacing/>
              <w:jc w:val="center"/>
              <w:rPr>
                <w:rFonts w:ascii="Times New Roman" w:hAnsi="Times New Roman"/>
                <w:b/>
                <w:sz w:val="24"/>
                <w:szCs w:val="24"/>
              </w:rPr>
            </w:pPr>
            <w:r w:rsidRPr="00527127">
              <w:rPr>
                <w:rFonts w:ascii="Times New Roman" w:hAnsi="Times New Roman"/>
                <w:b/>
                <w:sz w:val="24"/>
                <w:szCs w:val="24"/>
              </w:rPr>
              <w:t>Psychotherapeutics</w:t>
            </w:r>
          </w:p>
        </w:tc>
        <w:tc>
          <w:tcPr>
            <w:tcW w:w="2098" w:type="dxa"/>
            <w:gridSpan w:val="8"/>
            <w:tcBorders>
              <w:top w:val="single" w:sz="4" w:space="0" w:color="auto"/>
              <w:left w:val="single" w:sz="4" w:space="0" w:color="auto"/>
              <w:bottom w:val="single" w:sz="4" w:space="0" w:color="auto"/>
              <w:right w:val="single" w:sz="4" w:space="0" w:color="auto"/>
            </w:tcBorders>
            <w:hideMark/>
          </w:tcPr>
          <w:p w14:paraId="74D93DDC" w14:textId="77777777" w:rsidR="00A12B58" w:rsidRPr="00527127" w:rsidRDefault="00A12B58" w:rsidP="00E53EB6">
            <w:pPr>
              <w:spacing w:after="0" w:line="276" w:lineRule="auto"/>
              <w:contextualSpacing/>
              <w:jc w:val="right"/>
              <w:rPr>
                <w:rFonts w:ascii="Times New Roman" w:hAnsi="Times New Roman"/>
                <w:b/>
                <w:sz w:val="24"/>
                <w:szCs w:val="24"/>
              </w:rPr>
            </w:pPr>
            <w:r w:rsidRPr="00527127">
              <w:rPr>
                <w:rFonts w:ascii="Times New Roman" w:hAnsi="Times New Roman"/>
                <w:b/>
                <w:sz w:val="24"/>
                <w:szCs w:val="24"/>
              </w:rPr>
              <w:t>12  hours</w:t>
            </w:r>
          </w:p>
        </w:tc>
      </w:tr>
      <w:tr w:rsidR="00A12B58" w:rsidRPr="00527127" w14:paraId="4B10F9D1" w14:textId="77777777" w:rsidTr="00E53EB6">
        <w:trPr>
          <w:trHeight w:val="143"/>
        </w:trPr>
        <w:tc>
          <w:tcPr>
            <w:tcW w:w="9735" w:type="dxa"/>
            <w:gridSpan w:val="15"/>
            <w:tcBorders>
              <w:top w:val="single" w:sz="4" w:space="0" w:color="auto"/>
              <w:left w:val="single" w:sz="4" w:space="0" w:color="auto"/>
              <w:bottom w:val="single" w:sz="4" w:space="0" w:color="auto"/>
              <w:right w:val="single" w:sz="4" w:space="0" w:color="auto"/>
            </w:tcBorders>
          </w:tcPr>
          <w:p w14:paraId="70CFBEB6" w14:textId="77777777" w:rsidR="00A12B58" w:rsidRPr="00527127" w:rsidRDefault="00A12B58" w:rsidP="00A12B58">
            <w:pPr>
              <w:pStyle w:val="ListParagraph"/>
              <w:numPr>
                <w:ilvl w:val="0"/>
                <w:numId w:val="31"/>
              </w:numPr>
              <w:spacing w:after="0" w:line="276" w:lineRule="auto"/>
              <w:ind w:right="0"/>
              <w:jc w:val="both"/>
              <w:rPr>
                <w:rFonts w:ascii="Times New Roman" w:eastAsia="Times New Roman" w:hAnsi="Times New Roman"/>
                <w:sz w:val="24"/>
                <w:szCs w:val="24"/>
                <w:lang w:eastAsia="en-IN"/>
              </w:rPr>
            </w:pPr>
            <w:r w:rsidRPr="00527127">
              <w:rPr>
                <w:rFonts w:ascii="Times New Roman" w:eastAsia="Times New Roman" w:hAnsi="Times New Roman"/>
                <w:sz w:val="24"/>
                <w:szCs w:val="24"/>
                <w:lang w:eastAsia="en-IN"/>
              </w:rPr>
              <w:t>Free Association</w:t>
            </w:r>
          </w:p>
          <w:p w14:paraId="6CD44859" w14:textId="77777777" w:rsidR="00A12B58" w:rsidRPr="00527127" w:rsidRDefault="00A12B58" w:rsidP="00A12B58">
            <w:pPr>
              <w:pStyle w:val="ListParagraph"/>
              <w:numPr>
                <w:ilvl w:val="0"/>
                <w:numId w:val="31"/>
              </w:numPr>
              <w:spacing w:after="0" w:line="276" w:lineRule="auto"/>
              <w:ind w:right="0"/>
              <w:jc w:val="both"/>
              <w:rPr>
                <w:rFonts w:ascii="Times New Roman" w:eastAsia="Times New Roman" w:hAnsi="Times New Roman"/>
                <w:sz w:val="24"/>
                <w:szCs w:val="24"/>
                <w:lang w:eastAsia="en-IN"/>
              </w:rPr>
            </w:pPr>
            <w:r w:rsidRPr="00527127">
              <w:rPr>
                <w:rFonts w:ascii="Times New Roman" w:eastAsia="Times New Roman" w:hAnsi="Times New Roman"/>
                <w:sz w:val="24"/>
                <w:szCs w:val="24"/>
                <w:lang w:eastAsia="en-IN"/>
              </w:rPr>
              <w:t xml:space="preserve">Cognitive Restructuring </w:t>
            </w:r>
          </w:p>
          <w:p w14:paraId="26E85E78" w14:textId="77777777" w:rsidR="00A12B58" w:rsidRPr="00527127" w:rsidRDefault="00A12B58" w:rsidP="00A12B58">
            <w:pPr>
              <w:pStyle w:val="ListParagraph"/>
              <w:numPr>
                <w:ilvl w:val="0"/>
                <w:numId w:val="31"/>
              </w:numPr>
              <w:spacing w:after="0" w:line="276" w:lineRule="auto"/>
              <w:ind w:right="0"/>
              <w:jc w:val="both"/>
              <w:rPr>
                <w:rFonts w:ascii="Times New Roman" w:eastAsia="Times New Roman" w:hAnsi="Times New Roman"/>
                <w:sz w:val="24"/>
                <w:szCs w:val="24"/>
                <w:lang w:eastAsia="en-IN"/>
              </w:rPr>
            </w:pPr>
            <w:r w:rsidRPr="00527127">
              <w:rPr>
                <w:rFonts w:ascii="Times New Roman" w:eastAsia="Times New Roman" w:hAnsi="Times New Roman"/>
                <w:sz w:val="24"/>
                <w:szCs w:val="24"/>
                <w:lang w:eastAsia="en-IN"/>
              </w:rPr>
              <w:t>Jacobson’s Progressive Relaxation Therapy</w:t>
            </w:r>
          </w:p>
          <w:p w14:paraId="3B7CD6DE" w14:textId="77777777" w:rsidR="00A12B58" w:rsidRPr="00527127" w:rsidRDefault="00A12B58" w:rsidP="00A12B58">
            <w:pPr>
              <w:pStyle w:val="ListParagraph"/>
              <w:numPr>
                <w:ilvl w:val="0"/>
                <w:numId w:val="31"/>
              </w:numPr>
              <w:spacing w:after="0" w:line="276" w:lineRule="auto"/>
              <w:ind w:right="0"/>
              <w:jc w:val="both"/>
              <w:rPr>
                <w:rFonts w:ascii="Times New Roman" w:eastAsia="Times New Roman" w:hAnsi="Times New Roman"/>
                <w:sz w:val="24"/>
                <w:szCs w:val="24"/>
                <w:lang w:eastAsia="en-IN"/>
              </w:rPr>
            </w:pPr>
            <w:r w:rsidRPr="00527127">
              <w:rPr>
                <w:rFonts w:ascii="Times New Roman" w:eastAsia="Times New Roman" w:hAnsi="Times New Roman"/>
                <w:sz w:val="24"/>
                <w:szCs w:val="24"/>
                <w:lang w:eastAsia="en-IN"/>
              </w:rPr>
              <w:t>Existential Therapy</w:t>
            </w:r>
          </w:p>
          <w:p w14:paraId="3F4BE21C" w14:textId="77777777" w:rsidR="00A12B58" w:rsidRPr="00527127" w:rsidRDefault="00A12B58" w:rsidP="00A12B58">
            <w:pPr>
              <w:pStyle w:val="ListParagraph"/>
              <w:numPr>
                <w:ilvl w:val="0"/>
                <w:numId w:val="31"/>
              </w:numPr>
              <w:spacing w:after="0" w:line="276" w:lineRule="auto"/>
              <w:ind w:right="0"/>
              <w:jc w:val="both"/>
              <w:rPr>
                <w:rFonts w:ascii="Times New Roman" w:eastAsia="Times New Roman" w:hAnsi="Times New Roman"/>
                <w:sz w:val="24"/>
                <w:szCs w:val="24"/>
                <w:lang w:eastAsia="en-IN"/>
              </w:rPr>
            </w:pPr>
            <w:r w:rsidRPr="00527127">
              <w:rPr>
                <w:rFonts w:ascii="Times New Roman" w:eastAsia="Times New Roman" w:hAnsi="Times New Roman"/>
                <w:sz w:val="24"/>
                <w:szCs w:val="24"/>
                <w:lang w:eastAsia="en-IN"/>
              </w:rPr>
              <w:t>Reality Therapy</w:t>
            </w:r>
          </w:p>
          <w:p w14:paraId="5D2E0F62" w14:textId="77777777" w:rsidR="00A12B58" w:rsidRPr="00527127" w:rsidRDefault="00A12B58" w:rsidP="00A12B58">
            <w:pPr>
              <w:pStyle w:val="ListParagraph"/>
              <w:numPr>
                <w:ilvl w:val="0"/>
                <w:numId w:val="31"/>
              </w:numPr>
              <w:spacing w:after="0" w:line="276" w:lineRule="auto"/>
              <w:ind w:right="0"/>
              <w:jc w:val="both"/>
              <w:rPr>
                <w:rFonts w:ascii="Times New Roman" w:eastAsia="Times New Roman" w:hAnsi="Times New Roman"/>
                <w:sz w:val="24"/>
                <w:szCs w:val="24"/>
                <w:lang w:eastAsia="en-IN"/>
              </w:rPr>
            </w:pPr>
            <w:r w:rsidRPr="00527127">
              <w:rPr>
                <w:rFonts w:ascii="Times New Roman" w:eastAsia="Times New Roman" w:hAnsi="Times New Roman"/>
                <w:sz w:val="24"/>
                <w:szCs w:val="24"/>
                <w:lang w:eastAsia="en-IN"/>
              </w:rPr>
              <w:t xml:space="preserve">Behaviour Therapy </w:t>
            </w:r>
          </w:p>
        </w:tc>
      </w:tr>
      <w:tr w:rsidR="00A12B58" w:rsidRPr="00527127" w14:paraId="4A38B46C" w14:textId="77777777" w:rsidTr="00E53EB6">
        <w:trPr>
          <w:trHeight w:val="143"/>
        </w:trPr>
        <w:tc>
          <w:tcPr>
            <w:tcW w:w="9735" w:type="dxa"/>
            <w:gridSpan w:val="15"/>
            <w:tcBorders>
              <w:top w:val="single" w:sz="4" w:space="0" w:color="auto"/>
              <w:left w:val="single" w:sz="4" w:space="0" w:color="auto"/>
              <w:bottom w:val="single" w:sz="4" w:space="0" w:color="auto"/>
              <w:right w:val="single" w:sz="4" w:space="0" w:color="auto"/>
            </w:tcBorders>
          </w:tcPr>
          <w:p w14:paraId="654CB13F" w14:textId="77777777" w:rsidR="00A12B58" w:rsidRPr="00527127" w:rsidRDefault="00A12B58" w:rsidP="00E53EB6">
            <w:pPr>
              <w:spacing w:after="0" w:line="276" w:lineRule="auto"/>
              <w:contextualSpacing/>
              <w:jc w:val="right"/>
              <w:rPr>
                <w:rFonts w:ascii="Times New Roman" w:hAnsi="Times New Roman"/>
                <w:b/>
                <w:sz w:val="24"/>
                <w:szCs w:val="24"/>
              </w:rPr>
            </w:pPr>
          </w:p>
        </w:tc>
      </w:tr>
      <w:tr w:rsidR="00A12B58" w:rsidRPr="00527127" w14:paraId="2C7639E0" w14:textId="77777777" w:rsidTr="00E53EB6">
        <w:trPr>
          <w:trHeight w:val="143"/>
        </w:trPr>
        <w:tc>
          <w:tcPr>
            <w:tcW w:w="1098" w:type="dxa"/>
            <w:gridSpan w:val="4"/>
            <w:tcBorders>
              <w:top w:val="single" w:sz="4" w:space="0" w:color="auto"/>
              <w:left w:val="single" w:sz="4" w:space="0" w:color="auto"/>
              <w:bottom w:val="single" w:sz="4" w:space="0" w:color="auto"/>
              <w:right w:val="single" w:sz="4" w:space="0" w:color="auto"/>
            </w:tcBorders>
            <w:hideMark/>
          </w:tcPr>
          <w:p w14:paraId="7C6E7AB5" w14:textId="77777777" w:rsidR="00A12B58" w:rsidRPr="00527127" w:rsidRDefault="00A12B58"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Unit:4</w:t>
            </w:r>
          </w:p>
        </w:tc>
        <w:tc>
          <w:tcPr>
            <w:tcW w:w="6539" w:type="dxa"/>
            <w:gridSpan w:val="3"/>
            <w:tcBorders>
              <w:top w:val="single" w:sz="4" w:space="0" w:color="auto"/>
              <w:left w:val="single" w:sz="4" w:space="0" w:color="auto"/>
              <w:bottom w:val="single" w:sz="4" w:space="0" w:color="auto"/>
              <w:right w:val="single" w:sz="4" w:space="0" w:color="auto"/>
            </w:tcBorders>
            <w:hideMark/>
          </w:tcPr>
          <w:p w14:paraId="35666C0A" w14:textId="77777777" w:rsidR="00A12B58" w:rsidRPr="00527127" w:rsidRDefault="00A12B58" w:rsidP="00E53EB6">
            <w:pPr>
              <w:spacing w:after="0" w:line="276" w:lineRule="auto"/>
              <w:ind w:left="-18"/>
              <w:contextualSpacing/>
              <w:jc w:val="center"/>
              <w:rPr>
                <w:rFonts w:ascii="Times New Roman" w:hAnsi="Times New Roman"/>
                <w:b/>
                <w:sz w:val="24"/>
                <w:szCs w:val="24"/>
              </w:rPr>
            </w:pPr>
            <w:r w:rsidRPr="00527127">
              <w:rPr>
                <w:rFonts w:ascii="Times New Roman" w:hAnsi="Times New Roman"/>
                <w:b/>
                <w:sz w:val="24"/>
                <w:szCs w:val="24"/>
              </w:rPr>
              <w:t>Organization Development (OD)</w:t>
            </w:r>
          </w:p>
        </w:tc>
        <w:tc>
          <w:tcPr>
            <w:tcW w:w="2098" w:type="dxa"/>
            <w:gridSpan w:val="8"/>
            <w:tcBorders>
              <w:top w:val="single" w:sz="4" w:space="0" w:color="auto"/>
              <w:left w:val="single" w:sz="4" w:space="0" w:color="auto"/>
              <w:bottom w:val="single" w:sz="4" w:space="0" w:color="auto"/>
              <w:right w:val="single" w:sz="4" w:space="0" w:color="auto"/>
            </w:tcBorders>
            <w:hideMark/>
          </w:tcPr>
          <w:p w14:paraId="354B7FE5" w14:textId="77777777" w:rsidR="00A12B58" w:rsidRPr="00527127" w:rsidRDefault="00A12B58" w:rsidP="00E53EB6">
            <w:pPr>
              <w:tabs>
                <w:tab w:val="center" w:pos="927"/>
                <w:tab w:val="right" w:pos="1854"/>
              </w:tabs>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12  hours</w:t>
            </w:r>
          </w:p>
        </w:tc>
      </w:tr>
      <w:tr w:rsidR="00A12B58" w:rsidRPr="00527127" w14:paraId="6E4057BF" w14:textId="77777777" w:rsidTr="00E53EB6">
        <w:trPr>
          <w:trHeight w:val="143"/>
        </w:trPr>
        <w:tc>
          <w:tcPr>
            <w:tcW w:w="9735" w:type="dxa"/>
            <w:gridSpan w:val="15"/>
            <w:tcBorders>
              <w:top w:val="single" w:sz="4" w:space="0" w:color="auto"/>
              <w:left w:val="single" w:sz="4" w:space="0" w:color="auto"/>
              <w:bottom w:val="single" w:sz="4" w:space="0" w:color="auto"/>
              <w:right w:val="single" w:sz="4" w:space="0" w:color="auto"/>
            </w:tcBorders>
          </w:tcPr>
          <w:p w14:paraId="4E971D5E" w14:textId="77777777" w:rsidR="00A12B58" w:rsidRPr="00527127" w:rsidRDefault="00A12B58" w:rsidP="00A12B58">
            <w:pPr>
              <w:pStyle w:val="ListParagraph"/>
              <w:numPr>
                <w:ilvl w:val="0"/>
                <w:numId w:val="32"/>
              </w:numPr>
              <w:spacing w:after="0" w:line="276" w:lineRule="auto"/>
              <w:ind w:right="0"/>
              <w:jc w:val="both"/>
              <w:rPr>
                <w:rFonts w:ascii="Times New Roman" w:hAnsi="Times New Roman"/>
                <w:sz w:val="24"/>
                <w:szCs w:val="24"/>
              </w:rPr>
            </w:pPr>
            <w:r w:rsidRPr="00527127">
              <w:rPr>
                <w:rFonts w:ascii="Times New Roman" w:hAnsi="Times New Roman"/>
                <w:sz w:val="24"/>
                <w:szCs w:val="24"/>
              </w:rPr>
              <w:t>Johari Window Exercise</w:t>
            </w:r>
          </w:p>
          <w:p w14:paraId="164E7492" w14:textId="77777777" w:rsidR="00A12B58" w:rsidRPr="00527127" w:rsidRDefault="00A12B58" w:rsidP="00A12B58">
            <w:pPr>
              <w:pStyle w:val="ListParagraph"/>
              <w:numPr>
                <w:ilvl w:val="0"/>
                <w:numId w:val="32"/>
              </w:numPr>
              <w:spacing w:after="0" w:line="276" w:lineRule="auto"/>
              <w:ind w:right="0"/>
              <w:jc w:val="both"/>
              <w:rPr>
                <w:rFonts w:ascii="Times New Roman" w:hAnsi="Times New Roman"/>
                <w:sz w:val="24"/>
                <w:szCs w:val="24"/>
              </w:rPr>
            </w:pPr>
            <w:r w:rsidRPr="00527127">
              <w:rPr>
                <w:rFonts w:ascii="Times New Roman" w:hAnsi="Times New Roman"/>
                <w:sz w:val="24"/>
                <w:szCs w:val="24"/>
              </w:rPr>
              <w:lastRenderedPageBreak/>
              <w:t>Fundamental Interpersonal Relations Orientation – Behaviour (FIRO – B)</w:t>
            </w:r>
          </w:p>
          <w:p w14:paraId="5ADABB36" w14:textId="77777777" w:rsidR="00A12B58" w:rsidRPr="00527127" w:rsidRDefault="00A12B58" w:rsidP="00A12B58">
            <w:pPr>
              <w:pStyle w:val="ListParagraph"/>
              <w:numPr>
                <w:ilvl w:val="0"/>
                <w:numId w:val="32"/>
              </w:numPr>
              <w:spacing w:after="0" w:line="276" w:lineRule="auto"/>
              <w:ind w:right="0"/>
              <w:jc w:val="both"/>
              <w:rPr>
                <w:rFonts w:ascii="Times New Roman" w:hAnsi="Times New Roman"/>
                <w:sz w:val="24"/>
                <w:szCs w:val="24"/>
              </w:rPr>
            </w:pPr>
            <w:r w:rsidRPr="00527127">
              <w:rPr>
                <w:rFonts w:ascii="Times New Roman" w:hAnsi="Times New Roman"/>
                <w:sz w:val="24"/>
                <w:szCs w:val="24"/>
              </w:rPr>
              <w:t>Team Effectiveness Questionnaire</w:t>
            </w:r>
          </w:p>
          <w:p w14:paraId="144CECF9" w14:textId="77777777" w:rsidR="00A12B58" w:rsidRPr="00527127" w:rsidRDefault="00A12B58" w:rsidP="00A12B58">
            <w:pPr>
              <w:pStyle w:val="ListParagraph"/>
              <w:numPr>
                <w:ilvl w:val="0"/>
                <w:numId w:val="32"/>
              </w:numPr>
              <w:spacing w:after="0" w:line="276" w:lineRule="auto"/>
              <w:ind w:right="0"/>
              <w:jc w:val="both"/>
              <w:rPr>
                <w:rFonts w:ascii="Times New Roman" w:hAnsi="Times New Roman"/>
                <w:sz w:val="24"/>
                <w:szCs w:val="24"/>
              </w:rPr>
            </w:pPr>
            <w:r w:rsidRPr="00527127">
              <w:rPr>
                <w:rFonts w:ascii="Times New Roman" w:hAnsi="Times New Roman"/>
                <w:sz w:val="24"/>
                <w:szCs w:val="24"/>
              </w:rPr>
              <w:t xml:space="preserve">Organizational Role Stress Scale </w:t>
            </w:r>
          </w:p>
          <w:p w14:paraId="662BC494" w14:textId="77777777" w:rsidR="00A12B58" w:rsidRPr="00527127" w:rsidRDefault="00A12B58" w:rsidP="00A12B58">
            <w:pPr>
              <w:pStyle w:val="ListParagraph"/>
              <w:numPr>
                <w:ilvl w:val="0"/>
                <w:numId w:val="32"/>
              </w:numPr>
              <w:spacing w:after="0" w:line="276" w:lineRule="auto"/>
              <w:ind w:right="0"/>
              <w:jc w:val="both"/>
              <w:rPr>
                <w:rFonts w:ascii="Times New Roman" w:hAnsi="Times New Roman"/>
                <w:sz w:val="24"/>
                <w:szCs w:val="24"/>
              </w:rPr>
            </w:pPr>
            <w:r w:rsidRPr="00527127">
              <w:rPr>
                <w:rFonts w:ascii="Times New Roman" w:hAnsi="Times New Roman"/>
                <w:sz w:val="24"/>
                <w:szCs w:val="24"/>
              </w:rPr>
              <w:t>Organizational Culture: OCTAPACE Profile</w:t>
            </w:r>
          </w:p>
          <w:p w14:paraId="38213D7B" w14:textId="77777777" w:rsidR="00A12B58" w:rsidRPr="00527127" w:rsidRDefault="00A12B58" w:rsidP="00A12B58">
            <w:pPr>
              <w:pStyle w:val="ListParagraph"/>
              <w:numPr>
                <w:ilvl w:val="0"/>
                <w:numId w:val="32"/>
              </w:numPr>
              <w:spacing w:after="0" w:line="276" w:lineRule="auto"/>
              <w:ind w:right="0"/>
              <w:jc w:val="both"/>
              <w:rPr>
                <w:rFonts w:ascii="Times New Roman" w:hAnsi="Times New Roman"/>
                <w:sz w:val="24"/>
                <w:szCs w:val="24"/>
              </w:rPr>
            </w:pPr>
            <w:r w:rsidRPr="00527127">
              <w:rPr>
                <w:rFonts w:ascii="Times New Roman" w:hAnsi="Times New Roman"/>
                <w:sz w:val="24"/>
                <w:szCs w:val="24"/>
              </w:rPr>
              <w:t xml:space="preserve">Occupational Aspiration Scale </w:t>
            </w:r>
          </w:p>
        </w:tc>
      </w:tr>
      <w:tr w:rsidR="00A12B58" w:rsidRPr="00527127" w14:paraId="1C9952D9" w14:textId="77777777" w:rsidTr="00E53EB6">
        <w:trPr>
          <w:trHeight w:val="143"/>
        </w:trPr>
        <w:tc>
          <w:tcPr>
            <w:tcW w:w="9735" w:type="dxa"/>
            <w:gridSpan w:val="15"/>
            <w:tcBorders>
              <w:top w:val="single" w:sz="4" w:space="0" w:color="auto"/>
              <w:left w:val="single" w:sz="4" w:space="0" w:color="auto"/>
              <w:bottom w:val="single" w:sz="4" w:space="0" w:color="auto"/>
              <w:right w:val="single" w:sz="4" w:space="0" w:color="auto"/>
            </w:tcBorders>
          </w:tcPr>
          <w:p w14:paraId="35731FD7" w14:textId="77777777" w:rsidR="00A12B58" w:rsidRPr="00527127" w:rsidRDefault="00A12B58" w:rsidP="00E53EB6">
            <w:pPr>
              <w:spacing w:after="0" w:line="276" w:lineRule="auto"/>
              <w:contextualSpacing/>
              <w:jc w:val="right"/>
              <w:rPr>
                <w:rFonts w:ascii="Times New Roman" w:hAnsi="Times New Roman"/>
                <w:b/>
                <w:sz w:val="24"/>
                <w:szCs w:val="24"/>
              </w:rPr>
            </w:pPr>
          </w:p>
        </w:tc>
      </w:tr>
      <w:tr w:rsidR="00A12B58" w:rsidRPr="00527127" w14:paraId="2EA62EA7" w14:textId="77777777" w:rsidTr="00E53EB6">
        <w:trPr>
          <w:trHeight w:val="143"/>
        </w:trPr>
        <w:tc>
          <w:tcPr>
            <w:tcW w:w="9735" w:type="dxa"/>
            <w:gridSpan w:val="15"/>
            <w:tcBorders>
              <w:top w:val="single" w:sz="4" w:space="0" w:color="auto"/>
              <w:left w:val="single" w:sz="4" w:space="0" w:color="auto"/>
              <w:bottom w:val="single" w:sz="4" w:space="0" w:color="auto"/>
              <w:right w:val="single" w:sz="4" w:space="0" w:color="auto"/>
            </w:tcBorders>
          </w:tcPr>
          <w:p w14:paraId="410C1D35" w14:textId="77777777" w:rsidR="00A12B58" w:rsidRPr="00527127" w:rsidRDefault="00A12B58" w:rsidP="00A12B58">
            <w:pPr>
              <w:numPr>
                <w:ilvl w:val="0"/>
                <w:numId w:val="28"/>
              </w:numPr>
              <w:spacing w:after="0" w:line="276" w:lineRule="auto"/>
              <w:contextualSpacing/>
              <w:jc w:val="both"/>
              <w:rPr>
                <w:rFonts w:ascii="Times New Roman" w:hAnsi="Times New Roman"/>
                <w:sz w:val="24"/>
                <w:szCs w:val="24"/>
              </w:rPr>
            </w:pPr>
            <w:r w:rsidRPr="00527127">
              <w:rPr>
                <w:rFonts w:ascii="Times New Roman" w:hAnsi="Times New Roman"/>
                <w:sz w:val="24"/>
                <w:szCs w:val="24"/>
              </w:rPr>
              <w:t>This list is suggestive</w:t>
            </w:r>
          </w:p>
          <w:p w14:paraId="08C953F2" w14:textId="77777777" w:rsidR="00A12B58" w:rsidRPr="00527127" w:rsidRDefault="00A12B58" w:rsidP="00A12B58">
            <w:pPr>
              <w:numPr>
                <w:ilvl w:val="0"/>
                <w:numId w:val="28"/>
              </w:numPr>
              <w:spacing w:after="0" w:line="276" w:lineRule="auto"/>
              <w:contextualSpacing/>
              <w:jc w:val="both"/>
              <w:rPr>
                <w:rFonts w:ascii="Times New Roman" w:hAnsi="Times New Roman"/>
                <w:sz w:val="24"/>
                <w:szCs w:val="24"/>
              </w:rPr>
            </w:pPr>
            <w:r w:rsidRPr="00527127">
              <w:rPr>
                <w:rFonts w:ascii="Times New Roman" w:hAnsi="Times New Roman"/>
                <w:sz w:val="24"/>
                <w:szCs w:val="24"/>
              </w:rPr>
              <w:t>A minimum of 12 experiments/exercises must be completed</w:t>
            </w:r>
          </w:p>
        </w:tc>
      </w:tr>
      <w:tr w:rsidR="00A12B58" w:rsidRPr="00527127" w14:paraId="34FDFFAA" w14:textId="77777777" w:rsidTr="00E53EB6">
        <w:trPr>
          <w:trHeight w:val="143"/>
        </w:trPr>
        <w:tc>
          <w:tcPr>
            <w:tcW w:w="9735" w:type="dxa"/>
            <w:gridSpan w:val="15"/>
            <w:tcBorders>
              <w:top w:val="single" w:sz="4" w:space="0" w:color="auto"/>
              <w:left w:val="single" w:sz="4" w:space="0" w:color="auto"/>
              <w:bottom w:val="single" w:sz="4" w:space="0" w:color="auto"/>
              <w:right w:val="single" w:sz="4" w:space="0" w:color="auto"/>
            </w:tcBorders>
          </w:tcPr>
          <w:p w14:paraId="385877F0" w14:textId="77777777" w:rsidR="00A12B58" w:rsidRPr="00527127" w:rsidRDefault="00A12B58" w:rsidP="00E53EB6">
            <w:pPr>
              <w:spacing w:after="0" w:line="276" w:lineRule="auto"/>
              <w:ind w:firstLine="34"/>
              <w:contextualSpacing/>
              <w:jc w:val="both"/>
              <w:rPr>
                <w:rFonts w:ascii="Times New Roman" w:hAnsi="Times New Roman"/>
                <w:sz w:val="24"/>
                <w:szCs w:val="24"/>
              </w:rPr>
            </w:pPr>
          </w:p>
        </w:tc>
      </w:tr>
      <w:tr w:rsidR="00A12B58" w:rsidRPr="00527127" w14:paraId="01482188" w14:textId="77777777" w:rsidTr="00E53EB6">
        <w:trPr>
          <w:trHeight w:val="143"/>
        </w:trPr>
        <w:tc>
          <w:tcPr>
            <w:tcW w:w="1098" w:type="dxa"/>
            <w:gridSpan w:val="4"/>
            <w:tcBorders>
              <w:top w:val="single" w:sz="4" w:space="0" w:color="auto"/>
              <w:left w:val="single" w:sz="4" w:space="0" w:color="auto"/>
              <w:bottom w:val="single" w:sz="4" w:space="0" w:color="auto"/>
              <w:right w:val="single" w:sz="4" w:space="0" w:color="auto"/>
            </w:tcBorders>
            <w:hideMark/>
          </w:tcPr>
          <w:p w14:paraId="0F45EF8F" w14:textId="77777777" w:rsidR="00A12B58" w:rsidRPr="00527127" w:rsidRDefault="00A12B58"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Unit:5</w:t>
            </w:r>
          </w:p>
        </w:tc>
        <w:tc>
          <w:tcPr>
            <w:tcW w:w="6505" w:type="dxa"/>
            <w:gridSpan w:val="2"/>
            <w:tcBorders>
              <w:top w:val="single" w:sz="4" w:space="0" w:color="auto"/>
              <w:left w:val="single" w:sz="4" w:space="0" w:color="auto"/>
              <w:bottom w:val="single" w:sz="4" w:space="0" w:color="auto"/>
              <w:right w:val="single" w:sz="4" w:space="0" w:color="auto"/>
            </w:tcBorders>
            <w:hideMark/>
          </w:tcPr>
          <w:p w14:paraId="0903E96A" w14:textId="77777777" w:rsidR="00A12B58" w:rsidRPr="00527127" w:rsidRDefault="00A12B58" w:rsidP="00E53EB6">
            <w:pPr>
              <w:spacing w:after="0" w:line="276" w:lineRule="auto"/>
              <w:ind w:left="-18"/>
              <w:contextualSpacing/>
              <w:jc w:val="center"/>
              <w:rPr>
                <w:rFonts w:ascii="Times New Roman" w:hAnsi="Times New Roman"/>
                <w:b/>
                <w:sz w:val="24"/>
                <w:szCs w:val="24"/>
              </w:rPr>
            </w:pPr>
            <w:r w:rsidRPr="00527127">
              <w:rPr>
                <w:rFonts w:ascii="Times New Roman" w:hAnsi="Times New Roman"/>
                <w:b/>
                <w:sz w:val="24"/>
                <w:szCs w:val="24"/>
              </w:rPr>
              <w:t>Contemporary Issues</w:t>
            </w:r>
          </w:p>
        </w:tc>
        <w:tc>
          <w:tcPr>
            <w:tcW w:w="2132" w:type="dxa"/>
            <w:gridSpan w:val="9"/>
            <w:tcBorders>
              <w:top w:val="single" w:sz="4" w:space="0" w:color="auto"/>
              <w:left w:val="single" w:sz="4" w:space="0" w:color="auto"/>
              <w:bottom w:val="single" w:sz="4" w:space="0" w:color="auto"/>
              <w:right w:val="single" w:sz="4" w:space="0" w:color="auto"/>
            </w:tcBorders>
            <w:hideMark/>
          </w:tcPr>
          <w:p w14:paraId="761E3E47" w14:textId="77777777" w:rsidR="00A12B58" w:rsidRPr="00527127" w:rsidRDefault="00A12B58" w:rsidP="00E53EB6">
            <w:pPr>
              <w:tabs>
                <w:tab w:val="center" w:pos="927"/>
                <w:tab w:val="right" w:pos="1854"/>
              </w:tabs>
              <w:spacing w:after="0" w:line="276" w:lineRule="auto"/>
              <w:contextualSpacing/>
              <w:jc w:val="right"/>
              <w:rPr>
                <w:rFonts w:ascii="Times New Roman" w:hAnsi="Times New Roman"/>
                <w:b/>
                <w:sz w:val="24"/>
                <w:szCs w:val="24"/>
              </w:rPr>
            </w:pPr>
            <w:r w:rsidRPr="00527127">
              <w:rPr>
                <w:rFonts w:ascii="Times New Roman" w:hAnsi="Times New Roman"/>
                <w:b/>
                <w:sz w:val="24"/>
                <w:szCs w:val="24"/>
              </w:rPr>
              <w:t>2 hours</w:t>
            </w:r>
          </w:p>
        </w:tc>
      </w:tr>
      <w:tr w:rsidR="00A12B58" w:rsidRPr="00527127" w14:paraId="41B0CB30" w14:textId="77777777" w:rsidTr="00E53EB6">
        <w:trPr>
          <w:trHeight w:val="143"/>
        </w:trPr>
        <w:tc>
          <w:tcPr>
            <w:tcW w:w="9735" w:type="dxa"/>
            <w:gridSpan w:val="15"/>
            <w:tcBorders>
              <w:top w:val="single" w:sz="4" w:space="0" w:color="auto"/>
              <w:left w:val="single" w:sz="4" w:space="0" w:color="auto"/>
              <w:bottom w:val="single" w:sz="4" w:space="0" w:color="auto"/>
              <w:right w:val="single" w:sz="4" w:space="0" w:color="auto"/>
            </w:tcBorders>
            <w:hideMark/>
          </w:tcPr>
          <w:p w14:paraId="473B1C12" w14:textId="77777777" w:rsidR="00A12B58" w:rsidRPr="00527127" w:rsidRDefault="00A12B58" w:rsidP="00E53EB6">
            <w:pPr>
              <w:spacing w:after="0" w:line="276" w:lineRule="auto"/>
              <w:contextualSpacing/>
              <w:rPr>
                <w:rFonts w:ascii="Times New Roman" w:hAnsi="Times New Roman"/>
                <w:sz w:val="24"/>
                <w:szCs w:val="24"/>
              </w:rPr>
            </w:pPr>
            <w:r w:rsidRPr="00527127">
              <w:rPr>
                <w:rFonts w:ascii="Times New Roman" w:hAnsi="Times New Roman"/>
                <w:sz w:val="24"/>
                <w:szCs w:val="24"/>
              </w:rPr>
              <w:t>Expert lectures, online seminars - webinars</w:t>
            </w:r>
          </w:p>
        </w:tc>
      </w:tr>
      <w:tr w:rsidR="00A12B58" w:rsidRPr="00527127" w14:paraId="77D58CCD" w14:textId="77777777" w:rsidTr="00E53EB6">
        <w:trPr>
          <w:trHeight w:val="143"/>
        </w:trPr>
        <w:tc>
          <w:tcPr>
            <w:tcW w:w="9735" w:type="dxa"/>
            <w:gridSpan w:val="15"/>
            <w:tcBorders>
              <w:top w:val="single" w:sz="4" w:space="0" w:color="auto"/>
              <w:left w:val="single" w:sz="4" w:space="0" w:color="auto"/>
              <w:bottom w:val="single" w:sz="4" w:space="0" w:color="auto"/>
              <w:right w:val="single" w:sz="4" w:space="0" w:color="auto"/>
            </w:tcBorders>
          </w:tcPr>
          <w:p w14:paraId="366FBDEA" w14:textId="77777777" w:rsidR="00A12B58" w:rsidRPr="00527127" w:rsidRDefault="00A12B58" w:rsidP="00E53EB6">
            <w:pPr>
              <w:spacing w:after="0" w:line="276" w:lineRule="auto"/>
              <w:contextualSpacing/>
              <w:jc w:val="right"/>
              <w:rPr>
                <w:rFonts w:ascii="Times New Roman" w:hAnsi="Times New Roman"/>
                <w:b/>
                <w:sz w:val="24"/>
                <w:szCs w:val="24"/>
              </w:rPr>
            </w:pPr>
          </w:p>
        </w:tc>
      </w:tr>
      <w:tr w:rsidR="00A12B58" w:rsidRPr="00527127" w14:paraId="34BF3D2C" w14:textId="77777777" w:rsidTr="00E53EB6">
        <w:trPr>
          <w:trHeight w:val="350"/>
        </w:trPr>
        <w:tc>
          <w:tcPr>
            <w:tcW w:w="1098" w:type="dxa"/>
            <w:gridSpan w:val="4"/>
            <w:tcBorders>
              <w:top w:val="single" w:sz="4" w:space="0" w:color="auto"/>
              <w:left w:val="single" w:sz="4" w:space="0" w:color="auto"/>
              <w:bottom w:val="single" w:sz="4" w:space="0" w:color="auto"/>
              <w:right w:val="single" w:sz="4" w:space="0" w:color="auto"/>
            </w:tcBorders>
          </w:tcPr>
          <w:p w14:paraId="568789A9" w14:textId="77777777" w:rsidR="00A12B58" w:rsidRPr="00527127" w:rsidRDefault="00A12B58" w:rsidP="00E53EB6">
            <w:pPr>
              <w:spacing w:after="0" w:line="276" w:lineRule="auto"/>
              <w:ind w:left="0"/>
              <w:contextualSpacing/>
              <w:rPr>
                <w:rFonts w:ascii="Times New Roman" w:hAnsi="Times New Roman"/>
                <w:b/>
                <w:sz w:val="24"/>
                <w:szCs w:val="24"/>
              </w:rPr>
            </w:pPr>
          </w:p>
        </w:tc>
        <w:tc>
          <w:tcPr>
            <w:tcW w:w="6505" w:type="dxa"/>
            <w:gridSpan w:val="2"/>
            <w:tcBorders>
              <w:top w:val="single" w:sz="4" w:space="0" w:color="auto"/>
              <w:left w:val="single" w:sz="4" w:space="0" w:color="auto"/>
              <w:bottom w:val="single" w:sz="4" w:space="0" w:color="auto"/>
              <w:right w:val="single" w:sz="4" w:space="0" w:color="auto"/>
            </w:tcBorders>
            <w:hideMark/>
          </w:tcPr>
          <w:p w14:paraId="28B8F588" w14:textId="77777777" w:rsidR="00A12B58" w:rsidRPr="00527127" w:rsidRDefault="00A12B58" w:rsidP="00E53EB6">
            <w:pPr>
              <w:spacing w:after="0" w:line="276" w:lineRule="auto"/>
              <w:contextualSpacing/>
              <w:jc w:val="right"/>
              <w:rPr>
                <w:rFonts w:ascii="Times New Roman" w:hAnsi="Times New Roman"/>
                <w:b/>
                <w:sz w:val="24"/>
                <w:szCs w:val="24"/>
              </w:rPr>
            </w:pPr>
            <w:r w:rsidRPr="00527127">
              <w:rPr>
                <w:rFonts w:ascii="Times New Roman" w:hAnsi="Times New Roman"/>
                <w:b/>
                <w:sz w:val="24"/>
                <w:szCs w:val="24"/>
              </w:rPr>
              <w:t>Total Lecture hours</w:t>
            </w:r>
          </w:p>
        </w:tc>
        <w:tc>
          <w:tcPr>
            <w:tcW w:w="2132" w:type="dxa"/>
            <w:gridSpan w:val="9"/>
            <w:tcBorders>
              <w:top w:val="single" w:sz="4" w:space="0" w:color="auto"/>
              <w:left w:val="single" w:sz="4" w:space="0" w:color="auto"/>
              <w:bottom w:val="single" w:sz="4" w:space="0" w:color="auto"/>
              <w:right w:val="single" w:sz="4" w:space="0" w:color="auto"/>
            </w:tcBorders>
            <w:hideMark/>
          </w:tcPr>
          <w:p w14:paraId="5AB033C7" w14:textId="77777777" w:rsidR="00A12B58" w:rsidRPr="00527127" w:rsidRDefault="00A12B58" w:rsidP="00E53EB6">
            <w:pPr>
              <w:spacing w:after="0" w:line="276" w:lineRule="auto"/>
              <w:contextualSpacing/>
              <w:jc w:val="right"/>
              <w:rPr>
                <w:rFonts w:ascii="Times New Roman" w:hAnsi="Times New Roman"/>
                <w:b/>
                <w:sz w:val="24"/>
                <w:szCs w:val="24"/>
              </w:rPr>
            </w:pPr>
            <w:r w:rsidRPr="00527127">
              <w:rPr>
                <w:rFonts w:ascii="Times New Roman" w:hAnsi="Times New Roman"/>
                <w:b/>
                <w:sz w:val="24"/>
                <w:szCs w:val="24"/>
              </w:rPr>
              <w:t>62  hours</w:t>
            </w:r>
          </w:p>
        </w:tc>
      </w:tr>
      <w:tr w:rsidR="00A12B58" w:rsidRPr="00527127" w14:paraId="71ED39EA" w14:textId="77777777" w:rsidTr="00E53EB6">
        <w:trPr>
          <w:trHeight w:val="143"/>
        </w:trPr>
        <w:tc>
          <w:tcPr>
            <w:tcW w:w="9735" w:type="dxa"/>
            <w:gridSpan w:val="15"/>
            <w:tcBorders>
              <w:top w:val="single" w:sz="4" w:space="0" w:color="auto"/>
              <w:left w:val="single" w:sz="4" w:space="0" w:color="auto"/>
              <w:bottom w:val="single" w:sz="4" w:space="0" w:color="auto"/>
              <w:right w:val="single" w:sz="4" w:space="0" w:color="auto"/>
            </w:tcBorders>
            <w:hideMark/>
          </w:tcPr>
          <w:p w14:paraId="279A9FB2" w14:textId="77777777" w:rsidR="00A12B58" w:rsidRPr="00527127" w:rsidRDefault="00A12B58"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Text Book(s)</w:t>
            </w:r>
          </w:p>
        </w:tc>
      </w:tr>
      <w:tr w:rsidR="00A12B58" w:rsidRPr="00527127" w14:paraId="649408AF" w14:textId="77777777" w:rsidTr="00E53EB6">
        <w:trPr>
          <w:trHeight w:val="143"/>
        </w:trPr>
        <w:tc>
          <w:tcPr>
            <w:tcW w:w="448" w:type="dxa"/>
            <w:tcBorders>
              <w:top w:val="single" w:sz="4" w:space="0" w:color="auto"/>
              <w:left w:val="single" w:sz="4" w:space="0" w:color="auto"/>
              <w:bottom w:val="single" w:sz="4" w:space="0" w:color="auto"/>
              <w:right w:val="single" w:sz="4" w:space="0" w:color="auto"/>
            </w:tcBorders>
            <w:hideMark/>
          </w:tcPr>
          <w:p w14:paraId="34D3C670" w14:textId="77777777" w:rsidR="00A12B58" w:rsidRPr="00527127" w:rsidRDefault="00A12B58" w:rsidP="00E53EB6">
            <w:pPr>
              <w:spacing w:after="0" w:line="276" w:lineRule="auto"/>
              <w:contextualSpacing/>
              <w:rPr>
                <w:rFonts w:ascii="Times New Roman" w:hAnsi="Times New Roman"/>
                <w:sz w:val="24"/>
                <w:szCs w:val="24"/>
              </w:rPr>
            </w:pPr>
            <w:r w:rsidRPr="00527127">
              <w:rPr>
                <w:rFonts w:ascii="Times New Roman" w:hAnsi="Times New Roman"/>
                <w:sz w:val="24"/>
                <w:szCs w:val="24"/>
              </w:rPr>
              <w:t>1</w:t>
            </w:r>
          </w:p>
        </w:tc>
        <w:tc>
          <w:tcPr>
            <w:tcW w:w="9287" w:type="dxa"/>
            <w:gridSpan w:val="14"/>
            <w:tcBorders>
              <w:top w:val="single" w:sz="4" w:space="0" w:color="auto"/>
              <w:left w:val="single" w:sz="4" w:space="0" w:color="auto"/>
              <w:bottom w:val="single" w:sz="4" w:space="0" w:color="auto"/>
              <w:right w:val="single" w:sz="4" w:space="0" w:color="auto"/>
            </w:tcBorders>
          </w:tcPr>
          <w:p w14:paraId="3B70770D" w14:textId="77777777" w:rsidR="00A12B58" w:rsidRPr="00527127" w:rsidRDefault="00A12B58" w:rsidP="00E53EB6">
            <w:pPr>
              <w:spacing w:after="0" w:line="276" w:lineRule="auto"/>
              <w:ind w:left="0" w:right="0"/>
              <w:contextualSpacing/>
              <w:outlineLvl w:val="0"/>
              <w:rPr>
                <w:rFonts w:ascii="Times New Roman" w:hAnsi="Times New Roman"/>
                <w:sz w:val="24"/>
                <w:szCs w:val="24"/>
              </w:rPr>
            </w:pPr>
            <w:r w:rsidRPr="00527127">
              <w:rPr>
                <w:rFonts w:ascii="Times New Roman" w:hAnsi="Times New Roman"/>
                <w:sz w:val="24"/>
                <w:szCs w:val="24"/>
              </w:rPr>
              <w:t>Postman and Egan, J. P.</w:t>
            </w:r>
            <w:r w:rsidRPr="00527127">
              <w:rPr>
                <w:rFonts w:ascii="Times New Roman" w:hAnsi="Times New Roman"/>
                <w:i/>
                <w:sz w:val="24"/>
                <w:szCs w:val="24"/>
              </w:rPr>
              <w:t xml:space="preserve"> Experimental Psychology</w:t>
            </w:r>
            <w:r w:rsidRPr="00527127">
              <w:rPr>
                <w:rFonts w:ascii="Times New Roman" w:hAnsi="Times New Roman"/>
                <w:sz w:val="24"/>
                <w:szCs w:val="24"/>
              </w:rPr>
              <w:t xml:space="preserve"> (1985). New Delhi: Kalyani Publications</w:t>
            </w:r>
          </w:p>
        </w:tc>
      </w:tr>
      <w:tr w:rsidR="00A12B58" w:rsidRPr="00527127" w14:paraId="0234014D" w14:textId="77777777" w:rsidTr="00E53EB6">
        <w:trPr>
          <w:trHeight w:val="143"/>
        </w:trPr>
        <w:tc>
          <w:tcPr>
            <w:tcW w:w="9735" w:type="dxa"/>
            <w:gridSpan w:val="15"/>
            <w:tcBorders>
              <w:top w:val="single" w:sz="4" w:space="0" w:color="auto"/>
              <w:left w:val="single" w:sz="4" w:space="0" w:color="auto"/>
              <w:bottom w:val="single" w:sz="4" w:space="0" w:color="auto"/>
              <w:right w:val="single" w:sz="4" w:space="0" w:color="auto"/>
            </w:tcBorders>
          </w:tcPr>
          <w:p w14:paraId="1E1E0F0C" w14:textId="77777777" w:rsidR="00A12B58" w:rsidRPr="00527127" w:rsidRDefault="00A12B58" w:rsidP="00E53EB6">
            <w:pPr>
              <w:spacing w:after="0" w:line="276" w:lineRule="auto"/>
              <w:ind w:left="0" w:right="0"/>
              <w:contextualSpacing/>
              <w:outlineLvl w:val="0"/>
              <w:rPr>
                <w:rFonts w:ascii="Times New Roman" w:hAnsi="Times New Roman"/>
                <w:sz w:val="24"/>
                <w:szCs w:val="24"/>
                <w:shd w:val="clear" w:color="auto" w:fill="FFFFFF"/>
              </w:rPr>
            </w:pPr>
          </w:p>
        </w:tc>
      </w:tr>
      <w:tr w:rsidR="00A12B58" w:rsidRPr="00527127" w14:paraId="69A609CC" w14:textId="77777777" w:rsidTr="00E53EB6">
        <w:trPr>
          <w:trHeight w:val="368"/>
        </w:trPr>
        <w:tc>
          <w:tcPr>
            <w:tcW w:w="9735" w:type="dxa"/>
            <w:gridSpan w:val="15"/>
            <w:tcBorders>
              <w:top w:val="single" w:sz="4" w:space="0" w:color="auto"/>
              <w:left w:val="single" w:sz="4" w:space="0" w:color="auto"/>
              <w:bottom w:val="single" w:sz="4" w:space="0" w:color="auto"/>
              <w:right w:val="single" w:sz="4" w:space="0" w:color="auto"/>
            </w:tcBorders>
            <w:hideMark/>
          </w:tcPr>
          <w:p w14:paraId="20229475" w14:textId="77777777" w:rsidR="00A12B58" w:rsidRPr="00527127" w:rsidRDefault="00A12B58"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Reference Books</w:t>
            </w:r>
          </w:p>
        </w:tc>
      </w:tr>
      <w:tr w:rsidR="00A12B58" w:rsidRPr="00527127" w14:paraId="44C65A80" w14:textId="77777777" w:rsidTr="00E53EB6">
        <w:trPr>
          <w:trHeight w:val="143"/>
        </w:trPr>
        <w:tc>
          <w:tcPr>
            <w:tcW w:w="448" w:type="dxa"/>
            <w:tcBorders>
              <w:top w:val="single" w:sz="4" w:space="0" w:color="auto"/>
              <w:left w:val="single" w:sz="4" w:space="0" w:color="auto"/>
              <w:bottom w:val="single" w:sz="4" w:space="0" w:color="auto"/>
              <w:right w:val="single" w:sz="4" w:space="0" w:color="auto"/>
            </w:tcBorders>
            <w:hideMark/>
          </w:tcPr>
          <w:p w14:paraId="21D2B7EB" w14:textId="77777777" w:rsidR="00A12B58" w:rsidRPr="00527127" w:rsidRDefault="00A12B58" w:rsidP="00E53EB6">
            <w:pPr>
              <w:spacing w:after="0" w:line="276" w:lineRule="auto"/>
              <w:contextualSpacing/>
              <w:rPr>
                <w:rFonts w:ascii="Times New Roman" w:hAnsi="Times New Roman"/>
                <w:sz w:val="24"/>
                <w:szCs w:val="24"/>
              </w:rPr>
            </w:pPr>
            <w:r w:rsidRPr="00527127">
              <w:rPr>
                <w:rFonts w:ascii="Times New Roman" w:hAnsi="Times New Roman"/>
                <w:sz w:val="24"/>
                <w:szCs w:val="24"/>
              </w:rPr>
              <w:t>1</w:t>
            </w:r>
          </w:p>
        </w:tc>
        <w:tc>
          <w:tcPr>
            <w:tcW w:w="9287" w:type="dxa"/>
            <w:gridSpan w:val="14"/>
            <w:tcBorders>
              <w:top w:val="single" w:sz="4" w:space="0" w:color="auto"/>
              <w:left w:val="single" w:sz="4" w:space="0" w:color="auto"/>
              <w:bottom w:val="single" w:sz="4" w:space="0" w:color="auto"/>
              <w:right w:val="single" w:sz="4" w:space="0" w:color="auto"/>
            </w:tcBorders>
          </w:tcPr>
          <w:p w14:paraId="2BE67FEC" w14:textId="77777777" w:rsidR="00A12B58" w:rsidRPr="00527127" w:rsidRDefault="00A12B58" w:rsidP="00E53EB6">
            <w:pPr>
              <w:widowControl w:val="0"/>
              <w:overflowPunct w:val="0"/>
              <w:autoSpaceDE w:val="0"/>
              <w:autoSpaceDN w:val="0"/>
              <w:adjustRightInd w:val="0"/>
              <w:spacing w:after="0" w:line="276" w:lineRule="auto"/>
              <w:contextualSpacing/>
              <w:jc w:val="both"/>
              <w:rPr>
                <w:rFonts w:ascii="Times New Roman" w:hAnsi="Times New Roman"/>
                <w:sz w:val="24"/>
                <w:szCs w:val="24"/>
                <w:shd w:val="clear" w:color="auto" w:fill="FFFFFF"/>
              </w:rPr>
            </w:pPr>
            <w:r w:rsidRPr="00527127">
              <w:rPr>
                <w:rFonts w:ascii="Times New Roman" w:hAnsi="Times New Roman"/>
                <w:color w:val="222222"/>
                <w:sz w:val="24"/>
                <w:szCs w:val="24"/>
                <w:shd w:val="clear" w:color="auto" w:fill="FFFFFF"/>
              </w:rPr>
              <w:t>Andrewes, D. (2015). </w:t>
            </w:r>
            <w:r w:rsidRPr="00527127">
              <w:rPr>
                <w:rFonts w:ascii="Times New Roman" w:hAnsi="Times New Roman"/>
                <w:i/>
                <w:iCs/>
                <w:color w:val="222222"/>
                <w:sz w:val="24"/>
                <w:szCs w:val="24"/>
                <w:shd w:val="clear" w:color="auto" w:fill="FFFFFF"/>
              </w:rPr>
              <w:t>Neuropsychology: From theory to practice</w:t>
            </w:r>
            <w:r w:rsidRPr="00527127">
              <w:rPr>
                <w:rFonts w:ascii="Times New Roman" w:hAnsi="Times New Roman"/>
                <w:color w:val="222222"/>
                <w:sz w:val="24"/>
                <w:szCs w:val="24"/>
                <w:shd w:val="clear" w:color="auto" w:fill="FFFFFF"/>
              </w:rPr>
              <w:t>. Psychology Press.</w:t>
            </w:r>
          </w:p>
        </w:tc>
      </w:tr>
      <w:tr w:rsidR="00A12B58" w:rsidRPr="00527127" w14:paraId="2CAC8845" w14:textId="77777777" w:rsidTr="00E53EB6">
        <w:trPr>
          <w:trHeight w:val="143"/>
        </w:trPr>
        <w:tc>
          <w:tcPr>
            <w:tcW w:w="448" w:type="dxa"/>
            <w:tcBorders>
              <w:top w:val="single" w:sz="4" w:space="0" w:color="auto"/>
              <w:left w:val="single" w:sz="4" w:space="0" w:color="auto"/>
              <w:bottom w:val="single" w:sz="4" w:space="0" w:color="auto"/>
              <w:right w:val="single" w:sz="4" w:space="0" w:color="auto"/>
            </w:tcBorders>
          </w:tcPr>
          <w:p w14:paraId="088AAB35" w14:textId="77777777" w:rsidR="00A12B58" w:rsidRPr="00527127" w:rsidRDefault="00A12B58" w:rsidP="00E53EB6">
            <w:pPr>
              <w:spacing w:after="0" w:line="276" w:lineRule="auto"/>
              <w:contextualSpacing/>
              <w:rPr>
                <w:rFonts w:ascii="Times New Roman" w:hAnsi="Times New Roman"/>
                <w:sz w:val="24"/>
                <w:szCs w:val="24"/>
              </w:rPr>
            </w:pPr>
            <w:r w:rsidRPr="00527127">
              <w:rPr>
                <w:rFonts w:ascii="Times New Roman" w:hAnsi="Times New Roman"/>
                <w:sz w:val="24"/>
                <w:szCs w:val="24"/>
              </w:rPr>
              <w:t>2</w:t>
            </w:r>
          </w:p>
        </w:tc>
        <w:tc>
          <w:tcPr>
            <w:tcW w:w="9287" w:type="dxa"/>
            <w:gridSpan w:val="14"/>
            <w:tcBorders>
              <w:top w:val="single" w:sz="4" w:space="0" w:color="auto"/>
              <w:left w:val="single" w:sz="4" w:space="0" w:color="auto"/>
              <w:bottom w:val="single" w:sz="4" w:space="0" w:color="auto"/>
              <w:right w:val="single" w:sz="4" w:space="0" w:color="auto"/>
            </w:tcBorders>
          </w:tcPr>
          <w:p w14:paraId="4AD6C767" w14:textId="77777777" w:rsidR="00A12B58" w:rsidRPr="00527127" w:rsidRDefault="00A12B58" w:rsidP="00E53EB6">
            <w:pPr>
              <w:widowControl w:val="0"/>
              <w:overflowPunct w:val="0"/>
              <w:autoSpaceDE w:val="0"/>
              <w:autoSpaceDN w:val="0"/>
              <w:adjustRightInd w:val="0"/>
              <w:spacing w:after="0" w:line="276" w:lineRule="auto"/>
              <w:contextualSpacing/>
              <w:jc w:val="both"/>
              <w:rPr>
                <w:rFonts w:ascii="Times New Roman" w:hAnsi="Times New Roman"/>
                <w:sz w:val="24"/>
                <w:szCs w:val="24"/>
                <w:shd w:val="clear" w:color="auto" w:fill="FFFFFF"/>
              </w:rPr>
            </w:pPr>
            <w:r w:rsidRPr="00527127">
              <w:rPr>
                <w:rFonts w:ascii="Times New Roman" w:hAnsi="Times New Roman"/>
                <w:sz w:val="24"/>
                <w:szCs w:val="24"/>
              </w:rPr>
              <w:t xml:space="preserve">Parameshwaran, E. G., and Ravichandra, R. </w:t>
            </w:r>
            <w:r w:rsidRPr="00527127">
              <w:rPr>
                <w:rFonts w:ascii="Times New Roman" w:hAnsi="Times New Roman"/>
                <w:i/>
                <w:sz w:val="24"/>
                <w:szCs w:val="24"/>
              </w:rPr>
              <w:t>Experimental Psychology</w:t>
            </w:r>
            <w:r w:rsidRPr="00527127">
              <w:rPr>
                <w:rFonts w:ascii="Times New Roman" w:hAnsi="Times New Roman"/>
                <w:sz w:val="24"/>
                <w:szCs w:val="24"/>
              </w:rPr>
              <w:t xml:space="preserve"> (2011). Neelkamal Publication Pvt. Ltd, Hyderabad.</w:t>
            </w:r>
          </w:p>
        </w:tc>
      </w:tr>
      <w:tr w:rsidR="00A12B58" w:rsidRPr="00527127" w14:paraId="4E058030" w14:textId="77777777" w:rsidTr="00E53EB6">
        <w:trPr>
          <w:trHeight w:val="143"/>
        </w:trPr>
        <w:tc>
          <w:tcPr>
            <w:tcW w:w="9735" w:type="dxa"/>
            <w:gridSpan w:val="15"/>
            <w:tcBorders>
              <w:top w:val="single" w:sz="4" w:space="0" w:color="auto"/>
              <w:left w:val="single" w:sz="4" w:space="0" w:color="auto"/>
              <w:bottom w:val="single" w:sz="4" w:space="0" w:color="auto"/>
              <w:right w:val="single" w:sz="4" w:space="0" w:color="auto"/>
            </w:tcBorders>
          </w:tcPr>
          <w:p w14:paraId="71F48E56" w14:textId="77777777" w:rsidR="00A12B58" w:rsidRPr="00527127" w:rsidRDefault="00A12B58" w:rsidP="00E53EB6">
            <w:pPr>
              <w:widowControl w:val="0"/>
              <w:overflowPunct w:val="0"/>
              <w:autoSpaceDE w:val="0"/>
              <w:autoSpaceDN w:val="0"/>
              <w:adjustRightInd w:val="0"/>
              <w:spacing w:after="0" w:line="276" w:lineRule="auto"/>
              <w:contextualSpacing/>
              <w:jc w:val="both"/>
              <w:rPr>
                <w:rFonts w:ascii="Times New Roman" w:hAnsi="Times New Roman"/>
                <w:sz w:val="24"/>
                <w:szCs w:val="24"/>
                <w:shd w:val="clear" w:color="auto" w:fill="FFFFFF"/>
              </w:rPr>
            </w:pPr>
          </w:p>
        </w:tc>
      </w:tr>
      <w:tr w:rsidR="00A12B58" w:rsidRPr="00527127" w14:paraId="3D9C2B6A" w14:textId="77777777" w:rsidTr="00E53EB6">
        <w:trPr>
          <w:trHeight w:val="143"/>
        </w:trPr>
        <w:tc>
          <w:tcPr>
            <w:tcW w:w="9735" w:type="dxa"/>
            <w:gridSpan w:val="15"/>
            <w:tcBorders>
              <w:top w:val="single" w:sz="4" w:space="0" w:color="auto"/>
              <w:left w:val="single" w:sz="4" w:space="0" w:color="auto"/>
              <w:bottom w:val="single" w:sz="4" w:space="0" w:color="auto"/>
              <w:right w:val="single" w:sz="4" w:space="0" w:color="auto"/>
            </w:tcBorders>
            <w:hideMark/>
          </w:tcPr>
          <w:p w14:paraId="44139086" w14:textId="77777777" w:rsidR="00A12B58" w:rsidRPr="00527127" w:rsidRDefault="00A12B58" w:rsidP="00E53EB6">
            <w:pPr>
              <w:widowControl w:val="0"/>
              <w:overflowPunct w:val="0"/>
              <w:autoSpaceDE w:val="0"/>
              <w:autoSpaceDN w:val="0"/>
              <w:adjustRightInd w:val="0"/>
              <w:spacing w:after="0" w:line="276" w:lineRule="auto"/>
              <w:contextualSpacing/>
              <w:jc w:val="both"/>
              <w:rPr>
                <w:rFonts w:ascii="Times New Roman" w:hAnsi="Times New Roman"/>
                <w:sz w:val="24"/>
                <w:szCs w:val="24"/>
                <w:shd w:val="clear" w:color="auto" w:fill="FFFFFF"/>
              </w:rPr>
            </w:pPr>
            <w:r w:rsidRPr="00527127">
              <w:rPr>
                <w:rFonts w:ascii="Times New Roman" w:hAnsi="Times New Roman"/>
                <w:b/>
                <w:sz w:val="24"/>
                <w:szCs w:val="24"/>
              </w:rPr>
              <w:t>Related Online Contents [MOOC, SWAYAM, NPTEL, Websites etc.]</w:t>
            </w:r>
          </w:p>
        </w:tc>
      </w:tr>
      <w:tr w:rsidR="00A12B58" w:rsidRPr="00527127" w14:paraId="15AD787F" w14:textId="77777777" w:rsidTr="00E53EB6">
        <w:trPr>
          <w:trHeight w:val="143"/>
        </w:trPr>
        <w:tc>
          <w:tcPr>
            <w:tcW w:w="467" w:type="dxa"/>
            <w:gridSpan w:val="2"/>
            <w:tcBorders>
              <w:top w:val="single" w:sz="4" w:space="0" w:color="auto"/>
              <w:left w:val="single" w:sz="4" w:space="0" w:color="auto"/>
              <w:bottom w:val="single" w:sz="4" w:space="0" w:color="auto"/>
              <w:right w:val="single" w:sz="4" w:space="0" w:color="auto"/>
            </w:tcBorders>
            <w:hideMark/>
          </w:tcPr>
          <w:p w14:paraId="2B3A46F8" w14:textId="77777777" w:rsidR="00A12B58" w:rsidRPr="00527127" w:rsidRDefault="00A12B58" w:rsidP="00E53EB6">
            <w:pPr>
              <w:widowControl w:val="0"/>
              <w:overflowPunct w:val="0"/>
              <w:autoSpaceDE w:val="0"/>
              <w:autoSpaceDN w:val="0"/>
              <w:adjustRightInd w:val="0"/>
              <w:spacing w:after="0" w:line="276" w:lineRule="auto"/>
              <w:contextualSpacing/>
              <w:jc w:val="both"/>
              <w:rPr>
                <w:rFonts w:ascii="Times New Roman" w:hAnsi="Times New Roman"/>
                <w:sz w:val="24"/>
                <w:szCs w:val="24"/>
              </w:rPr>
            </w:pPr>
            <w:r w:rsidRPr="00527127">
              <w:rPr>
                <w:rFonts w:ascii="Times New Roman" w:hAnsi="Times New Roman"/>
                <w:sz w:val="24"/>
                <w:szCs w:val="24"/>
              </w:rPr>
              <w:t>1</w:t>
            </w:r>
          </w:p>
        </w:tc>
        <w:tc>
          <w:tcPr>
            <w:tcW w:w="9268" w:type="dxa"/>
            <w:gridSpan w:val="13"/>
            <w:tcBorders>
              <w:top w:val="single" w:sz="4" w:space="0" w:color="auto"/>
              <w:left w:val="single" w:sz="4" w:space="0" w:color="auto"/>
              <w:bottom w:val="single" w:sz="4" w:space="0" w:color="auto"/>
              <w:right w:val="single" w:sz="4" w:space="0" w:color="auto"/>
            </w:tcBorders>
          </w:tcPr>
          <w:p w14:paraId="75C15A2D" w14:textId="77777777" w:rsidR="00A12B58" w:rsidRPr="00527127" w:rsidRDefault="005B4DF1" w:rsidP="00E53EB6">
            <w:pPr>
              <w:widowControl w:val="0"/>
              <w:overflowPunct w:val="0"/>
              <w:autoSpaceDE w:val="0"/>
              <w:autoSpaceDN w:val="0"/>
              <w:adjustRightInd w:val="0"/>
              <w:spacing w:after="0" w:line="276" w:lineRule="auto"/>
              <w:contextualSpacing/>
              <w:jc w:val="both"/>
              <w:rPr>
                <w:rFonts w:ascii="Times New Roman" w:hAnsi="Times New Roman"/>
                <w:sz w:val="24"/>
                <w:szCs w:val="24"/>
              </w:rPr>
            </w:pPr>
            <w:hyperlink r:id="rId33" w:history="1">
              <w:r w:rsidR="00A12B58" w:rsidRPr="00527127">
                <w:rPr>
                  <w:rStyle w:val="Hyperlink"/>
                  <w:rFonts w:ascii="Times New Roman" w:hAnsi="Times New Roman"/>
                  <w:sz w:val="24"/>
                  <w:szCs w:val="24"/>
                </w:rPr>
                <w:t>https://swayam.gov.in/nd1_noc20_hs45/preview</w:t>
              </w:r>
            </w:hyperlink>
          </w:p>
        </w:tc>
      </w:tr>
      <w:tr w:rsidR="00A12B58" w:rsidRPr="00527127" w14:paraId="4A77BCDD" w14:textId="77777777" w:rsidTr="00E53EB6">
        <w:trPr>
          <w:trHeight w:val="143"/>
        </w:trPr>
        <w:tc>
          <w:tcPr>
            <w:tcW w:w="9735" w:type="dxa"/>
            <w:gridSpan w:val="15"/>
            <w:tcBorders>
              <w:top w:val="single" w:sz="4" w:space="0" w:color="auto"/>
              <w:left w:val="single" w:sz="4" w:space="0" w:color="auto"/>
              <w:bottom w:val="single" w:sz="4" w:space="0" w:color="auto"/>
              <w:right w:val="single" w:sz="4" w:space="0" w:color="auto"/>
            </w:tcBorders>
          </w:tcPr>
          <w:p w14:paraId="3AF45543" w14:textId="77777777" w:rsidR="00A12B58" w:rsidRPr="00527127" w:rsidRDefault="00A12B58" w:rsidP="00E53EB6">
            <w:pPr>
              <w:widowControl w:val="0"/>
              <w:overflowPunct w:val="0"/>
              <w:autoSpaceDE w:val="0"/>
              <w:autoSpaceDN w:val="0"/>
              <w:adjustRightInd w:val="0"/>
              <w:spacing w:after="0" w:line="276" w:lineRule="auto"/>
              <w:contextualSpacing/>
              <w:jc w:val="both"/>
              <w:rPr>
                <w:rFonts w:ascii="Times New Roman" w:hAnsi="Times New Roman"/>
                <w:sz w:val="24"/>
                <w:szCs w:val="24"/>
              </w:rPr>
            </w:pPr>
          </w:p>
        </w:tc>
      </w:tr>
      <w:tr w:rsidR="00A12B58" w:rsidRPr="00527127" w14:paraId="6D3B6A20" w14:textId="77777777" w:rsidTr="00E53EB6">
        <w:trPr>
          <w:trHeight w:val="143"/>
        </w:trPr>
        <w:tc>
          <w:tcPr>
            <w:tcW w:w="9735" w:type="dxa"/>
            <w:gridSpan w:val="15"/>
            <w:tcBorders>
              <w:top w:val="single" w:sz="4" w:space="0" w:color="auto"/>
              <w:left w:val="single" w:sz="4" w:space="0" w:color="auto"/>
              <w:bottom w:val="single" w:sz="4" w:space="0" w:color="auto"/>
              <w:right w:val="single" w:sz="4" w:space="0" w:color="auto"/>
            </w:tcBorders>
            <w:hideMark/>
          </w:tcPr>
          <w:p w14:paraId="6E9535BC" w14:textId="77777777" w:rsidR="00A12B58" w:rsidRPr="00527127" w:rsidRDefault="00A12B58" w:rsidP="00E53EB6">
            <w:pPr>
              <w:widowControl w:val="0"/>
              <w:overflowPunct w:val="0"/>
              <w:autoSpaceDE w:val="0"/>
              <w:autoSpaceDN w:val="0"/>
              <w:adjustRightInd w:val="0"/>
              <w:spacing w:after="0" w:line="276" w:lineRule="auto"/>
              <w:contextualSpacing/>
              <w:jc w:val="both"/>
              <w:rPr>
                <w:rFonts w:ascii="Times New Roman" w:hAnsi="Times New Roman"/>
                <w:sz w:val="24"/>
                <w:szCs w:val="24"/>
              </w:rPr>
            </w:pPr>
            <w:r w:rsidRPr="00527127">
              <w:rPr>
                <w:rFonts w:ascii="Times New Roman" w:hAnsi="Times New Roman"/>
                <w:sz w:val="24"/>
                <w:szCs w:val="24"/>
              </w:rPr>
              <w:t>Course Designed By: Prof. N. Annalakshmi</w:t>
            </w:r>
          </w:p>
        </w:tc>
      </w:tr>
    </w:tbl>
    <w:p w14:paraId="1B633F25" w14:textId="77777777" w:rsidR="00A12B58" w:rsidRPr="00527127" w:rsidRDefault="00A12B58" w:rsidP="00A12B58">
      <w:pPr>
        <w:spacing w:after="0" w:line="276" w:lineRule="auto"/>
        <w:contextualSpacing/>
        <w:rPr>
          <w:rFonts w:ascii="Times New Roman" w:hAnsi="Times New Roman"/>
          <w:sz w:val="24"/>
          <w:szCs w:val="24"/>
        </w:rPr>
      </w:pPr>
      <w:r w:rsidRPr="00527127">
        <w:rPr>
          <w:rFonts w:ascii="Times New Roman" w:hAnsi="Times New Roman"/>
          <w:sz w:val="24"/>
          <w:szCs w:val="24"/>
        </w:rPr>
        <w:tab/>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0"/>
        <w:gridCol w:w="806"/>
        <w:gridCol w:w="806"/>
        <w:gridCol w:w="805"/>
        <w:gridCol w:w="805"/>
        <w:gridCol w:w="805"/>
        <w:gridCol w:w="805"/>
        <w:gridCol w:w="805"/>
        <w:gridCol w:w="805"/>
        <w:gridCol w:w="805"/>
        <w:gridCol w:w="836"/>
      </w:tblGrid>
      <w:tr w:rsidR="00A12B58" w:rsidRPr="00527127" w14:paraId="7A708C7E" w14:textId="77777777" w:rsidTr="00E53EB6">
        <w:tc>
          <w:tcPr>
            <w:tcW w:w="827" w:type="dxa"/>
            <w:tcBorders>
              <w:top w:val="single" w:sz="4" w:space="0" w:color="000000"/>
              <w:left w:val="single" w:sz="4" w:space="0" w:color="000000"/>
              <w:bottom w:val="single" w:sz="4" w:space="0" w:color="000000"/>
              <w:right w:val="single" w:sz="4" w:space="0" w:color="000000"/>
            </w:tcBorders>
            <w:vAlign w:val="center"/>
            <w:hideMark/>
          </w:tcPr>
          <w:p w14:paraId="497A291C" w14:textId="77777777" w:rsidR="00A12B58" w:rsidRPr="00527127" w:rsidRDefault="00A12B58"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COs</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6E87F9A0" w14:textId="77777777" w:rsidR="00A12B58" w:rsidRPr="00527127" w:rsidRDefault="00A12B58"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PO1</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718062E3" w14:textId="77777777" w:rsidR="00A12B58" w:rsidRPr="00527127" w:rsidRDefault="00A12B58"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PO2</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655E90BB" w14:textId="77777777" w:rsidR="00A12B58" w:rsidRPr="00527127" w:rsidRDefault="00A12B58"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PO3</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77E32FEB" w14:textId="77777777" w:rsidR="00A12B58" w:rsidRPr="00527127" w:rsidRDefault="00A12B58"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PO4</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61B25057" w14:textId="77777777" w:rsidR="00A12B58" w:rsidRPr="00527127" w:rsidRDefault="00A12B58"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PO5</w:t>
            </w:r>
          </w:p>
        </w:tc>
        <w:tc>
          <w:tcPr>
            <w:tcW w:w="822" w:type="dxa"/>
            <w:tcBorders>
              <w:top w:val="single" w:sz="4" w:space="0" w:color="000000"/>
              <w:left w:val="single" w:sz="4" w:space="0" w:color="000000"/>
              <w:bottom w:val="single" w:sz="4" w:space="0" w:color="000000"/>
              <w:right w:val="single" w:sz="4" w:space="0" w:color="000000"/>
            </w:tcBorders>
          </w:tcPr>
          <w:p w14:paraId="10C1111F" w14:textId="77777777" w:rsidR="00A12B58" w:rsidRPr="00527127" w:rsidRDefault="00A12B58"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PO6</w:t>
            </w:r>
          </w:p>
        </w:tc>
        <w:tc>
          <w:tcPr>
            <w:tcW w:w="822" w:type="dxa"/>
            <w:tcBorders>
              <w:top w:val="single" w:sz="4" w:space="0" w:color="000000"/>
              <w:left w:val="single" w:sz="4" w:space="0" w:color="000000"/>
              <w:bottom w:val="single" w:sz="4" w:space="0" w:color="000000"/>
              <w:right w:val="single" w:sz="4" w:space="0" w:color="000000"/>
            </w:tcBorders>
          </w:tcPr>
          <w:p w14:paraId="59BA7ADF" w14:textId="77777777" w:rsidR="00A12B58" w:rsidRPr="00527127" w:rsidRDefault="00A12B58"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PO7</w:t>
            </w:r>
          </w:p>
        </w:tc>
        <w:tc>
          <w:tcPr>
            <w:tcW w:w="822" w:type="dxa"/>
            <w:tcBorders>
              <w:top w:val="single" w:sz="4" w:space="0" w:color="000000"/>
              <w:left w:val="single" w:sz="4" w:space="0" w:color="000000"/>
              <w:bottom w:val="single" w:sz="4" w:space="0" w:color="000000"/>
              <w:right w:val="single" w:sz="4" w:space="0" w:color="000000"/>
            </w:tcBorders>
          </w:tcPr>
          <w:p w14:paraId="6208A815" w14:textId="77777777" w:rsidR="00A12B58" w:rsidRPr="00527127" w:rsidRDefault="00A12B58"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PO8</w:t>
            </w:r>
          </w:p>
        </w:tc>
        <w:tc>
          <w:tcPr>
            <w:tcW w:w="822" w:type="dxa"/>
            <w:tcBorders>
              <w:top w:val="single" w:sz="4" w:space="0" w:color="000000"/>
              <w:left w:val="single" w:sz="4" w:space="0" w:color="000000"/>
              <w:bottom w:val="single" w:sz="4" w:space="0" w:color="000000"/>
              <w:right w:val="single" w:sz="4" w:space="0" w:color="000000"/>
            </w:tcBorders>
          </w:tcPr>
          <w:p w14:paraId="01251D20" w14:textId="77777777" w:rsidR="00A12B58" w:rsidRPr="00527127" w:rsidRDefault="00A12B58"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PO9</w:t>
            </w:r>
          </w:p>
        </w:tc>
        <w:tc>
          <w:tcPr>
            <w:tcW w:w="822" w:type="dxa"/>
            <w:tcBorders>
              <w:top w:val="single" w:sz="4" w:space="0" w:color="000000"/>
              <w:left w:val="single" w:sz="4" w:space="0" w:color="000000"/>
              <w:bottom w:val="single" w:sz="4" w:space="0" w:color="000000"/>
              <w:right w:val="single" w:sz="4" w:space="0" w:color="000000"/>
            </w:tcBorders>
          </w:tcPr>
          <w:p w14:paraId="07DB12E5" w14:textId="77777777" w:rsidR="00A12B58" w:rsidRPr="00527127" w:rsidRDefault="00A12B58"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P010</w:t>
            </w:r>
          </w:p>
        </w:tc>
      </w:tr>
      <w:tr w:rsidR="00A12B58" w:rsidRPr="00527127" w14:paraId="2C210DEE" w14:textId="77777777" w:rsidTr="00E53EB6">
        <w:tc>
          <w:tcPr>
            <w:tcW w:w="827" w:type="dxa"/>
            <w:tcBorders>
              <w:top w:val="single" w:sz="4" w:space="0" w:color="000000"/>
              <w:left w:val="single" w:sz="4" w:space="0" w:color="000000"/>
              <w:bottom w:val="single" w:sz="4" w:space="0" w:color="000000"/>
              <w:right w:val="single" w:sz="4" w:space="0" w:color="000000"/>
            </w:tcBorders>
            <w:vAlign w:val="center"/>
            <w:hideMark/>
          </w:tcPr>
          <w:p w14:paraId="4ACAB70B" w14:textId="77777777" w:rsidR="00A12B58" w:rsidRPr="00527127" w:rsidRDefault="00A12B58" w:rsidP="00E53EB6">
            <w:pPr>
              <w:spacing w:after="0" w:line="276" w:lineRule="auto"/>
              <w:ind w:left="0"/>
              <w:contextualSpacing/>
              <w:rPr>
                <w:rFonts w:ascii="Times New Roman" w:hAnsi="Times New Roman"/>
                <w:b/>
                <w:sz w:val="24"/>
                <w:szCs w:val="24"/>
              </w:rPr>
            </w:pPr>
            <w:r w:rsidRPr="00527127">
              <w:rPr>
                <w:rFonts w:ascii="Times New Roman" w:hAnsi="Times New Roman"/>
                <w:b/>
                <w:sz w:val="24"/>
                <w:szCs w:val="24"/>
              </w:rPr>
              <w:t>CO1</w:t>
            </w:r>
          </w:p>
        </w:tc>
        <w:tc>
          <w:tcPr>
            <w:tcW w:w="822" w:type="dxa"/>
            <w:tcBorders>
              <w:top w:val="single" w:sz="4" w:space="0" w:color="000000"/>
              <w:left w:val="single" w:sz="4" w:space="0" w:color="000000"/>
              <w:bottom w:val="single" w:sz="4" w:space="0" w:color="000000"/>
              <w:right w:val="single" w:sz="4" w:space="0" w:color="000000"/>
            </w:tcBorders>
            <w:vAlign w:val="center"/>
          </w:tcPr>
          <w:p w14:paraId="5DDD0D91" w14:textId="77777777" w:rsidR="00A12B58" w:rsidRPr="00527127" w:rsidRDefault="00A12B5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045E5516" w14:textId="77777777" w:rsidR="00A12B58" w:rsidRPr="00527127" w:rsidRDefault="00A12B5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1F2E590" w14:textId="77777777" w:rsidR="00A12B58" w:rsidRPr="00527127" w:rsidRDefault="00A12B5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E5DA479" w14:textId="77777777" w:rsidR="00A12B58" w:rsidRPr="00527127" w:rsidRDefault="00A12B5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97B83A8" w14:textId="77777777" w:rsidR="00A12B58" w:rsidRPr="00527127" w:rsidRDefault="00A12B5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1276ABBC" w14:textId="77777777" w:rsidR="00A12B58" w:rsidRPr="00527127" w:rsidRDefault="00A12B58"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DA70DC1" w14:textId="77777777" w:rsidR="00A12B58" w:rsidRPr="00527127" w:rsidRDefault="00A12B58"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3CC7A9BD" w14:textId="77777777" w:rsidR="00A12B58" w:rsidRPr="00527127" w:rsidRDefault="00A12B58"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52C77E9E" w14:textId="77777777" w:rsidR="00A12B58" w:rsidRPr="00527127" w:rsidRDefault="00A12B58"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A514DC3" w14:textId="77777777" w:rsidR="00A12B58" w:rsidRPr="00527127" w:rsidRDefault="00A12B58"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r>
      <w:tr w:rsidR="00A12B58" w:rsidRPr="00527127" w14:paraId="003E522B" w14:textId="77777777" w:rsidTr="00E53EB6">
        <w:tc>
          <w:tcPr>
            <w:tcW w:w="827" w:type="dxa"/>
            <w:tcBorders>
              <w:top w:val="single" w:sz="4" w:space="0" w:color="000000"/>
              <w:left w:val="single" w:sz="4" w:space="0" w:color="000000"/>
              <w:bottom w:val="single" w:sz="4" w:space="0" w:color="000000"/>
              <w:right w:val="single" w:sz="4" w:space="0" w:color="000000"/>
            </w:tcBorders>
            <w:vAlign w:val="center"/>
            <w:hideMark/>
          </w:tcPr>
          <w:p w14:paraId="0B202002" w14:textId="77777777" w:rsidR="00A12B58" w:rsidRPr="00527127" w:rsidRDefault="00A12B58" w:rsidP="00E53EB6">
            <w:pPr>
              <w:spacing w:after="0" w:line="276" w:lineRule="auto"/>
              <w:ind w:left="0"/>
              <w:contextualSpacing/>
              <w:rPr>
                <w:rFonts w:ascii="Times New Roman" w:hAnsi="Times New Roman"/>
                <w:b/>
                <w:sz w:val="24"/>
                <w:szCs w:val="24"/>
              </w:rPr>
            </w:pPr>
            <w:r w:rsidRPr="00527127">
              <w:rPr>
                <w:rFonts w:ascii="Times New Roman" w:hAnsi="Times New Roman"/>
                <w:b/>
                <w:sz w:val="24"/>
                <w:szCs w:val="24"/>
              </w:rPr>
              <w:t>CO3</w:t>
            </w:r>
          </w:p>
        </w:tc>
        <w:tc>
          <w:tcPr>
            <w:tcW w:w="822" w:type="dxa"/>
            <w:tcBorders>
              <w:top w:val="single" w:sz="4" w:space="0" w:color="000000"/>
              <w:left w:val="single" w:sz="4" w:space="0" w:color="000000"/>
              <w:bottom w:val="single" w:sz="4" w:space="0" w:color="000000"/>
              <w:right w:val="single" w:sz="4" w:space="0" w:color="000000"/>
            </w:tcBorders>
            <w:vAlign w:val="center"/>
          </w:tcPr>
          <w:p w14:paraId="6A789735" w14:textId="77777777" w:rsidR="00A12B58" w:rsidRPr="00527127" w:rsidRDefault="00A12B5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F4DCC15" w14:textId="77777777" w:rsidR="00A12B58" w:rsidRPr="00527127" w:rsidRDefault="00A12B5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69B16D2" w14:textId="77777777" w:rsidR="00A12B58" w:rsidRPr="00527127" w:rsidRDefault="00A12B5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6C76449" w14:textId="77777777" w:rsidR="00A12B58" w:rsidRPr="00527127" w:rsidRDefault="00A12B5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A5F10DE" w14:textId="77777777" w:rsidR="00A12B58" w:rsidRPr="00527127" w:rsidRDefault="00A12B5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2C171860" w14:textId="77777777" w:rsidR="00A12B58" w:rsidRPr="00527127" w:rsidRDefault="00A12B58"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D0EDAF1" w14:textId="77777777" w:rsidR="00A12B58" w:rsidRPr="00527127" w:rsidRDefault="00A12B58"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DF20EA5" w14:textId="77777777" w:rsidR="00A12B58" w:rsidRPr="00527127" w:rsidRDefault="00A12B58"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A28812C" w14:textId="77777777" w:rsidR="00A12B58" w:rsidRPr="00527127" w:rsidRDefault="00A12B58"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1EF0356D" w14:textId="77777777" w:rsidR="00A12B58" w:rsidRPr="00527127" w:rsidRDefault="00A12B58"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r>
      <w:tr w:rsidR="00A12B58" w:rsidRPr="00527127" w14:paraId="73545564" w14:textId="77777777" w:rsidTr="00E53EB6">
        <w:tc>
          <w:tcPr>
            <w:tcW w:w="827" w:type="dxa"/>
            <w:tcBorders>
              <w:top w:val="single" w:sz="4" w:space="0" w:color="000000"/>
              <w:left w:val="single" w:sz="4" w:space="0" w:color="000000"/>
              <w:bottom w:val="single" w:sz="4" w:space="0" w:color="000000"/>
              <w:right w:val="single" w:sz="4" w:space="0" w:color="000000"/>
            </w:tcBorders>
            <w:vAlign w:val="center"/>
            <w:hideMark/>
          </w:tcPr>
          <w:p w14:paraId="71E2FE9B" w14:textId="77777777" w:rsidR="00A12B58" w:rsidRPr="00527127" w:rsidRDefault="00A12B58" w:rsidP="00E53EB6">
            <w:pPr>
              <w:spacing w:after="0" w:line="276" w:lineRule="auto"/>
              <w:ind w:left="0"/>
              <w:contextualSpacing/>
              <w:rPr>
                <w:rFonts w:ascii="Times New Roman" w:hAnsi="Times New Roman"/>
                <w:b/>
                <w:sz w:val="24"/>
                <w:szCs w:val="24"/>
              </w:rPr>
            </w:pPr>
            <w:r w:rsidRPr="00527127">
              <w:rPr>
                <w:rFonts w:ascii="Times New Roman" w:hAnsi="Times New Roman"/>
                <w:b/>
                <w:sz w:val="24"/>
                <w:szCs w:val="24"/>
              </w:rPr>
              <w:t>CO3</w:t>
            </w:r>
          </w:p>
        </w:tc>
        <w:tc>
          <w:tcPr>
            <w:tcW w:w="822" w:type="dxa"/>
            <w:tcBorders>
              <w:top w:val="single" w:sz="4" w:space="0" w:color="000000"/>
              <w:left w:val="single" w:sz="4" w:space="0" w:color="000000"/>
              <w:bottom w:val="single" w:sz="4" w:space="0" w:color="000000"/>
              <w:right w:val="single" w:sz="4" w:space="0" w:color="000000"/>
            </w:tcBorders>
            <w:vAlign w:val="center"/>
          </w:tcPr>
          <w:p w14:paraId="2C4E68FD" w14:textId="77777777" w:rsidR="00A12B58" w:rsidRPr="00527127" w:rsidRDefault="00A12B5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71E6A55" w14:textId="77777777" w:rsidR="00A12B58" w:rsidRPr="00527127" w:rsidRDefault="00A12B5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4E2101A" w14:textId="77777777" w:rsidR="00A12B58" w:rsidRPr="00527127" w:rsidRDefault="00A12B5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F908B64" w14:textId="77777777" w:rsidR="00A12B58" w:rsidRPr="00527127" w:rsidRDefault="00A12B5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7403BEA" w14:textId="77777777" w:rsidR="00A12B58" w:rsidRPr="00527127" w:rsidRDefault="00A12B5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56476FE0" w14:textId="77777777" w:rsidR="00A12B58" w:rsidRPr="00527127" w:rsidRDefault="00A12B58"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0D9BC57C" w14:textId="77777777" w:rsidR="00A12B58" w:rsidRPr="00527127" w:rsidRDefault="00A12B58"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2BF3E91C" w14:textId="77777777" w:rsidR="00A12B58" w:rsidRPr="00527127" w:rsidRDefault="00A12B58"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742A074" w14:textId="77777777" w:rsidR="00A12B58" w:rsidRPr="00527127" w:rsidRDefault="00A12B58"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2124E57" w14:textId="77777777" w:rsidR="00A12B58" w:rsidRPr="00527127" w:rsidRDefault="00A12B58"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r>
      <w:tr w:rsidR="00A12B58" w:rsidRPr="00527127" w14:paraId="6EFFB586" w14:textId="77777777" w:rsidTr="00E53EB6">
        <w:tc>
          <w:tcPr>
            <w:tcW w:w="827" w:type="dxa"/>
            <w:tcBorders>
              <w:top w:val="single" w:sz="4" w:space="0" w:color="000000"/>
              <w:left w:val="single" w:sz="4" w:space="0" w:color="000000"/>
              <w:bottom w:val="single" w:sz="4" w:space="0" w:color="000000"/>
              <w:right w:val="single" w:sz="4" w:space="0" w:color="000000"/>
            </w:tcBorders>
            <w:vAlign w:val="center"/>
            <w:hideMark/>
          </w:tcPr>
          <w:p w14:paraId="055CCBDA" w14:textId="77777777" w:rsidR="00A12B58" w:rsidRPr="00527127" w:rsidRDefault="00A12B58" w:rsidP="00E53EB6">
            <w:pPr>
              <w:spacing w:after="0" w:line="276" w:lineRule="auto"/>
              <w:ind w:left="0"/>
              <w:contextualSpacing/>
              <w:rPr>
                <w:rFonts w:ascii="Times New Roman" w:hAnsi="Times New Roman"/>
                <w:b/>
                <w:sz w:val="24"/>
                <w:szCs w:val="24"/>
              </w:rPr>
            </w:pPr>
            <w:r w:rsidRPr="00527127">
              <w:rPr>
                <w:rFonts w:ascii="Times New Roman" w:hAnsi="Times New Roman"/>
                <w:b/>
                <w:sz w:val="24"/>
                <w:szCs w:val="24"/>
              </w:rPr>
              <w:t>CO4</w:t>
            </w:r>
          </w:p>
        </w:tc>
        <w:tc>
          <w:tcPr>
            <w:tcW w:w="822" w:type="dxa"/>
            <w:tcBorders>
              <w:top w:val="single" w:sz="4" w:space="0" w:color="000000"/>
              <w:left w:val="single" w:sz="4" w:space="0" w:color="000000"/>
              <w:bottom w:val="single" w:sz="4" w:space="0" w:color="000000"/>
              <w:right w:val="single" w:sz="4" w:space="0" w:color="000000"/>
            </w:tcBorders>
            <w:vAlign w:val="center"/>
          </w:tcPr>
          <w:p w14:paraId="54051AAC" w14:textId="77777777" w:rsidR="00A12B58" w:rsidRPr="00527127" w:rsidRDefault="00A12B5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2DD2654" w14:textId="77777777" w:rsidR="00A12B58" w:rsidRPr="00527127" w:rsidRDefault="00A12B5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914494B" w14:textId="77777777" w:rsidR="00A12B58" w:rsidRPr="00527127" w:rsidRDefault="00A12B5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A4CA7D8" w14:textId="77777777" w:rsidR="00A12B58" w:rsidRPr="00527127" w:rsidRDefault="00A12B5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9D0155C" w14:textId="77777777" w:rsidR="00A12B58" w:rsidRPr="00527127" w:rsidRDefault="00A12B5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6ED0490E" w14:textId="77777777" w:rsidR="00A12B58" w:rsidRPr="00527127" w:rsidRDefault="00A12B58"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478F87BC" w14:textId="77777777" w:rsidR="00A12B58" w:rsidRPr="00527127" w:rsidRDefault="00A12B58"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85715A1" w14:textId="77777777" w:rsidR="00A12B58" w:rsidRPr="00527127" w:rsidRDefault="00A12B58"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6FE5B5A0" w14:textId="77777777" w:rsidR="00A12B58" w:rsidRPr="00527127" w:rsidRDefault="00A12B58"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5A75A9CB" w14:textId="77777777" w:rsidR="00A12B58" w:rsidRPr="00527127" w:rsidRDefault="00A12B58"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r>
      <w:tr w:rsidR="00A12B58" w:rsidRPr="00527127" w14:paraId="751A2FA9" w14:textId="77777777" w:rsidTr="00E53EB6">
        <w:tc>
          <w:tcPr>
            <w:tcW w:w="827" w:type="dxa"/>
            <w:tcBorders>
              <w:top w:val="single" w:sz="4" w:space="0" w:color="000000"/>
              <w:left w:val="single" w:sz="4" w:space="0" w:color="000000"/>
              <w:bottom w:val="single" w:sz="4" w:space="0" w:color="000000"/>
              <w:right w:val="single" w:sz="4" w:space="0" w:color="000000"/>
            </w:tcBorders>
            <w:vAlign w:val="center"/>
            <w:hideMark/>
          </w:tcPr>
          <w:p w14:paraId="62E3BB48" w14:textId="77777777" w:rsidR="00A12B58" w:rsidRPr="00527127" w:rsidRDefault="00A12B58" w:rsidP="00E53EB6">
            <w:pPr>
              <w:spacing w:after="0" w:line="276" w:lineRule="auto"/>
              <w:ind w:left="0"/>
              <w:contextualSpacing/>
              <w:rPr>
                <w:rFonts w:ascii="Times New Roman" w:hAnsi="Times New Roman"/>
                <w:sz w:val="24"/>
                <w:szCs w:val="24"/>
              </w:rPr>
            </w:pPr>
            <w:r w:rsidRPr="00527127">
              <w:rPr>
                <w:rFonts w:ascii="Times New Roman" w:hAnsi="Times New Roman"/>
                <w:sz w:val="24"/>
                <w:szCs w:val="24"/>
              </w:rPr>
              <w:t>CO5</w:t>
            </w:r>
          </w:p>
        </w:tc>
        <w:tc>
          <w:tcPr>
            <w:tcW w:w="822" w:type="dxa"/>
            <w:tcBorders>
              <w:top w:val="single" w:sz="4" w:space="0" w:color="000000"/>
              <w:left w:val="single" w:sz="4" w:space="0" w:color="000000"/>
              <w:bottom w:val="single" w:sz="4" w:space="0" w:color="000000"/>
              <w:right w:val="single" w:sz="4" w:space="0" w:color="000000"/>
            </w:tcBorders>
            <w:vAlign w:val="center"/>
          </w:tcPr>
          <w:p w14:paraId="55949EAF" w14:textId="77777777" w:rsidR="00A12B58" w:rsidRPr="00527127" w:rsidRDefault="00A12B5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41987E22" w14:textId="77777777" w:rsidR="00A12B58" w:rsidRPr="00527127" w:rsidRDefault="00A12B5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22BC109" w14:textId="77777777" w:rsidR="00A12B58" w:rsidRPr="00527127" w:rsidRDefault="00A12B5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3993237" w14:textId="77777777" w:rsidR="00A12B58" w:rsidRPr="00527127" w:rsidRDefault="00A12B5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7282773" w14:textId="77777777" w:rsidR="00A12B58" w:rsidRPr="00527127" w:rsidRDefault="00A12B5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7A7E147B" w14:textId="77777777" w:rsidR="00A12B58" w:rsidRPr="00527127" w:rsidRDefault="00A12B58"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51E4AB3E" w14:textId="77777777" w:rsidR="00A12B58" w:rsidRPr="00527127" w:rsidRDefault="00A12B58"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C8A4D67" w14:textId="77777777" w:rsidR="00A12B58" w:rsidRPr="00527127" w:rsidRDefault="00A12B58"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70C84720" w14:textId="77777777" w:rsidR="00A12B58" w:rsidRPr="00527127" w:rsidRDefault="00A12B58"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4E5D873E" w14:textId="77777777" w:rsidR="00A12B58" w:rsidRPr="00527127" w:rsidRDefault="00A12B58"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r>
    </w:tbl>
    <w:p w14:paraId="08A353F2" w14:textId="77777777" w:rsidR="00A12B58" w:rsidRPr="00527127" w:rsidRDefault="00A12B58" w:rsidP="00A12B58">
      <w:pPr>
        <w:spacing w:after="0" w:line="276" w:lineRule="auto"/>
        <w:contextualSpacing/>
        <w:rPr>
          <w:rFonts w:ascii="Times New Roman" w:hAnsi="Times New Roman"/>
          <w:sz w:val="24"/>
          <w:szCs w:val="24"/>
        </w:rPr>
      </w:pPr>
      <w:r w:rsidRPr="00527127">
        <w:rPr>
          <w:rFonts w:ascii="Times New Roman" w:hAnsi="Times New Roman"/>
          <w:sz w:val="24"/>
          <w:szCs w:val="24"/>
        </w:rPr>
        <w:t>*S-Strong; M-Medium; L-Low</w:t>
      </w:r>
    </w:p>
    <w:p w14:paraId="06625A3E" w14:textId="77777777" w:rsidR="00A12B58" w:rsidRPr="00527127" w:rsidRDefault="00A12B58" w:rsidP="00E23871">
      <w:pPr>
        <w:ind w:left="0"/>
        <w:rPr>
          <w:rFonts w:ascii="Times New Roman" w:hAnsi="Times New Roman"/>
        </w:rPr>
      </w:pPr>
    </w:p>
    <w:p w14:paraId="573F369D" w14:textId="77777777" w:rsidR="00A12B58" w:rsidRPr="00527127" w:rsidRDefault="00A12B58" w:rsidP="00E23871">
      <w:pPr>
        <w:ind w:left="0"/>
        <w:rPr>
          <w:rFonts w:ascii="Times New Roman" w:hAnsi="Times New Roman"/>
        </w:rPr>
      </w:pPr>
    </w:p>
    <w:p w14:paraId="520AF5B8" w14:textId="77777777" w:rsidR="00A12B58" w:rsidRPr="00527127" w:rsidRDefault="00A12B58" w:rsidP="00E23871">
      <w:pPr>
        <w:ind w:left="0"/>
        <w:rPr>
          <w:rFonts w:ascii="Times New Roman" w:hAnsi="Times New Roman"/>
        </w:rPr>
      </w:pPr>
    </w:p>
    <w:p w14:paraId="4850821B" w14:textId="77777777" w:rsidR="00A12B58" w:rsidRDefault="00A12B58" w:rsidP="00E23871">
      <w:pPr>
        <w:ind w:left="0"/>
        <w:rPr>
          <w:rFonts w:ascii="Times New Roman" w:hAnsi="Times New Roman"/>
        </w:rPr>
      </w:pPr>
    </w:p>
    <w:p w14:paraId="6D4ADEC8" w14:textId="77777777" w:rsidR="00527127" w:rsidRDefault="00527127" w:rsidP="00E23871">
      <w:pPr>
        <w:ind w:left="0"/>
        <w:rPr>
          <w:rFonts w:ascii="Times New Roman" w:hAnsi="Times New Roman"/>
        </w:rPr>
      </w:pPr>
    </w:p>
    <w:p w14:paraId="0D51A8D6" w14:textId="77777777" w:rsidR="00527127" w:rsidRDefault="00527127" w:rsidP="00E23871">
      <w:pPr>
        <w:ind w:left="0"/>
        <w:rPr>
          <w:rFonts w:ascii="Times New Roman" w:hAnsi="Times New Roman"/>
        </w:rPr>
      </w:pPr>
    </w:p>
    <w:p w14:paraId="33BC0609" w14:textId="77777777" w:rsidR="00527127" w:rsidRDefault="00527127" w:rsidP="00E23871">
      <w:pPr>
        <w:ind w:left="0"/>
        <w:rPr>
          <w:rFonts w:ascii="Times New Roman" w:hAnsi="Times New Roman"/>
        </w:rPr>
      </w:pPr>
    </w:p>
    <w:p w14:paraId="747B3999" w14:textId="77777777" w:rsidR="00527127" w:rsidRDefault="00527127" w:rsidP="00E23871">
      <w:pPr>
        <w:ind w:left="0"/>
        <w:rPr>
          <w:rFonts w:ascii="Times New Roman" w:hAnsi="Times New Roman"/>
        </w:rPr>
      </w:pPr>
    </w:p>
    <w:p w14:paraId="41128C94" w14:textId="77777777" w:rsidR="00527127" w:rsidRDefault="00527127" w:rsidP="00E23871">
      <w:pPr>
        <w:ind w:left="0"/>
        <w:rPr>
          <w:rFonts w:ascii="Times New Roman" w:hAnsi="Times New Roman"/>
        </w:rPr>
      </w:pPr>
    </w:p>
    <w:p w14:paraId="64F37893" w14:textId="77777777" w:rsidR="00527127" w:rsidRDefault="00527127" w:rsidP="00E23871">
      <w:pPr>
        <w:ind w:left="0"/>
        <w:rPr>
          <w:rFonts w:ascii="Times New Roman" w:hAnsi="Times New Roman"/>
        </w:rPr>
      </w:pPr>
    </w:p>
    <w:p w14:paraId="344153A3" w14:textId="77777777" w:rsidR="00527127" w:rsidRDefault="00527127" w:rsidP="00E23871">
      <w:pPr>
        <w:ind w:left="0"/>
        <w:rPr>
          <w:rFonts w:ascii="Times New Roman" w:hAnsi="Times New Roman"/>
        </w:rPr>
      </w:pPr>
    </w:p>
    <w:p w14:paraId="2DE5EA12" w14:textId="77777777" w:rsidR="00527127" w:rsidRPr="00527127" w:rsidRDefault="00527127" w:rsidP="00E23871">
      <w:pPr>
        <w:ind w:left="0"/>
        <w:rPr>
          <w:rFonts w:ascii="Times New Roman" w:hAnsi="Times New Roman"/>
        </w:rPr>
      </w:pPr>
    </w:p>
    <w:p w14:paraId="59118176" w14:textId="77777777" w:rsidR="00A12B58" w:rsidRPr="00527127" w:rsidRDefault="00A12B58" w:rsidP="00E23871">
      <w:pPr>
        <w:ind w:left="0"/>
        <w:rPr>
          <w:rFonts w:ascii="Times New Roman" w:hAnsi="Times New Roman"/>
        </w:rPr>
      </w:pPr>
    </w:p>
    <w:p w14:paraId="4245B8E4" w14:textId="77777777" w:rsidR="00A12B58" w:rsidRPr="00527127" w:rsidRDefault="00A12B58" w:rsidP="00A12B58">
      <w:pPr>
        <w:spacing w:after="0" w:line="276" w:lineRule="auto"/>
        <w:ind w:left="115" w:right="115"/>
        <w:contextualSpacing/>
        <w:jc w:val="center"/>
        <w:rPr>
          <w:rFonts w:ascii="Times New Roman" w:hAnsi="Times New Roman"/>
          <w:b/>
          <w:color w:val="000000" w:themeColor="text1"/>
          <w:sz w:val="24"/>
          <w:szCs w:val="24"/>
        </w:rPr>
      </w:pPr>
      <w:r w:rsidRPr="00527127">
        <w:rPr>
          <w:rFonts w:ascii="Times New Roman" w:hAnsi="Times New Roman"/>
          <w:b/>
          <w:color w:val="000000" w:themeColor="text1"/>
          <w:sz w:val="24"/>
          <w:szCs w:val="24"/>
        </w:rPr>
        <w:lastRenderedPageBreak/>
        <w:t>BHARATHIAR UNIVERSITY, COIMBATORE – 641 046</w:t>
      </w:r>
    </w:p>
    <w:p w14:paraId="07D2C96A" w14:textId="77777777" w:rsidR="00A12B58" w:rsidRPr="00527127" w:rsidRDefault="00A12B58" w:rsidP="00A12B58">
      <w:pPr>
        <w:spacing w:after="0" w:line="276" w:lineRule="auto"/>
        <w:ind w:left="115" w:right="115"/>
        <w:contextualSpacing/>
        <w:jc w:val="center"/>
        <w:rPr>
          <w:rFonts w:ascii="Times New Roman" w:hAnsi="Times New Roman"/>
          <w:b/>
          <w:color w:val="000000" w:themeColor="text1"/>
          <w:sz w:val="24"/>
          <w:szCs w:val="24"/>
        </w:rPr>
      </w:pPr>
      <w:r w:rsidRPr="00527127">
        <w:rPr>
          <w:rFonts w:ascii="Times New Roman" w:hAnsi="Times New Roman"/>
          <w:b/>
          <w:color w:val="000000" w:themeColor="text1"/>
          <w:sz w:val="24"/>
          <w:szCs w:val="24"/>
        </w:rPr>
        <w:t>DEPARTMENT OF PSYCHOLOGY</w:t>
      </w:r>
    </w:p>
    <w:p w14:paraId="3C859F08" w14:textId="77777777" w:rsidR="00A12B58" w:rsidRPr="00527127" w:rsidRDefault="00A12B58" w:rsidP="00A12B58">
      <w:pPr>
        <w:spacing w:after="0" w:line="276" w:lineRule="auto"/>
        <w:ind w:left="115" w:right="115"/>
        <w:contextualSpacing/>
        <w:jc w:val="center"/>
        <w:rPr>
          <w:rFonts w:ascii="Times New Roman" w:hAnsi="Times New Roman"/>
          <w:color w:val="000000" w:themeColor="text1"/>
          <w:sz w:val="24"/>
          <w:szCs w:val="24"/>
        </w:rPr>
      </w:pPr>
    </w:p>
    <w:p w14:paraId="6D32C03C" w14:textId="77777777" w:rsidR="00A12B58" w:rsidRPr="00527127" w:rsidRDefault="00A12B58" w:rsidP="00A12B58">
      <w:pPr>
        <w:spacing w:after="0" w:line="276" w:lineRule="auto"/>
        <w:ind w:left="115" w:right="115"/>
        <w:contextualSpacing/>
        <w:jc w:val="center"/>
        <w:rPr>
          <w:rFonts w:ascii="Times New Roman" w:hAnsi="Times New Roman"/>
          <w:b/>
          <w:color w:val="000000" w:themeColor="text1"/>
          <w:sz w:val="24"/>
          <w:szCs w:val="24"/>
        </w:rPr>
      </w:pPr>
      <w:r w:rsidRPr="00527127">
        <w:rPr>
          <w:rFonts w:ascii="Times New Roman" w:hAnsi="Times New Roman"/>
          <w:b/>
          <w:color w:val="000000" w:themeColor="text1"/>
          <w:sz w:val="24"/>
          <w:szCs w:val="24"/>
        </w:rPr>
        <w:t>M.Sc., APPLIED PSYCHOLOGY</w:t>
      </w:r>
    </w:p>
    <w:p w14:paraId="4F059ED4" w14:textId="77777777" w:rsidR="00A12B58" w:rsidRPr="00527127" w:rsidRDefault="00A12B58" w:rsidP="00A12B58">
      <w:pPr>
        <w:spacing w:after="0" w:line="276" w:lineRule="auto"/>
        <w:ind w:left="115" w:right="115"/>
        <w:contextualSpacing/>
        <w:jc w:val="center"/>
        <w:rPr>
          <w:rFonts w:ascii="Times New Roman" w:hAnsi="Times New Roman"/>
          <w:b/>
          <w:color w:val="000000" w:themeColor="text1"/>
          <w:sz w:val="24"/>
          <w:szCs w:val="24"/>
        </w:rPr>
      </w:pPr>
      <w:r w:rsidRPr="00527127">
        <w:rPr>
          <w:rFonts w:ascii="Times New Roman" w:hAnsi="Times New Roman"/>
          <w:b/>
          <w:color w:val="000000" w:themeColor="text1"/>
          <w:sz w:val="24"/>
          <w:szCs w:val="24"/>
        </w:rPr>
        <w:t>SEMESTER PATTERN (CBCS)</w:t>
      </w:r>
    </w:p>
    <w:p w14:paraId="25AB0D8C" w14:textId="77777777" w:rsidR="00A12B58" w:rsidRPr="00527127" w:rsidRDefault="00A12B58" w:rsidP="00A12B58">
      <w:pPr>
        <w:spacing w:after="0" w:line="276" w:lineRule="auto"/>
        <w:ind w:left="115" w:right="115"/>
        <w:contextualSpacing/>
        <w:jc w:val="center"/>
        <w:rPr>
          <w:rFonts w:ascii="Times New Roman" w:hAnsi="Times New Roman"/>
          <w:color w:val="000000" w:themeColor="text1"/>
          <w:sz w:val="24"/>
          <w:szCs w:val="24"/>
        </w:rPr>
      </w:pPr>
      <w:r w:rsidRPr="00527127">
        <w:rPr>
          <w:rFonts w:ascii="Times New Roman" w:hAnsi="Times New Roman"/>
          <w:color w:val="000000" w:themeColor="text1"/>
          <w:sz w:val="24"/>
          <w:szCs w:val="24"/>
        </w:rPr>
        <w:t>(For the Students admitted during the Academic year 2020-2021 and onwards)</w:t>
      </w:r>
    </w:p>
    <w:p w14:paraId="2E33883B" w14:textId="77777777" w:rsidR="00A12B58" w:rsidRPr="00527127" w:rsidRDefault="00A12B58" w:rsidP="00A12B58">
      <w:pPr>
        <w:spacing w:after="0" w:line="276" w:lineRule="auto"/>
        <w:ind w:left="115" w:right="115"/>
        <w:contextualSpacing/>
        <w:jc w:val="center"/>
        <w:rPr>
          <w:rFonts w:ascii="Times New Roman" w:hAnsi="Times New Roman"/>
          <w:color w:val="000000" w:themeColor="text1"/>
          <w:sz w:val="24"/>
          <w:szCs w:val="24"/>
        </w:rPr>
      </w:pPr>
    </w:p>
    <w:p w14:paraId="09FE0725" w14:textId="77777777" w:rsidR="00A12B58" w:rsidRPr="00527127" w:rsidRDefault="00A12B58" w:rsidP="00A12B58">
      <w:pPr>
        <w:spacing w:after="0" w:line="276" w:lineRule="auto"/>
        <w:ind w:left="115" w:right="115"/>
        <w:contextualSpacing/>
        <w:jc w:val="center"/>
        <w:rPr>
          <w:rFonts w:ascii="Times New Roman" w:hAnsi="Times New Roman"/>
          <w:b/>
          <w:color w:val="000000" w:themeColor="text1"/>
          <w:sz w:val="24"/>
          <w:szCs w:val="24"/>
        </w:rPr>
      </w:pPr>
      <w:r w:rsidRPr="00527127">
        <w:rPr>
          <w:rFonts w:ascii="Times New Roman" w:hAnsi="Times New Roman"/>
          <w:b/>
          <w:color w:val="000000" w:themeColor="text1"/>
          <w:sz w:val="24"/>
          <w:szCs w:val="24"/>
        </w:rPr>
        <w:t xml:space="preserve">CORE COURSE – XVII </w:t>
      </w:r>
    </w:p>
    <w:p w14:paraId="7164C365" w14:textId="77777777" w:rsidR="00A12B58" w:rsidRPr="00527127" w:rsidRDefault="00A12B58" w:rsidP="00A12B58">
      <w:pPr>
        <w:spacing w:after="0" w:line="276" w:lineRule="auto"/>
        <w:ind w:left="115" w:right="115"/>
        <w:contextualSpacing/>
        <w:jc w:val="center"/>
        <w:rPr>
          <w:rFonts w:ascii="Times New Roman" w:hAnsi="Times New Roman"/>
          <w:b/>
          <w:color w:val="000000" w:themeColor="text1"/>
          <w:sz w:val="24"/>
          <w:szCs w:val="24"/>
        </w:rPr>
      </w:pPr>
      <w:r w:rsidRPr="00527127">
        <w:rPr>
          <w:rFonts w:ascii="Times New Roman" w:hAnsi="Times New Roman"/>
          <w:b/>
          <w:color w:val="000000" w:themeColor="text1"/>
          <w:sz w:val="24"/>
          <w:szCs w:val="24"/>
        </w:rPr>
        <w:t xml:space="preserve">23PSYB47V – PROJECT WORK </w:t>
      </w:r>
    </w:p>
    <w:p w14:paraId="41A8F94B" w14:textId="77777777" w:rsidR="00A12B58" w:rsidRPr="00527127" w:rsidRDefault="00A12B58" w:rsidP="00A12B58">
      <w:pPr>
        <w:spacing w:after="0" w:line="276" w:lineRule="auto"/>
        <w:ind w:left="115" w:right="115"/>
        <w:contextualSpacing/>
        <w:jc w:val="center"/>
        <w:rPr>
          <w:rFonts w:ascii="Times New Roman" w:hAnsi="Times New Roman"/>
          <w:b/>
          <w:color w:val="000000" w:themeColor="text1"/>
          <w:sz w:val="24"/>
          <w:szCs w:val="24"/>
        </w:rPr>
      </w:pPr>
      <w:r w:rsidRPr="00527127">
        <w:rPr>
          <w:rFonts w:ascii="Times New Roman" w:hAnsi="Times New Roman"/>
          <w:b/>
          <w:color w:val="000000" w:themeColor="text1"/>
          <w:sz w:val="24"/>
          <w:szCs w:val="24"/>
        </w:rPr>
        <w:t xml:space="preserve">OR </w:t>
      </w:r>
    </w:p>
    <w:p w14:paraId="0A7098FA" w14:textId="77777777" w:rsidR="00A12B58" w:rsidRPr="00527127" w:rsidRDefault="00A12B58" w:rsidP="00A12B58">
      <w:pPr>
        <w:spacing w:after="0" w:line="276" w:lineRule="auto"/>
        <w:contextualSpacing/>
        <w:jc w:val="center"/>
        <w:rPr>
          <w:rFonts w:ascii="Times New Roman" w:hAnsi="Times New Roman"/>
          <w:b/>
          <w:color w:val="000000" w:themeColor="text1"/>
          <w:sz w:val="24"/>
          <w:szCs w:val="24"/>
        </w:rPr>
      </w:pPr>
      <w:r w:rsidRPr="00527127">
        <w:rPr>
          <w:rFonts w:ascii="Times New Roman" w:hAnsi="Times New Roman"/>
          <w:b/>
          <w:color w:val="000000" w:themeColor="text1"/>
          <w:sz w:val="24"/>
          <w:szCs w:val="24"/>
        </w:rPr>
        <w:t xml:space="preserve"> CLINICAL/INDUSTRAIL PRACTICUM REPORT</w:t>
      </w:r>
    </w:p>
    <w:p w14:paraId="1CA9636C" w14:textId="77777777" w:rsidR="00A12B58" w:rsidRPr="00527127" w:rsidRDefault="00A12B58" w:rsidP="00A12B58">
      <w:pPr>
        <w:spacing w:after="0" w:line="276" w:lineRule="auto"/>
        <w:contextualSpacing/>
        <w:jc w:val="center"/>
        <w:rPr>
          <w:rFonts w:ascii="Times New Roman" w:hAnsi="Times New Roman"/>
          <w:b/>
          <w:color w:val="000000" w:themeColor="text1"/>
          <w:sz w:val="24"/>
          <w:szCs w:val="24"/>
        </w:rPr>
      </w:pPr>
      <w:r w:rsidRPr="00527127">
        <w:rPr>
          <w:rFonts w:ascii="Times New Roman" w:hAnsi="Times New Roman"/>
          <w:b/>
          <w:color w:val="000000" w:themeColor="text1"/>
          <w:sz w:val="24"/>
          <w:szCs w:val="24"/>
        </w:rPr>
        <w:t>(Candidates are required to choose strictly only one these two during the full fourth semester)</w:t>
      </w:r>
    </w:p>
    <w:p w14:paraId="2957ED58" w14:textId="77777777" w:rsidR="00A12B58" w:rsidRPr="00527127" w:rsidRDefault="00A12B58" w:rsidP="00A12B58">
      <w:pPr>
        <w:spacing w:after="0" w:line="276" w:lineRule="auto"/>
        <w:contextualSpacing/>
        <w:jc w:val="center"/>
        <w:rPr>
          <w:rFonts w:ascii="Times New Roman" w:hAnsi="Times New Roman"/>
          <w:b/>
          <w:color w:val="000000" w:themeColor="text1"/>
          <w:sz w:val="24"/>
          <w:szCs w:val="24"/>
        </w:rPr>
      </w:pPr>
    </w:p>
    <w:p w14:paraId="2D390AE8" w14:textId="77777777" w:rsidR="00A12B58" w:rsidRPr="00527127" w:rsidRDefault="00A12B58" w:rsidP="00A12B58">
      <w:pPr>
        <w:spacing w:after="0" w:line="276" w:lineRule="auto"/>
        <w:rPr>
          <w:rFonts w:ascii="Times New Roman" w:hAnsi="Times New Roman"/>
          <w:b/>
          <w:color w:val="000000" w:themeColor="text1"/>
          <w:sz w:val="24"/>
          <w:szCs w:val="24"/>
        </w:rPr>
      </w:pPr>
      <w:r w:rsidRPr="00527127">
        <w:rPr>
          <w:rFonts w:ascii="Times New Roman" w:hAnsi="Times New Roman"/>
          <w:b/>
          <w:bCs/>
          <w:color w:val="000000" w:themeColor="text1"/>
          <w:sz w:val="24"/>
          <w:szCs w:val="24"/>
        </w:rPr>
        <w:t>MAXIMUM MARKS: 200 (Project Report 150 + Viva Voce 50)</w:t>
      </w:r>
    </w:p>
    <w:p w14:paraId="00643A21" w14:textId="77777777" w:rsidR="00A12B58" w:rsidRPr="00527127" w:rsidRDefault="00A12B58" w:rsidP="00A12B58">
      <w:pPr>
        <w:spacing w:after="0" w:line="276" w:lineRule="auto"/>
        <w:jc w:val="center"/>
        <w:rPr>
          <w:rFonts w:ascii="Times New Roman" w:hAnsi="Times New Roman"/>
          <w:color w:val="000000" w:themeColor="text1"/>
          <w:sz w:val="24"/>
          <w:szCs w:val="24"/>
        </w:rPr>
      </w:pPr>
    </w:p>
    <w:p w14:paraId="2016C148" w14:textId="77777777" w:rsidR="00A12B58" w:rsidRPr="00527127" w:rsidRDefault="00A12B58" w:rsidP="00A12B58">
      <w:pPr>
        <w:spacing w:after="0" w:line="276" w:lineRule="auto"/>
        <w:jc w:val="both"/>
        <w:rPr>
          <w:rFonts w:ascii="Times New Roman" w:hAnsi="Times New Roman"/>
          <w:color w:val="000000" w:themeColor="text1"/>
          <w:sz w:val="24"/>
          <w:szCs w:val="24"/>
        </w:rPr>
      </w:pPr>
      <w:r w:rsidRPr="00527127">
        <w:rPr>
          <w:rFonts w:ascii="Times New Roman" w:hAnsi="Times New Roman"/>
          <w:color w:val="000000" w:themeColor="text1"/>
          <w:sz w:val="24"/>
          <w:szCs w:val="24"/>
        </w:rPr>
        <w:t xml:space="preserve">1. </w:t>
      </w:r>
      <w:r w:rsidRPr="00527127">
        <w:rPr>
          <w:rFonts w:ascii="Times New Roman" w:hAnsi="Times New Roman"/>
          <w:color w:val="000000" w:themeColor="text1"/>
          <w:sz w:val="24"/>
          <w:szCs w:val="24"/>
        </w:rPr>
        <w:tab/>
        <w:t xml:space="preserve">The objective of the Project work/ Clinical Practicum is to further their knowledge in </w:t>
      </w:r>
      <w:r w:rsidRPr="00527127">
        <w:rPr>
          <w:rFonts w:ascii="Times New Roman" w:hAnsi="Times New Roman"/>
          <w:color w:val="000000" w:themeColor="text1"/>
          <w:sz w:val="24"/>
          <w:szCs w:val="24"/>
        </w:rPr>
        <w:tab/>
        <w:t xml:space="preserve">Psychology and Psycho-diagnostics under the direct supervision of a Psychologist </w:t>
      </w:r>
      <w:r w:rsidRPr="00527127">
        <w:rPr>
          <w:rFonts w:ascii="Times New Roman" w:hAnsi="Times New Roman"/>
          <w:color w:val="000000" w:themeColor="text1"/>
          <w:sz w:val="24"/>
          <w:szCs w:val="24"/>
        </w:rPr>
        <w:tab/>
        <w:t>in Clinical/Organizational setting.</w:t>
      </w:r>
    </w:p>
    <w:p w14:paraId="2401B0F7" w14:textId="77777777" w:rsidR="00A12B58" w:rsidRPr="00527127" w:rsidRDefault="00A12B58" w:rsidP="00A12B58">
      <w:pPr>
        <w:spacing w:after="0" w:line="276" w:lineRule="auto"/>
        <w:jc w:val="both"/>
        <w:rPr>
          <w:rFonts w:ascii="Times New Roman" w:hAnsi="Times New Roman"/>
          <w:color w:val="000000" w:themeColor="text1"/>
          <w:sz w:val="24"/>
          <w:szCs w:val="24"/>
        </w:rPr>
      </w:pPr>
    </w:p>
    <w:p w14:paraId="6FEEB25E" w14:textId="77777777" w:rsidR="00A12B58" w:rsidRPr="00527127" w:rsidRDefault="00A12B58" w:rsidP="00A12B58">
      <w:pPr>
        <w:spacing w:after="0" w:line="276" w:lineRule="auto"/>
        <w:ind w:left="713" w:hanging="600"/>
        <w:jc w:val="both"/>
        <w:rPr>
          <w:rFonts w:ascii="Times New Roman" w:hAnsi="Times New Roman"/>
          <w:color w:val="000000" w:themeColor="text1"/>
          <w:sz w:val="24"/>
          <w:szCs w:val="24"/>
        </w:rPr>
      </w:pPr>
      <w:r w:rsidRPr="00527127">
        <w:rPr>
          <w:rFonts w:ascii="Times New Roman" w:hAnsi="Times New Roman"/>
          <w:color w:val="000000" w:themeColor="text1"/>
          <w:sz w:val="24"/>
          <w:szCs w:val="24"/>
        </w:rPr>
        <w:t xml:space="preserve">2. </w:t>
      </w:r>
      <w:r w:rsidRPr="00527127">
        <w:rPr>
          <w:rFonts w:ascii="Times New Roman" w:hAnsi="Times New Roman"/>
          <w:color w:val="000000" w:themeColor="text1"/>
          <w:sz w:val="24"/>
          <w:szCs w:val="24"/>
        </w:rPr>
        <w:tab/>
        <w:t xml:space="preserve">A Candidate undertaking Project work/Clinical Practicum should be equipped with the theoretical knowledge in the discipline and practical skills in Psycho-diagnostics </w:t>
      </w:r>
      <w:r w:rsidRPr="00527127">
        <w:rPr>
          <w:rFonts w:ascii="Times New Roman" w:hAnsi="Times New Roman"/>
          <w:color w:val="000000" w:themeColor="text1"/>
          <w:sz w:val="24"/>
          <w:szCs w:val="24"/>
        </w:rPr>
        <w:tab/>
        <w:t xml:space="preserve">including administration and interpretation of cognitive and personality tests </w:t>
      </w:r>
      <w:r w:rsidRPr="00527127">
        <w:rPr>
          <w:rFonts w:ascii="Times New Roman" w:hAnsi="Times New Roman"/>
          <w:color w:val="000000" w:themeColor="text1"/>
          <w:sz w:val="24"/>
          <w:szCs w:val="24"/>
        </w:rPr>
        <w:tab/>
        <w:t>involving objective and projective material.</w:t>
      </w:r>
    </w:p>
    <w:p w14:paraId="333DBAA8" w14:textId="77777777" w:rsidR="00A12B58" w:rsidRPr="00527127" w:rsidRDefault="00A12B58" w:rsidP="00A12B58">
      <w:pPr>
        <w:spacing w:after="0" w:line="276" w:lineRule="auto"/>
        <w:jc w:val="both"/>
        <w:rPr>
          <w:rFonts w:ascii="Times New Roman" w:hAnsi="Times New Roman"/>
          <w:color w:val="000000" w:themeColor="text1"/>
          <w:sz w:val="24"/>
          <w:szCs w:val="24"/>
        </w:rPr>
      </w:pPr>
    </w:p>
    <w:p w14:paraId="622E9845" w14:textId="77777777" w:rsidR="00A12B58" w:rsidRPr="00527127" w:rsidRDefault="00A12B58" w:rsidP="00A12B58">
      <w:pPr>
        <w:spacing w:after="0" w:line="276" w:lineRule="auto"/>
        <w:ind w:left="713" w:hanging="600"/>
        <w:jc w:val="both"/>
        <w:rPr>
          <w:rFonts w:ascii="Times New Roman" w:hAnsi="Times New Roman"/>
          <w:color w:val="000000" w:themeColor="text1"/>
          <w:sz w:val="24"/>
          <w:szCs w:val="24"/>
        </w:rPr>
      </w:pPr>
      <w:r w:rsidRPr="00527127">
        <w:rPr>
          <w:rFonts w:ascii="Times New Roman" w:hAnsi="Times New Roman"/>
          <w:color w:val="000000" w:themeColor="text1"/>
          <w:sz w:val="24"/>
          <w:szCs w:val="24"/>
        </w:rPr>
        <w:t xml:space="preserve">3. </w:t>
      </w:r>
      <w:r w:rsidRPr="00527127">
        <w:rPr>
          <w:rFonts w:ascii="Times New Roman" w:hAnsi="Times New Roman"/>
          <w:color w:val="000000" w:themeColor="text1"/>
          <w:sz w:val="24"/>
          <w:szCs w:val="24"/>
        </w:rPr>
        <w:tab/>
        <w:t xml:space="preserve">During the Project work/Clinical Practicum the candidate may be permitted, under supervision, </w:t>
      </w:r>
      <w:r w:rsidRPr="00527127">
        <w:rPr>
          <w:rFonts w:ascii="Times New Roman" w:hAnsi="Times New Roman"/>
          <w:color w:val="000000" w:themeColor="text1"/>
          <w:sz w:val="24"/>
          <w:szCs w:val="24"/>
        </w:rPr>
        <w:tab/>
        <w:t xml:space="preserve">to participate in the diagnostic testing and to attend clinical/organizational conference where in the cases are diagnosed and treatment/management plan </w:t>
      </w:r>
      <w:r w:rsidRPr="00527127">
        <w:rPr>
          <w:rFonts w:ascii="Times New Roman" w:hAnsi="Times New Roman"/>
          <w:color w:val="000000" w:themeColor="text1"/>
          <w:sz w:val="24"/>
          <w:szCs w:val="24"/>
        </w:rPr>
        <w:tab/>
        <w:t>mooted and progress in treatment/training discussed. The candidate may be guided to pursue ten case studies in detail.</w:t>
      </w:r>
    </w:p>
    <w:p w14:paraId="309475B8" w14:textId="77777777" w:rsidR="00A12B58" w:rsidRPr="00527127" w:rsidRDefault="00A12B58" w:rsidP="00A12B58">
      <w:pPr>
        <w:spacing w:after="0" w:line="276" w:lineRule="auto"/>
        <w:jc w:val="both"/>
        <w:rPr>
          <w:rFonts w:ascii="Times New Roman" w:hAnsi="Times New Roman"/>
          <w:color w:val="000000" w:themeColor="text1"/>
          <w:sz w:val="24"/>
          <w:szCs w:val="24"/>
        </w:rPr>
      </w:pPr>
    </w:p>
    <w:p w14:paraId="4A74E7D7" w14:textId="77777777" w:rsidR="00A12B58" w:rsidRPr="00527127" w:rsidRDefault="00A12B58" w:rsidP="00A12B58">
      <w:pPr>
        <w:spacing w:after="0" w:line="276" w:lineRule="auto"/>
        <w:ind w:left="713" w:hanging="600"/>
        <w:jc w:val="both"/>
        <w:rPr>
          <w:rFonts w:ascii="Times New Roman" w:hAnsi="Times New Roman"/>
          <w:color w:val="000000" w:themeColor="text1"/>
          <w:sz w:val="24"/>
          <w:szCs w:val="24"/>
        </w:rPr>
      </w:pPr>
      <w:r w:rsidRPr="00527127">
        <w:rPr>
          <w:rFonts w:ascii="Times New Roman" w:hAnsi="Times New Roman"/>
          <w:color w:val="000000" w:themeColor="text1"/>
          <w:sz w:val="24"/>
          <w:szCs w:val="24"/>
        </w:rPr>
        <w:t xml:space="preserve">4. </w:t>
      </w:r>
      <w:r w:rsidRPr="00527127">
        <w:rPr>
          <w:rFonts w:ascii="Times New Roman" w:hAnsi="Times New Roman"/>
          <w:color w:val="000000" w:themeColor="text1"/>
          <w:sz w:val="24"/>
          <w:szCs w:val="24"/>
        </w:rPr>
        <w:tab/>
      </w:r>
      <w:r w:rsidRPr="00527127">
        <w:rPr>
          <w:rFonts w:ascii="Times New Roman" w:hAnsi="Times New Roman"/>
          <w:color w:val="000000" w:themeColor="text1"/>
          <w:sz w:val="24"/>
          <w:szCs w:val="24"/>
        </w:rPr>
        <w:tab/>
        <w:t>Besides, the candidates may be required to collect information regarding the following:</w:t>
      </w:r>
    </w:p>
    <w:p w14:paraId="01EEEE56" w14:textId="77777777" w:rsidR="00A12B58" w:rsidRPr="00527127" w:rsidRDefault="00A12B58" w:rsidP="00A12B58">
      <w:pPr>
        <w:numPr>
          <w:ilvl w:val="0"/>
          <w:numId w:val="33"/>
        </w:numPr>
        <w:tabs>
          <w:tab w:val="clear" w:pos="720"/>
        </w:tabs>
        <w:spacing w:after="0" w:line="276" w:lineRule="auto"/>
        <w:ind w:left="1134" w:right="0"/>
        <w:jc w:val="both"/>
        <w:rPr>
          <w:rFonts w:ascii="Times New Roman" w:hAnsi="Times New Roman"/>
          <w:color w:val="000000" w:themeColor="text1"/>
          <w:sz w:val="24"/>
          <w:szCs w:val="24"/>
        </w:rPr>
      </w:pPr>
      <w:r w:rsidRPr="00527127">
        <w:rPr>
          <w:rFonts w:ascii="Times New Roman" w:hAnsi="Times New Roman"/>
          <w:color w:val="000000" w:themeColor="text1"/>
          <w:sz w:val="24"/>
          <w:szCs w:val="24"/>
        </w:rPr>
        <w:t xml:space="preserve">The history of the organization, the mission statement of the organization, personality sketch of the pioneers in the organization, historical development of the department of Psychology in the organization. </w:t>
      </w:r>
    </w:p>
    <w:p w14:paraId="463A1ACE" w14:textId="77777777" w:rsidR="00A12B58" w:rsidRPr="00527127" w:rsidRDefault="00A12B58" w:rsidP="00A12B58">
      <w:pPr>
        <w:numPr>
          <w:ilvl w:val="0"/>
          <w:numId w:val="33"/>
        </w:numPr>
        <w:tabs>
          <w:tab w:val="clear" w:pos="720"/>
        </w:tabs>
        <w:spacing w:after="0" w:line="276" w:lineRule="auto"/>
        <w:ind w:left="1134" w:right="0"/>
        <w:jc w:val="both"/>
        <w:rPr>
          <w:rFonts w:ascii="Times New Roman" w:hAnsi="Times New Roman"/>
          <w:color w:val="000000" w:themeColor="text1"/>
          <w:sz w:val="24"/>
          <w:szCs w:val="24"/>
        </w:rPr>
      </w:pPr>
      <w:r w:rsidRPr="00527127">
        <w:rPr>
          <w:rFonts w:ascii="Times New Roman" w:hAnsi="Times New Roman"/>
          <w:color w:val="000000" w:themeColor="text1"/>
          <w:sz w:val="24"/>
          <w:szCs w:val="24"/>
        </w:rPr>
        <w:t>The demands and expectations of the role of the Psychologist.</w:t>
      </w:r>
    </w:p>
    <w:p w14:paraId="3E232835" w14:textId="77777777" w:rsidR="00A12B58" w:rsidRPr="00527127" w:rsidRDefault="00A12B58" w:rsidP="00A12B58">
      <w:pPr>
        <w:numPr>
          <w:ilvl w:val="0"/>
          <w:numId w:val="33"/>
        </w:numPr>
        <w:tabs>
          <w:tab w:val="clear" w:pos="720"/>
        </w:tabs>
        <w:spacing w:after="0" w:line="276" w:lineRule="auto"/>
        <w:ind w:left="1134" w:right="0"/>
        <w:jc w:val="both"/>
        <w:rPr>
          <w:rFonts w:ascii="Times New Roman" w:hAnsi="Times New Roman"/>
          <w:color w:val="000000" w:themeColor="text1"/>
          <w:sz w:val="24"/>
          <w:szCs w:val="24"/>
        </w:rPr>
      </w:pPr>
      <w:r w:rsidRPr="00527127">
        <w:rPr>
          <w:rFonts w:ascii="Times New Roman" w:hAnsi="Times New Roman"/>
          <w:color w:val="000000" w:themeColor="text1"/>
          <w:sz w:val="24"/>
          <w:szCs w:val="24"/>
        </w:rPr>
        <w:t>The privileges of the Psychiatrist/Mangers/Psychologists in the hospital and Personnel in the Hospital.</w:t>
      </w:r>
    </w:p>
    <w:p w14:paraId="65CA3BCA" w14:textId="77777777" w:rsidR="00A12B58" w:rsidRPr="00527127" w:rsidRDefault="00A12B58" w:rsidP="00A12B58">
      <w:pPr>
        <w:numPr>
          <w:ilvl w:val="0"/>
          <w:numId w:val="33"/>
        </w:numPr>
        <w:tabs>
          <w:tab w:val="clear" w:pos="720"/>
        </w:tabs>
        <w:spacing w:after="0" w:line="276" w:lineRule="auto"/>
        <w:ind w:left="1134" w:right="0"/>
        <w:jc w:val="both"/>
        <w:rPr>
          <w:rFonts w:ascii="Times New Roman" w:hAnsi="Times New Roman"/>
          <w:color w:val="000000" w:themeColor="text1"/>
          <w:sz w:val="24"/>
          <w:szCs w:val="24"/>
        </w:rPr>
      </w:pPr>
      <w:r w:rsidRPr="00527127">
        <w:rPr>
          <w:rFonts w:ascii="Times New Roman" w:hAnsi="Times New Roman"/>
          <w:color w:val="000000" w:themeColor="text1"/>
          <w:sz w:val="24"/>
          <w:szCs w:val="24"/>
        </w:rPr>
        <w:t>The functional domain and demarcations of Psychologist Vs Psychiatrists</w:t>
      </w:r>
    </w:p>
    <w:p w14:paraId="1A64999D" w14:textId="77777777" w:rsidR="00A12B58" w:rsidRPr="00527127" w:rsidRDefault="00A12B58" w:rsidP="00A12B58">
      <w:pPr>
        <w:numPr>
          <w:ilvl w:val="0"/>
          <w:numId w:val="33"/>
        </w:numPr>
        <w:tabs>
          <w:tab w:val="clear" w:pos="720"/>
        </w:tabs>
        <w:spacing w:after="0" w:line="276" w:lineRule="auto"/>
        <w:ind w:left="1134" w:right="0"/>
        <w:jc w:val="both"/>
        <w:rPr>
          <w:rFonts w:ascii="Times New Roman" w:hAnsi="Times New Roman"/>
          <w:color w:val="000000" w:themeColor="text1"/>
          <w:sz w:val="24"/>
          <w:szCs w:val="24"/>
        </w:rPr>
      </w:pPr>
      <w:r w:rsidRPr="00527127">
        <w:rPr>
          <w:rFonts w:ascii="Times New Roman" w:hAnsi="Times New Roman"/>
          <w:color w:val="000000" w:themeColor="text1"/>
          <w:sz w:val="24"/>
          <w:szCs w:val="24"/>
        </w:rPr>
        <w:t>The organizational chart of the Organization and the status of team.</w:t>
      </w:r>
    </w:p>
    <w:p w14:paraId="2065DEB9" w14:textId="77777777" w:rsidR="00A12B58" w:rsidRPr="00527127" w:rsidRDefault="00A12B58" w:rsidP="00A12B58">
      <w:pPr>
        <w:numPr>
          <w:ilvl w:val="0"/>
          <w:numId w:val="33"/>
        </w:numPr>
        <w:tabs>
          <w:tab w:val="clear" w:pos="720"/>
        </w:tabs>
        <w:spacing w:after="0" w:line="276" w:lineRule="auto"/>
        <w:ind w:left="1134" w:right="0"/>
        <w:jc w:val="both"/>
        <w:rPr>
          <w:rFonts w:ascii="Times New Roman" w:hAnsi="Times New Roman"/>
          <w:color w:val="000000" w:themeColor="text1"/>
          <w:sz w:val="24"/>
          <w:szCs w:val="24"/>
        </w:rPr>
      </w:pPr>
      <w:r w:rsidRPr="00527127">
        <w:rPr>
          <w:rFonts w:ascii="Times New Roman" w:hAnsi="Times New Roman"/>
          <w:color w:val="000000" w:themeColor="text1"/>
          <w:sz w:val="24"/>
          <w:szCs w:val="24"/>
        </w:rPr>
        <w:t xml:space="preserve">The test privileges available at the Hospital/Industry. The test approved for administration in the clinical setting by the team, procedures followed in administering the tests in diagnosis and management and follow up of the use of various test, if any. </w:t>
      </w:r>
    </w:p>
    <w:p w14:paraId="7F1E2C01" w14:textId="77777777" w:rsidR="00A12B58" w:rsidRPr="00527127" w:rsidRDefault="00A12B58" w:rsidP="00A12B58">
      <w:pPr>
        <w:numPr>
          <w:ilvl w:val="0"/>
          <w:numId w:val="33"/>
        </w:numPr>
        <w:tabs>
          <w:tab w:val="clear" w:pos="720"/>
        </w:tabs>
        <w:spacing w:after="0" w:line="276" w:lineRule="auto"/>
        <w:ind w:left="1134" w:right="0"/>
        <w:jc w:val="both"/>
        <w:rPr>
          <w:rFonts w:ascii="Times New Roman" w:hAnsi="Times New Roman"/>
          <w:color w:val="000000" w:themeColor="text1"/>
          <w:sz w:val="24"/>
          <w:szCs w:val="24"/>
        </w:rPr>
      </w:pPr>
      <w:r w:rsidRPr="00527127">
        <w:rPr>
          <w:rFonts w:ascii="Times New Roman" w:hAnsi="Times New Roman"/>
          <w:color w:val="000000" w:themeColor="text1"/>
          <w:sz w:val="24"/>
          <w:szCs w:val="24"/>
        </w:rPr>
        <w:t>The therapeutic privileges available at the Hospital/Industry especially, those approved by the clinical team to provide psychotherapies/counseling and group therapies.</w:t>
      </w:r>
    </w:p>
    <w:p w14:paraId="438B2989" w14:textId="77777777" w:rsidR="00A12B58" w:rsidRPr="00527127" w:rsidRDefault="00A12B58" w:rsidP="00A12B58">
      <w:pPr>
        <w:numPr>
          <w:ilvl w:val="0"/>
          <w:numId w:val="33"/>
        </w:numPr>
        <w:tabs>
          <w:tab w:val="clear" w:pos="720"/>
        </w:tabs>
        <w:spacing w:after="0" w:line="276" w:lineRule="auto"/>
        <w:ind w:left="1134" w:right="0"/>
        <w:jc w:val="both"/>
        <w:rPr>
          <w:rFonts w:ascii="Times New Roman" w:hAnsi="Times New Roman"/>
          <w:color w:val="000000" w:themeColor="text1"/>
          <w:sz w:val="24"/>
          <w:szCs w:val="24"/>
        </w:rPr>
      </w:pPr>
      <w:r w:rsidRPr="00527127">
        <w:rPr>
          <w:rFonts w:ascii="Times New Roman" w:hAnsi="Times New Roman"/>
          <w:color w:val="000000" w:themeColor="text1"/>
          <w:sz w:val="24"/>
          <w:szCs w:val="24"/>
        </w:rPr>
        <w:lastRenderedPageBreak/>
        <w:t>The details about the hospital routines, mainly about the admission procedures, document maintained, regular clinical/organizational conference, meetings and the follow-up of the cases in detail.</w:t>
      </w:r>
    </w:p>
    <w:p w14:paraId="4CC53A52" w14:textId="77777777" w:rsidR="00A12B58" w:rsidRPr="00527127" w:rsidRDefault="00A12B58" w:rsidP="00A12B58">
      <w:pPr>
        <w:spacing w:after="0" w:line="276" w:lineRule="auto"/>
        <w:ind w:left="1134" w:right="0"/>
        <w:jc w:val="both"/>
        <w:rPr>
          <w:rFonts w:ascii="Times New Roman" w:hAnsi="Times New Roman"/>
          <w:color w:val="000000" w:themeColor="text1"/>
          <w:sz w:val="24"/>
          <w:szCs w:val="24"/>
        </w:rPr>
      </w:pPr>
    </w:p>
    <w:p w14:paraId="455B358E" w14:textId="49269B5E" w:rsidR="00A12B58" w:rsidRPr="008564C4" w:rsidRDefault="00A12B58" w:rsidP="00A12B58">
      <w:pPr>
        <w:spacing w:after="0" w:line="276" w:lineRule="auto"/>
        <w:ind w:left="567" w:right="0" w:hanging="567"/>
        <w:jc w:val="both"/>
        <w:rPr>
          <w:rFonts w:ascii="Times New Roman" w:hAnsi="Times New Roman"/>
          <w:color w:val="000000" w:themeColor="text1"/>
          <w:sz w:val="24"/>
          <w:szCs w:val="24"/>
          <w:highlight w:val="yellow"/>
        </w:rPr>
      </w:pPr>
      <w:r w:rsidRPr="00527127">
        <w:rPr>
          <w:rFonts w:ascii="Times New Roman" w:hAnsi="Times New Roman"/>
          <w:color w:val="000000" w:themeColor="text1"/>
          <w:sz w:val="24"/>
          <w:szCs w:val="24"/>
        </w:rPr>
        <w:t xml:space="preserve">5. </w:t>
      </w:r>
      <w:r w:rsidRPr="008564C4">
        <w:rPr>
          <w:rFonts w:ascii="Times New Roman" w:hAnsi="Times New Roman"/>
          <w:color w:val="000000" w:themeColor="text1"/>
          <w:sz w:val="24"/>
          <w:szCs w:val="24"/>
          <w:highlight w:val="yellow"/>
        </w:rPr>
        <w:t xml:space="preserve">The objective of the Industrial Practicum is to enhance the candidates’ competence in Industrial-Organizational Psychology and evidence-based Human Resource Management through supervised </w:t>
      </w:r>
      <w:r w:rsidR="00B864E1">
        <w:rPr>
          <w:rFonts w:ascii="Times New Roman" w:hAnsi="Times New Roman"/>
          <w:color w:val="000000" w:themeColor="text1"/>
          <w:sz w:val="24"/>
          <w:szCs w:val="24"/>
          <w:highlight w:val="yellow"/>
        </w:rPr>
        <w:t>involved</w:t>
      </w:r>
      <w:r w:rsidRPr="008564C4">
        <w:rPr>
          <w:rFonts w:ascii="Times New Roman" w:hAnsi="Times New Roman"/>
          <w:color w:val="000000" w:themeColor="text1"/>
          <w:sz w:val="24"/>
          <w:szCs w:val="24"/>
          <w:highlight w:val="yellow"/>
        </w:rPr>
        <w:t xml:space="preserve"> in a real-world </w:t>
      </w:r>
      <w:r w:rsidR="00B864E1" w:rsidRPr="008564C4">
        <w:rPr>
          <w:rFonts w:ascii="Times New Roman" w:hAnsi="Times New Roman"/>
          <w:color w:val="000000" w:themeColor="text1"/>
          <w:sz w:val="24"/>
          <w:szCs w:val="24"/>
          <w:highlight w:val="yellow"/>
        </w:rPr>
        <w:t>organization</w:t>
      </w:r>
      <w:r w:rsidRPr="008564C4">
        <w:rPr>
          <w:rFonts w:ascii="Times New Roman" w:hAnsi="Times New Roman"/>
          <w:color w:val="000000" w:themeColor="text1"/>
          <w:sz w:val="24"/>
          <w:szCs w:val="24"/>
          <w:highlight w:val="yellow"/>
        </w:rPr>
        <w:t xml:space="preserve">. Under the guidance of a qualified I-O Psychologist, senior HR manager, or OD specialist, candidates will: </w:t>
      </w:r>
    </w:p>
    <w:p w14:paraId="5722534A" w14:textId="77777777" w:rsidR="00A12B58" w:rsidRPr="008564C4" w:rsidRDefault="00A12B58" w:rsidP="00A12B58">
      <w:pPr>
        <w:numPr>
          <w:ilvl w:val="0"/>
          <w:numId w:val="34"/>
        </w:numPr>
        <w:spacing w:after="0" w:line="276" w:lineRule="auto"/>
        <w:ind w:right="0"/>
        <w:jc w:val="both"/>
        <w:rPr>
          <w:rFonts w:ascii="Times New Roman" w:hAnsi="Times New Roman"/>
          <w:color w:val="000000" w:themeColor="text1"/>
          <w:sz w:val="24"/>
          <w:szCs w:val="24"/>
          <w:highlight w:val="yellow"/>
        </w:rPr>
      </w:pPr>
      <w:r w:rsidRPr="008564C4">
        <w:rPr>
          <w:rFonts w:ascii="Times New Roman" w:hAnsi="Times New Roman"/>
          <w:color w:val="000000" w:themeColor="text1"/>
          <w:sz w:val="24"/>
          <w:szCs w:val="24"/>
          <w:highlight w:val="yellow"/>
        </w:rPr>
        <w:t>Apply psychological theory to workplace challenges—conducting job analyses, employee-attitude surveys, competency mapping, and psychometric assessments.</w:t>
      </w:r>
    </w:p>
    <w:p w14:paraId="5AE21B64" w14:textId="77777777" w:rsidR="00A12B58" w:rsidRPr="008564C4" w:rsidRDefault="00A12B58" w:rsidP="00A12B58">
      <w:pPr>
        <w:numPr>
          <w:ilvl w:val="0"/>
          <w:numId w:val="34"/>
        </w:numPr>
        <w:spacing w:after="0" w:line="276" w:lineRule="auto"/>
        <w:ind w:right="0"/>
        <w:jc w:val="both"/>
        <w:rPr>
          <w:rFonts w:ascii="Times New Roman" w:hAnsi="Times New Roman"/>
          <w:color w:val="000000" w:themeColor="text1"/>
          <w:sz w:val="24"/>
          <w:szCs w:val="24"/>
          <w:highlight w:val="yellow"/>
        </w:rPr>
      </w:pPr>
      <w:r w:rsidRPr="008564C4">
        <w:rPr>
          <w:rFonts w:ascii="Times New Roman" w:hAnsi="Times New Roman"/>
          <w:color w:val="000000" w:themeColor="text1"/>
          <w:sz w:val="24"/>
          <w:szCs w:val="24"/>
          <w:highlight w:val="yellow"/>
        </w:rPr>
        <w:t>Design, implement and evaluate HR / OD interventions (e.g., selection systems, training programmes, performance-appraisal processes, engagement and well-being initiatives);</w:t>
      </w:r>
    </w:p>
    <w:p w14:paraId="2F41BF8B" w14:textId="77777777" w:rsidR="00A12B58" w:rsidRPr="008564C4" w:rsidRDefault="00A12B58" w:rsidP="00A12B58">
      <w:pPr>
        <w:numPr>
          <w:ilvl w:val="0"/>
          <w:numId w:val="34"/>
        </w:numPr>
        <w:spacing w:after="0" w:line="276" w:lineRule="auto"/>
        <w:ind w:right="0"/>
        <w:jc w:val="both"/>
        <w:rPr>
          <w:rFonts w:ascii="Times New Roman" w:hAnsi="Times New Roman"/>
          <w:color w:val="000000" w:themeColor="text1"/>
          <w:sz w:val="24"/>
          <w:szCs w:val="24"/>
          <w:highlight w:val="yellow"/>
        </w:rPr>
      </w:pPr>
      <w:r w:rsidRPr="008564C4">
        <w:rPr>
          <w:rFonts w:ascii="Times New Roman" w:hAnsi="Times New Roman"/>
          <w:color w:val="000000" w:themeColor="text1"/>
          <w:sz w:val="24"/>
          <w:szCs w:val="24"/>
          <w:highlight w:val="yellow"/>
        </w:rPr>
        <w:t>Interpret quantitative and qualitative organisational data, translating findings into actionable recommendations aligned with the host organisation’s strategy and culture; and</w:t>
      </w:r>
    </w:p>
    <w:p w14:paraId="085E06C6" w14:textId="77777777" w:rsidR="00A12B58" w:rsidRPr="008564C4" w:rsidRDefault="00A12B58" w:rsidP="00A12B58">
      <w:pPr>
        <w:numPr>
          <w:ilvl w:val="0"/>
          <w:numId w:val="34"/>
        </w:numPr>
        <w:spacing w:after="0" w:line="276" w:lineRule="auto"/>
        <w:ind w:right="0"/>
        <w:jc w:val="both"/>
        <w:rPr>
          <w:rFonts w:ascii="Times New Roman" w:hAnsi="Times New Roman"/>
          <w:color w:val="000000" w:themeColor="text1"/>
          <w:sz w:val="24"/>
          <w:szCs w:val="24"/>
          <w:highlight w:val="yellow"/>
        </w:rPr>
      </w:pPr>
      <w:r w:rsidRPr="008564C4">
        <w:rPr>
          <w:rFonts w:ascii="Times New Roman" w:hAnsi="Times New Roman"/>
          <w:color w:val="000000" w:themeColor="text1"/>
          <w:sz w:val="24"/>
          <w:szCs w:val="24"/>
          <w:highlight w:val="yellow"/>
        </w:rPr>
        <w:t>Demonstrate professional and ethical practice—maintaining confidentiality, practising reflective supervision, and communicating effectively with diverse stakeholders.</w:t>
      </w:r>
    </w:p>
    <w:p w14:paraId="1A369427" w14:textId="77777777" w:rsidR="00A12B58" w:rsidRPr="00527127" w:rsidRDefault="00A12B58" w:rsidP="00A12B58">
      <w:pPr>
        <w:spacing w:after="0" w:line="276" w:lineRule="auto"/>
        <w:ind w:left="567" w:right="0" w:hanging="567"/>
        <w:jc w:val="both"/>
        <w:rPr>
          <w:rFonts w:ascii="Times New Roman" w:hAnsi="Times New Roman"/>
          <w:color w:val="000000" w:themeColor="text1"/>
          <w:sz w:val="24"/>
          <w:szCs w:val="24"/>
        </w:rPr>
      </w:pPr>
      <w:r w:rsidRPr="00527127">
        <w:rPr>
          <w:rFonts w:ascii="Times New Roman" w:hAnsi="Times New Roman"/>
          <w:color w:val="000000" w:themeColor="text1"/>
          <w:sz w:val="24"/>
          <w:szCs w:val="24"/>
        </w:rPr>
        <w:t xml:space="preserve">6. </w:t>
      </w:r>
      <w:r w:rsidRPr="00527127">
        <w:rPr>
          <w:rFonts w:ascii="Times New Roman" w:hAnsi="Times New Roman"/>
          <w:color w:val="000000" w:themeColor="text1"/>
          <w:sz w:val="24"/>
          <w:szCs w:val="24"/>
        </w:rPr>
        <w:tab/>
        <w:t>The Project work/Clinical Practicum after the completion of the practice, the report should be submitted to the Department of Psychology, Bharathiar University on or before 30</w:t>
      </w:r>
      <w:r w:rsidRPr="00527127">
        <w:rPr>
          <w:rFonts w:ascii="Times New Roman" w:hAnsi="Times New Roman"/>
          <w:color w:val="000000" w:themeColor="text1"/>
          <w:sz w:val="24"/>
          <w:szCs w:val="24"/>
          <w:vertAlign w:val="superscript"/>
        </w:rPr>
        <w:t>th</w:t>
      </w:r>
      <w:r w:rsidRPr="00527127">
        <w:rPr>
          <w:rFonts w:ascii="Times New Roman" w:hAnsi="Times New Roman"/>
          <w:color w:val="000000" w:themeColor="text1"/>
          <w:sz w:val="24"/>
          <w:szCs w:val="24"/>
        </w:rPr>
        <w:t xml:space="preserve"> April of the year in which the candidates did the Practicum. The Report should adequately reflect the exposure to the training and experience gained by the candidates during the Practicum.</w:t>
      </w:r>
    </w:p>
    <w:p w14:paraId="3ADE54D0" w14:textId="77777777" w:rsidR="00A12B58" w:rsidRPr="00527127" w:rsidRDefault="00A12B58" w:rsidP="00A12B58">
      <w:pPr>
        <w:spacing w:after="0" w:line="276" w:lineRule="auto"/>
        <w:ind w:left="473"/>
        <w:jc w:val="both"/>
        <w:rPr>
          <w:rFonts w:ascii="Times New Roman" w:hAnsi="Times New Roman"/>
          <w:color w:val="000000" w:themeColor="text1"/>
          <w:sz w:val="24"/>
          <w:szCs w:val="24"/>
        </w:rPr>
      </w:pPr>
    </w:p>
    <w:p w14:paraId="7E6895B0" w14:textId="77777777" w:rsidR="00A12B58" w:rsidRPr="00527127" w:rsidRDefault="00A12B58" w:rsidP="00A12B58">
      <w:pPr>
        <w:spacing w:after="0" w:line="276" w:lineRule="auto"/>
        <w:ind w:left="360"/>
        <w:jc w:val="both"/>
        <w:rPr>
          <w:rFonts w:ascii="Times New Roman" w:hAnsi="Times New Roman"/>
          <w:color w:val="000000" w:themeColor="text1"/>
          <w:sz w:val="24"/>
          <w:szCs w:val="24"/>
        </w:rPr>
      </w:pPr>
      <w:r w:rsidRPr="00527127">
        <w:rPr>
          <w:rFonts w:ascii="Times New Roman" w:hAnsi="Times New Roman"/>
          <w:color w:val="000000" w:themeColor="text1"/>
          <w:sz w:val="24"/>
          <w:szCs w:val="24"/>
        </w:rPr>
        <w:t xml:space="preserve">In case a candidate could not submit the report within the date specified he/she may be granted extension of time for three months at one time for submitting their report. </w:t>
      </w:r>
    </w:p>
    <w:p w14:paraId="0D4370E2" w14:textId="476CCEB8" w:rsidR="00A12B58" w:rsidRPr="00527127" w:rsidRDefault="00A12B58" w:rsidP="00A12B58">
      <w:pPr>
        <w:spacing w:after="0" w:line="276" w:lineRule="auto"/>
        <w:ind w:left="360"/>
        <w:jc w:val="both"/>
        <w:rPr>
          <w:rFonts w:ascii="Times New Roman" w:hAnsi="Times New Roman"/>
          <w:color w:val="000000" w:themeColor="text1"/>
          <w:sz w:val="24"/>
          <w:szCs w:val="24"/>
        </w:rPr>
      </w:pPr>
      <w:r w:rsidRPr="00527127">
        <w:rPr>
          <w:rFonts w:ascii="Times New Roman" w:hAnsi="Times New Roman"/>
          <w:noProof/>
          <w:color w:val="000000" w:themeColor="text1"/>
          <w:sz w:val="24"/>
          <w:szCs w:val="24"/>
        </w:rPr>
        <mc:AlternateContent>
          <mc:Choice Requires="wps">
            <w:drawing>
              <wp:anchor distT="0" distB="0" distL="114300" distR="114300" simplePos="0" relativeHeight="251659264" behindDoc="0" locked="0" layoutInCell="1" allowOverlap="1" wp14:anchorId="25A49668" wp14:editId="1B131DD9">
                <wp:simplePos x="0" y="0"/>
                <wp:positionH relativeFrom="column">
                  <wp:posOffset>110490</wp:posOffset>
                </wp:positionH>
                <wp:positionV relativeFrom="paragraph">
                  <wp:posOffset>111125</wp:posOffset>
                </wp:positionV>
                <wp:extent cx="5372100" cy="1671320"/>
                <wp:effectExtent l="5715" t="9525" r="13335" b="5080"/>
                <wp:wrapNone/>
                <wp:docPr id="152719472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671320"/>
                        </a:xfrm>
                        <a:prstGeom prst="rect">
                          <a:avLst/>
                        </a:prstGeom>
                        <a:solidFill>
                          <a:srgbClr val="FFFFFF"/>
                        </a:solidFill>
                        <a:ln w="9525">
                          <a:solidFill>
                            <a:srgbClr val="000000"/>
                          </a:solidFill>
                          <a:miter lim="800000"/>
                          <a:headEnd/>
                          <a:tailEnd/>
                        </a:ln>
                      </wps:spPr>
                      <wps:txbx>
                        <w:txbxContent>
                          <w:p w14:paraId="362AC8C2" w14:textId="77777777" w:rsidR="00A12B58" w:rsidRPr="0024191B" w:rsidRDefault="00A12B58" w:rsidP="00A12B58">
                            <w:pPr>
                              <w:ind w:left="360"/>
                              <w:jc w:val="both"/>
                              <w:rPr>
                                <w:sz w:val="28"/>
                                <w:szCs w:val="28"/>
                              </w:rPr>
                            </w:pPr>
                            <w:r w:rsidRPr="004E73DF">
                              <w:rPr>
                                <w:rFonts w:ascii="Times New Roman" w:hAnsi="Times New Roman"/>
                                <w:sz w:val="24"/>
                                <w:szCs w:val="24"/>
                              </w:rPr>
                              <w:t xml:space="preserve">The students can do the </w:t>
                            </w:r>
                            <w:r w:rsidRPr="004E73DF">
                              <w:rPr>
                                <w:rFonts w:ascii="Times New Roman" w:hAnsi="Times New Roman"/>
                                <w:b/>
                                <w:sz w:val="24"/>
                                <w:szCs w:val="24"/>
                              </w:rPr>
                              <w:t xml:space="preserve">Clinical Practicum </w:t>
                            </w:r>
                            <w:r w:rsidRPr="004E73DF">
                              <w:rPr>
                                <w:rFonts w:ascii="Times New Roman" w:hAnsi="Times New Roman"/>
                                <w:sz w:val="24"/>
                                <w:szCs w:val="24"/>
                              </w:rPr>
                              <w:t>in reputed</w:t>
                            </w:r>
                            <w:r>
                              <w:rPr>
                                <w:rFonts w:ascii="Times New Roman" w:hAnsi="Times New Roman"/>
                                <w:sz w:val="24"/>
                                <w:szCs w:val="24"/>
                              </w:rPr>
                              <w:t xml:space="preserve"> hospital </w:t>
                            </w:r>
                            <w:r w:rsidRPr="004E73DF">
                              <w:rPr>
                                <w:rFonts w:ascii="Times New Roman" w:hAnsi="Times New Roman"/>
                                <w:sz w:val="24"/>
                                <w:szCs w:val="24"/>
                              </w:rPr>
                              <w:t xml:space="preserve">under the guidance of a </w:t>
                            </w:r>
                            <w:r>
                              <w:rPr>
                                <w:rFonts w:ascii="Times New Roman" w:hAnsi="Times New Roman"/>
                                <w:sz w:val="24"/>
                                <w:szCs w:val="24"/>
                              </w:rPr>
                              <w:t xml:space="preserve">Certified Qualified Clinical </w:t>
                            </w:r>
                            <w:r w:rsidRPr="004E73DF">
                              <w:rPr>
                                <w:rFonts w:ascii="Times New Roman" w:hAnsi="Times New Roman"/>
                                <w:sz w:val="24"/>
                                <w:szCs w:val="24"/>
                              </w:rPr>
                              <w:t xml:space="preserve">Psychologist </w:t>
                            </w:r>
                          </w:p>
                          <w:p w14:paraId="22647E10" w14:textId="77777777" w:rsidR="00A12B58" w:rsidRDefault="00A12B58" w:rsidP="00A12B58">
                            <w:pPr>
                              <w:jc w:val="center"/>
                              <w:rPr>
                                <w:rFonts w:ascii="Times New Roman" w:hAnsi="Times New Roman"/>
                                <w:sz w:val="24"/>
                                <w:szCs w:val="24"/>
                              </w:rPr>
                            </w:pPr>
                            <w:r>
                              <w:rPr>
                                <w:rFonts w:ascii="Times New Roman" w:hAnsi="Times New Roman"/>
                                <w:sz w:val="24"/>
                                <w:szCs w:val="24"/>
                              </w:rPr>
                              <w:t>OR</w:t>
                            </w:r>
                          </w:p>
                          <w:p w14:paraId="0444FF83" w14:textId="77777777" w:rsidR="00A12B58" w:rsidRPr="0024191B" w:rsidRDefault="00A12B58" w:rsidP="00A12B58">
                            <w:pPr>
                              <w:ind w:left="360"/>
                              <w:jc w:val="both"/>
                              <w:rPr>
                                <w:sz w:val="28"/>
                                <w:szCs w:val="28"/>
                              </w:rPr>
                            </w:pPr>
                            <w:r w:rsidRPr="004E73DF">
                              <w:rPr>
                                <w:rFonts w:ascii="Times New Roman" w:hAnsi="Times New Roman"/>
                                <w:sz w:val="24"/>
                                <w:szCs w:val="24"/>
                              </w:rPr>
                              <w:t xml:space="preserve">The students can do the </w:t>
                            </w:r>
                            <w:r>
                              <w:rPr>
                                <w:rFonts w:ascii="Times New Roman" w:hAnsi="Times New Roman"/>
                                <w:b/>
                                <w:sz w:val="24"/>
                                <w:szCs w:val="24"/>
                              </w:rPr>
                              <w:t>Industrial</w:t>
                            </w:r>
                            <w:r w:rsidRPr="004E73DF">
                              <w:rPr>
                                <w:rFonts w:ascii="Times New Roman" w:hAnsi="Times New Roman"/>
                                <w:b/>
                                <w:sz w:val="24"/>
                                <w:szCs w:val="24"/>
                              </w:rPr>
                              <w:t xml:space="preserve"> Practicum </w:t>
                            </w:r>
                            <w:r w:rsidRPr="004E73DF">
                              <w:rPr>
                                <w:rFonts w:ascii="Times New Roman" w:hAnsi="Times New Roman"/>
                                <w:sz w:val="24"/>
                                <w:szCs w:val="24"/>
                              </w:rPr>
                              <w:t xml:space="preserve">in reputed </w:t>
                            </w:r>
                            <w:r>
                              <w:rPr>
                                <w:rFonts w:ascii="Times New Roman" w:hAnsi="Times New Roman"/>
                                <w:sz w:val="24"/>
                                <w:szCs w:val="24"/>
                              </w:rPr>
                              <w:t>Industry/Organization</w:t>
                            </w:r>
                            <w:r w:rsidRPr="004E73DF">
                              <w:rPr>
                                <w:rFonts w:ascii="Times New Roman" w:hAnsi="Times New Roman"/>
                                <w:sz w:val="24"/>
                                <w:szCs w:val="24"/>
                              </w:rPr>
                              <w:t xml:space="preserve"> under the guidance of a psychologist or HR Personnel </w:t>
                            </w:r>
                          </w:p>
                          <w:p w14:paraId="660AF3F1" w14:textId="77777777" w:rsidR="00A12B58" w:rsidRDefault="00A12B58" w:rsidP="00A12B58">
                            <w:pPr>
                              <w:jc w:val="center"/>
                              <w:rPr>
                                <w:rFonts w:ascii="Times New Roman" w:hAnsi="Times New Roman"/>
                                <w:sz w:val="24"/>
                                <w:szCs w:val="24"/>
                              </w:rPr>
                            </w:pPr>
                            <w:r>
                              <w:rPr>
                                <w:rFonts w:ascii="Times New Roman" w:hAnsi="Times New Roman"/>
                                <w:sz w:val="24"/>
                                <w:szCs w:val="24"/>
                              </w:rPr>
                              <w:t>OR</w:t>
                            </w:r>
                          </w:p>
                          <w:p w14:paraId="4D3D5CF6" w14:textId="77777777" w:rsidR="00A12B58" w:rsidRPr="004E73DF" w:rsidRDefault="00A12B58" w:rsidP="00A12B58">
                            <w:pPr>
                              <w:ind w:left="360"/>
                              <w:rPr>
                                <w:rFonts w:ascii="Times New Roman" w:hAnsi="Times New Roman"/>
                                <w:sz w:val="24"/>
                                <w:szCs w:val="24"/>
                              </w:rPr>
                            </w:pPr>
                            <w:r w:rsidRPr="004E73DF">
                              <w:rPr>
                                <w:rFonts w:ascii="Times New Roman" w:hAnsi="Times New Roman"/>
                                <w:sz w:val="24"/>
                                <w:szCs w:val="24"/>
                              </w:rPr>
                              <w:t xml:space="preserve">The students can do a </w:t>
                            </w:r>
                            <w:r w:rsidRPr="004E73DF">
                              <w:rPr>
                                <w:rFonts w:ascii="Times New Roman" w:hAnsi="Times New Roman"/>
                                <w:b/>
                                <w:sz w:val="24"/>
                                <w:szCs w:val="24"/>
                              </w:rPr>
                              <w:t xml:space="preserve">Project Work </w:t>
                            </w:r>
                            <w:r w:rsidRPr="004E73DF">
                              <w:rPr>
                                <w:rFonts w:ascii="Times New Roman" w:hAnsi="Times New Roman"/>
                                <w:sz w:val="24"/>
                                <w:szCs w:val="24"/>
                              </w:rPr>
                              <w:t>under the guidance of a faculty.</w:t>
                            </w:r>
                          </w:p>
                          <w:p w14:paraId="46241F3C" w14:textId="77777777" w:rsidR="00A12B58" w:rsidRPr="004E73DF" w:rsidRDefault="00A12B58" w:rsidP="00A12B58">
                            <w:pPr>
                              <w:ind w:left="360"/>
                              <w:rPr>
                                <w:rFonts w:ascii="Times New Roman" w:hAnsi="Times New Roman"/>
                                <w:b/>
                                <w:sz w:val="24"/>
                                <w:szCs w:val="24"/>
                              </w:rPr>
                            </w:pPr>
                          </w:p>
                          <w:p w14:paraId="72CF20C7" w14:textId="77777777" w:rsidR="00A12B58" w:rsidRPr="00852B6C" w:rsidRDefault="00A12B58" w:rsidP="00A12B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49668" id="Rectangle 1" o:spid="_x0000_s1026" style="position:absolute;left:0;text-align:left;margin-left:8.7pt;margin-top:8.75pt;width:423pt;height:13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">
                <v:textbox>
                  <w:txbxContent>
                    <w:p w14:paraId="362AC8C2" w14:textId="77777777" w:rsidR="00A12B58" w:rsidRPr="0024191B" w:rsidRDefault="00A12B58" w:rsidP="00A12B58">
                      <w:pPr>
                        <w:ind w:left="360"/>
                        <w:jc w:val="both"/>
                        <w:rPr>
                          <w:sz w:val="28"/>
                          <w:szCs w:val="28"/>
                        </w:rPr>
                      </w:pPr>
                      <w:r w:rsidRPr="004E73DF">
                        <w:rPr>
                          <w:rFonts w:ascii="Times New Roman" w:hAnsi="Times New Roman"/>
                          <w:sz w:val="24"/>
                          <w:szCs w:val="24"/>
                        </w:rPr>
                        <w:t xml:space="preserve">The students can do the </w:t>
                      </w:r>
                      <w:r w:rsidRPr="004E73DF">
                        <w:rPr>
                          <w:rFonts w:ascii="Times New Roman" w:hAnsi="Times New Roman"/>
                          <w:b/>
                          <w:sz w:val="24"/>
                          <w:szCs w:val="24"/>
                        </w:rPr>
                        <w:t xml:space="preserve">Clinical Practicum </w:t>
                      </w:r>
                      <w:r w:rsidRPr="004E73DF">
                        <w:rPr>
                          <w:rFonts w:ascii="Times New Roman" w:hAnsi="Times New Roman"/>
                          <w:sz w:val="24"/>
                          <w:szCs w:val="24"/>
                        </w:rPr>
                        <w:t>in reputed</w:t>
                      </w:r>
                      <w:r>
                        <w:rPr>
                          <w:rFonts w:ascii="Times New Roman" w:hAnsi="Times New Roman"/>
                          <w:sz w:val="24"/>
                          <w:szCs w:val="24"/>
                        </w:rPr>
                        <w:t xml:space="preserve"> hospital </w:t>
                      </w:r>
                      <w:r w:rsidRPr="004E73DF">
                        <w:rPr>
                          <w:rFonts w:ascii="Times New Roman" w:hAnsi="Times New Roman"/>
                          <w:sz w:val="24"/>
                          <w:szCs w:val="24"/>
                        </w:rPr>
                        <w:t xml:space="preserve">under the guidance of a </w:t>
                      </w:r>
                      <w:r>
                        <w:rPr>
                          <w:rFonts w:ascii="Times New Roman" w:hAnsi="Times New Roman"/>
                          <w:sz w:val="24"/>
                          <w:szCs w:val="24"/>
                        </w:rPr>
                        <w:t xml:space="preserve">Certified Qualified Clinical </w:t>
                      </w:r>
                      <w:r w:rsidRPr="004E73DF">
                        <w:rPr>
                          <w:rFonts w:ascii="Times New Roman" w:hAnsi="Times New Roman"/>
                          <w:sz w:val="24"/>
                          <w:szCs w:val="24"/>
                        </w:rPr>
                        <w:t xml:space="preserve">Psychologist </w:t>
                      </w:r>
                    </w:p>
                    <w:p w14:paraId="22647E10" w14:textId="77777777" w:rsidR="00A12B58" w:rsidRDefault="00A12B58" w:rsidP="00A12B58">
                      <w:pPr>
                        <w:jc w:val="center"/>
                        <w:rPr>
                          <w:rFonts w:ascii="Times New Roman" w:hAnsi="Times New Roman"/>
                          <w:sz w:val="24"/>
                          <w:szCs w:val="24"/>
                        </w:rPr>
                      </w:pPr>
                      <w:r>
                        <w:rPr>
                          <w:rFonts w:ascii="Times New Roman" w:hAnsi="Times New Roman"/>
                          <w:sz w:val="24"/>
                          <w:szCs w:val="24"/>
                        </w:rPr>
                        <w:t>OR</w:t>
                      </w:r>
                    </w:p>
                    <w:p w14:paraId="0444FF83" w14:textId="77777777" w:rsidR="00A12B58" w:rsidRPr="0024191B" w:rsidRDefault="00A12B58" w:rsidP="00A12B58">
                      <w:pPr>
                        <w:ind w:left="360"/>
                        <w:jc w:val="both"/>
                        <w:rPr>
                          <w:sz w:val="28"/>
                          <w:szCs w:val="28"/>
                        </w:rPr>
                      </w:pPr>
                      <w:r w:rsidRPr="004E73DF">
                        <w:rPr>
                          <w:rFonts w:ascii="Times New Roman" w:hAnsi="Times New Roman"/>
                          <w:sz w:val="24"/>
                          <w:szCs w:val="24"/>
                        </w:rPr>
                        <w:t xml:space="preserve">The students can do the </w:t>
                      </w:r>
                      <w:r>
                        <w:rPr>
                          <w:rFonts w:ascii="Times New Roman" w:hAnsi="Times New Roman"/>
                          <w:b/>
                          <w:sz w:val="24"/>
                          <w:szCs w:val="24"/>
                        </w:rPr>
                        <w:t>Industrial</w:t>
                      </w:r>
                      <w:r w:rsidRPr="004E73DF">
                        <w:rPr>
                          <w:rFonts w:ascii="Times New Roman" w:hAnsi="Times New Roman"/>
                          <w:b/>
                          <w:sz w:val="24"/>
                          <w:szCs w:val="24"/>
                        </w:rPr>
                        <w:t xml:space="preserve"> Practicum </w:t>
                      </w:r>
                      <w:r w:rsidRPr="004E73DF">
                        <w:rPr>
                          <w:rFonts w:ascii="Times New Roman" w:hAnsi="Times New Roman"/>
                          <w:sz w:val="24"/>
                          <w:szCs w:val="24"/>
                        </w:rPr>
                        <w:t xml:space="preserve">in reputed </w:t>
                      </w:r>
                      <w:r>
                        <w:rPr>
                          <w:rFonts w:ascii="Times New Roman" w:hAnsi="Times New Roman"/>
                          <w:sz w:val="24"/>
                          <w:szCs w:val="24"/>
                        </w:rPr>
                        <w:t>Industry/Organization</w:t>
                      </w:r>
                      <w:r w:rsidRPr="004E73DF">
                        <w:rPr>
                          <w:rFonts w:ascii="Times New Roman" w:hAnsi="Times New Roman"/>
                          <w:sz w:val="24"/>
                          <w:szCs w:val="24"/>
                        </w:rPr>
                        <w:t xml:space="preserve"> under the guidance of a psychologist or HR Personnel </w:t>
                      </w:r>
                    </w:p>
                    <w:p w14:paraId="660AF3F1" w14:textId="77777777" w:rsidR="00A12B58" w:rsidRDefault="00A12B58" w:rsidP="00A12B58">
                      <w:pPr>
                        <w:jc w:val="center"/>
                        <w:rPr>
                          <w:rFonts w:ascii="Times New Roman" w:hAnsi="Times New Roman"/>
                          <w:sz w:val="24"/>
                          <w:szCs w:val="24"/>
                        </w:rPr>
                      </w:pPr>
                      <w:r>
                        <w:rPr>
                          <w:rFonts w:ascii="Times New Roman" w:hAnsi="Times New Roman"/>
                          <w:sz w:val="24"/>
                          <w:szCs w:val="24"/>
                        </w:rPr>
                        <w:t>OR</w:t>
                      </w:r>
                    </w:p>
                    <w:p w14:paraId="4D3D5CF6" w14:textId="77777777" w:rsidR="00A12B58" w:rsidRPr="004E73DF" w:rsidRDefault="00A12B58" w:rsidP="00A12B58">
                      <w:pPr>
                        <w:ind w:left="360"/>
                        <w:rPr>
                          <w:rFonts w:ascii="Times New Roman" w:hAnsi="Times New Roman"/>
                          <w:sz w:val="24"/>
                          <w:szCs w:val="24"/>
                        </w:rPr>
                      </w:pPr>
                      <w:r w:rsidRPr="004E73DF">
                        <w:rPr>
                          <w:rFonts w:ascii="Times New Roman" w:hAnsi="Times New Roman"/>
                          <w:sz w:val="24"/>
                          <w:szCs w:val="24"/>
                        </w:rPr>
                        <w:t xml:space="preserve">The students can do a </w:t>
                      </w:r>
                      <w:r w:rsidRPr="004E73DF">
                        <w:rPr>
                          <w:rFonts w:ascii="Times New Roman" w:hAnsi="Times New Roman"/>
                          <w:b/>
                          <w:sz w:val="24"/>
                          <w:szCs w:val="24"/>
                        </w:rPr>
                        <w:t xml:space="preserve">Project Work </w:t>
                      </w:r>
                      <w:r w:rsidRPr="004E73DF">
                        <w:rPr>
                          <w:rFonts w:ascii="Times New Roman" w:hAnsi="Times New Roman"/>
                          <w:sz w:val="24"/>
                          <w:szCs w:val="24"/>
                        </w:rPr>
                        <w:t>under the guidance of a faculty.</w:t>
                      </w:r>
                    </w:p>
                    <w:p w14:paraId="46241F3C" w14:textId="77777777" w:rsidR="00A12B58" w:rsidRPr="004E73DF" w:rsidRDefault="00A12B58" w:rsidP="00A12B58">
                      <w:pPr>
                        <w:ind w:left="360"/>
                        <w:rPr>
                          <w:rFonts w:ascii="Times New Roman" w:hAnsi="Times New Roman"/>
                          <w:b/>
                          <w:sz w:val="24"/>
                          <w:szCs w:val="24"/>
                        </w:rPr>
                      </w:pPr>
                    </w:p>
                    <w:p w14:paraId="72CF20C7" w14:textId="77777777" w:rsidR="00A12B58" w:rsidRPr="00852B6C" w:rsidRDefault="00A12B58" w:rsidP="00A12B58"/>
                  </w:txbxContent>
                </v:textbox>
              </v:rect>
            </w:pict>
          </mc:Fallback>
        </mc:AlternateContent>
      </w:r>
    </w:p>
    <w:p w14:paraId="6F4E4FF6" w14:textId="77777777" w:rsidR="00A12B58" w:rsidRPr="00527127" w:rsidRDefault="00A12B58" w:rsidP="00A12B58">
      <w:pPr>
        <w:spacing w:after="0" w:line="276" w:lineRule="auto"/>
        <w:ind w:left="360"/>
        <w:jc w:val="both"/>
        <w:rPr>
          <w:rFonts w:ascii="Times New Roman" w:hAnsi="Times New Roman"/>
          <w:color w:val="000000" w:themeColor="text1"/>
          <w:sz w:val="24"/>
          <w:szCs w:val="24"/>
        </w:rPr>
      </w:pPr>
    </w:p>
    <w:p w14:paraId="2A5E839C" w14:textId="77777777" w:rsidR="00A12B58" w:rsidRPr="00527127" w:rsidRDefault="00A12B58" w:rsidP="00A12B58">
      <w:pPr>
        <w:spacing w:after="0" w:line="276" w:lineRule="auto"/>
        <w:contextualSpacing/>
        <w:rPr>
          <w:rFonts w:ascii="Times New Roman" w:hAnsi="Times New Roman"/>
          <w:color w:val="000000" w:themeColor="text1"/>
          <w:sz w:val="24"/>
          <w:szCs w:val="24"/>
        </w:rPr>
      </w:pPr>
    </w:p>
    <w:p w14:paraId="06EBB93D" w14:textId="77777777" w:rsidR="00A12B58" w:rsidRPr="00527127" w:rsidRDefault="00A12B58" w:rsidP="00A12B58">
      <w:pPr>
        <w:spacing w:after="0" w:line="276" w:lineRule="auto"/>
        <w:ind w:left="0" w:right="0"/>
        <w:contextualSpacing/>
        <w:rPr>
          <w:rFonts w:ascii="Times New Roman" w:hAnsi="Times New Roman"/>
          <w:b/>
          <w:color w:val="000000" w:themeColor="text1"/>
          <w:sz w:val="24"/>
          <w:szCs w:val="24"/>
        </w:rPr>
      </w:pPr>
    </w:p>
    <w:p w14:paraId="1C2E0A2A" w14:textId="77777777" w:rsidR="00A12B58" w:rsidRPr="00527127" w:rsidRDefault="00A12B58" w:rsidP="00A12B58">
      <w:pPr>
        <w:spacing w:after="0" w:line="276" w:lineRule="auto"/>
        <w:ind w:left="0" w:right="0"/>
        <w:contextualSpacing/>
        <w:rPr>
          <w:rFonts w:ascii="Times New Roman" w:hAnsi="Times New Roman"/>
          <w:b/>
          <w:color w:val="000000" w:themeColor="text1"/>
          <w:sz w:val="24"/>
          <w:szCs w:val="24"/>
        </w:rPr>
      </w:pPr>
    </w:p>
    <w:p w14:paraId="2D48BF28" w14:textId="77777777" w:rsidR="00A12B58" w:rsidRPr="00527127" w:rsidRDefault="00A12B58" w:rsidP="00A12B58">
      <w:pPr>
        <w:spacing w:after="0" w:line="276" w:lineRule="auto"/>
        <w:ind w:left="0" w:right="0"/>
        <w:contextualSpacing/>
        <w:rPr>
          <w:rFonts w:ascii="Times New Roman" w:hAnsi="Times New Roman"/>
          <w:b/>
          <w:color w:val="000000" w:themeColor="text1"/>
          <w:sz w:val="24"/>
          <w:szCs w:val="24"/>
        </w:rPr>
      </w:pPr>
    </w:p>
    <w:p w14:paraId="5ADA2976" w14:textId="77777777" w:rsidR="00A12B58" w:rsidRPr="00527127" w:rsidRDefault="00A12B58" w:rsidP="00A12B58">
      <w:pPr>
        <w:spacing w:after="0" w:line="276" w:lineRule="auto"/>
        <w:ind w:left="0" w:right="0"/>
        <w:contextualSpacing/>
        <w:rPr>
          <w:rFonts w:ascii="Times New Roman" w:hAnsi="Times New Roman"/>
          <w:b/>
          <w:color w:val="000000" w:themeColor="text1"/>
          <w:sz w:val="24"/>
          <w:szCs w:val="24"/>
        </w:rPr>
      </w:pPr>
    </w:p>
    <w:p w14:paraId="7E757C17" w14:textId="77777777" w:rsidR="00A12B58" w:rsidRPr="00527127" w:rsidRDefault="00A12B58" w:rsidP="00A12B58">
      <w:pPr>
        <w:spacing w:after="0" w:line="276" w:lineRule="auto"/>
        <w:ind w:left="473"/>
        <w:jc w:val="both"/>
        <w:rPr>
          <w:rFonts w:ascii="Times New Roman" w:hAnsi="Times New Roman"/>
          <w:color w:val="000000" w:themeColor="text1"/>
          <w:sz w:val="24"/>
          <w:szCs w:val="24"/>
        </w:rPr>
      </w:pPr>
    </w:p>
    <w:p w14:paraId="7C267198" w14:textId="77777777" w:rsidR="00A12B58" w:rsidRPr="00527127" w:rsidRDefault="00A12B58" w:rsidP="00A12B58">
      <w:pPr>
        <w:spacing w:after="0" w:line="276" w:lineRule="auto"/>
        <w:ind w:left="473"/>
        <w:jc w:val="both"/>
        <w:rPr>
          <w:rFonts w:ascii="Times New Roman" w:hAnsi="Times New Roman"/>
          <w:color w:val="000000" w:themeColor="text1"/>
          <w:sz w:val="24"/>
          <w:szCs w:val="24"/>
        </w:rPr>
      </w:pPr>
    </w:p>
    <w:p w14:paraId="69E0BC24" w14:textId="77777777" w:rsidR="00A12B58" w:rsidRPr="00527127" w:rsidRDefault="00A12B58" w:rsidP="00A12B58">
      <w:pPr>
        <w:spacing w:after="0" w:line="276" w:lineRule="auto"/>
        <w:ind w:left="473"/>
        <w:jc w:val="both"/>
        <w:rPr>
          <w:rFonts w:ascii="Times New Roman" w:hAnsi="Times New Roman"/>
          <w:color w:val="000000" w:themeColor="text1"/>
          <w:sz w:val="24"/>
          <w:szCs w:val="24"/>
        </w:rPr>
      </w:pPr>
    </w:p>
    <w:p w14:paraId="6D9EAEE1" w14:textId="77777777" w:rsidR="00A12B58" w:rsidRPr="00527127" w:rsidRDefault="00A12B58" w:rsidP="00A12B58">
      <w:pPr>
        <w:numPr>
          <w:ilvl w:val="0"/>
          <w:numId w:val="32"/>
        </w:numPr>
        <w:spacing w:after="0" w:line="276" w:lineRule="auto"/>
        <w:jc w:val="both"/>
        <w:rPr>
          <w:rFonts w:ascii="Times New Roman" w:hAnsi="Times New Roman"/>
          <w:color w:val="000000" w:themeColor="text1"/>
          <w:sz w:val="24"/>
          <w:szCs w:val="24"/>
        </w:rPr>
      </w:pPr>
      <w:r w:rsidRPr="00527127">
        <w:rPr>
          <w:rFonts w:ascii="Times New Roman" w:hAnsi="Times New Roman"/>
          <w:color w:val="000000" w:themeColor="text1"/>
          <w:sz w:val="24"/>
          <w:szCs w:val="24"/>
        </w:rPr>
        <w:t xml:space="preserve">Guides for the Project work OR Clinical/Industrial Practicum will be allotted as per the candidates’ preference. </w:t>
      </w:r>
    </w:p>
    <w:p w14:paraId="7BA7ECF7" w14:textId="77777777" w:rsidR="00A12B58" w:rsidRPr="00527127" w:rsidRDefault="00A12B58" w:rsidP="00A12B58">
      <w:pPr>
        <w:spacing w:after="0" w:line="276" w:lineRule="auto"/>
        <w:ind w:left="473"/>
        <w:jc w:val="both"/>
        <w:rPr>
          <w:rFonts w:ascii="Times New Roman" w:hAnsi="Times New Roman"/>
          <w:color w:val="000000" w:themeColor="text1"/>
          <w:sz w:val="24"/>
          <w:szCs w:val="24"/>
        </w:rPr>
      </w:pPr>
    </w:p>
    <w:p w14:paraId="743AAA0D" w14:textId="77777777" w:rsidR="00A12B58" w:rsidRPr="00527127" w:rsidRDefault="00A12B58" w:rsidP="00A12B58">
      <w:pPr>
        <w:numPr>
          <w:ilvl w:val="0"/>
          <w:numId w:val="32"/>
        </w:numPr>
        <w:spacing w:after="0" w:line="276" w:lineRule="auto"/>
        <w:jc w:val="both"/>
        <w:rPr>
          <w:rFonts w:ascii="Times New Roman" w:hAnsi="Times New Roman"/>
          <w:color w:val="000000" w:themeColor="text1"/>
          <w:sz w:val="24"/>
          <w:szCs w:val="24"/>
        </w:rPr>
      </w:pPr>
      <w:r w:rsidRPr="00527127">
        <w:rPr>
          <w:rFonts w:ascii="Times New Roman" w:hAnsi="Times New Roman"/>
          <w:color w:val="000000" w:themeColor="text1"/>
          <w:sz w:val="24"/>
          <w:szCs w:val="24"/>
        </w:rPr>
        <w:t>The candidates are required to maintain a work diary for three months’ Clinical/Industrial Practicum. The candidates should submit fortnightly report along with copy of log book endorsed by field supervisor by email. The candidates should mandatorily visit the Department on two pre-decided dates to present their progress to their assigned supervisor. The students are required to report to the concerned guide at the department after completing 70 working days of Clinical/Industrial Practicum by 3</w:t>
      </w:r>
      <w:r w:rsidRPr="00527127">
        <w:rPr>
          <w:rFonts w:ascii="Times New Roman" w:hAnsi="Times New Roman"/>
          <w:color w:val="000000" w:themeColor="text1"/>
          <w:sz w:val="24"/>
          <w:szCs w:val="24"/>
          <w:vertAlign w:val="superscript"/>
        </w:rPr>
        <w:t>rd</w:t>
      </w:r>
      <w:r w:rsidRPr="00527127">
        <w:rPr>
          <w:rFonts w:ascii="Times New Roman" w:hAnsi="Times New Roman"/>
          <w:color w:val="000000" w:themeColor="text1"/>
          <w:sz w:val="24"/>
          <w:szCs w:val="24"/>
        </w:rPr>
        <w:t xml:space="preserve"> week of March.</w:t>
      </w:r>
    </w:p>
    <w:p w14:paraId="099AAB56" w14:textId="72F8359A" w:rsidR="00A12B58" w:rsidRDefault="00A12B58" w:rsidP="00A12B58">
      <w:pPr>
        <w:numPr>
          <w:ilvl w:val="0"/>
          <w:numId w:val="32"/>
        </w:numPr>
        <w:spacing w:after="0" w:line="276" w:lineRule="auto"/>
        <w:jc w:val="both"/>
        <w:rPr>
          <w:rFonts w:ascii="Times New Roman" w:hAnsi="Times New Roman"/>
          <w:color w:val="000000" w:themeColor="text1"/>
          <w:sz w:val="24"/>
          <w:szCs w:val="24"/>
        </w:rPr>
      </w:pPr>
      <w:r w:rsidRPr="00527127">
        <w:rPr>
          <w:rFonts w:ascii="Times New Roman" w:hAnsi="Times New Roman"/>
          <w:color w:val="000000" w:themeColor="text1"/>
          <w:sz w:val="24"/>
          <w:szCs w:val="24"/>
        </w:rPr>
        <w:lastRenderedPageBreak/>
        <w:t xml:space="preserve">Further the candidates are required to maintain attendance at the department after completing the practicum till the date of viva voce examination. The candidates should submit the Clinical/Industrial Practicum Report within 20days (inclusive of holidays) after completion of the clinical/industrial practicum. </w:t>
      </w:r>
    </w:p>
    <w:p w14:paraId="372D3FB8" w14:textId="77777777" w:rsidR="00B864E1" w:rsidRPr="00527127" w:rsidRDefault="00B864E1" w:rsidP="00B864E1">
      <w:pPr>
        <w:spacing w:after="0" w:line="276" w:lineRule="auto"/>
        <w:jc w:val="both"/>
        <w:rPr>
          <w:rFonts w:ascii="Times New Roman" w:hAnsi="Times New Roman"/>
          <w:color w:val="000000" w:themeColor="text1"/>
          <w:sz w:val="24"/>
          <w:szCs w:val="24"/>
        </w:rPr>
      </w:pPr>
    </w:p>
    <w:p w14:paraId="67013C2A" w14:textId="77777777" w:rsidR="00A12B58" w:rsidRPr="00527127" w:rsidRDefault="00A12B58" w:rsidP="00A12B58">
      <w:pPr>
        <w:numPr>
          <w:ilvl w:val="0"/>
          <w:numId w:val="32"/>
        </w:numPr>
        <w:spacing w:after="0" w:line="276" w:lineRule="auto"/>
        <w:jc w:val="both"/>
        <w:rPr>
          <w:rFonts w:ascii="Times New Roman" w:hAnsi="Times New Roman"/>
          <w:color w:val="000000" w:themeColor="text1"/>
          <w:sz w:val="24"/>
          <w:szCs w:val="24"/>
        </w:rPr>
      </w:pPr>
      <w:r w:rsidRPr="00527127">
        <w:rPr>
          <w:rFonts w:ascii="Times New Roman" w:hAnsi="Times New Roman"/>
          <w:color w:val="000000" w:themeColor="text1"/>
          <w:sz w:val="24"/>
          <w:szCs w:val="24"/>
        </w:rPr>
        <w:t xml:space="preserve">Submission of Clinical/Industrial Practicum: The norms for evaluation for Clinical Practicum Report/ Industrial Practicum Report are given as below: </w:t>
      </w:r>
    </w:p>
    <w:p w14:paraId="356E0029" w14:textId="77777777" w:rsidR="00A12B58" w:rsidRPr="00527127" w:rsidRDefault="00A12B58" w:rsidP="00A12B58">
      <w:pPr>
        <w:tabs>
          <w:tab w:val="left" w:pos="720"/>
        </w:tabs>
        <w:spacing w:after="0" w:line="276" w:lineRule="auto"/>
        <w:jc w:val="both"/>
        <w:rPr>
          <w:rFonts w:ascii="Times New Roman" w:hAnsi="Times New Roman"/>
          <w:color w:val="000000" w:themeColor="text1"/>
          <w:sz w:val="24"/>
          <w:szCs w:val="24"/>
        </w:rPr>
      </w:pPr>
    </w:p>
    <w:p w14:paraId="5808E3C2" w14:textId="77777777" w:rsidR="00A12B58" w:rsidRPr="00373C66" w:rsidRDefault="00A12B58" w:rsidP="00A12B58">
      <w:pPr>
        <w:tabs>
          <w:tab w:val="left" w:pos="720"/>
        </w:tabs>
        <w:spacing w:after="0" w:line="276" w:lineRule="auto"/>
        <w:ind w:left="851"/>
        <w:jc w:val="both"/>
        <w:rPr>
          <w:rFonts w:ascii="Times New Roman" w:hAnsi="Times New Roman"/>
          <w:color w:val="000000" w:themeColor="text1"/>
          <w:sz w:val="24"/>
          <w:szCs w:val="24"/>
          <w:highlight w:val="yellow"/>
        </w:rPr>
      </w:pPr>
      <w:r w:rsidRPr="00527127">
        <w:rPr>
          <w:rFonts w:ascii="Times New Roman" w:hAnsi="Times New Roman"/>
          <w:color w:val="000000" w:themeColor="text1"/>
          <w:sz w:val="24"/>
          <w:szCs w:val="24"/>
        </w:rPr>
        <w:t>1.</w:t>
      </w:r>
      <w:r w:rsidRPr="00527127">
        <w:rPr>
          <w:rFonts w:ascii="Times New Roman" w:hAnsi="Times New Roman"/>
          <w:color w:val="000000" w:themeColor="text1"/>
          <w:sz w:val="24"/>
          <w:szCs w:val="24"/>
        </w:rPr>
        <w:tab/>
      </w:r>
      <w:r w:rsidRPr="00373C66">
        <w:rPr>
          <w:rFonts w:ascii="Times New Roman" w:hAnsi="Times New Roman"/>
          <w:color w:val="000000" w:themeColor="text1"/>
          <w:sz w:val="24"/>
          <w:szCs w:val="24"/>
          <w:highlight w:val="yellow"/>
        </w:rPr>
        <w:t xml:space="preserve">Introduction, Objectives, Work carried </w:t>
      </w:r>
    </w:p>
    <w:p w14:paraId="68167286" w14:textId="77777777" w:rsidR="00A12B58" w:rsidRPr="00373C66" w:rsidRDefault="00A12B58" w:rsidP="00A12B58">
      <w:pPr>
        <w:tabs>
          <w:tab w:val="left" w:pos="720"/>
        </w:tabs>
        <w:spacing w:after="0" w:line="276" w:lineRule="auto"/>
        <w:ind w:left="851"/>
        <w:jc w:val="both"/>
        <w:rPr>
          <w:rFonts w:ascii="Times New Roman" w:hAnsi="Times New Roman"/>
          <w:color w:val="000000" w:themeColor="text1"/>
          <w:sz w:val="24"/>
          <w:szCs w:val="24"/>
          <w:highlight w:val="yellow"/>
        </w:rPr>
      </w:pPr>
      <w:r w:rsidRPr="00373C66">
        <w:rPr>
          <w:rFonts w:ascii="Times New Roman" w:hAnsi="Times New Roman"/>
          <w:color w:val="000000" w:themeColor="text1"/>
          <w:sz w:val="24"/>
          <w:szCs w:val="24"/>
          <w:highlight w:val="yellow"/>
        </w:rPr>
        <w:tab/>
        <w:t>Out by the candidate</w:t>
      </w:r>
      <w:r w:rsidRPr="00373C66">
        <w:rPr>
          <w:rFonts w:ascii="Times New Roman" w:hAnsi="Times New Roman"/>
          <w:color w:val="000000" w:themeColor="text1"/>
          <w:sz w:val="24"/>
          <w:szCs w:val="24"/>
          <w:highlight w:val="yellow"/>
        </w:rPr>
        <w:tab/>
      </w:r>
      <w:r w:rsidRPr="00373C66">
        <w:rPr>
          <w:rFonts w:ascii="Times New Roman" w:hAnsi="Times New Roman"/>
          <w:color w:val="000000" w:themeColor="text1"/>
          <w:sz w:val="24"/>
          <w:szCs w:val="24"/>
          <w:highlight w:val="yellow"/>
        </w:rPr>
        <w:tab/>
      </w:r>
      <w:r w:rsidRPr="00373C66">
        <w:rPr>
          <w:rFonts w:ascii="Times New Roman" w:hAnsi="Times New Roman"/>
          <w:color w:val="000000" w:themeColor="text1"/>
          <w:sz w:val="24"/>
          <w:szCs w:val="24"/>
          <w:highlight w:val="yellow"/>
        </w:rPr>
        <w:tab/>
        <w:t>=</w:t>
      </w:r>
      <w:r w:rsidRPr="00373C66">
        <w:rPr>
          <w:rFonts w:ascii="Times New Roman" w:hAnsi="Times New Roman"/>
          <w:color w:val="000000" w:themeColor="text1"/>
          <w:sz w:val="24"/>
          <w:szCs w:val="24"/>
          <w:highlight w:val="yellow"/>
        </w:rPr>
        <w:tab/>
        <w:t>30 marks</w:t>
      </w:r>
      <w:r w:rsidRPr="00373C66">
        <w:rPr>
          <w:rFonts w:ascii="Times New Roman" w:hAnsi="Times New Roman"/>
          <w:color w:val="000000" w:themeColor="text1"/>
          <w:sz w:val="24"/>
          <w:szCs w:val="24"/>
          <w:highlight w:val="yellow"/>
        </w:rPr>
        <w:tab/>
      </w:r>
    </w:p>
    <w:p w14:paraId="403471D8" w14:textId="77777777" w:rsidR="00A12B58" w:rsidRPr="00373C66" w:rsidRDefault="00A12B58" w:rsidP="00A12B58">
      <w:pPr>
        <w:tabs>
          <w:tab w:val="left" w:pos="720"/>
        </w:tabs>
        <w:spacing w:after="0" w:line="276" w:lineRule="auto"/>
        <w:ind w:left="851"/>
        <w:jc w:val="both"/>
        <w:rPr>
          <w:rFonts w:ascii="Times New Roman" w:hAnsi="Times New Roman"/>
          <w:color w:val="000000" w:themeColor="text1"/>
          <w:sz w:val="24"/>
          <w:szCs w:val="24"/>
          <w:highlight w:val="yellow"/>
        </w:rPr>
      </w:pPr>
      <w:r w:rsidRPr="00373C66">
        <w:rPr>
          <w:rFonts w:ascii="Times New Roman" w:hAnsi="Times New Roman"/>
          <w:color w:val="000000" w:themeColor="text1"/>
          <w:sz w:val="24"/>
          <w:szCs w:val="24"/>
          <w:highlight w:val="yellow"/>
        </w:rPr>
        <w:t>2.</w:t>
      </w:r>
      <w:r w:rsidRPr="00373C66">
        <w:rPr>
          <w:rFonts w:ascii="Times New Roman" w:hAnsi="Times New Roman"/>
          <w:color w:val="000000" w:themeColor="text1"/>
          <w:sz w:val="24"/>
          <w:szCs w:val="24"/>
          <w:highlight w:val="yellow"/>
        </w:rPr>
        <w:tab/>
        <w:t>Case Studies</w:t>
      </w:r>
      <w:r w:rsidRPr="00373C66">
        <w:rPr>
          <w:rFonts w:ascii="Times New Roman" w:hAnsi="Times New Roman"/>
          <w:color w:val="000000" w:themeColor="text1"/>
          <w:sz w:val="24"/>
          <w:szCs w:val="24"/>
          <w:highlight w:val="yellow"/>
        </w:rPr>
        <w:tab/>
      </w:r>
      <w:r w:rsidRPr="00373C66">
        <w:rPr>
          <w:rFonts w:ascii="Times New Roman" w:hAnsi="Times New Roman"/>
          <w:color w:val="000000" w:themeColor="text1"/>
          <w:sz w:val="24"/>
          <w:szCs w:val="24"/>
          <w:highlight w:val="yellow"/>
        </w:rPr>
        <w:tab/>
      </w:r>
      <w:r w:rsidRPr="00373C66">
        <w:rPr>
          <w:rFonts w:ascii="Times New Roman" w:hAnsi="Times New Roman"/>
          <w:color w:val="000000" w:themeColor="text1"/>
          <w:sz w:val="24"/>
          <w:szCs w:val="24"/>
          <w:highlight w:val="yellow"/>
        </w:rPr>
        <w:tab/>
      </w:r>
      <w:r w:rsidRPr="00373C66">
        <w:rPr>
          <w:rFonts w:ascii="Times New Roman" w:hAnsi="Times New Roman"/>
          <w:color w:val="000000" w:themeColor="text1"/>
          <w:sz w:val="24"/>
          <w:szCs w:val="24"/>
          <w:highlight w:val="yellow"/>
        </w:rPr>
        <w:tab/>
        <w:t>=</w:t>
      </w:r>
      <w:r w:rsidRPr="00373C66">
        <w:rPr>
          <w:rFonts w:ascii="Times New Roman" w:hAnsi="Times New Roman"/>
          <w:color w:val="000000" w:themeColor="text1"/>
          <w:sz w:val="24"/>
          <w:szCs w:val="24"/>
          <w:highlight w:val="yellow"/>
        </w:rPr>
        <w:tab/>
        <w:t>70 marks</w:t>
      </w:r>
    </w:p>
    <w:p w14:paraId="37004C47" w14:textId="77777777" w:rsidR="00A12B58" w:rsidRPr="00373C66" w:rsidRDefault="00A12B58" w:rsidP="00A12B58">
      <w:pPr>
        <w:tabs>
          <w:tab w:val="left" w:pos="720"/>
        </w:tabs>
        <w:spacing w:after="0" w:line="276" w:lineRule="auto"/>
        <w:ind w:left="851"/>
        <w:jc w:val="both"/>
        <w:rPr>
          <w:rFonts w:ascii="Times New Roman" w:hAnsi="Times New Roman"/>
          <w:color w:val="000000" w:themeColor="text1"/>
          <w:sz w:val="24"/>
          <w:szCs w:val="24"/>
          <w:highlight w:val="yellow"/>
        </w:rPr>
      </w:pPr>
      <w:r w:rsidRPr="00373C66">
        <w:rPr>
          <w:rFonts w:ascii="Times New Roman" w:hAnsi="Times New Roman"/>
          <w:color w:val="000000" w:themeColor="text1"/>
          <w:sz w:val="24"/>
          <w:szCs w:val="24"/>
          <w:highlight w:val="yellow"/>
        </w:rPr>
        <w:t>3.</w:t>
      </w:r>
      <w:r w:rsidRPr="00373C66">
        <w:rPr>
          <w:rFonts w:ascii="Times New Roman" w:hAnsi="Times New Roman"/>
          <w:color w:val="000000" w:themeColor="text1"/>
          <w:sz w:val="24"/>
          <w:szCs w:val="24"/>
          <w:highlight w:val="yellow"/>
        </w:rPr>
        <w:tab/>
        <w:t>Summary and Conclusion</w:t>
      </w:r>
      <w:r w:rsidRPr="00373C66">
        <w:rPr>
          <w:rFonts w:ascii="Times New Roman" w:hAnsi="Times New Roman"/>
          <w:color w:val="000000" w:themeColor="text1"/>
          <w:sz w:val="24"/>
          <w:szCs w:val="24"/>
          <w:highlight w:val="yellow"/>
        </w:rPr>
        <w:tab/>
      </w:r>
      <w:r w:rsidRPr="00373C66">
        <w:rPr>
          <w:rFonts w:ascii="Times New Roman" w:hAnsi="Times New Roman"/>
          <w:color w:val="000000" w:themeColor="text1"/>
          <w:sz w:val="24"/>
          <w:szCs w:val="24"/>
          <w:highlight w:val="yellow"/>
        </w:rPr>
        <w:tab/>
        <w:t>=</w:t>
      </w:r>
      <w:r w:rsidRPr="00373C66">
        <w:rPr>
          <w:rFonts w:ascii="Times New Roman" w:hAnsi="Times New Roman"/>
          <w:color w:val="000000" w:themeColor="text1"/>
          <w:sz w:val="24"/>
          <w:szCs w:val="24"/>
          <w:highlight w:val="yellow"/>
        </w:rPr>
        <w:tab/>
        <w:t>20 marks</w:t>
      </w:r>
    </w:p>
    <w:p w14:paraId="217B0D59" w14:textId="77777777" w:rsidR="00A12B58" w:rsidRPr="00527127" w:rsidRDefault="00A12B58" w:rsidP="00A12B58">
      <w:pPr>
        <w:tabs>
          <w:tab w:val="left" w:pos="720"/>
        </w:tabs>
        <w:spacing w:after="0" w:line="276" w:lineRule="auto"/>
        <w:ind w:left="851"/>
        <w:jc w:val="both"/>
        <w:rPr>
          <w:rFonts w:ascii="Times New Roman" w:hAnsi="Times New Roman"/>
          <w:color w:val="000000" w:themeColor="text1"/>
          <w:sz w:val="24"/>
          <w:szCs w:val="24"/>
        </w:rPr>
      </w:pPr>
      <w:r w:rsidRPr="00373C66">
        <w:rPr>
          <w:rFonts w:ascii="Times New Roman" w:hAnsi="Times New Roman"/>
          <w:color w:val="000000" w:themeColor="text1"/>
          <w:sz w:val="24"/>
          <w:szCs w:val="24"/>
          <w:highlight w:val="yellow"/>
        </w:rPr>
        <w:t>4.</w:t>
      </w:r>
      <w:r w:rsidRPr="00373C66">
        <w:rPr>
          <w:rFonts w:ascii="Times New Roman" w:hAnsi="Times New Roman"/>
          <w:color w:val="000000" w:themeColor="text1"/>
          <w:sz w:val="24"/>
          <w:szCs w:val="24"/>
          <w:highlight w:val="yellow"/>
        </w:rPr>
        <w:tab/>
        <w:t>Attendance</w:t>
      </w:r>
      <w:r w:rsidRPr="00373C66">
        <w:rPr>
          <w:rFonts w:ascii="Times New Roman" w:hAnsi="Times New Roman"/>
          <w:color w:val="000000" w:themeColor="text1"/>
          <w:sz w:val="24"/>
          <w:szCs w:val="24"/>
          <w:highlight w:val="yellow"/>
        </w:rPr>
        <w:tab/>
      </w:r>
      <w:r w:rsidRPr="00373C66">
        <w:rPr>
          <w:rFonts w:ascii="Times New Roman" w:hAnsi="Times New Roman"/>
          <w:color w:val="000000" w:themeColor="text1"/>
          <w:sz w:val="24"/>
          <w:szCs w:val="24"/>
          <w:highlight w:val="yellow"/>
        </w:rPr>
        <w:tab/>
      </w:r>
      <w:r w:rsidRPr="00373C66">
        <w:rPr>
          <w:rFonts w:ascii="Times New Roman" w:hAnsi="Times New Roman"/>
          <w:color w:val="000000" w:themeColor="text1"/>
          <w:sz w:val="24"/>
          <w:szCs w:val="24"/>
          <w:highlight w:val="yellow"/>
        </w:rPr>
        <w:tab/>
      </w:r>
      <w:r w:rsidRPr="00373C66">
        <w:rPr>
          <w:rFonts w:ascii="Times New Roman" w:hAnsi="Times New Roman"/>
          <w:color w:val="000000" w:themeColor="text1"/>
          <w:sz w:val="24"/>
          <w:szCs w:val="24"/>
          <w:highlight w:val="yellow"/>
        </w:rPr>
        <w:tab/>
        <w:t>=</w:t>
      </w:r>
      <w:r w:rsidRPr="00373C66">
        <w:rPr>
          <w:rFonts w:ascii="Times New Roman" w:hAnsi="Times New Roman"/>
          <w:color w:val="000000" w:themeColor="text1"/>
          <w:sz w:val="24"/>
          <w:szCs w:val="24"/>
          <w:highlight w:val="yellow"/>
        </w:rPr>
        <w:tab/>
        <w:t>30 marks</w:t>
      </w:r>
    </w:p>
    <w:p w14:paraId="08BBC2BD" w14:textId="77777777" w:rsidR="00A12B58" w:rsidRPr="00527127" w:rsidRDefault="00A12B58" w:rsidP="00A12B58">
      <w:pPr>
        <w:tabs>
          <w:tab w:val="left" w:pos="720"/>
        </w:tabs>
        <w:spacing w:after="0" w:line="276" w:lineRule="auto"/>
        <w:ind w:left="851"/>
        <w:jc w:val="both"/>
        <w:rPr>
          <w:rFonts w:ascii="Times New Roman" w:hAnsi="Times New Roman"/>
          <w:color w:val="000000" w:themeColor="text1"/>
          <w:sz w:val="24"/>
          <w:szCs w:val="24"/>
        </w:rPr>
      </w:pPr>
      <w:r w:rsidRPr="00527127">
        <w:rPr>
          <w:rFonts w:ascii="Times New Roman" w:hAnsi="Times New Roman"/>
          <w:color w:val="000000" w:themeColor="text1"/>
          <w:sz w:val="24"/>
          <w:szCs w:val="24"/>
        </w:rPr>
        <w:tab/>
      </w:r>
      <w:r w:rsidRPr="00527127">
        <w:rPr>
          <w:rFonts w:ascii="Times New Roman" w:hAnsi="Times New Roman"/>
          <w:color w:val="000000" w:themeColor="text1"/>
          <w:sz w:val="24"/>
          <w:szCs w:val="24"/>
        </w:rPr>
        <w:tab/>
      </w:r>
      <w:r w:rsidRPr="00527127">
        <w:rPr>
          <w:rFonts w:ascii="Times New Roman" w:hAnsi="Times New Roman"/>
          <w:color w:val="000000" w:themeColor="text1"/>
          <w:sz w:val="24"/>
          <w:szCs w:val="24"/>
        </w:rPr>
        <w:tab/>
      </w:r>
      <w:r w:rsidRPr="00527127">
        <w:rPr>
          <w:rFonts w:ascii="Times New Roman" w:hAnsi="Times New Roman"/>
          <w:color w:val="000000" w:themeColor="text1"/>
          <w:sz w:val="24"/>
          <w:szCs w:val="24"/>
        </w:rPr>
        <w:tab/>
      </w:r>
      <w:r w:rsidRPr="00527127">
        <w:rPr>
          <w:rFonts w:ascii="Times New Roman" w:hAnsi="Times New Roman"/>
          <w:color w:val="000000" w:themeColor="text1"/>
          <w:sz w:val="24"/>
          <w:szCs w:val="24"/>
        </w:rPr>
        <w:tab/>
      </w:r>
      <w:r w:rsidRPr="00527127">
        <w:rPr>
          <w:rFonts w:ascii="Times New Roman" w:hAnsi="Times New Roman"/>
          <w:color w:val="000000" w:themeColor="text1"/>
          <w:sz w:val="24"/>
          <w:szCs w:val="24"/>
        </w:rPr>
        <w:tab/>
      </w:r>
      <w:r w:rsidRPr="00527127">
        <w:rPr>
          <w:rFonts w:ascii="Times New Roman" w:hAnsi="Times New Roman"/>
          <w:color w:val="000000" w:themeColor="text1"/>
          <w:sz w:val="24"/>
          <w:szCs w:val="24"/>
        </w:rPr>
        <w:tab/>
        <w:t>--------</w:t>
      </w:r>
    </w:p>
    <w:p w14:paraId="262A7101" w14:textId="77777777" w:rsidR="00A12B58" w:rsidRPr="00527127" w:rsidRDefault="00A12B58" w:rsidP="00A12B58">
      <w:pPr>
        <w:tabs>
          <w:tab w:val="left" w:pos="720"/>
        </w:tabs>
        <w:spacing w:after="0" w:line="276" w:lineRule="auto"/>
        <w:ind w:left="851"/>
        <w:jc w:val="both"/>
        <w:rPr>
          <w:rFonts w:ascii="Times New Roman" w:hAnsi="Times New Roman"/>
          <w:color w:val="000000" w:themeColor="text1"/>
          <w:sz w:val="24"/>
          <w:szCs w:val="24"/>
        </w:rPr>
      </w:pPr>
      <w:r w:rsidRPr="00527127">
        <w:rPr>
          <w:rFonts w:ascii="Times New Roman" w:hAnsi="Times New Roman"/>
          <w:color w:val="000000" w:themeColor="text1"/>
          <w:sz w:val="24"/>
          <w:szCs w:val="24"/>
        </w:rPr>
        <w:tab/>
      </w:r>
      <w:r w:rsidRPr="00527127">
        <w:rPr>
          <w:rFonts w:ascii="Times New Roman" w:hAnsi="Times New Roman"/>
          <w:color w:val="000000" w:themeColor="text1"/>
          <w:sz w:val="24"/>
          <w:szCs w:val="24"/>
        </w:rPr>
        <w:tab/>
      </w:r>
      <w:r w:rsidRPr="00527127">
        <w:rPr>
          <w:rFonts w:ascii="Times New Roman" w:hAnsi="Times New Roman"/>
          <w:color w:val="000000" w:themeColor="text1"/>
          <w:sz w:val="24"/>
          <w:szCs w:val="24"/>
        </w:rPr>
        <w:tab/>
      </w:r>
      <w:r w:rsidRPr="00527127">
        <w:rPr>
          <w:rFonts w:ascii="Times New Roman" w:hAnsi="Times New Roman"/>
          <w:color w:val="000000" w:themeColor="text1"/>
          <w:sz w:val="24"/>
          <w:szCs w:val="24"/>
        </w:rPr>
        <w:tab/>
      </w:r>
      <w:r w:rsidRPr="00527127">
        <w:rPr>
          <w:rFonts w:ascii="Times New Roman" w:hAnsi="Times New Roman"/>
          <w:color w:val="000000" w:themeColor="text1"/>
          <w:sz w:val="24"/>
          <w:szCs w:val="24"/>
        </w:rPr>
        <w:tab/>
      </w:r>
      <w:r w:rsidRPr="00527127">
        <w:rPr>
          <w:rFonts w:ascii="Times New Roman" w:hAnsi="Times New Roman"/>
          <w:color w:val="000000" w:themeColor="text1"/>
          <w:sz w:val="24"/>
          <w:szCs w:val="24"/>
        </w:rPr>
        <w:tab/>
      </w:r>
      <w:r w:rsidRPr="00527127">
        <w:rPr>
          <w:rFonts w:ascii="Times New Roman" w:hAnsi="Times New Roman"/>
          <w:color w:val="000000" w:themeColor="text1"/>
          <w:sz w:val="24"/>
          <w:szCs w:val="24"/>
        </w:rPr>
        <w:tab/>
        <w:t>150 marks</w:t>
      </w:r>
    </w:p>
    <w:p w14:paraId="453DEA83" w14:textId="77777777" w:rsidR="00A12B58" w:rsidRPr="00527127" w:rsidRDefault="00A12B58" w:rsidP="00A12B58">
      <w:pPr>
        <w:tabs>
          <w:tab w:val="left" w:pos="720"/>
        </w:tabs>
        <w:spacing w:after="0" w:line="276" w:lineRule="auto"/>
        <w:ind w:left="851"/>
        <w:jc w:val="both"/>
        <w:rPr>
          <w:rFonts w:ascii="Times New Roman" w:hAnsi="Times New Roman"/>
          <w:color w:val="000000" w:themeColor="text1"/>
          <w:sz w:val="24"/>
          <w:szCs w:val="24"/>
        </w:rPr>
      </w:pPr>
      <w:r w:rsidRPr="00527127">
        <w:rPr>
          <w:rFonts w:ascii="Times New Roman" w:hAnsi="Times New Roman"/>
          <w:color w:val="000000" w:themeColor="text1"/>
          <w:sz w:val="24"/>
          <w:szCs w:val="24"/>
        </w:rPr>
        <w:tab/>
      </w:r>
      <w:r w:rsidRPr="00527127">
        <w:rPr>
          <w:rFonts w:ascii="Times New Roman" w:hAnsi="Times New Roman"/>
          <w:color w:val="000000" w:themeColor="text1"/>
          <w:sz w:val="24"/>
          <w:szCs w:val="24"/>
        </w:rPr>
        <w:tab/>
      </w:r>
      <w:r w:rsidRPr="00527127">
        <w:rPr>
          <w:rFonts w:ascii="Times New Roman" w:hAnsi="Times New Roman"/>
          <w:color w:val="000000" w:themeColor="text1"/>
          <w:sz w:val="24"/>
          <w:szCs w:val="24"/>
        </w:rPr>
        <w:tab/>
      </w:r>
      <w:r w:rsidRPr="00527127">
        <w:rPr>
          <w:rFonts w:ascii="Times New Roman" w:hAnsi="Times New Roman"/>
          <w:color w:val="000000" w:themeColor="text1"/>
          <w:sz w:val="24"/>
          <w:szCs w:val="24"/>
        </w:rPr>
        <w:tab/>
      </w:r>
      <w:r w:rsidRPr="00527127">
        <w:rPr>
          <w:rFonts w:ascii="Times New Roman" w:hAnsi="Times New Roman"/>
          <w:color w:val="000000" w:themeColor="text1"/>
          <w:sz w:val="24"/>
          <w:szCs w:val="24"/>
        </w:rPr>
        <w:tab/>
      </w:r>
      <w:r w:rsidRPr="00527127">
        <w:rPr>
          <w:rFonts w:ascii="Times New Roman" w:hAnsi="Times New Roman"/>
          <w:color w:val="000000" w:themeColor="text1"/>
          <w:sz w:val="24"/>
          <w:szCs w:val="24"/>
        </w:rPr>
        <w:tab/>
      </w:r>
      <w:r w:rsidRPr="00527127">
        <w:rPr>
          <w:rFonts w:ascii="Times New Roman" w:hAnsi="Times New Roman"/>
          <w:color w:val="000000" w:themeColor="text1"/>
          <w:sz w:val="24"/>
          <w:szCs w:val="24"/>
        </w:rPr>
        <w:tab/>
        <w:t>---------</w:t>
      </w:r>
    </w:p>
    <w:p w14:paraId="6FBECB53" w14:textId="77777777" w:rsidR="00A12B58" w:rsidRPr="00527127" w:rsidRDefault="00A12B58" w:rsidP="00A12B58">
      <w:pPr>
        <w:tabs>
          <w:tab w:val="left" w:pos="720"/>
        </w:tabs>
        <w:spacing w:after="0" w:line="276" w:lineRule="auto"/>
        <w:jc w:val="both"/>
        <w:rPr>
          <w:rFonts w:ascii="Times New Roman" w:hAnsi="Times New Roman"/>
          <w:color w:val="000000" w:themeColor="text1"/>
          <w:sz w:val="24"/>
          <w:szCs w:val="24"/>
        </w:rPr>
      </w:pPr>
      <w:r w:rsidRPr="00527127">
        <w:rPr>
          <w:rFonts w:ascii="Times New Roman" w:hAnsi="Times New Roman"/>
          <w:color w:val="000000" w:themeColor="text1"/>
          <w:sz w:val="24"/>
          <w:szCs w:val="24"/>
        </w:rPr>
        <w:tab/>
      </w:r>
      <w:r w:rsidRPr="00527127">
        <w:rPr>
          <w:rFonts w:ascii="Times New Roman" w:hAnsi="Times New Roman"/>
          <w:color w:val="000000" w:themeColor="text1"/>
          <w:sz w:val="24"/>
          <w:szCs w:val="24"/>
        </w:rPr>
        <w:tab/>
        <w:t>Practicum report</w:t>
      </w:r>
      <w:r w:rsidRPr="00527127">
        <w:rPr>
          <w:rFonts w:ascii="Times New Roman" w:hAnsi="Times New Roman"/>
          <w:color w:val="000000" w:themeColor="text1"/>
          <w:sz w:val="24"/>
          <w:szCs w:val="24"/>
        </w:rPr>
        <w:tab/>
        <w:t>=</w:t>
      </w:r>
      <w:r w:rsidRPr="00527127">
        <w:rPr>
          <w:rFonts w:ascii="Times New Roman" w:hAnsi="Times New Roman"/>
          <w:color w:val="000000" w:themeColor="text1"/>
          <w:sz w:val="24"/>
          <w:szCs w:val="24"/>
        </w:rPr>
        <w:tab/>
        <w:t>150 marks</w:t>
      </w:r>
    </w:p>
    <w:p w14:paraId="058B0FE3" w14:textId="77777777" w:rsidR="00A12B58" w:rsidRPr="00527127" w:rsidRDefault="00A12B58" w:rsidP="00A12B58">
      <w:pPr>
        <w:tabs>
          <w:tab w:val="left" w:pos="720"/>
        </w:tabs>
        <w:spacing w:after="0" w:line="276" w:lineRule="auto"/>
        <w:jc w:val="both"/>
        <w:rPr>
          <w:rFonts w:ascii="Times New Roman" w:hAnsi="Times New Roman"/>
          <w:color w:val="000000" w:themeColor="text1"/>
          <w:sz w:val="24"/>
          <w:szCs w:val="24"/>
        </w:rPr>
      </w:pPr>
      <w:r w:rsidRPr="00527127">
        <w:rPr>
          <w:rFonts w:ascii="Times New Roman" w:hAnsi="Times New Roman"/>
          <w:color w:val="000000" w:themeColor="text1"/>
          <w:sz w:val="24"/>
          <w:szCs w:val="24"/>
        </w:rPr>
        <w:tab/>
      </w:r>
      <w:r w:rsidRPr="00527127">
        <w:rPr>
          <w:rFonts w:ascii="Times New Roman" w:hAnsi="Times New Roman"/>
          <w:color w:val="000000" w:themeColor="text1"/>
          <w:sz w:val="24"/>
          <w:szCs w:val="24"/>
        </w:rPr>
        <w:tab/>
        <w:t>Viva voce</w:t>
      </w:r>
      <w:r w:rsidRPr="00527127">
        <w:rPr>
          <w:rFonts w:ascii="Times New Roman" w:hAnsi="Times New Roman"/>
          <w:color w:val="000000" w:themeColor="text1"/>
          <w:sz w:val="24"/>
          <w:szCs w:val="24"/>
        </w:rPr>
        <w:tab/>
      </w:r>
      <w:r w:rsidRPr="00527127">
        <w:rPr>
          <w:rFonts w:ascii="Times New Roman" w:hAnsi="Times New Roman"/>
          <w:color w:val="000000" w:themeColor="text1"/>
          <w:sz w:val="24"/>
          <w:szCs w:val="24"/>
        </w:rPr>
        <w:tab/>
        <w:t>=</w:t>
      </w:r>
      <w:r w:rsidRPr="00527127">
        <w:rPr>
          <w:rFonts w:ascii="Times New Roman" w:hAnsi="Times New Roman"/>
          <w:color w:val="000000" w:themeColor="text1"/>
          <w:sz w:val="24"/>
          <w:szCs w:val="24"/>
        </w:rPr>
        <w:tab/>
        <w:t xml:space="preserve">  50 marks</w:t>
      </w:r>
    </w:p>
    <w:p w14:paraId="42ED3E1F" w14:textId="77777777" w:rsidR="00A12B58" w:rsidRPr="00527127" w:rsidRDefault="00A12B58" w:rsidP="00A12B58">
      <w:pPr>
        <w:tabs>
          <w:tab w:val="left" w:pos="720"/>
        </w:tabs>
        <w:spacing w:after="0" w:line="276" w:lineRule="auto"/>
        <w:jc w:val="both"/>
        <w:rPr>
          <w:rFonts w:ascii="Times New Roman" w:hAnsi="Times New Roman"/>
          <w:color w:val="000000" w:themeColor="text1"/>
          <w:sz w:val="24"/>
          <w:szCs w:val="24"/>
        </w:rPr>
      </w:pPr>
      <w:r w:rsidRPr="00527127">
        <w:rPr>
          <w:rFonts w:ascii="Times New Roman" w:hAnsi="Times New Roman"/>
          <w:color w:val="000000" w:themeColor="text1"/>
          <w:sz w:val="24"/>
          <w:szCs w:val="24"/>
        </w:rPr>
        <w:tab/>
      </w:r>
      <w:r w:rsidRPr="00527127">
        <w:rPr>
          <w:rFonts w:ascii="Times New Roman" w:hAnsi="Times New Roman"/>
          <w:color w:val="000000" w:themeColor="text1"/>
          <w:sz w:val="24"/>
          <w:szCs w:val="24"/>
        </w:rPr>
        <w:tab/>
        <w:t>Total</w:t>
      </w:r>
      <w:r w:rsidRPr="00527127">
        <w:rPr>
          <w:rFonts w:ascii="Times New Roman" w:hAnsi="Times New Roman"/>
          <w:color w:val="000000" w:themeColor="text1"/>
          <w:sz w:val="24"/>
          <w:szCs w:val="24"/>
        </w:rPr>
        <w:tab/>
      </w:r>
      <w:r w:rsidRPr="00527127">
        <w:rPr>
          <w:rFonts w:ascii="Times New Roman" w:hAnsi="Times New Roman"/>
          <w:color w:val="000000" w:themeColor="text1"/>
          <w:sz w:val="24"/>
          <w:szCs w:val="24"/>
        </w:rPr>
        <w:tab/>
      </w:r>
      <w:r w:rsidRPr="00527127">
        <w:rPr>
          <w:rFonts w:ascii="Times New Roman" w:hAnsi="Times New Roman"/>
          <w:color w:val="000000" w:themeColor="text1"/>
          <w:sz w:val="24"/>
          <w:szCs w:val="24"/>
        </w:rPr>
        <w:tab/>
        <w:t>=</w:t>
      </w:r>
      <w:r w:rsidRPr="00527127">
        <w:rPr>
          <w:rFonts w:ascii="Times New Roman" w:hAnsi="Times New Roman"/>
          <w:color w:val="000000" w:themeColor="text1"/>
          <w:sz w:val="24"/>
          <w:szCs w:val="24"/>
        </w:rPr>
        <w:tab/>
        <w:t>200 marks</w:t>
      </w:r>
    </w:p>
    <w:p w14:paraId="2275101E" w14:textId="77777777" w:rsidR="00A12B58" w:rsidRPr="00527127" w:rsidRDefault="00A12B58" w:rsidP="00A12B58">
      <w:pPr>
        <w:spacing w:after="0" w:line="276" w:lineRule="auto"/>
        <w:ind w:left="0"/>
        <w:jc w:val="both"/>
        <w:rPr>
          <w:rFonts w:ascii="Times New Roman" w:hAnsi="Times New Roman"/>
          <w:color w:val="000000" w:themeColor="text1"/>
          <w:sz w:val="24"/>
          <w:szCs w:val="24"/>
        </w:rPr>
      </w:pPr>
    </w:p>
    <w:p w14:paraId="6B2E5374" w14:textId="77777777" w:rsidR="00853ABE" w:rsidRPr="00853ABE" w:rsidRDefault="00853ABE" w:rsidP="00853ABE">
      <w:pPr>
        <w:numPr>
          <w:ilvl w:val="0"/>
          <w:numId w:val="32"/>
        </w:numPr>
        <w:spacing w:after="0" w:line="276" w:lineRule="auto"/>
        <w:jc w:val="both"/>
        <w:rPr>
          <w:rFonts w:ascii="Times New Roman" w:hAnsi="Times New Roman"/>
          <w:color w:val="000000" w:themeColor="text1"/>
          <w:sz w:val="24"/>
          <w:szCs w:val="24"/>
          <w:highlight w:val="yellow"/>
        </w:rPr>
      </w:pPr>
      <w:r w:rsidRPr="00853ABE">
        <w:rPr>
          <w:rFonts w:ascii="Times New Roman" w:hAnsi="Times New Roman"/>
          <w:color w:val="000000" w:themeColor="text1"/>
          <w:sz w:val="24"/>
          <w:szCs w:val="24"/>
          <w:highlight w:val="yellow"/>
        </w:rPr>
        <w:t xml:space="preserve">Submission of Industrial Practicum: The norms for evaluation for Industrial Practicum Report are given as below: </w:t>
      </w:r>
    </w:p>
    <w:p w14:paraId="6B447ACE" w14:textId="3767593E" w:rsidR="00853ABE" w:rsidRPr="00A31846" w:rsidRDefault="00853ABE" w:rsidP="00853ABE">
      <w:pPr>
        <w:spacing w:after="0" w:line="276" w:lineRule="auto"/>
        <w:ind w:firstLine="360"/>
        <w:jc w:val="both"/>
        <w:rPr>
          <w:rFonts w:ascii="Times New Roman" w:hAnsi="Times New Roman"/>
          <w:color w:val="000000" w:themeColor="text1"/>
          <w:sz w:val="24"/>
          <w:szCs w:val="24"/>
          <w:highlight w:val="yellow"/>
        </w:rPr>
      </w:pPr>
      <w:r w:rsidRPr="00A31846">
        <w:rPr>
          <w:rFonts w:ascii="Times New Roman" w:hAnsi="Times New Roman"/>
          <w:b/>
          <w:bCs/>
          <w:color w:val="000000" w:themeColor="text1"/>
          <w:sz w:val="24"/>
          <w:szCs w:val="24"/>
          <w:highlight w:val="yellow"/>
        </w:rPr>
        <w:t>1.Introduction and Objectives</w:t>
      </w:r>
      <w:r w:rsidRPr="00A31846">
        <w:rPr>
          <w:rFonts w:ascii="Times New Roman" w:hAnsi="Times New Roman"/>
          <w:color w:val="000000" w:themeColor="text1"/>
          <w:sz w:val="24"/>
          <w:szCs w:val="24"/>
          <w:highlight w:val="yellow"/>
        </w:rPr>
        <w:t xml:space="preserve"> brief background of the host organisation and clear practicum aims</w:t>
      </w:r>
      <w:r w:rsidRPr="00A31846">
        <w:rPr>
          <w:rFonts w:ascii="Times New Roman" w:hAnsi="Times New Roman"/>
          <w:color w:val="000000" w:themeColor="text1"/>
          <w:sz w:val="24"/>
          <w:szCs w:val="24"/>
          <w:highlight w:val="yellow"/>
        </w:rPr>
        <w:tab/>
      </w:r>
      <w:r w:rsidRPr="00A31846">
        <w:rPr>
          <w:rFonts w:ascii="Times New Roman" w:hAnsi="Times New Roman"/>
          <w:color w:val="000000" w:themeColor="text1"/>
          <w:sz w:val="24"/>
          <w:szCs w:val="24"/>
          <w:highlight w:val="yellow"/>
        </w:rPr>
        <w:tab/>
      </w:r>
      <w:r w:rsidRPr="00A31846">
        <w:rPr>
          <w:rFonts w:ascii="Times New Roman" w:hAnsi="Times New Roman"/>
          <w:color w:val="000000" w:themeColor="text1"/>
          <w:sz w:val="24"/>
          <w:szCs w:val="24"/>
          <w:highlight w:val="yellow"/>
        </w:rPr>
        <w:tab/>
      </w:r>
      <w:r w:rsidRPr="00A31846">
        <w:rPr>
          <w:rFonts w:ascii="Times New Roman" w:hAnsi="Times New Roman"/>
          <w:color w:val="000000" w:themeColor="text1"/>
          <w:sz w:val="24"/>
          <w:szCs w:val="24"/>
          <w:highlight w:val="yellow"/>
        </w:rPr>
        <w:tab/>
        <w:t>=</w:t>
      </w:r>
      <w:r w:rsidRPr="00A31846">
        <w:rPr>
          <w:rFonts w:ascii="Times New Roman" w:hAnsi="Times New Roman"/>
          <w:color w:val="000000" w:themeColor="text1"/>
          <w:sz w:val="24"/>
          <w:szCs w:val="24"/>
          <w:highlight w:val="yellow"/>
        </w:rPr>
        <w:tab/>
        <w:t>30 marks</w:t>
      </w:r>
      <w:r w:rsidRPr="00A31846">
        <w:rPr>
          <w:rFonts w:ascii="Times New Roman" w:hAnsi="Times New Roman"/>
          <w:color w:val="000000" w:themeColor="text1"/>
          <w:sz w:val="24"/>
          <w:szCs w:val="24"/>
          <w:highlight w:val="yellow"/>
        </w:rPr>
        <w:tab/>
      </w:r>
    </w:p>
    <w:p w14:paraId="11ACB2D6" w14:textId="138724E2" w:rsidR="00853ABE" w:rsidRPr="00A31846" w:rsidRDefault="00853ABE" w:rsidP="00853ABE">
      <w:pPr>
        <w:spacing w:after="0" w:line="276" w:lineRule="auto"/>
        <w:ind w:left="0" w:firstLine="473"/>
        <w:jc w:val="both"/>
        <w:rPr>
          <w:rFonts w:ascii="Times New Roman" w:hAnsi="Times New Roman"/>
          <w:color w:val="000000" w:themeColor="text1"/>
          <w:sz w:val="24"/>
          <w:szCs w:val="24"/>
          <w:highlight w:val="yellow"/>
        </w:rPr>
      </w:pPr>
      <w:r w:rsidRPr="00A31846">
        <w:rPr>
          <w:rFonts w:ascii="Times New Roman" w:hAnsi="Times New Roman"/>
          <w:b/>
          <w:bCs/>
          <w:color w:val="000000" w:themeColor="text1"/>
          <w:sz w:val="24"/>
          <w:szCs w:val="24"/>
          <w:highlight w:val="yellow"/>
        </w:rPr>
        <w:t xml:space="preserve">2. </w:t>
      </w:r>
      <w:r w:rsidRPr="00853ABE">
        <w:rPr>
          <w:rFonts w:ascii="Times New Roman" w:hAnsi="Times New Roman"/>
          <w:b/>
          <w:bCs/>
          <w:color w:val="000000" w:themeColor="text1"/>
          <w:sz w:val="24"/>
          <w:szCs w:val="24"/>
          <w:highlight w:val="yellow"/>
        </w:rPr>
        <w:t>Work Performed</w:t>
      </w:r>
      <w:r w:rsidRPr="00853ABE">
        <w:rPr>
          <w:rFonts w:ascii="Times New Roman" w:hAnsi="Times New Roman"/>
          <w:color w:val="000000" w:themeColor="text1"/>
          <w:sz w:val="24"/>
          <w:szCs w:val="24"/>
          <w:highlight w:val="yellow"/>
        </w:rPr>
        <w:t xml:space="preserve"> (workplace assessments, activities and OD / HRM interventions</w:t>
      </w:r>
      <w:r w:rsidRPr="00853ABE">
        <w:rPr>
          <w:rFonts w:ascii="Times New Roman" w:hAnsi="Times New Roman"/>
          <w:color w:val="000000" w:themeColor="text1"/>
          <w:sz w:val="24"/>
          <w:szCs w:val="24"/>
          <w:highlight w:val="yellow"/>
        </w:rPr>
        <w:tab/>
      </w:r>
      <w:r w:rsidRPr="00853ABE">
        <w:rPr>
          <w:rFonts w:ascii="Times New Roman" w:hAnsi="Times New Roman"/>
          <w:color w:val="000000" w:themeColor="text1"/>
          <w:sz w:val="24"/>
          <w:szCs w:val="24"/>
          <w:highlight w:val="yellow"/>
        </w:rPr>
        <w:tab/>
      </w:r>
      <w:r w:rsidRPr="00853ABE">
        <w:rPr>
          <w:rFonts w:ascii="Times New Roman" w:hAnsi="Times New Roman"/>
          <w:color w:val="000000" w:themeColor="text1"/>
          <w:sz w:val="24"/>
          <w:szCs w:val="24"/>
          <w:highlight w:val="yellow"/>
        </w:rPr>
        <w:tab/>
      </w:r>
      <w:r w:rsidRPr="00853ABE">
        <w:rPr>
          <w:rFonts w:ascii="Times New Roman" w:hAnsi="Times New Roman"/>
          <w:color w:val="000000" w:themeColor="text1"/>
          <w:sz w:val="24"/>
          <w:szCs w:val="24"/>
          <w:highlight w:val="yellow"/>
        </w:rPr>
        <w:tab/>
        <w:t xml:space="preserve">  </w:t>
      </w:r>
      <w:r w:rsidRPr="00853ABE">
        <w:rPr>
          <w:rFonts w:ascii="Times New Roman" w:hAnsi="Times New Roman"/>
          <w:color w:val="000000" w:themeColor="text1"/>
          <w:sz w:val="24"/>
          <w:szCs w:val="24"/>
          <w:highlight w:val="yellow"/>
        </w:rPr>
        <w:tab/>
      </w:r>
      <w:r w:rsidRPr="00A31846">
        <w:rPr>
          <w:rFonts w:ascii="Times New Roman" w:hAnsi="Times New Roman"/>
          <w:color w:val="000000" w:themeColor="text1"/>
          <w:sz w:val="24"/>
          <w:szCs w:val="24"/>
          <w:highlight w:val="yellow"/>
        </w:rPr>
        <w:tab/>
      </w:r>
      <w:r w:rsidRPr="00853ABE">
        <w:rPr>
          <w:rFonts w:ascii="Times New Roman" w:hAnsi="Times New Roman"/>
          <w:color w:val="000000" w:themeColor="text1"/>
          <w:sz w:val="24"/>
          <w:szCs w:val="24"/>
          <w:highlight w:val="yellow"/>
        </w:rPr>
        <w:t>=</w:t>
      </w:r>
      <w:r w:rsidRPr="00853ABE">
        <w:rPr>
          <w:rFonts w:ascii="Times New Roman" w:hAnsi="Times New Roman"/>
          <w:color w:val="000000" w:themeColor="text1"/>
          <w:sz w:val="24"/>
          <w:szCs w:val="24"/>
          <w:highlight w:val="yellow"/>
        </w:rPr>
        <w:tab/>
      </w:r>
      <w:r w:rsidR="00A76FE2">
        <w:rPr>
          <w:rFonts w:ascii="Times New Roman" w:hAnsi="Times New Roman"/>
          <w:color w:val="000000" w:themeColor="text1"/>
          <w:sz w:val="24"/>
          <w:szCs w:val="24"/>
          <w:highlight w:val="yellow"/>
        </w:rPr>
        <w:t>50</w:t>
      </w:r>
      <w:r w:rsidRPr="00853ABE">
        <w:rPr>
          <w:rFonts w:ascii="Times New Roman" w:hAnsi="Times New Roman"/>
          <w:color w:val="000000" w:themeColor="text1"/>
          <w:sz w:val="24"/>
          <w:szCs w:val="24"/>
          <w:highlight w:val="yellow"/>
        </w:rPr>
        <w:t xml:space="preserve"> marks</w:t>
      </w:r>
    </w:p>
    <w:p w14:paraId="4758FC20" w14:textId="2D4D468E" w:rsidR="00853ABE" w:rsidRPr="00853ABE" w:rsidRDefault="00853ABE" w:rsidP="00853ABE">
      <w:pPr>
        <w:spacing w:after="0" w:line="276" w:lineRule="auto"/>
        <w:ind w:left="0" w:firstLine="473"/>
        <w:jc w:val="both"/>
        <w:rPr>
          <w:rFonts w:ascii="Times New Roman" w:hAnsi="Times New Roman"/>
          <w:color w:val="000000" w:themeColor="text1"/>
          <w:sz w:val="24"/>
          <w:szCs w:val="24"/>
          <w:highlight w:val="yellow"/>
        </w:rPr>
      </w:pPr>
      <w:r w:rsidRPr="00A31846">
        <w:rPr>
          <w:rFonts w:ascii="Times New Roman" w:hAnsi="Times New Roman"/>
          <w:color w:val="000000" w:themeColor="text1"/>
          <w:sz w:val="24"/>
          <w:szCs w:val="24"/>
          <w:highlight w:val="yellow"/>
        </w:rPr>
        <w:t>3.</w:t>
      </w:r>
      <w:r w:rsidRPr="00853ABE">
        <w:rPr>
          <w:rFonts w:ascii="Times New Roman" w:hAnsi="Times New Roman"/>
          <w:b/>
          <w:bCs/>
          <w:color w:val="000000" w:themeColor="text1"/>
          <w:sz w:val="24"/>
          <w:szCs w:val="24"/>
          <w:highlight w:val="yellow"/>
        </w:rPr>
        <w:t>Results &amp; Recommendations</w:t>
      </w:r>
      <w:r w:rsidRPr="00853ABE">
        <w:rPr>
          <w:rFonts w:ascii="Times New Roman" w:hAnsi="Times New Roman"/>
          <w:color w:val="000000" w:themeColor="text1"/>
          <w:sz w:val="24"/>
          <w:szCs w:val="24"/>
          <w:highlight w:val="yellow"/>
        </w:rPr>
        <w:t xml:space="preserve"> – data interpretation, findings and actionable suggestions for the organisation</w:t>
      </w:r>
      <w:r w:rsidRPr="00853ABE">
        <w:rPr>
          <w:rFonts w:ascii="Times New Roman" w:hAnsi="Times New Roman"/>
          <w:color w:val="000000" w:themeColor="text1"/>
          <w:sz w:val="24"/>
          <w:szCs w:val="24"/>
          <w:highlight w:val="yellow"/>
        </w:rPr>
        <w:tab/>
      </w:r>
      <w:r w:rsidRPr="00853ABE">
        <w:rPr>
          <w:rFonts w:ascii="Times New Roman" w:hAnsi="Times New Roman"/>
          <w:color w:val="000000" w:themeColor="text1"/>
          <w:sz w:val="24"/>
          <w:szCs w:val="24"/>
          <w:highlight w:val="yellow"/>
        </w:rPr>
        <w:tab/>
        <w:t>=</w:t>
      </w:r>
      <w:r w:rsidRPr="00853ABE">
        <w:rPr>
          <w:rFonts w:ascii="Times New Roman" w:hAnsi="Times New Roman"/>
          <w:color w:val="000000" w:themeColor="text1"/>
          <w:sz w:val="24"/>
          <w:szCs w:val="24"/>
          <w:highlight w:val="yellow"/>
        </w:rPr>
        <w:tab/>
        <w:t>40 marks</w:t>
      </w:r>
    </w:p>
    <w:p w14:paraId="3BCD2CBE" w14:textId="6F4DE860" w:rsidR="00853ABE" w:rsidRPr="00853ABE" w:rsidRDefault="00853ABE" w:rsidP="00853ABE">
      <w:pPr>
        <w:spacing w:after="0" w:line="276" w:lineRule="auto"/>
        <w:ind w:left="0" w:firstLine="473"/>
        <w:jc w:val="both"/>
        <w:rPr>
          <w:rFonts w:ascii="Times New Roman" w:hAnsi="Times New Roman"/>
          <w:color w:val="000000" w:themeColor="text1"/>
          <w:sz w:val="24"/>
          <w:szCs w:val="24"/>
          <w:highlight w:val="yellow"/>
        </w:rPr>
      </w:pPr>
      <w:r w:rsidRPr="00A31846">
        <w:rPr>
          <w:rFonts w:ascii="Times New Roman" w:hAnsi="Times New Roman"/>
          <w:b/>
          <w:bCs/>
          <w:color w:val="000000" w:themeColor="text1"/>
          <w:sz w:val="24"/>
          <w:szCs w:val="24"/>
          <w:highlight w:val="yellow"/>
        </w:rPr>
        <w:t xml:space="preserve">4. </w:t>
      </w:r>
      <w:r w:rsidRPr="00853ABE">
        <w:rPr>
          <w:rFonts w:ascii="Times New Roman" w:hAnsi="Times New Roman"/>
          <w:b/>
          <w:bCs/>
          <w:color w:val="000000" w:themeColor="text1"/>
          <w:sz w:val="24"/>
          <w:szCs w:val="24"/>
          <w:highlight w:val="yellow"/>
        </w:rPr>
        <w:t>Attendance</w:t>
      </w:r>
      <w:r w:rsidRPr="00853ABE">
        <w:rPr>
          <w:rFonts w:ascii="Times New Roman" w:hAnsi="Times New Roman"/>
          <w:color w:val="000000" w:themeColor="text1"/>
          <w:sz w:val="24"/>
          <w:szCs w:val="24"/>
          <w:highlight w:val="yellow"/>
        </w:rPr>
        <w:tab/>
      </w:r>
      <w:r w:rsidRPr="00853ABE">
        <w:rPr>
          <w:rFonts w:ascii="Times New Roman" w:hAnsi="Times New Roman"/>
          <w:color w:val="000000" w:themeColor="text1"/>
          <w:sz w:val="24"/>
          <w:szCs w:val="24"/>
          <w:highlight w:val="yellow"/>
        </w:rPr>
        <w:tab/>
      </w:r>
      <w:r w:rsidRPr="00853ABE">
        <w:rPr>
          <w:rFonts w:ascii="Times New Roman" w:hAnsi="Times New Roman"/>
          <w:color w:val="000000" w:themeColor="text1"/>
          <w:sz w:val="24"/>
          <w:szCs w:val="24"/>
          <w:highlight w:val="yellow"/>
        </w:rPr>
        <w:tab/>
      </w:r>
      <w:r w:rsidRPr="00853ABE">
        <w:rPr>
          <w:rFonts w:ascii="Times New Roman" w:hAnsi="Times New Roman"/>
          <w:color w:val="000000" w:themeColor="text1"/>
          <w:sz w:val="24"/>
          <w:szCs w:val="24"/>
          <w:highlight w:val="yellow"/>
        </w:rPr>
        <w:tab/>
        <w:t>=</w:t>
      </w:r>
      <w:r w:rsidRPr="00853ABE">
        <w:rPr>
          <w:rFonts w:ascii="Times New Roman" w:hAnsi="Times New Roman"/>
          <w:color w:val="000000" w:themeColor="text1"/>
          <w:sz w:val="24"/>
          <w:szCs w:val="24"/>
          <w:highlight w:val="yellow"/>
        </w:rPr>
        <w:tab/>
        <w:t>30 marks</w:t>
      </w:r>
    </w:p>
    <w:p w14:paraId="493A5C0D" w14:textId="77777777" w:rsidR="00853ABE" w:rsidRPr="00853ABE" w:rsidRDefault="00853ABE" w:rsidP="00853ABE">
      <w:pPr>
        <w:spacing w:after="0" w:line="276" w:lineRule="auto"/>
        <w:ind w:left="0"/>
        <w:jc w:val="both"/>
        <w:rPr>
          <w:rFonts w:ascii="Times New Roman" w:hAnsi="Times New Roman"/>
          <w:color w:val="000000" w:themeColor="text1"/>
          <w:sz w:val="24"/>
          <w:szCs w:val="24"/>
          <w:highlight w:val="yellow"/>
        </w:rPr>
      </w:pPr>
      <w:r w:rsidRPr="00853ABE">
        <w:rPr>
          <w:rFonts w:ascii="Times New Roman" w:hAnsi="Times New Roman"/>
          <w:color w:val="000000" w:themeColor="text1"/>
          <w:sz w:val="24"/>
          <w:szCs w:val="24"/>
          <w:highlight w:val="yellow"/>
        </w:rPr>
        <w:tab/>
      </w:r>
      <w:r w:rsidRPr="00853ABE">
        <w:rPr>
          <w:rFonts w:ascii="Times New Roman" w:hAnsi="Times New Roman"/>
          <w:color w:val="000000" w:themeColor="text1"/>
          <w:sz w:val="24"/>
          <w:szCs w:val="24"/>
          <w:highlight w:val="yellow"/>
        </w:rPr>
        <w:tab/>
      </w:r>
      <w:r w:rsidRPr="00853ABE">
        <w:rPr>
          <w:rFonts w:ascii="Times New Roman" w:hAnsi="Times New Roman"/>
          <w:color w:val="000000" w:themeColor="text1"/>
          <w:sz w:val="24"/>
          <w:szCs w:val="24"/>
          <w:highlight w:val="yellow"/>
        </w:rPr>
        <w:tab/>
      </w:r>
      <w:r w:rsidRPr="00853ABE">
        <w:rPr>
          <w:rFonts w:ascii="Times New Roman" w:hAnsi="Times New Roman"/>
          <w:color w:val="000000" w:themeColor="text1"/>
          <w:sz w:val="24"/>
          <w:szCs w:val="24"/>
          <w:highlight w:val="yellow"/>
        </w:rPr>
        <w:tab/>
      </w:r>
      <w:r w:rsidRPr="00853ABE">
        <w:rPr>
          <w:rFonts w:ascii="Times New Roman" w:hAnsi="Times New Roman"/>
          <w:color w:val="000000" w:themeColor="text1"/>
          <w:sz w:val="24"/>
          <w:szCs w:val="24"/>
          <w:highlight w:val="yellow"/>
        </w:rPr>
        <w:tab/>
      </w:r>
      <w:r w:rsidRPr="00853ABE">
        <w:rPr>
          <w:rFonts w:ascii="Times New Roman" w:hAnsi="Times New Roman"/>
          <w:color w:val="000000" w:themeColor="text1"/>
          <w:sz w:val="24"/>
          <w:szCs w:val="24"/>
          <w:highlight w:val="yellow"/>
        </w:rPr>
        <w:tab/>
      </w:r>
      <w:r w:rsidRPr="00853ABE">
        <w:rPr>
          <w:rFonts w:ascii="Times New Roman" w:hAnsi="Times New Roman"/>
          <w:color w:val="000000" w:themeColor="text1"/>
          <w:sz w:val="24"/>
          <w:szCs w:val="24"/>
          <w:highlight w:val="yellow"/>
        </w:rPr>
        <w:tab/>
        <w:t>--------</w:t>
      </w:r>
    </w:p>
    <w:p w14:paraId="5EEA2F32" w14:textId="77777777" w:rsidR="00853ABE" w:rsidRPr="00853ABE" w:rsidRDefault="00853ABE" w:rsidP="00853ABE">
      <w:pPr>
        <w:spacing w:after="0" w:line="276" w:lineRule="auto"/>
        <w:ind w:left="0"/>
        <w:jc w:val="both"/>
        <w:rPr>
          <w:rFonts w:ascii="Times New Roman" w:hAnsi="Times New Roman"/>
          <w:color w:val="000000" w:themeColor="text1"/>
          <w:sz w:val="24"/>
          <w:szCs w:val="24"/>
          <w:highlight w:val="yellow"/>
        </w:rPr>
      </w:pPr>
      <w:r w:rsidRPr="00853ABE">
        <w:rPr>
          <w:rFonts w:ascii="Times New Roman" w:hAnsi="Times New Roman"/>
          <w:color w:val="000000" w:themeColor="text1"/>
          <w:sz w:val="24"/>
          <w:szCs w:val="24"/>
          <w:highlight w:val="yellow"/>
        </w:rPr>
        <w:tab/>
      </w:r>
      <w:r w:rsidRPr="00853ABE">
        <w:rPr>
          <w:rFonts w:ascii="Times New Roman" w:hAnsi="Times New Roman"/>
          <w:color w:val="000000" w:themeColor="text1"/>
          <w:sz w:val="24"/>
          <w:szCs w:val="24"/>
          <w:highlight w:val="yellow"/>
        </w:rPr>
        <w:tab/>
      </w:r>
      <w:r w:rsidRPr="00853ABE">
        <w:rPr>
          <w:rFonts w:ascii="Times New Roman" w:hAnsi="Times New Roman"/>
          <w:color w:val="000000" w:themeColor="text1"/>
          <w:sz w:val="24"/>
          <w:szCs w:val="24"/>
          <w:highlight w:val="yellow"/>
        </w:rPr>
        <w:tab/>
      </w:r>
      <w:r w:rsidRPr="00853ABE">
        <w:rPr>
          <w:rFonts w:ascii="Times New Roman" w:hAnsi="Times New Roman"/>
          <w:color w:val="000000" w:themeColor="text1"/>
          <w:sz w:val="24"/>
          <w:szCs w:val="24"/>
          <w:highlight w:val="yellow"/>
        </w:rPr>
        <w:tab/>
      </w:r>
      <w:r w:rsidRPr="00853ABE">
        <w:rPr>
          <w:rFonts w:ascii="Times New Roman" w:hAnsi="Times New Roman"/>
          <w:color w:val="000000" w:themeColor="text1"/>
          <w:sz w:val="24"/>
          <w:szCs w:val="24"/>
          <w:highlight w:val="yellow"/>
        </w:rPr>
        <w:tab/>
      </w:r>
      <w:r w:rsidRPr="00853ABE">
        <w:rPr>
          <w:rFonts w:ascii="Times New Roman" w:hAnsi="Times New Roman"/>
          <w:color w:val="000000" w:themeColor="text1"/>
          <w:sz w:val="24"/>
          <w:szCs w:val="24"/>
          <w:highlight w:val="yellow"/>
        </w:rPr>
        <w:tab/>
      </w:r>
      <w:r w:rsidRPr="00853ABE">
        <w:rPr>
          <w:rFonts w:ascii="Times New Roman" w:hAnsi="Times New Roman"/>
          <w:color w:val="000000" w:themeColor="text1"/>
          <w:sz w:val="24"/>
          <w:szCs w:val="24"/>
          <w:highlight w:val="yellow"/>
        </w:rPr>
        <w:tab/>
        <w:t>150 marks</w:t>
      </w:r>
    </w:p>
    <w:p w14:paraId="59216E26" w14:textId="77777777" w:rsidR="00853ABE" w:rsidRPr="00853ABE" w:rsidRDefault="00853ABE" w:rsidP="00853ABE">
      <w:pPr>
        <w:spacing w:after="0" w:line="276" w:lineRule="auto"/>
        <w:ind w:left="0"/>
        <w:jc w:val="both"/>
        <w:rPr>
          <w:rFonts w:ascii="Times New Roman" w:hAnsi="Times New Roman"/>
          <w:color w:val="000000" w:themeColor="text1"/>
          <w:sz w:val="24"/>
          <w:szCs w:val="24"/>
          <w:highlight w:val="yellow"/>
        </w:rPr>
      </w:pPr>
      <w:r w:rsidRPr="00853ABE">
        <w:rPr>
          <w:rFonts w:ascii="Times New Roman" w:hAnsi="Times New Roman"/>
          <w:color w:val="000000" w:themeColor="text1"/>
          <w:sz w:val="24"/>
          <w:szCs w:val="24"/>
          <w:highlight w:val="yellow"/>
        </w:rPr>
        <w:tab/>
      </w:r>
      <w:r w:rsidRPr="00853ABE">
        <w:rPr>
          <w:rFonts w:ascii="Times New Roman" w:hAnsi="Times New Roman"/>
          <w:color w:val="000000" w:themeColor="text1"/>
          <w:sz w:val="24"/>
          <w:szCs w:val="24"/>
          <w:highlight w:val="yellow"/>
        </w:rPr>
        <w:tab/>
      </w:r>
      <w:r w:rsidRPr="00853ABE">
        <w:rPr>
          <w:rFonts w:ascii="Times New Roman" w:hAnsi="Times New Roman"/>
          <w:color w:val="000000" w:themeColor="text1"/>
          <w:sz w:val="24"/>
          <w:szCs w:val="24"/>
          <w:highlight w:val="yellow"/>
        </w:rPr>
        <w:tab/>
      </w:r>
      <w:r w:rsidRPr="00853ABE">
        <w:rPr>
          <w:rFonts w:ascii="Times New Roman" w:hAnsi="Times New Roman"/>
          <w:color w:val="000000" w:themeColor="text1"/>
          <w:sz w:val="24"/>
          <w:szCs w:val="24"/>
          <w:highlight w:val="yellow"/>
        </w:rPr>
        <w:tab/>
      </w:r>
      <w:r w:rsidRPr="00853ABE">
        <w:rPr>
          <w:rFonts w:ascii="Times New Roman" w:hAnsi="Times New Roman"/>
          <w:color w:val="000000" w:themeColor="text1"/>
          <w:sz w:val="24"/>
          <w:szCs w:val="24"/>
          <w:highlight w:val="yellow"/>
        </w:rPr>
        <w:tab/>
      </w:r>
      <w:r w:rsidRPr="00853ABE">
        <w:rPr>
          <w:rFonts w:ascii="Times New Roman" w:hAnsi="Times New Roman"/>
          <w:color w:val="000000" w:themeColor="text1"/>
          <w:sz w:val="24"/>
          <w:szCs w:val="24"/>
          <w:highlight w:val="yellow"/>
        </w:rPr>
        <w:tab/>
      </w:r>
      <w:r w:rsidRPr="00853ABE">
        <w:rPr>
          <w:rFonts w:ascii="Times New Roman" w:hAnsi="Times New Roman"/>
          <w:color w:val="000000" w:themeColor="text1"/>
          <w:sz w:val="24"/>
          <w:szCs w:val="24"/>
          <w:highlight w:val="yellow"/>
        </w:rPr>
        <w:tab/>
        <w:t>---------</w:t>
      </w:r>
    </w:p>
    <w:p w14:paraId="728B919A" w14:textId="77777777" w:rsidR="00853ABE" w:rsidRPr="00853ABE" w:rsidRDefault="00853ABE" w:rsidP="00853ABE">
      <w:pPr>
        <w:spacing w:after="0" w:line="276" w:lineRule="auto"/>
        <w:ind w:left="0"/>
        <w:jc w:val="both"/>
        <w:rPr>
          <w:rFonts w:ascii="Times New Roman" w:hAnsi="Times New Roman"/>
          <w:color w:val="000000" w:themeColor="text1"/>
          <w:sz w:val="24"/>
          <w:szCs w:val="24"/>
          <w:highlight w:val="yellow"/>
        </w:rPr>
      </w:pPr>
      <w:r w:rsidRPr="00853ABE">
        <w:rPr>
          <w:rFonts w:ascii="Times New Roman" w:hAnsi="Times New Roman"/>
          <w:color w:val="000000" w:themeColor="text1"/>
          <w:sz w:val="24"/>
          <w:szCs w:val="24"/>
          <w:highlight w:val="yellow"/>
        </w:rPr>
        <w:t xml:space="preserve">        </w:t>
      </w:r>
      <w:r w:rsidRPr="00853ABE">
        <w:rPr>
          <w:rFonts w:ascii="Times New Roman" w:hAnsi="Times New Roman"/>
          <w:color w:val="000000" w:themeColor="text1"/>
          <w:sz w:val="24"/>
          <w:szCs w:val="24"/>
          <w:highlight w:val="yellow"/>
        </w:rPr>
        <w:tab/>
      </w:r>
      <w:r w:rsidRPr="00853ABE">
        <w:rPr>
          <w:rFonts w:ascii="Times New Roman" w:hAnsi="Times New Roman"/>
          <w:color w:val="000000" w:themeColor="text1"/>
          <w:sz w:val="24"/>
          <w:szCs w:val="24"/>
          <w:highlight w:val="yellow"/>
        </w:rPr>
        <w:tab/>
        <w:t>Practicum report</w:t>
      </w:r>
      <w:r w:rsidRPr="00853ABE">
        <w:rPr>
          <w:rFonts w:ascii="Times New Roman" w:hAnsi="Times New Roman"/>
          <w:color w:val="000000" w:themeColor="text1"/>
          <w:sz w:val="24"/>
          <w:szCs w:val="24"/>
          <w:highlight w:val="yellow"/>
        </w:rPr>
        <w:tab/>
        <w:t>=</w:t>
      </w:r>
      <w:r w:rsidRPr="00853ABE">
        <w:rPr>
          <w:rFonts w:ascii="Times New Roman" w:hAnsi="Times New Roman"/>
          <w:color w:val="000000" w:themeColor="text1"/>
          <w:sz w:val="24"/>
          <w:szCs w:val="24"/>
          <w:highlight w:val="yellow"/>
        </w:rPr>
        <w:tab/>
        <w:t>150 marks</w:t>
      </w:r>
    </w:p>
    <w:p w14:paraId="6F5DAD10" w14:textId="77777777" w:rsidR="00853ABE" w:rsidRPr="00853ABE" w:rsidRDefault="00853ABE" w:rsidP="00853ABE">
      <w:pPr>
        <w:spacing w:after="0" w:line="276" w:lineRule="auto"/>
        <w:ind w:left="0"/>
        <w:jc w:val="both"/>
        <w:rPr>
          <w:rFonts w:ascii="Times New Roman" w:hAnsi="Times New Roman"/>
          <w:color w:val="000000" w:themeColor="text1"/>
          <w:sz w:val="24"/>
          <w:szCs w:val="24"/>
          <w:highlight w:val="yellow"/>
        </w:rPr>
      </w:pPr>
      <w:r w:rsidRPr="00853ABE">
        <w:rPr>
          <w:rFonts w:ascii="Times New Roman" w:hAnsi="Times New Roman"/>
          <w:color w:val="000000" w:themeColor="text1"/>
          <w:sz w:val="24"/>
          <w:szCs w:val="24"/>
          <w:highlight w:val="yellow"/>
        </w:rPr>
        <w:tab/>
      </w:r>
      <w:r w:rsidRPr="00853ABE">
        <w:rPr>
          <w:rFonts w:ascii="Times New Roman" w:hAnsi="Times New Roman"/>
          <w:color w:val="000000" w:themeColor="text1"/>
          <w:sz w:val="24"/>
          <w:szCs w:val="24"/>
          <w:highlight w:val="yellow"/>
        </w:rPr>
        <w:tab/>
        <w:t>Viva voce</w:t>
      </w:r>
      <w:r w:rsidRPr="00853ABE">
        <w:rPr>
          <w:rFonts w:ascii="Times New Roman" w:hAnsi="Times New Roman"/>
          <w:color w:val="000000" w:themeColor="text1"/>
          <w:sz w:val="24"/>
          <w:szCs w:val="24"/>
          <w:highlight w:val="yellow"/>
        </w:rPr>
        <w:tab/>
      </w:r>
      <w:r w:rsidRPr="00853ABE">
        <w:rPr>
          <w:rFonts w:ascii="Times New Roman" w:hAnsi="Times New Roman"/>
          <w:color w:val="000000" w:themeColor="text1"/>
          <w:sz w:val="24"/>
          <w:szCs w:val="24"/>
          <w:highlight w:val="yellow"/>
        </w:rPr>
        <w:tab/>
        <w:t>=</w:t>
      </w:r>
      <w:r w:rsidRPr="00853ABE">
        <w:rPr>
          <w:rFonts w:ascii="Times New Roman" w:hAnsi="Times New Roman"/>
          <w:color w:val="000000" w:themeColor="text1"/>
          <w:sz w:val="24"/>
          <w:szCs w:val="24"/>
          <w:highlight w:val="yellow"/>
        </w:rPr>
        <w:tab/>
        <w:t xml:space="preserve">  50 marks</w:t>
      </w:r>
    </w:p>
    <w:p w14:paraId="77C54335" w14:textId="77777777" w:rsidR="00853ABE" w:rsidRPr="00853ABE" w:rsidRDefault="00853ABE" w:rsidP="00853ABE">
      <w:pPr>
        <w:spacing w:after="0" w:line="276" w:lineRule="auto"/>
        <w:ind w:left="0"/>
        <w:jc w:val="both"/>
        <w:rPr>
          <w:rFonts w:ascii="Times New Roman" w:hAnsi="Times New Roman"/>
          <w:color w:val="000000" w:themeColor="text1"/>
          <w:sz w:val="24"/>
          <w:szCs w:val="24"/>
        </w:rPr>
      </w:pPr>
      <w:r w:rsidRPr="00853ABE">
        <w:rPr>
          <w:rFonts w:ascii="Times New Roman" w:hAnsi="Times New Roman"/>
          <w:color w:val="000000" w:themeColor="text1"/>
          <w:sz w:val="24"/>
          <w:szCs w:val="24"/>
          <w:highlight w:val="yellow"/>
        </w:rPr>
        <w:tab/>
      </w:r>
      <w:r w:rsidRPr="00853ABE">
        <w:rPr>
          <w:rFonts w:ascii="Times New Roman" w:hAnsi="Times New Roman"/>
          <w:color w:val="000000" w:themeColor="text1"/>
          <w:sz w:val="24"/>
          <w:szCs w:val="24"/>
          <w:highlight w:val="yellow"/>
        </w:rPr>
        <w:tab/>
        <w:t>Total</w:t>
      </w:r>
      <w:r w:rsidRPr="00853ABE">
        <w:rPr>
          <w:rFonts w:ascii="Times New Roman" w:hAnsi="Times New Roman"/>
          <w:color w:val="000000" w:themeColor="text1"/>
          <w:sz w:val="24"/>
          <w:szCs w:val="24"/>
          <w:highlight w:val="yellow"/>
        </w:rPr>
        <w:tab/>
      </w:r>
      <w:r w:rsidRPr="00853ABE">
        <w:rPr>
          <w:rFonts w:ascii="Times New Roman" w:hAnsi="Times New Roman"/>
          <w:color w:val="000000" w:themeColor="text1"/>
          <w:sz w:val="24"/>
          <w:szCs w:val="24"/>
          <w:highlight w:val="yellow"/>
        </w:rPr>
        <w:tab/>
      </w:r>
      <w:r w:rsidRPr="00853ABE">
        <w:rPr>
          <w:rFonts w:ascii="Times New Roman" w:hAnsi="Times New Roman"/>
          <w:color w:val="000000" w:themeColor="text1"/>
          <w:sz w:val="24"/>
          <w:szCs w:val="24"/>
          <w:highlight w:val="yellow"/>
        </w:rPr>
        <w:tab/>
        <w:t>=</w:t>
      </w:r>
      <w:r w:rsidRPr="00853ABE">
        <w:rPr>
          <w:rFonts w:ascii="Times New Roman" w:hAnsi="Times New Roman"/>
          <w:color w:val="000000" w:themeColor="text1"/>
          <w:sz w:val="24"/>
          <w:szCs w:val="24"/>
          <w:highlight w:val="yellow"/>
        </w:rPr>
        <w:tab/>
        <w:t>200 marks</w:t>
      </w:r>
    </w:p>
    <w:p w14:paraId="2D7AEC8F" w14:textId="77777777" w:rsidR="00A12B58" w:rsidRPr="00527127" w:rsidRDefault="00A12B58" w:rsidP="00A12B58">
      <w:pPr>
        <w:spacing w:after="0" w:line="276" w:lineRule="auto"/>
        <w:ind w:left="0"/>
        <w:jc w:val="both"/>
        <w:rPr>
          <w:rFonts w:ascii="Times New Roman" w:hAnsi="Times New Roman"/>
          <w:color w:val="000000" w:themeColor="text1"/>
          <w:sz w:val="24"/>
          <w:szCs w:val="24"/>
        </w:rPr>
      </w:pPr>
    </w:p>
    <w:p w14:paraId="5FD1FCAB" w14:textId="77777777" w:rsidR="00A12B58" w:rsidRDefault="00A12B58" w:rsidP="00A12B58">
      <w:pPr>
        <w:numPr>
          <w:ilvl w:val="0"/>
          <w:numId w:val="32"/>
        </w:numPr>
        <w:spacing w:after="0" w:line="276" w:lineRule="auto"/>
        <w:ind w:left="426" w:hanging="426"/>
        <w:jc w:val="both"/>
        <w:rPr>
          <w:rFonts w:ascii="Times New Roman" w:hAnsi="Times New Roman"/>
          <w:color w:val="000000" w:themeColor="text1"/>
          <w:sz w:val="24"/>
          <w:szCs w:val="24"/>
        </w:rPr>
      </w:pPr>
      <w:r w:rsidRPr="00527127">
        <w:rPr>
          <w:rFonts w:ascii="Times New Roman" w:hAnsi="Times New Roman"/>
          <w:color w:val="000000" w:themeColor="text1"/>
          <w:sz w:val="24"/>
          <w:szCs w:val="24"/>
        </w:rPr>
        <w:t>The Objective of the Project Work is mainly to give an exposure to the students on Research Methodology and application of Psychological Principles.</w:t>
      </w:r>
    </w:p>
    <w:p w14:paraId="15D71A58" w14:textId="3558C757" w:rsidR="00A12B58" w:rsidRPr="00B864E1" w:rsidRDefault="00B864E1" w:rsidP="00AB0062">
      <w:pPr>
        <w:numPr>
          <w:ilvl w:val="0"/>
          <w:numId w:val="32"/>
        </w:numPr>
        <w:spacing w:after="0" w:line="276" w:lineRule="auto"/>
        <w:ind w:left="426"/>
        <w:jc w:val="both"/>
        <w:rPr>
          <w:rFonts w:ascii="Times New Roman" w:hAnsi="Times New Roman"/>
          <w:color w:val="000000" w:themeColor="text1"/>
          <w:sz w:val="24"/>
          <w:szCs w:val="24"/>
        </w:rPr>
      </w:pPr>
      <w:r w:rsidRPr="00B864E1">
        <w:rPr>
          <w:rFonts w:ascii="Times New Roman" w:eastAsia="Times New Roman" w:hAnsi="Times New Roman"/>
          <w:color w:val="FF0000"/>
          <w:sz w:val="24"/>
          <w:szCs w:val="24"/>
          <w:lang w:eastAsia="en-GB"/>
        </w:rPr>
        <w:t>The candidates who are enrolling for project work must sign publication and authorship agreement before commencement of the project</w:t>
      </w:r>
      <w:r w:rsidRPr="00B864E1">
        <w:rPr>
          <w:rFonts w:ascii="Times New Roman" w:eastAsia="Times New Roman" w:hAnsi="Times New Roman"/>
          <w:color w:val="000000" w:themeColor="text1"/>
          <w:sz w:val="24"/>
          <w:szCs w:val="24"/>
          <w:lang w:eastAsia="en-GB"/>
        </w:rPr>
        <w:t xml:space="preserve">.  </w:t>
      </w:r>
    </w:p>
    <w:p w14:paraId="781A5CDC" w14:textId="52A5F7BC" w:rsidR="00B864E1" w:rsidRDefault="00A12B58" w:rsidP="00B864E1">
      <w:pPr>
        <w:numPr>
          <w:ilvl w:val="0"/>
          <w:numId w:val="32"/>
        </w:numPr>
        <w:spacing w:after="0" w:line="276" w:lineRule="auto"/>
        <w:ind w:left="426" w:hanging="426"/>
        <w:jc w:val="both"/>
        <w:rPr>
          <w:rFonts w:ascii="Times New Roman" w:hAnsi="Times New Roman"/>
          <w:color w:val="000000" w:themeColor="text1"/>
          <w:sz w:val="24"/>
          <w:szCs w:val="24"/>
        </w:rPr>
      </w:pPr>
      <w:r w:rsidRPr="00527127">
        <w:rPr>
          <w:rFonts w:ascii="Times New Roman" w:hAnsi="Times New Roman"/>
          <w:color w:val="000000" w:themeColor="text1"/>
          <w:sz w:val="24"/>
          <w:szCs w:val="24"/>
        </w:rPr>
        <w:t>The Project work may be a survey (fact findings or exploratory nature). Construction or Standardization of a test, collection of clinical case studies, a problem-solving assignment, Verification of existing or established theory and any other assignment as approved by the respective faculty guide.</w:t>
      </w:r>
    </w:p>
    <w:p w14:paraId="441DBFF0" w14:textId="77777777" w:rsidR="00B864E1" w:rsidRDefault="00B864E1">
      <w:pPr>
        <w:spacing w:after="160" w:line="278" w:lineRule="auto"/>
        <w:ind w:left="0" w:right="0"/>
        <w:rPr>
          <w:rFonts w:ascii="Times New Roman" w:hAnsi="Times New Roman"/>
          <w:color w:val="000000" w:themeColor="text1"/>
          <w:sz w:val="24"/>
          <w:szCs w:val="24"/>
        </w:rPr>
      </w:pPr>
      <w:r>
        <w:rPr>
          <w:rFonts w:ascii="Times New Roman" w:hAnsi="Times New Roman"/>
          <w:color w:val="000000" w:themeColor="text1"/>
          <w:sz w:val="24"/>
          <w:szCs w:val="24"/>
        </w:rPr>
        <w:br w:type="page"/>
      </w:r>
    </w:p>
    <w:p w14:paraId="2FD9D3FA" w14:textId="77777777" w:rsidR="00A12B58" w:rsidRPr="00527127" w:rsidRDefault="00A12B58" w:rsidP="00B864E1">
      <w:pPr>
        <w:spacing w:after="0" w:line="276" w:lineRule="auto"/>
        <w:jc w:val="both"/>
        <w:rPr>
          <w:rFonts w:ascii="Times New Roman" w:hAnsi="Times New Roman"/>
          <w:color w:val="000000" w:themeColor="text1"/>
          <w:sz w:val="24"/>
          <w:szCs w:val="24"/>
        </w:rPr>
      </w:pPr>
    </w:p>
    <w:p w14:paraId="26695B49" w14:textId="77777777" w:rsidR="00A12B58" w:rsidRPr="00527127" w:rsidRDefault="00A12B58" w:rsidP="00A12B58">
      <w:pPr>
        <w:tabs>
          <w:tab w:val="left" w:pos="720"/>
        </w:tabs>
        <w:spacing w:after="0" w:line="276" w:lineRule="auto"/>
        <w:ind w:left="360"/>
        <w:jc w:val="both"/>
        <w:rPr>
          <w:rFonts w:ascii="Times New Roman" w:hAnsi="Times New Roman"/>
          <w:color w:val="000000" w:themeColor="text1"/>
          <w:sz w:val="24"/>
          <w:szCs w:val="24"/>
        </w:rPr>
      </w:pPr>
    </w:p>
    <w:p w14:paraId="32DFC0A2" w14:textId="77777777" w:rsidR="00A12B58" w:rsidRPr="00527127" w:rsidRDefault="00A12B58" w:rsidP="00A12B58">
      <w:pPr>
        <w:tabs>
          <w:tab w:val="left" w:pos="720"/>
        </w:tabs>
        <w:spacing w:after="0" w:line="276" w:lineRule="auto"/>
        <w:ind w:left="360"/>
        <w:jc w:val="both"/>
        <w:rPr>
          <w:rFonts w:ascii="Times New Roman" w:hAnsi="Times New Roman"/>
          <w:color w:val="000000" w:themeColor="text1"/>
          <w:sz w:val="24"/>
          <w:szCs w:val="24"/>
        </w:rPr>
      </w:pPr>
      <w:r w:rsidRPr="00527127">
        <w:rPr>
          <w:rFonts w:ascii="Times New Roman" w:hAnsi="Times New Roman"/>
          <w:color w:val="000000" w:themeColor="text1"/>
          <w:sz w:val="24"/>
          <w:szCs w:val="24"/>
        </w:rPr>
        <w:t xml:space="preserve">The norms for evaluation for Project Report are given as below: </w:t>
      </w:r>
    </w:p>
    <w:p w14:paraId="4CEDDAC5" w14:textId="77777777" w:rsidR="00A12B58" w:rsidRPr="00527127" w:rsidRDefault="00A12B58" w:rsidP="00A12B58">
      <w:pPr>
        <w:tabs>
          <w:tab w:val="left" w:pos="720"/>
        </w:tabs>
        <w:spacing w:after="0" w:line="276" w:lineRule="auto"/>
        <w:jc w:val="both"/>
        <w:rPr>
          <w:rFonts w:ascii="Times New Roman" w:hAnsi="Times New Roman"/>
          <w:color w:val="000000" w:themeColor="text1"/>
          <w:sz w:val="24"/>
          <w:szCs w:val="24"/>
        </w:rPr>
      </w:pPr>
    </w:p>
    <w:p w14:paraId="5BEEA230" w14:textId="77777777" w:rsidR="00A12B58" w:rsidRPr="00527127" w:rsidRDefault="00A12B58" w:rsidP="00A12B58">
      <w:pPr>
        <w:tabs>
          <w:tab w:val="left" w:pos="720"/>
        </w:tabs>
        <w:spacing w:after="0" w:line="276" w:lineRule="auto"/>
        <w:jc w:val="both"/>
        <w:rPr>
          <w:rFonts w:ascii="Times New Roman" w:hAnsi="Times New Roman"/>
          <w:color w:val="000000" w:themeColor="text1"/>
          <w:sz w:val="24"/>
          <w:szCs w:val="24"/>
        </w:rPr>
      </w:pPr>
      <w:r w:rsidRPr="00527127">
        <w:rPr>
          <w:rFonts w:ascii="Times New Roman" w:hAnsi="Times New Roman"/>
          <w:color w:val="000000" w:themeColor="text1"/>
          <w:sz w:val="24"/>
          <w:szCs w:val="24"/>
        </w:rPr>
        <w:t>1.</w:t>
      </w:r>
      <w:r w:rsidRPr="00527127">
        <w:rPr>
          <w:rFonts w:ascii="Times New Roman" w:hAnsi="Times New Roman"/>
          <w:color w:val="000000" w:themeColor="text1"/>
          <w:sz w:val="24"/>
          <w:szCs w:val="24"/>
        </w:rPr>
        <w:tab/>
        <w:t>Introduction</w:t>
      </w:r>
      <w:r w:rsidRPr="00527127">
        <w:rPr>
          <w:rFonts w:ascii="Times New Roman" w:hAnsi="Times New Roman"/>
          <w:color w:val="000000" w:themeColor="text1"/>
          <w:sz w:val="24"/>
          <w:szCs w:val="24"/>
        </w:rPr>
        <w:tab/>
      </w:r>
      <w:r w:rsidRPr="00527127">
        <w:rPr>
          <w:rFonts w:ascii="Times New Roman" w:hAnsi="Times New Roman"/>
          <w:color w:val="000000" w:themeColor="text1"/>
          <w:sz w:val="24"/>
          <w:szCs w:val="24"/>
        </w:rPr>
        <w:tab/>
      </w:r>
      <w:r w:rsidRPr="00527127">
        <w:rPr>
          <w:rFonts w:ascii="Times New Roman" w:hAnsi="Times New Roman"/>
          <w:color w:val="000000" w:themeColor="text1"/>
          <w:sz w:val="24"/>
          <w:szCs w:val="24"/>
        </w:rPr>
        <w:tab/>
        <w:t>30 marks</w:t>
      </w:r>
    </w:p>
    <w:p w14:paraId="6CD0F77B" w14:textId="77777777" w:rsidR="00A12B58" w:rsidRPr="00527127" w:rsidRDefault="00A12B58" w:rsidP="00A12B58">
      <w:pPr>
        <w:tabs>
          <w:tab w:val="left" w:pos="720"/>
        </w:tabs>
        <w:spacing w:after="0" w:line="276" w:lineRule="auto"/>
        <w:jc w:val="both"/>
        <w:rPr>
          <w:rFonts w:ascii="Times New Roman" w:hAnsi="Times New Roman"/>
          <w:color w:val="000000" w:themeColor="text1"/>
          <w:sz w:val="24"/>
          <w:szCs w:val="24"/>
        </w:rPr>
      </w:pPr>
      <w:r w:rsidRPr="00527127">
        <w:rPr>
          <w:rFonts w:ascii="Times New Roman" w:hAnsi="Times New Roman"/>
          <w:color w:val="000000" w:themeColor="text1"/>
          <w:sz w:val="24"/>
          <w:szCs w:val="24"/>
        </w:rPr>
        <w:t>2.</w:t>
      </w:r>
      <w:r w:rsidRPr="00527127">
        <w:rPr>
          <w:rFonts w:ascii="Times New Roman" w:hAnsi="Times New Roman"/>
          <w:color w:val="000000" w:themeColor="text1"/>
          <w:sz w:val="24"/>
          <w:szCs w:val="24"/>
        </w:rPr>
        <w:tab/>
        <w:t>Review of Literature</w:t>
      </w:r>
      <w:r w:rsidRPr="00527127">
        <w:rPr>
          <w:rFonts w:ascii="Times New Roman" w:hAnsi="Times New Roman"/>
          <w:color w:val="000000" w:themeColor="text1"/>
          <w:sz w:val="24"/>
          <w:szCs w:val="24"/>
        </w:rPr>
        <w:tab/>
      </w:r>
      <w:r w:rsidRPr="00527127">
        <w:rPr>
          <w:rFonts w:ascii="Times New Roman" w:hAnsi="Times New Roman"/>
          <w:color w:val="000000" w:themeColor="text1"/>
          <w:sz w:val="24"/>
          <w:szCs w:val="24"/>
        </w:rPr>
        <w:tab/>
        <w:t>20 marks</w:t>
      </w:r>
    </w:p>
    <w:p w14:paraId="27B3270A" w14:textId="77777777" w:rsidR="00A12B58" w:rsidRPr="00527127" w:rsidRDefault="00A12B58" w:rsidP="00A12B58">
      <w:pPr>
        <w:tabs>
          <w:tab w:val="left" w:pos="720"/>
        </w:tabs>
        <w:spacing w:after="0" w:line="276" w:lineRule="auto"/>
        <w:jc w:val="both"/>
        <w:rPr>
          <w:rFonts w:ascii="Times New Roman" w:hAnsi="Times New Roman"/>
          <w:color w:val="000000" w:themeColor="text1"/>
          <w:sz w:val="24"/>
          <w:szCs w:val="24"/>
        </w:rPr>
      </w:pPr>
      <w:r w:rsidRPr="00527127">
        <w:rPr>
          <w:rFonts w:ascii="Times New Roman" w:hAnsi="Times New Roman"/>
          <w:color w:val="000000" w:themeColor="text1"/>
          <w:sz w:val="24"/>
          <w:szCs w:val="24"/>
        </w:rPr>
        <w:t>3.</w:t>
      </w:r>
      <w:r w:rsidRPr="00527127">
        <w:rPr>
          <w:rFonts w:ascii="Times New Roman" w:hAnsi="Times New Roman"/>
          <w:color w:val="000000" w:themeColor="text1"/>
          <w:sz w:val="24"/>
          <w:szCs w:val="24"/>
        </w:rPr>
        <w:tab/>
        <w:t>Methodology</w:t>
      </w:r>
      <w:r w:rsidRPr="00527127">
        <w:rPr>
          <w:rFonts w:ascii="Times New Roman" w:hAnsi="Times New Roman"/>
          <w:color w:val="000000" w:themeColor="text1"/>
          <w:sz w:val="24"/>
          <w:szCs w:val="24"/>
        </w:rPr>
        <w:tab/>
      </w:r>
      <w:r w:rsidRPr="00527127">
        <w:rPr>
          <w:rFonts w:ascii="Times New Roman" w:hAnsi="Times New Roman"/>
          <w:color w:val="000000" w:themeColor="text1"/>
          <w:sz w:val="24"/>
          <w:szCs w:val="24"/>
        </w:rPr>
        <w:tab/>
      </w:r>
      <w:r w:rsidRPr="00527127">
        <w:rPr>
          <w:rFonts w:ascii="Times New Roman" w:hAnsi="Times New Roman"/>
          <w:color w:val="000000" w:themeColor="text1"/>
          <w:sz w:val="24"/>
          <w:szCs w:val="24"/>
        </w:rPr>
        <w:tab/>
        <w:t>30 marks</w:t>
      </w:r>
    </w:p>
    <w:p w14:paraId="1EED8021" w14:textId="77777777" w:rsidR="00A12B58" w:rsidRPr="00527127" w:rsidRDefault="00A12B58" w:rsidP="00A12B58">
      <w:pPr>
        <w:tabs>
          <w:tab w:val="left" w:pos="720"/>
        </w:tabs>
        <w:spacing w:after="0" w:line="276" w:lineRule="auto"/>
        <w:jc w:val="both"/>
        <w:rPr>
          <w:rFonts w:ascii="Times New Roman" w:hAnsi="Times New Roman"/>
          <w:color w:val="000000" w:themeColor="text1"/>
          <w:sz w:val="24"/>
          <w:szCs w:val="24"/>
        </w:rPr>
      </w:pPr>
      <w:r w:rsidRPr="00527127">
        <w:rPr>
          <w:rFonts w:ascii="Times New Roman" w:hAnsi="Times New Roman"/>
          <w:color w:val="000000" w:themeColor="text1"/>
          <w:sz w:val="24"/>
          <w:szCs w:val="24"/>
        </w:rPr>
        <w:t>4.</w:t>
      </w:r>
      <w:r w:rsidRPr="00527127">
        <w:rPr>
          <w:rFonts w:ascii="Times New Roman" w:hAnsi="Times New Roman"/>
          <w:color w:val="000000" w:themeColor="text1"/>
          <w:sz w:val="24"/>
          <w:szCs w:val="24"/>
        </w:rPr>
        <w:tab/>
        <w:t>Results and Discussion</w:t>
      </w:r>
      <w:r w:rsidRPr="00527127">
        <w:rPr>
          <w:rFonts w:ascii="Times New Roman" w:hAnsi="Times New Roman"/>
          <w:color w:val="000000" w:themeColor="text1"/>
          <w:sz w:val="24"/>
          <w:szCs w:val="24"/>
        </w:rPr>
        <w:tab/>
        <w:t>50 marks</w:t>
      </w:r>
    </w:p>
    <w:p w14:paraId="18592F22" w14:textId="77777777" w:rsidR="00A12B58" w:rsidRPr="00527127" w:rsidRDefault="00A12B58" w:rsidP="00A12B58">
      <w:pPr>
        <w:tabs>
          <w:tab w:val="left" w:pos="720"/>
        </w:tabs>
        <w:spacing w:after="0" w:line="276" w:lineRule="auto"/>
        <w:jc w:val="both"/>
        <w:rPr>
          <w:rFonts w:ascii="Times New Roman" w:hAnsi="Times New Roman"/>
          <w:color w:val="000000" w:themeColor="text1"/>
          <w:sz w:val="24"/>
          <w:szCs w:val="24"/>
        </w:rPr>
      </w:pPr>
      <w:r w:rsidRPr="00527127">
        <w:rPr>
          <w:rFonts w:ascii="Times New Roman" w:hAnsi="Times New Roman"/>
          <w:color w:val="000000" w:themeColor="text1"/>
          <w:sz w:val="24"/>
          <w:szCs w:val="24"/>
        </w:rPr>
        <w:t>5.</w:t>
      </w:r>
      <w:r w:rsidRPr="00527127">
        <w:rPr>
          <w:rFonts w:ascii="Times New Roman" w:hAnsi="Times New Roman"/>
          <w:color w:val="000000" w:themeColor="text1"/>
          <w:sz w:val="24"/>
          <w:szCs w:val="24"/>
        </w:rPr>
        <w:tab/>
        <w:t>Summary and Conclusion</w:t>
      </w:r>
      <w:r w:rsidRPr="00527127">
        <w:rPr>
          <w:rFonts w:ascii="Times New Roman" w:hAnsi="Times New Roman"/>
          <w:color w:val="000000" w:themeColor="text1"/>
          <w:sz w:val="24"/>
          <w:szCs w:val="24"/>
        </w:rPr>
        <w:tab/>
        <w:t>10 marks</w:t>
      </w:r>
    </w:p>
    <w:p w14:paraId="3071E738" w14:textId="77777777" w:rsidR="00A12B58" w:rsidRPr="00527127" w:rsidRDefault="00A12B58" w:rsidP="00A12B58">
      <w:pPr>
        <w:tabs>
          <w:tab w:val="left" w:pos="720"/>
        </w:tabs>
        <w:spacing w:after="0" w:line="276" w:lineRule="auto"/>
        <w:jc w:val="both"/>
        <w:rPr>
          <w:rFonts w:ascii="Times New Roman" w:hAnsi="Times New Roman"/>
          <w:color w:val="000000" w:themeColor="text1"/>
          <w:sz w:val="24"/>
          <w:szCs w:val="24"/>
        </w:rPr>
      </w:pPr>
      <w:r w:rsidRPr="00527127">
        <w:rPr>
          <w:rFonts w:ascii="Times New Roman" w:hAnsi="Times New Roman"/>
          <w:color w:val="000000" w:themeColor="text1"/>
          <w:sz w:val="24"/>
          <w:szCs w:val="24"/>
        </w:rPr>
        <w:t>6.</w:t>
      </w:r>
      <w:r w:rsidRPr="00527127">
        <w:rPr>
          <w:rFonts w:ascii="Times New Roman" w:hAnsi="Times New Roman"/>
          <w:color w:val="000000" w:themeColor="text1"/>
          <w:sz w:val="24"/>
          <w:szCs w:val="24"/>
        </w:rPr>
        <w:tab/>
        <w:t>References</w:t>
      </w:r>
      <w:r w:rsidRPr="00527127">
        <w:rPr>
          <w:rFonts w:ascii="Times New Roman" w:hAnsi="Times New Roman"/>
          <w:color w:val="000000" w:themeColor="text1"/>
          <w:sz w:val="24"/>
          <w:szCs w:val="24"/>
        </w:rPr>
        <w:tab/>
      </w:r>
      <w:r w:rsidRPr="00527127">
        <w:rPr>
          <w:rFonts w:ascii="Times New Roman" w:hAnsi="Times New Roman"/>
          <w:color w:val="000000" w:themeColor="text1"/>
          <w:sz w:val="24"/>
          <w:szCs w:val="24"/>
        </w:rPr>
        <w:tab/>
      </w:r>
      <w:r w:rsidRPr="00527127">
        <w:rPr>
          <w:rFonts w:ascii="Times New Roman" w:hAnsi="Times New Roman"/>
          <w:color w:val="000000" w:themeColor="text1"/>
          <w:sz w:val="24"/>
          <w:szCs w:val="24"/>
        </w:rPr>
        <w:tab/>
        <w:t>10 marks</w:t>
      </w:r>
    </w:p>
    <w:p w14:paraId="1CC02E35" w14:textId="77777777" w:rsidR="00A12B58" w:rsidRPr="00527127" w:rsidRDefault="00A12B58" w:rsidP="00A12B58">
      <w:pPr>
        <w:tabs>
          <w:tab w:val="left" w:pos="720"/>
        </w:tabs>
        <w:spacing w:after="0" w:line="276" w:lineRule="auto"/>
        <w:jc w:val="both"/>
        <w:rPr>
          <w:rFonts w:ascii="Times New Roman" w:hAnsi="Times New Roman"/>
          <w:color w:val="000000" w:themeColor="text1"/>
          <w:sz w:val="24"/>
          <w:szCs w:val="24"/>
        </w:rPr>
      </w:pPr>
      <w:r w:rsidRPr="00527127">
        <w:rPr>
          <w:rFonts w:ascii="Times New Roman" w:hAnsi="Times New Roman"/>
          <w:color w:val="000000" w:themeColor="text1"/>
          <w:sz w:val="24"/>
          <w:szCs w:val="24"/>
        </w:rPr>
        <w:tab/>
      </w:r>
      <w:r w:rsidRPr="00527127">
        <w:rPr>
          <w:rFonts w:ascii="Times New Roman" w:hAnsi="Times New Roman"/>
          <w:color w:val="000000" w:themeColor="text1"/>
          <w:sz w:val="24"/>
          <w:szCs w:val="24"/>
        </w:rPr>
        <w:tab/>
      </w:r>
      <w:r w:rsidRPr="00527127">
        <w:rPr>
          <w:rFonts w:ascii="Times New Roman" w:hAnsi="Times New Roman"/>
          <w:color w:val="000000" w:themeColor="text1"/>
          <w:sz w:val="24"/>
          <w:szCs w:val="24"/>
        </w:rPr>
        <w:tab/>
      </w:r>
      <w:r w:rsidRPr="00527127">
        <w:rPr>
          <w:rFonts w:ascii="Times New Roman" w:hAnsi="Times New Roman"/>
          <w:color w:val="000000" w:themeColor="text1"/>
          <w:sz w:val="24"/>
          <w:szCs w:val="24"/>
        </w:rPr>
        <w:tab/>
      </w:r>
      <w:r w:rsidRPr="00527127">
        <w:rPr>
          <w:rFonts w:ascii="Times New Roman" w:hAnsi="Times New Roman"/>
          <w:color w:val="000000" w:themeColor="text1"/>
          <w:sz w:val="24"/>
          <w:szCs w:val="24"/>
        </w:rPr>
        <w:tab/>
        <w:t>_________</w:t>
      </w:r>
    </w:p>
    <w:p w14:paraId="13B95916" w14:textId="77777777" w:rsidR="00A12B58" w:rsidRPr="00527127" w:rsidRDefault="00A12B58" w:rsidP="00A12B58">
      <w:pPr>
        <w:tabs>
          <w:tab w:val="left" w:pos="720"/>
        </w:tabs>
        <w:spacing w:after="0" w:line="276" w:lineRule="auto"/>
        <w:jc w:val="both"/>
        <w:rPr>
          <w:rFonts w:ascii="Times New Roman" w:hAnsi="Times New Roman"/>
          <w:color w:val="000000" w:themeColor="text1"/>
          <w:sz w:val="24"/>
          <w:szCs w:val="24"/>
        </w:rPr>
      </w:pPr>
      <w:r w:rsidRPr="00527127">
        <w:rPr>
          <w:rFonts w:ascii="Times New Roman" w:hAnsi="Times New Roman"/>
          <w:color w:val="000000" w:themeColor="text1"/>
          <w:sz w:val="24"/>
          <w:szCs w:val="24"/>
        </w:rPr>
        <w:tab/>
      </w:r>
      <w:r w:rsidRPr="00527127">
        <w:rPr>
          <w:rFonts w:ascii="Times New Roman" w:hAnsi="Times New Roman"/>
          <w:color w:val="000000" w:themeColor="text1"/>
          <w:sz w:val="24"/>
          <w:szCs w:val="24"/>
        </w:rPr>
        <w:tab/>
      </w:r>
      <w:r w:rsidRPr="00527127">
        <w:rPr>
          <w:rFonts w:ascii="Times New Roman" w:hAnsi="Times New Roman"/>
          <w:color w:val="000000" w:themeColor="text1"/>
          <w:sz w:val="24"/>
          <w:szCs w:val="24"/>
        </w:rPr>
        <w:tab/>
      </w:r>
      <w:r w:rsidRPr="00527127">
        <w:rPr>
          <w:rFonts w:ascii="Times New Roman" w:hAnsi="Times New Roman"/>
          <w:color w:val="000000" w:themeColor="text1"/>
          <w:sz w:val="24"/>
          <w:szCs w:val="24"/>
        </w:rPr>
        <w:tab/>
      </w:r>
      <w:r w:rsidRPr="00527127">
        <w:rPr>
          <w:rFonts w:ascii="Times New Roman" w:hAnsi="Times New Roman"/>
          <w:color w:val="000000" w:themeColor="text1"/>
          <w:sz w:val="24"/>
          <w:szCs w:val="24"/>
        </w:rPr>
        <w:tab/>
        <w:t>150 marks</w:t>
      </w:r>
    </w:p>
    <w:p w14:paraId="489B4C73" w14:textId="77777777" w:rsidR="00A12B58" w:rsidRPr="00527127" w:rsidRDefault="00A12B58" w:rsidP="00A12B58">
      <w:pPr>
        <w:tabs>
          <w:tab w:val="left" w:pos="720"/>
        </w:tabs>
        <w:spacing w:after="0" w:line="276" w:lineRule="auto"/>
        <w:jc w:val="both"/>
        <w:rPr>
          <w:rFonts w:ascii="Times New Roman" w:hAnsi="Times New Roman"/>
          <w:color w:val="000000" w:themeColor="text1"/>
          <w:sz w:val="24"/>
          <w:szCs w:val="24"/>
        </w:rPr>
      </w:pPr>
      <w:r w:rsidRPr="00527127">
        <w:rPr>
          <w:rFonts w:ascii="Times New Roman" w:hAnsi="Times New Roman"/>
          <w:color w:val="000000" w:themeColor="text1"/>
          <w:sz w:val="24"/>
          <w:szCs w:val="24"/>
        </w:rPr>
        <w:tab/>
      </w:r>
      <w:r w:rsidRPr="00527127">
        <w:rPr>
          <w:rFonts w:ascii="Times New Roman" w:hAnsi="Times New Roman"/>
          <w:color w:val="000000" w:themeColor="text1"/>
          <w:sz w:val="24"/>
          <w:szCs w:val="24"/>
        </w:rPr>
        <w:tab/>
      </w:r>
      <w:r w:rsidRPr="00527127">
        <w:rPr>
          <w:rFonts w:ascii="Times New Roman" w:hAnsi="Times New Roman"/>
          <w:color w:val="000000" w:themeColor="text1"/>
          <w:sz w:val="24"/>
          <w:szCs w:val="24"/>
        </w:rPr>
        <w:tab/>
      </w:r>
      <w:r w:rsidRPr="00527127">
        <w:rPr>
          <w:rFonts w:ascii="Times New Roman" w:hAnsi="Times New Roman"/>
          <w:color w:val="000000" w:themeColor="text1"/>
          <w:sz w:val="24"/>
          <w:szCs w:val="24"/>
        </w:rPr>
        <w:tab/>
      </w:r>
      <w:r w:rsidRPr="00527127">
        <w:rPr>
          <w:rFonts w:ascii="Times New Roman" w:hAnsi="Times New Roman"/>
          <w:color w:val="000000" w:themeColor="text1"/>
          <w:sz w:val="24"/>
          <w:szCs w:val="24"/>
        </w:rPr>
        <w:tab/>
        <w:t>_________</w:t>
      </w:r>
    </w:p>
    <w:p w14:paraId="08D0BF1B" w14:textId="77777777" w:rsidR="00A12B58" w:rsidRPr="00527127" w:rsidRDefault="00A12B58" w:rsidP="00A12B58">
      <w:pPr>
        <w:tabs>
          <w:tab w:val="left" w:pos="720"/>
        </w:tabs>
        <w:spacing w:after="0" w:line="276" w:lineRule="auto"/>
        <w:jc w:val="both"/>
        <w:rPr>
          <w:rFonts w:ascii="Times New Roman" w:hAnsi="Times New Roman"/>
          <w:color w:val="000000" w:themeColor="text1"/>
          <w:sz w:val="24"/>
          <w:szCs w:val="24"/>
        </w:rPr>
      </w:pPr>
      <w:r w:rsidRPr="00527127">
        <w:rPr>
          <w:rFonts w:ascii="Times New Roman" w:hAnsi="Times New Roman"/>
          <w:color w:val="000000" w:themeColor="text1"/>
          <w:sz w:val="24"/>
          <w:szCs w:val="24"/>
        </w:rPr>
        <w:tab/>
        <w:t>Project report</w:t>
      </w:r>
      <w:r w:rsidRPr="00527127">
        <w:rPr>
          <w:rFonts w:ascii="Times New Roman" w:hAnsi="Times New Roman"/>
          <w:color w:val="000000" w:themeColor="text1"/>
          <w:sz w:val="24"/>
          <w:szCs w:val="24"/>
        </w:rPr>
        <w:tab/>
        <w:t>=</w:t>
      </w:r>
      <w:r w:rsidRPr="00527127">
        <w:rPr>
          <w:rFonts w:ascii="Times New Roman" w:hAnsi="Times New Roman"/>
          <w:color w:val="000000" w:themeColor="text1"/>
          <w:sz w:val="24"/>
          <w:szCs w:val="24"/>
        </w:rPr>
        <w:tab/>
        <w:t>150 marks</w:t>
      </w:r>
    </w:p>
    <w:p w14:paraId="4B4034CB" w14:textId="77777777" w:rsidR="00A12B58" w:rsidRPr="00527127" w:rsidRDefault="00A12B58" w:rsidP="00A12B58">
      <w:pPr>
        <w:tabs>
          <w:tab w:val="left" w:pos="720"/>
        </w:tabs>
        <w:spacing w:after="0" w:line="276" w:lineRule="auto"/>
        <w:jc w:val="both"/>
        <w:rPr>
          <w:rFonts w:ascii="Times New Roman" w:hAnsi="Times New Roman"/>
          <w:color w:val="000000" w:themeColor="text1"/>
          <w:sz w:val="24"/>
          <w:szCs w:val="24"/>
        </w:rPr>
      </w:pPr>
      <w:r w:rsidRPr="00527127">
        <w:rPr>
          <w:rFonts w:ascii="Times New Roman" w:hAnsi="Times New Roman"/>
          <w:color w:val="000000" w:themeColor="text1"/>
          <w:sz w:val="24"/>
          <w:szCs w:val="24"/>
        </w:rPr>
        <w:tab/>
        <w:t>Viva voce</w:t>
      </w:r>
      <w:r w:rsidRPr="00527127">
        <w:rPr>
          <w:rFonts w:ascii="Times New Roman" w:hAnsi="Times New Roman"/>
          <w:color w:val="000000" w:themeColor="text1"/>
          <w:sz w:val="24"/>
          <w:szCs w:val="24"/>
        </w:rPr>
        <w:tab/>
        <w:t>=</w:t>
      </w:r>
      <w:r w:rsidRPr="00527127">
        <w:rPr>
          <w:rFonts w:ascii="Times New Roman" w:hAnsi="Times New Roman"/>
          <w:color w:val="000000" w:themeColor="text1"/>
          <w:sz w:val="24"/>
          <w:szCs w:val="24"/>
        </w:rPr>
        <w:tab/>
        <w:t xml:space="preserve">  50 marks</w:t>
      </w:r>
    </w:p>
    <w:p w14:paraId="79361C3F" w14:textId="77777777" w:rsidR="00A12B58" w:rsidRPr="00527127" w:rsidRDefault="00A12B58" w:rsidP="00A12B58">
      <w:pPr>
        <w:tabs>
          <w:tab w:val="left" w:pos="720"/>
        </w:tabs>
        <w:spacing w:after="0" w:line="276" w:lineRule="auto"/>
        <w:jc w:val="both"/>
        <w:rPr>
          <w:rFonts w:ascii="Times New Roman" w:hAnsi="Times New Roman"/>
          <w:color w:val="000000" w:themeColor="text1"/>
          <w:sz w:val="24"/>
          <w:szCs w:val="24"/>
        </w:rPr>
      </w:pPr>
      <w:r w:rsidRPr="00527127">
        <w:rPr>
          <w:rFonts w:ascii="Times New Roman" w:hAnsi="Times New Roman"/>
          <w:color w:val="000000" w:themeColor="text1"/>
          <w:sz w:val="24"/>
          <w:szCs w:val="24"/>
        </w:rPr>
        <w:tab/>
        <w:t>Total</w:t>
      </w:r>
      <w:r w:rsidRPr="00527127">
        <w:rPr>
          <w:rFonts w:ascii="Times New Roman" w:hAnsi="Times New Roman"/>
          <w:color w:val="000000" w:themeColor="text1"/>
          <w:sz w:val="24"/>
          <w:szCs w:val="24"/>
        </w:rPr>
        <w:tab/>
      </w:r>
      <w:r w:rsidRPr="00527127">
        <w:rPr>
          <w:rFonts w:ascii="Times New Roman" w:hAnsi="Times New Roman"/>
          <w:color w:val="000000" w:themeColor="text1"/>
          <w:sz w:val="24"/>
          <w:szCs w:val="24"/>
        </w:rPr>
        <w:tab/>
        <w:t>=</w:t>
      </w:r>
      <w:r w:rsidRPr="00527127">
        <w:rPr>
          <w:rFonts w:ascii="Times New Roman" w:hAnsi="Times New Roman"/>
          <w:color w:val="000000" w:themeColor="text1"/>
          <w:sz w:val="24"/>
          <w:szCs w:val="24"/>
        </w:rPr>
        <w:tab/>
        <w:t>200 marks</w:t>
      </w:r>
    </w:p>
    <w:p w14:paraId="2BE68830" w14:textId="77777777" w:rsidR="00A12B58" w:rsidRPr="00527127" w:rsidRDefault="00A12B58" w:rsidP="00A12B58">
      <w:pPr>
        <w:tabs>
          <w:tab w:val="left" w:pos="720"/>
        </w:tabs>
        <w:spacing w:after="0" w:line="276" w:lineRule="auto"/>
        <w:jc w:val="both"/>
        <w:rPr>
          <w:rFonts w:ascii="Times New Roman" w:hAnsi="Times New Roman"/>
          <w:sz w:val="24"/>
          <w:szCs w:val="24"/>
        </w:rPr>
      </w:pPr>
      <w:r w:rsidRPr="00527127">
        <w:rPr>
          <w:rFonts w:ascii="Times New Roman" w:hAnsi="Times New Roman"/>
          <w:sz w:val="24"/>
          <w:szCs w:val="24"/>
        </w:rPr>
        <w:br w:type="page"/>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430"/>
        <w:gridCol w:w="19"/>
        <w:gridCol w:w="203"/>
        <w:gridCol w:w="572"/>
        <w:gridCol w:w="36"/>
        <w:gridCol w:w="2093"/>
        <w:gridCol w:w="4140"/>
        <w:gridCol w:w="92"/>
        <w:gridCol w:w="147"/>
        <w:gridCol w:w="265"/>
        <w:gridCol w:w="37"/>
        <w:gridCol w:w="446"/>
        <w:gridCol w:w="273"/>
        <w:gridCol w:w="267"/>
        <w:gridCol w:w="360"/>
        <w:gridCol w:w="450"/>
        <w:gridCol w:w="70"/>
      </w:tblGrid>
      <w:tr w:rsidR="00A12B58" w:rsidRPr="00527127" w14:paraId="0F2DEECC" w14:textId="77777777" w:rsidTr="00527127">
        <w:trPr>
          <w:gridBefore w:val="1"/>
          <w:gridAfter w:val="1"/>
          <w:wBefore w:w="18" w:type="dxa"/>
          <w:wAfter w:w="70" w:type="dxa"/>
          <w:trHeight w:val="464"/>
        </w:trPr>
        <w:tc>
          <w:tcPr>
            <w:tcW w:w="1224" w:type="dxa"/>
            <w:gridSpan w:val="4"/>
            <w:tcBorders>
              <w:top w:val="single" w:sz="4" w:space="0" w:color="auto"/>
              <w:left w:val="single" w:sz="4" w:space="0" w:color="auto"/>
              <w:bottom w:val="single" w:sz="4" w:space="0" w:color="auto"/>
              <w:right w:val="single" w:sz="4" w:space="0" w:color="auto"/>
            </w:tcBorders>
            <w:vAlign w:val="center"/>
            <w:hideMark/>
          </w:tcPr>
          <w:p w14:paraId="47928216" w14:textId="77777777" w:rsidR="00A12B58" w:rsidRPr="00527127" w:rsidRDefault="00A12B58" w:rsidP="00E53EB6">
            <w:pPr>
              <w:spacing w:after="0" w:line="276" w:lineRule="auto"/>
              <w:ind w:left="-90" w:right="-18"/>
              <w:jc w:val="center"/>
              <w:rPr>
                <w:rFonts w:ascii="Times New Roman" w:hAnsi="Times New Roman"/>
                <w:b/>
                <w:sz w:val="24"/>
                <w:szCs w:val="24"/>
              </w:rPr>
            </w:pPr>
            <w:r w:rsidRPr="00527127">
              <w:rPr>
                <w:rFonts w:ascii="Times New Roman" w:eastAsia="Times New Roman" w:hAnsi="Times New Roman"/>
                <w:sz w:val="24"/>
                <w:szCs w:val="24"/>
              </w:rPr>
              <w:lastRenderedPageBreak/>
              <w:tab/>
            </w:r>
            <w:r w:rsidRPr="00527127">
              <w:rPr>
                <w:rFonts w:ascii="Times New Roman" w:hAnsi="Times New Roman"/>
                <w:sz w:val="24"/>
                <w:szCs w:val="24"/>
              </w:rPr>
              <w:br w:type="page"/>
            </w:r>
            <w:r w:rsidRPr="00527127">
              <w:rPr>
                <w:rFonts w:ascii="Times New Roman" w:hAnsi="Times New Roman"/>
                <w:b/>
                <w:sz w:val="24"/>
                <w:szCs w:val="24"/>
              </w:rPr>
              <w:t>Course code</w:t>
            </w:r>
          </w:p>
        </w:tc>
        <w:tc>
          <w:tcPr>
            <w:tcW w:w="2129" w:type="dxa"/>
            <w:gridSpan w:val="2"/>
            <w:tcBorders>
              <w:top w:val="single" w:sz="4" w:space="0" w:color="auto"/>
              <w:left w:val="single" w:sz="4" w:space="0" w:color="auto"/>
              <w:bottom w:val="single" w:sz="4" w:space="0" w:color="auto"/>
              <w:right w:val="single" w:sz="4" w:space="0" w:color="auto"/>
            </w:tcBorders>
            <w:vAlign w:val="center"/>
          </w:tcPr>
          <w:p w14:paraId="5A955D48" w14:textId="77777777" w:rsidR="00A12B58" w:rsidRPr="00527127" w:rsidRDefault="00A12B58" w:rsidP="00E53EB6">
            <w:pPr>
              <w:spacing w:after="0" w:line="276" w:lineRule="auto"/>
              <w:jc w:val="center"/>
              <w:rPr>
                <w:rFonts w:ascii="Times New Roman" w:hAnsi="Times New Roman"/>
                <w:b/>
                <w:sz w:val="24"/>
                <w:szCs w:val="24"/>
              </w:rPr>
            </w:pPr>
            <w:r w:rsidRPr="00527127">
              <w:rPr>
                <w:rFonts w:ascii="Times New Roman" w:hAnsi="Times New Roman"/>
                <w:b/>
                <w:sz w:val="24"/>
                <w:szCs w:val="24"/>
              </w:rPr>
              <w:t>23PSYB1EA</w:t>
            </w:r>
          </w:p>
        </w:tc>
        <w:tc>
          <w:tcPr>
            <w:tcW w:w="4140" w:type="dxa"/>
            <w:tcBorders>
              <w:top w:val="single" w:sz="4" w:space="0" w:color="auto"/>
              <w:left w:val="single" w:sz="4" w:space="0" w:color="auto"/>
              <w:bottom w:val="single" w:sz="4" w:space="0" w:color="auto"/>
              <w:right w:val="single" w:sz="4" w:space="0" w:color="auto"/>
            </w:tcBorders>
            <w:vAlign w:val="center"/>
            <w:hideMark/>
          </w:tcPr>
          <w:p w14:paraId="2F288473" w14:textId="77777777" w:rsidR="00A12B58" w:rsidRPr="00527127" w:rsidRDefault="00A12B58" w:rsidP="00E53EB6">
            <w:pPr>
              <w:spacing w:after="0" w:line="276" w:lineRule="auto"/>
              <w:jc w:val="center"/>
              <w:rPr>
                <w:rFonts w:ascii="Times New Roman" w:hAnsi="Times New Roman"/>
                <w:b/>
                <w:bCs/>
                <w:sz w:val="24"/>
                <w:szCs w:val="24"/>
              </w:rPr>
            </w:pPr>
            <w:r w:rsidRPr="00527127">
              <w:rPr>
                <w:rFonts w:ascii="Times New Roman" w:hAnsi="Times New Roman"/>
                <w:b/>
                <w:sz w:val="24"/>
                <w:szCs w:val="24"/>
              </w:rPr>
              <w:t>SPORTS PSYCHOLOGY</w:t>
            </w:r>
          </w:p>
        </w:tc>
        <w:tc>
          <w:tcPr>
            <w:tcW w:w="987" w:type="dxa"/>
            <w:gridSpan w:val="5"/>
            <w:tcBorders>
              <w:top w:val="single" w:sz="4" w:space="0" w:color="auto"/>
              <w:left w:val="single" w:sz="4" w:space="0" w:color="auto"/>
              <w:bottom w:val="single" w:sz="4" w:space="0" w:color="auto"/>
              <w:right w:val="single" w:sz="4" w:space="0" w:color="auto"/>
            </w:tcBorders>
            <w:vAlign w:val="center"/>
            <w:hideMark/>
          </w:tcPr>
          <w:p w14:paraId="406DFBD4" w14:textId="77777777" w:rsidR="00A12B58" w:rsidRPr="00527127" w:rsidRDefault="00A12B58" w:rsidP="00E53EB6">
            <w:pPr>
              <w:spacing w:after="0" w:line="276" w:lineRule="auto"/>
              <w:jc w:val="center"/>
              <w:rPr>
                <w:rFonts w:ascii="Times New Roman" w:hAnsi="Times New Roman"/>
                <w:b/>
                <w:sz w:val="24"/>
                <w:szCs w:val="24"/>
              </w:rPr>
            </w:pPr>
            <w:r w:rsidRPr="00527127">
              <w:rPr>
                <w:rFonts w:ascii="Times New Roman" w:hAnsi="Times New Roman"/>
                <w:b/>
                <w:sz w:val="24"/>
                <w:szCs w:val="24"/>
              </w:rPr>
              <w:t>L</w:t>
            </w:r>
          </w:p>
        </w:tc>
        <w:tc>
          <w:tcPr>
            <w:tcW w:w="540" w:type="dxa"/>
            <w:gridSpan w:val="2"/>
            <w:tcBorders>
              <w:top w:val="single" w:sz="4" w:space="0" w:color="auto"/>
              <w:left w:val="single" w:sz="4" w:space="0" w:color="auto"/>
              <w:bottom w:val="single" w:sz="4" w:space="0" w:color="auto"/>
              <w:right w:val="single" w:sz="4" w:space="0" w:color="auto"/>
            </w:tcBorders>
            <w:vAlign w:val="center"/>
            <w:hideMark/>
          </w:tcPr>
          <w:p w14:paraId="5662DBDD" w14:textId="77777777" w:rsidR="00A12B58" w:rsidRPr="00527127" w:rsidRDefault="00A12B58" w:rsidP="00E53EB6">
            <w:pPr>
              <w:spacing w:after="0" w:line="276" w:lineRule="auto"/>
              <w:jc w:val="center"/>
              <w:rPr>
                <w:rFonts w:ascii="Times New Roman" w:hAnsi="Times New Roman"/>
                <w:b/>
                <w:sz w:val="24"/>
                <w:szCs w:val="24"/>
              </w:rPr>
            </w:pPr>
            <w:r w:rsidRPr="00527127">
              <w:rPr>
                <w:rFonts w:ascii="Times New Roman" w:hAnsi="Times New Roman"/>
                <w:b/>
                <w:sz w:val="24"/>
                <w:szCs w:val="24"/>
              </w:rPr>
              <w:t>T</w:t>
            </w:r>
          </w:p>
        </w:tc>
        <w:tc>
          <w:tcPr>
            <w:tcW w:w="360" w:type="dxa"/>
            <w:tcBorders>
              <w:top w:val="single" w:sz="4" w:space="0" w:color="auto"/>
              <w:left w:val="single" w:sz="4" w:space="0" w:color="auto"/>
              <w:bottom w:val="single" w:sz="4" w:space="0" w:color="auto"/>
              <w:right w:val="single" w:sz="4" w:space="0" w:color="auto"/>
            </w:tcBorders>
            <w:vAlign w:val="center"/>
            <w:hideMark/>
          </w:tcPr>
          <w:p w14:paraId="2999A40C" w14:textId="77777777" w:rsidR="00A12B58" w:rsidRPr="00527127" w:rsidRDefault="00A12B58" w:rsidP="00E53EB6">
            <w:pPr>
              <w:spacing w:after="0" w:line="276" w:lineRule="auto"/>
              <w:jc w:val="center"/>
              <w:rPr>
                <w:rFonts w:ascii="Times New Roman" w:hAnsi="Times New Roman"/>
                <w:b/>
                <w:sz w:val="24"/>
                <w:szCs w:val="24"/>
              </w:rPr>
            </w:pPr>
            <w:r w:rsidRPr="00527127">
              <w:rPr>
                <w:rFonts w:ascii="Times New Roman" w:hAnsi="Times New Roman"/>
                <w:b/>
                <w:sz w:val="24"/>
                <w:szCs w:val="24"/>
              </w:rPr>
              <w:t>P</w:t>
            </w:r>
          </w:p>
        </w:tc>
        <w:tc>
          <w:tcPr>
            <w:tcW w:w="450" w:type="dxa"/>
            <w:tcBorders>
              <w:top w:val="single" w:sz="4" w:space="0" w:color="auto"/>
              <w:left w:val="single" w:sz="4" w:space="0" w:color="auto"/>
              <w:bottom w:val="single" w:sz="4" w:space="0" w:color="auto"/>
              <w:right w:val="single" w:sz="4" w:space="0" w:color="auto"/>
            </w:tcBorders>
            <w:vAlign w:val="center"/>
            <w:hideMark/>
          </w:tcPr>
          <w:p w14:paraId="06373662" w14:textId="77777777" w:rsidR="00A12B58" w:rsidRPr="00527127" w:rsidRDefault="00A12B58" w:rsidP="00E53EB6">
            <w:pPr>
              <w:spacing w:after="0" w:line="276" w:lineRule="auto"/>
              <w:jc w:val="center"/>
              <w:rPr>
                <w:rFonts w:ascii="Times New Roman" w:hAnsi="Times New Roman"/>
                <w:b/>
                <w:sz w:val="24"/>
                <w:szCs w:val="24"/>
              </w:rPr>
            </w:pPr>
            <w:r w:rsidRPr="00527127">
              <w:rPr>
                <w:rFonts w:ascii="Times New Roman" w:hAnsi="Times New Roman"/>
                <w:b/>
                <w:sz w:val="24"/>
                <w:szCs w:val="24"/>
              </w:rPr>
              <w:t>C</w:t>
            </w:r>
          </w:p>
        </w:tc>
      </w:tr>
      <w:tr w:rsidR="00A12B58" w:rsidRPr="00527127" w14:paraId="04BB7655" w14:textId="77777777" w:rsidTr="00E53EB6">
        <w:trPr>
          <w:gridBefore w:val="1"/>
          <w:gridAfter w:val="1"/>
          <w:wBefore w:w="18" w:type="dxa"/>
          <w:wAfter w:w="70" w:type="dxa"/>
          <w:trHeight w:val="350"/>
        </w:trPr>
        <w:tc>
          <w:tcPr>
            <w:tcW w:w="3353" w:type="dxa"/>
            <w:gridSpan w:val="6"/>
            <w:tcBorders>
              <w:top w:val="single" w:sz="4" w:space="0" w:color="auto"/>
              <w:left w:val="single" w:sz="4" w:space="0" w:color="auto"/>
              <w:bottom w:val="single" w:sz="4" w:space="0" w:color="auto"/>
              <w:right w:val="single" w:sz="4" w:space="0" w:color="auto"/>
            </w:tcBorders>
            <w:vAlign w:val="center"/>
            <w:hideMark/>
          </w:tcPr>
          <w:p w14:paraId="702ECD7E" w14:textId="77777777" w:rsidR="00A12B58" w:rsidRPr="00527127" w:rsidRDefault="00A12B58" w:rsidP="00E53EB6">
            <w:pPr>
              <w:spacing w:after="0" w:line="276" w:lineRule="auto"/>
              <w:ind w:right="-108"/>
              <w:rPr>
                <w:rFonts w:ascii="Times New Roman" w:hAnsi="Times New Roman"/>
                <w:b/>
                <w:sz w:val="24"/>
                <w:szCs w:val="24"/>
              </w:rPr>
            </w:pPr>
            <w:r w:rsidRPr="00527127">
              <w:rPr>
                <w:rFonts w:ascii="Times New Roman" w:eastAsia="Times New Roman" w:hAnsi="Times New Roman"/>
                <w:b/>
                <w:sz w:val="24"/>
                <w:szCs w:val="24"/>
              </w:rPr>
              <w:t>Elective</w:t>
            </w:r>
          </w:p>
        </w:tc>
        <w:tc>
          <w:tcPr>
            <w:tcW w:w="4140" w:type="dxa"/>
            <w:tcBorders>
              <w:top w:val="single" w:sz="4" w:space="0" w:color="auto"/>
              <w:left w:val="single" w:sz="4" w:space="0" w:color="auto"/>
              <w:bottom w:val="single" w:sz="4" w:space="0" w:color="auto"/>
              <w:right w:val="single" w:sz="4" w:space="0" w:color="auto"/>
            </w:tcBorders>
            <w:vAlign w:val="center"/>
          </w:tcPr>
          <w:p w14:paraId="4E8E3C41" w14:textId="77777777" w:rsidR="00A12B58" w:rsidRPr="00527127" w:rsidRDefault="00A12B58" w:rsidP="00E53EB6">
            <w:pPr>
              <w:spacing w:after="0" w:line="276" w:lineRule="auto"/>
              <w:jc w:val="center"/>
              <w:rPr>
                <w:rFonts w:ascii="Times New Roman" w:hAnsi="Times New Roman"/>
                <w:b/>
                <w:sz w:val="24"/>
                <w:szCs w:val="24"/>
              </w:rPr>
            </w:pPr>
          </w:p>
        </w:tc>
        <w:tc>
          <w:tcPr>
            <w:tcW w:w="987" w:type="dxa"/>
            <w:gridSpan w:val="5"/>
            <w:tcBorders>
              <w:top w:val="single" w:sz="4" w:space="0" w:color="auto"/>
              <w:left w:val="single" w:sz="4" w:space="0" w:color="auto"/>
              <w:bottom w:val="single" w:sz="4" w:space="0" w:color="auto"/>
              <w:right w:val="single" w:sz="4" w:space="0" w:color="auto"/>
            </w:tcBorders>
            <w:vAlign w:val="center"/>
          </w:tcPr>
          <w:p w14:paraId="41AA6F97" w14:textId="77777777" w:rsidR="00A12B58" w:rsidRPr="00527127" w:rsidRDefault="00A12B58" w:rsidP="00E53EB6">
            <w:pPr>
              <w:spacing w:after="0" w:line="276" w:lineRule="auto"/>
              <w:jc w:val="center"/>
              <w:rPr>
                <w:rFonts w:ascii="Times New Roman" w:hAnsi="Times New Roman"/>
                <w:b/>
                <w:sz w:val="24"/>
                <w:szCs w:val="24"/>
              </w:rPr>
            </w:pPr>
            <w:r w:rsidRPr="00527127">
              <w:rPr>
                <w:rFonts w:ascii="Times New Roman" w:hAnsi="Times New Roman"/>
                <w:b/>
                <w:sz w:val="24"/>
                <w:szCs w:val="24"/>
              </w:rPr>
              <w:t>4</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4287D5DD" w14:textId="77777777" w:rsidR="00A12B58" w:rsidRPr="00527127" w:rsidRDefault="00A12B58" w:rsidP="00E53EB6">
            <w:pPr>
              <w:spacing w:after="0" w:line="276" w:lineRule="auto"/>
              <w:jc w:val="center"/>
              <w:rPr>
                <w:rFonts w:ascii="Times New Roman" w:hAnsi="Times New Roman"/>
                <w:b/>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7024493D" w14:textId="77777777" w:rsidR="00A12B58" w:rsidRPr="00527127" w:rsidRDefault="00A12B58" w:rsidP="00E53EB6">
            <w:pPr>
              <w:spacing w:after="0" w:line="276" w:lineRule="auto"/>
              <w:jc w:val="center"/>
              <w:rPr>
                <w:rFonts w:ascii="Times New Roman" w:hAnsi="Times New Roman"/>
                <w:b/>
                <w:sz w:val="24"/>
                <w:szCs w:val="24"/>
              </w:rPr>
            </w:pPr>
          </w:p>
        </w:tc>
        <w:tc>
          <w:tcPr>
            <w:tcW w:w="450" w:type="dxa"/>
            <w:tcBorders>
              <w:top w:val="single" w:sz="4" w:space="0" w:color="auto"/>
              <w:left w:val="single" w:sz="4" w:space="0" w:color="auto"/>
              <w:bottom w:val="single" w:sz="4" w:space="0" w:color="auto"/>
              <w:right w:val="single" w:sz="4" w:space="0" w:color="auto"/>
            </w:tcBorders>
            <w:vAlign w:val="center"/>
          </w:tcPr>
          <w:p w14:paraId="3B1A8DB7" w14:textId="77777777" w:rsidR="00A12B58" w:rsidRPr="00527127" w:rsidRDefault="00A12B58" w:rsidP="00E53EB6">
            <w:pPr>
              <w:spacing w:after="0" w:line="276" w:lineRule="auto"/>
              <w:jc w:val="center"/>
              <w:rPr>
                <w:rFonts w:ascii="Times New Roman" w:hAnsi="Times New Roman"/>
                <w:b/>
                <w:sz w:val="24"/>
                <w:szCs w:val="24"/>
              </w:rPr>
            </w:pPr>
            <w:r w:rsidRPr="00527127">
              <w:rPr>
                <w:rFonts w:ascii="Times New Roman" w:hAnsi="Times New Roman"/>
                <w:b/>
                <w:sz w:val="24"/>
                <w:szCs w:val="24"/>
              </w:rPr>
              <w:t>4</w:t>
            </w:r>
          </w:p>
        </w:tc>
      </w:tr>
      <w:tr w:rsidR="00A12B58" w:rsidRPr="00527127" w14:paraId="5C3DAF25" w14:textId="77777777" w:rsidTr="00E53EB6">
        <w:trPr>
          <w:gridBefore w:val="1"/>
          <w:gridAfter w:val="1"/>
          <w:wBefore w:w="18" w:type="dxa"/>
          <w:wAfter w:w="70" w:type="dxa"/>
          <w:trHeight w:val="143"/>
        </w:trPr>
        <w:tc>
          <w:tcPr>
            <w:tcW w:w="3353" w:type="dxa"/>
            <w:gridSpan w:val="6"/>
            <w:tcBorders>
              <w:top w:val="single" w:sz="4" w:space="0" w:color="auto"/>
              <w:left w:val="single" w:sz="4" w:space="0" w:color="auto"/>
              <w:bottom w:val="single" w:sz="4" w:space="0" w:color="auto"/>
              <w:right w:val="single" w:sz="4" w:space="0" w:color="auto"/>
            </w:tcBorders>
            <w:vAlign w:val="center"/>
            <w:hideMark/>
          </w:tcPr>
          <w:p w14:paraId="26B74DFB" w14:textId="77777777" w:rsidR="00A12B58" w:rsidRPr="00527127" w:rsidRDefault="00A12B58" w:rsidP="00E53EB6">
            <w:pPr>
              <w:spacing w:after="0" w:line="276" w:lineRule="auto"/>
              <w:rPr>
                <w:rFonts w:ascii="Times New Roman" w:hAnsi="Times New Roman"/>
                <w:b/>
                <w:sz w:val="24"/>
                <w:szCs w:val="24"/>
              </w:rPr>
            </w:pPr>
            <w:r w:rsidRPr="00527127">
              <w:rPr>
                <w:rFonts w:ascii="Times New Roman" w:hAnsi="Times New Roman"/>
                <w:b/>
                <w:sz w:val="24"/>
                <w:szCs w:val="24"/>
              </w:rPr>
              <w:t>Pre-requisite</w:t>
            </w:r>
          </w:p>
        </w:tc>
        <w:tc>
          <w:tcPr>
            <w:tcW w:w="4140" w:type="dxa"/>
            <w:tcBorders>
              <w:top w:val="single" w:sz="4" w:space="0" w:color="auto"/>
              <w:left w:val="single" w:sz="4" w:space="0" w:color="auto"/>
              <w:bottom w:val="single" w:sz="4" w:space="0" w:color="auto"/>
              <w:right w:val="single" w:sz="4" w:space="0" w:color="auto"/>
            </w:tcBorders>
            <w:vAlign w:val="center"/>
          </w:tcPr>
          <w:p w14:paraId="61376B60" w14:textId="77777777" w:rsidR="00A12B58" w:rsidRPr="00527127" w:rsidRDefault="00A12B58" w:rsidP="00E53EB6">
            <w:pPr>
              <w:spacing w:after="0" w:line="276" w:lineRule="auto"/>
              <w:jc w:val="center"/>
              <w:rPr>
                <w:rFonts w:ascii="Times New Roman" w:hAnsi="Times New Roman"/>
                <w:b/>
                <w:bCs/>
                <w:sz w:val="24"/>
                <w:szCs w:val="24"/>
              </w:rPr>
            </w:pPr>
            <w:r w:rsidRPr="00527127">
              <w:rPr>
                <w:rFonts w:ascii="Times New Roman" w:hAnsi="Times New Roman"/>
                <w:b/>
                <w:bCs/>
                <w:sz w:val="24"/>
                <w:szCs w:val="24"/>
              </w:rPr>
              <w:t xml:space="preserve">Basis in Psychology </w:t>
            </w:r>
          </w:p>
        </w:tc>
        <w:tc>
          <w:tcPr>
            <w:tcW w:w="1260" w:type="dxa"/>
            <w:gridSpan w:val="6"/>
            <w:tcBorders>
              <w:top w:val="single" w:sz="4" w:space="0" w:color="auto"/>
              <w:left w:val="single" w:sz="4" w:space="0" w:color="auto"/>
              <w:bottom w:val="single" w:sz="4" w:space="0" w:color="auto"/>
              <w:right w:val="single" w:sz="4" w:space="0" w:color="auto"/>
            </w:tcBorders>
            <w:vAlign w:val="center"/>
            <w:hideMark/>
          </w:tcPr>
          <w:p w14:paraId="261F2FDF" w14:textId="77777777" w:rsidR="00A12B58" w:rsidRPr="00527127" w:rsidRDefault="00A12B58" w:rsidP="00E53EB6">
            <w:pPr>
              <w:spacing w:after="0" w:line="276" w:lineRule="auto"/>
              <w:ind w:left="-108" w:right="-63"/>
              <w:rPr>
                <w:rFonts w:ascii="Times New Roman" w:hAnsi="Times New Roman"/>
                <w:b/>
                <w:bCs/>
                <w:sz w:val="24"/>
                <w:szCs w:val="24"/>
              </w:rPr>
            </w:pPr>
            <w:r w:rsidRPr="00527127">
              <w:rPr>
                <w:rFonts w:ascii="Times New Roman" w:hAnsi="Times New Roman"/>
                <w:b/>
                <w:bCs/>
                <w:sz w:val="24"/>
                <w:szCs w:val="24"/>
              </w:rPr>
              <w:t>Syllabus Version</w:t>
            </w:r>
          </w:p>
        </w:tc>
        <w:tc>
          <w:tcPr>
            <w:tcW w:w="1077" w:type="dxa"/>
            <w:gridSpan w:val="3"/>
            <w:tcBorders>
              <w:top w:val="single" w:sz="4" w:space="0" w:color="auto"/>
              <w:left w:val="single" w:sz="4" w:space="0" w:color="auto"/>
              <w:bottom w:val="single" w:sz="4" w:space="0" w:color="auto"/>
              <w:right w:val="single" w:sz="4" w:space="0" w:color="auto"/>
            </w:tcBorders>
            <w:vAlign w:val="center"/>
          </w:tcPr>
          <w:p w14:paraId="157C4A5E" w14:textId="77777777" w:rsidR="00A12B58" w:rsidRPr="00527127" w:rsidRDefault="00A12B58" w:rsidP="00E53EB6">
            <w:pPr>
              <w:spacing w:after="0" w:line="276" w:lineRule="auto"/>
              <w:rPr>
                <w:rFonts w:ascii="Times New Roman" w:hAnsi="Times New Roman"/>
                <w:b/>
                <w:bCs/>
                <w:sz w:val="24"/>
                <w:szCs w:val="24"/>
              </w:rPr>
            </w:pPr>
            <w:r w:rsidRPr="00527127">
              <w:rPr>
                <w:rFonts w:ascii="Times New Roman" w:hAnsi="Times New Roman"/>
                <w:b/>
                <w:bCs/>
                <w:sz w:val="24"/>
                <w:szCs w:val="24"/>
              </w:rPr>
              <w:t>2020 – 2021</w:t>
            </w:r>
          </w:p>
        </w:tc>
      </w:tr>
      <w:tr w:rsidR="00A12B58" w:rsidRPr="00527127" w14:paraId="3542DE5C" w14:textId="77777777" w:rsidTr="00E53EB6">
        <w:trPr>
          <w:gridBefore w:val="1"/>
          <w:gridAfter w:val="1"/>
          <w:wBefore w:w="18" w:type="dxa"/>
          <w:wAfter w:w="70" w:type="dxa"/>
          <w:trHeight w:val="143"/>
        </w:trPr>
        <w:tc>
          <w:tcPr>
            <w:tcW w:w="9830" w:type="dxa"/>
            <w:gridSpan w:val="16"/>
            <w:tcBorders>
              <w:top w:val="single" w:sz="4" w:space="0" w:color="auto"/>
              <w:left w:val="single" w:sz="4" w:space="0" w:color="auto"/>
              <w:bottom w:val="single" w:sz="4" w:space="0" w:color="auto"/>
              <w:right w:val="single" w:sz="4" w:space="0" w:color="auto"/>
            </w:tcBorders>
            <w:vAlign w:val="center"/>
            <w:hideMark/>
          </w:tcPr>
          <w:p w14:paraId="457504B8" w14:textId="77777777" w:rsidR="00A12B58" w:rsidRPr="00527127" w:rsidRDefault="00A12B58" w:rsidP="00E53EB6">
            <w:pPr>
              <w:spacing w:after="0" w:line="276" w:lineRule="auto"/>
              <w:rPr>
                <w:rFonts w:ascii="Times New Roman" w:hAnsi="Times New Roman"/>
                <w:b/>
                <w:sz w:val="24"/>
                <w:szCs w:val="24"/>
              </w:rPr>
            </w:pPr>
            <w:r w:rsidRPr="00527127">
              <w:rPr>
                <w:rFonts w:ascii="Times New Roman" w:hAnsi="Times New Roman"/>
                <w:b/>
                <w:sz w:val="24"/>
                <w:szCs w:val="24"/>
              </w:rPr>
              <w:t>Course Objectives:</w:t>
            </w:r>
          </w:p>
        </w:tc>
      </w:tr>
      <w:tr w:rsidR="00A12B58" w:rsidRPr="00527127" w14:paraId="235CAC26" w14:textId="77777777" w:rsidTr="00E53EB6">
        <w:trPr>
          <w:gridBefore w:val="1"/>
          <w:gridAfter w:val="1"/>
          <w:wBefore w:w="18" w:type="dxa"/>
          <w:wAfter w:w="70" w:type="dxa"/>
          <w:trHeight w:val="143"/>
        </w:trPr>
        <w:tc>
          <w:tcPr>
            <w:tcW w:w="9830" w:type="dxa"/>
            <w:gridSpan w:val="16"/>
            <w:tcBorders>
              <w:top w:val="single" w:sz="4" w:space="0" w:color="auto"/>
              <w:left w:val="single" w:sz="4" w:space="0" w:color="auto"/>
              <w:bottom w:val="single" w:sz="4" w:space="0" w:color="auto"/>
              <w:right w:val="single" w:sz="4" w:space="0" w:color="auto"/>
            </w:tcBorders>
          </w:tcPr>
          <w:p w14:paraId="61594F41" w14:textId="77777777" w:rsidR="00A12B58" w:rsidRPr="00527127" w:rsidRDefault="00A12B58" w:rsidP="00E53EB6">
            <w:pPr>
              <w:spacing w:after="0" w:line="276" w:lineRule="auto"/>
              <w:ind w:right="115"/>
              <w:jc w:val="both"/>
              <w:rPr>
                <w:rFonts w:ascii="Times New Roman" w:hAnsi="Times New Roman"/>
                <w:bCs/>
                <w:sz w:val="24"/>
                <w:szCs w:val="24"/>
              </w:rPr>
            </w:pPr>
            <w:r w:rsidRPr="00527127">
              <w:rPr>
                <w:rFonts w:ascii="Times New Roman" w:hAnsi="Times New Roman"/>
                <w:bCs/>
                <w:sz w:val="24"/>
                <w:szCs w:val="24"/>
              </w:rPr>
              <w:t xml:space="preserve">The main objectives of this course are to: </w:t>
            </w:r>
          </w:p>
          <w:p w14:paraId="3A4256AB" w14:textId="77777777" w:rsidR="00A12B58" w:rsidRPr="00527127" w:rsidRDefault="00A12B58" w:rsidP="00A12B58">
            <w:pPr>
              <w:numPr>
                <w:ilvl w:val="0"/>
                <w:numId w:val="13"/>
              </w:numPr>
              <w:spacing w:after="0" w:line="276" w:lineRule="auto"/>
              <w:ind w:left="360" w:right="0"/>
              <w:contextualSpacing/>
              <w:jc w:val="both"/>
              <w:rPr>
                <w:rFonts w:ascii="Times New Roman" w:hAnsi="Times New Roman"/>
                <w:bCs/>
                <w:sz w:val="24"/>
                <w:szCs w:val="24"/>
              </w:rPr>
            </w:pPr>
            <w:r w:rsidRPr="00527127">
              <w:rPr>
                <w:rFonts w:ascii="Times New Roman" w:hAnsi="Times New Roman"/>
                <w:bCs/>
                <w:sz w:val="24"/>
                <w:szCs w:val="24"/>
              </w:rPr>
              <w:t xml:space="preserve">To understand the theoretical foundation and the effectiveness of psychologist role with clients in sports, exercises and performance psychology.  </w:t>
            </w:r>
          </w:p>
          <w:p w14:paraId="1E03A0BC" w14:textId="77777777" w:rsidR="00A12B58" w:rsidRPr="00527127" w:rsidRDefault="00A12B58" w:rsidP="00A12B58">
            <w:pPr>
              <w:numPr>
                <w:ilvl w:val="0"/>
                <w:numId w:val="13"/>
              </w:numPr>
              <w:spacing w:after="0" w:line="276" w:lineRule="auto"/>
              <w:ind w:right="0"/>
              <w:contextualSpacing/>
              <w:jc w:val="both"/>
              <w:rPr>
                <w:rFonts w:ascii="Times New Roman" w:hAnsi="Times New Roman"/>
                <w:bCs/>
                <w:sz w:val="24"/>
                <w:szCs w:val="24"/>
              </w:rPr>
            </w:pPr>
            <w:r w:rsidRPr="00527127">
              <w:rPr>
                <w:rFonts w:ascii="Times New Roman" w:hAnsi="Times New Roman"/>
                <w:bCs/>
                <w:sz w:val="24"/>
                <w:szCs w:val="24"/>
              </w:rPr>
              <w:t>Understanding Athletic behaviors</w:t>
            </w:r>
          </w:p>
          <w:p w14:paraId="0C3A1222" w14:textId="77777777" w:rsidR="00A12B58" w:rsidRPr="00527127" w:rsidRDefault="00A12B58" w:rsidP="00A12B58">
            <w:pPr>
              <w:numPr>
                <w:ilvl w:val="0"/>
                <w:numId w:val="13"/>
              </w:numPr>
              <w:spacing w:after="0" w:line="276" w:lineRule="auto"/>
              <w:ind w:right="0"/>
              <w:contextualSpacing/>
              <w:jc w:val="both"/>
              <w:rPr>
                <w:rFonts w:ascii="Times New Roman" w:hAnsi="Times New Roman"/>
                <w:bCs/>
                <w:sz w:val="24"/>
                <w:szCs w:val="24"/>
              </w:rPr>
            </w:pPr>
            <w:r w:rsidRPr="00527127">
              <w:rPr>
                <w:rFonts w:ascii="Times New Roman" w:hAnsi="Times New Roman"/>
                <w:bCs/>
                <w:sz w:val="24"/>
                <w:szCs w:val="24"/>
              </w:rPr>
              <w:t>To describe the relation with cognitive psychology and sports psychology</w:t>
            </w:r>
          </w:p>
          <w:p w14:paraId="2AD660EB" w14:textId="77777777" w:rsidR="00A12B58" w:rsidRPr="00527127" w:rsidRDefault="00A12B58" w:rsidP="00A12B58">
            <w:pPr>
              <w:numPr>
                <w:ilvl w:val="0"/>
                <w:numId w:val="13"/>
              </w:numPr>
              <w:spacing w:after="0" w:line="276" w:lineRule="auto"/>
              <w:ind w:right="0"/>
              <w:contextualSpacing/>
              <w:jc w:val="both"/>
              <w:rPr>
                <w:rFonts w:ascii="Times New Roman" w:hAnsi="Times New Roman"/>
                <w:bCs/>
                <w:sz w:val="24"/>
                <w:szCs w:val="24"/>
              </w:rPr>
            </w:pPr>
            <w:r w:rsidRPr="00527127">
              <w:rPr>
                <w:rFonts w:ascii="Times New Roman" w:hAnsi="Times New Roman"/>
                <w:bCs/>
                <w:sz w:val="24"/>
                <w:szCs w:val="24"/>
              </w:rPr>
              <w:t>To describe the social psychology of sports</w:t>
            </w:r>
          </w:p>
          <w:p w14:paraId="7D50E48B" w14:textId="77777777" w:rsidR="00A12B58" w:rsidRPr="00527127" w:rsidRDefault="00A12B58" w:rsidP="00A12B58">
            <w:pPr>
              <w:numPr>
                <w:ilvl w:val="0"/>
                <w:numId w:val="13"/>
              </w:numPr>
              <w:spacing w:after="0" w:line="276" w:lineRule="auto"/>
              <w:ind w:right="0"/>
              <w:contextualSpacing/>
              <w:jc w:val="both"/>
              <w:rPr>
                <w:rFonts w:ascii="Times New Roman" w:hAnsi="Times New Roman"/>
                <w:bCs/>
                <w:sz w:val="24"/>
                <w:szCs w:val="24"/>
              </w:rPr>
            </w:pPr>
            <w:r w:rsidRPr="00527127">
              <w:rPr>
                <w:rFonts w:ascii="Times New Roman" w:hAnsi="Times New Roman"/>
                <w:bCs/>
                <w:sz w:val="24"/>
                <w:szCs w:val="24"/>
              </w:rPr>
              <w:t xml:space="preserve">Understanding to apply sports psychological phenomenon </w:t>
            </w:r>
          </w:p>
        </w:tc>
      </w:tr>
      <w:tr w:rsidR="00A12B58" w:rsidRPr="00527127" w14:paraId="2F580F42" w14:textId="77777777" w:rsidTr="00E53EB6">
        <w:trPr>
          <w:gridBefore w:val="1"/>
          <w:gridAfter w:val="1"/>
          <w:wBefore w:w="18" w:type="dxa"/>
          <w:wAfter w:w="70" w:type="dxa"/>
          <w:trHeight w:val="143"/>
        </w:trPr>
        <w:tc>
          <w:tcPr>
            <w:tcW w:w="9830" w:type="dxa"/>
            <w:gridSpan w:val="16"/>
            <w:tcBorders>
              <w:top w:val="single" w:sz="4" w:space="0" w:color="auto"/>
              <w:left w:val="single" w:sz="4" w:space="0" w:color="auto"/>
              <w:bottom w:val="single" w:sz="4" w:space="0" w:color="auto"/>
              <w:right w:val="single" w:sz="4" w:space="0" w:color="auto"/>
            </w:tcBorders>
          </w:tcPr>
          <w:p w14:paraId="3544E6D3" w14:textId="77777777" w:rsidR="00A12B58" w:rsidRPr="00527127" w:rsidRDefault="00A12B58" w:rsidP="00E53EB6">
            <w:pPr>
              <w:spacing w:after="0" w:line="276" w:lineRule="auto"/>
              <w:rPr>
                <w:rFonts w:ascii="Times New Roman" w:hAnsi="Times New Roman"/>
                <w:b/>
                <w:sz w:val="24"/>
                <w:szCs w:val="24"/>
              </w:rPr>
            </w:pPr>
          </w:p>
        </w:tc>
      </w:tr>
      <w:tr w:rsidR="00A12B58" w:rsidRPr="00527127" w14:paraId="32ED1103" w14:textId="77777777" w:rsidTr="00E53EB6">
        <w:trPr>
          <w:gridBefore w:val="1"/>
          <w:gridAfter w:val="1"/>
          <w:wBefore w:w="18" w:type="dxa"/>
          <w:wAfter w:w="70" w:type="dxa"/>
          <w:trHeight w:val="143"/>
        </w:trPr>
        <w:tc>
          <w:tcPr>
            <w:tcW w:w="9830" w:type="dxa"/>
            <w:gridSpan w:val="16"/>
            <w:tcBorders>
              <w:top w:val="single" w:sz="4" w:space="0" w:color="auto"/>
              <w:left w:val="single" w:sz="4" w:space="0" w:color="auto"/>
              <w:bottom w:val="single" w:sz="4" w:space="0" w:color="auto"/>
              <w:right w:val="single" w:sz="4" w:space="0" w:color="auto"/>
            </w:tcBorders>
            <w:hideMark/>
          </w:tcPr>
          <w:p w14:paraId="604E3250" w14:textId="77777777" w:rsidR="00A12B58" w:rsidRPr="00527127" w:rsidRDefault="00A12B58" w:rsidP="00E53EB6">
            <w:pPr>
              <w:spacing w:after="0" w:line="276" w:lineRule="auto"/>
              <w:rPr>
                <w:rFonts w:ascii="Times New Roman" w:hAnsi="Times New Roman"/>
                <w:b/>
                <w:sz w:val="24"/>
                <w:szCs w:val="24"/>
              </w:rPr>
            </w:pPr>
            <w:r w:rsidRPr="00527127">
              <w:rPr>
                <w:rFonts w:ascii="Times New Roman" w:hAnsi="Times New Roman"/>
                <w:b/>
                <w:sz w:val="24"/>
                <w:szCs w:val="24"/>
              </w:rPr>
              <w:t>Expected Course Outcomes:</w:t>
            </w:r>
          </w:p>
        </w:tc>
      </w:tr>
      <w:tr w:rsidR="00A12B58" w:rsidRPr="00527127" w14:paraId="1810BBBE" w14:textId="77777777" w:rsidTr="00E53EB6">
        <w:trPr>
          <w:gridBefore w:val="1"/>
          <w:gridAfter w:val="1"/>
          <w:wBefore w:w="18" w:type="dxa"/>
          <w:wAfter w:w="70" w:type="dxa"/>
          <w:trHeight w:val="325"/>
        </w:trPr>
        <w:tc>
          <w:tcPr>
            <w:tcW w:w="9830" w:type="dxa"/>
            <w:gridSpan w:val="16"/>
            <w:tcBorders>
              <w:top w:val="single" w:sz="4" w:space="0" w:color="auto"/>
              <w:left w:val="single" w:sz="4" w:space="0" w:color="auto"/>
              <w:bottom w:val="single" w:sz="4" w:space="0" w:color="auto"/>
              <w:right w:val="single" w:sz="4" w:space="0" w:color="auto"/>
            </w:tcBorders>
            <w:hideMark/>
          </w:tcPr>
          <w:p w14:paraId="4BB273C9" w14:textId="77777777" w:rsidR="00A12B58" w:rsidRPr="00527127" w:rsidRDefault="00A12B58" w:rsidP="00E53EB6">
            <w:pPr>
              <w:spacing w:after="0" w:line="276" w:lineRule="auto"/>
              <w:rPr>
                <w:rFonts w:ascii="Times New Roman" w:hAnsi="Times New Roman"/>
                <w:sz w:val="24"/>
                <w:szCs w:val="24"/>
              </w:rPr>
            </w:pPr>
            <w:r w:rsidRPr="00527127">
              <w:rPr>
                <w:rFonts w:ascii="Times New Roman" w:hAnsi="Times New Roman"/>
                <w:sz w:val="24"/>
                <w:szCs w:val="24"/>
              </w:rPr>
              <w:t>On the successful completion of the course, student will be able to:</w:t>
            </w:r>
          </w:p>
        </w:tc>
      </w:tr>
      <w:tr w:rsidR="00A12B58" w:rsidRPr="00527127" w14:paraId="20243004" w14:textId="77777777" w:rsidTr="00E53EB6">
        <w:trPr>
          <w:gridBefore w:val="1"/>
          <w:gridAfter w:val="1"/>
          <w:wBefore w:w="18" w:type="dxa"/>
          <w:wAfter w:w="70" w:type="dxa"/>
          <w:trHeight w:val="322"/>
        </w:trPr>
        <w:tc>
          <w:tcPr>
            <w:tcW w:w="652" w:type="dxa"/>
            <w:gridSpan w:val="3"/>
            <w:tcBorders>
              <w:top w:val="single" w:sz="4" w:space="0" w:color="auto"/>
              <w:left w:val="single" w:sz="4" w:space="0" w:color="auto"/>
              <w:bottom w:val="single" w:sz="4" w:space="0" w:color="auto"/>
              <w:right w:val="single" w:sz="4" w:space="0" w:color="auto"/>
            </w:tcBorders>
            <w:hideMark/>
          </w:tcPr>
          <w:p w14:paraId="54FF13B5" w14:textId="77777777" w:rsidR="00A12B58" w:rsidRPr="00527127" w:rsidRDefault="00A12B58" w:rsidP="00E53EB6">
            <w:pPr>
              <w:spacing w:after="0" w:line="276" w:lineRule="auto"/>
              <w:rPr>
                <w:rFonts w:ascii="Times New Roman" w:hAnsi="Times New Roman"/>
                <w:sz w:val="24"/>
                <w:szCs w:val="24"/>
              </w:rPr>
            </w:pPr>
            <w:r w:rsidRPr="00527127">
              <w:rPr>
                <w:rFonts w:ascii="Times New Roman" w:hAnsi="Times New Roman"/>
                <w:sz w:val="24"/>
                <w:szCs w:val="24"/>
              </w:rPr>
              <w:t>1</w:t>
            </w:r>
          </w:p>
        </w:tc>
        <w:tc>
          <w:tcPr>
            <w:tcW w:w="8368" w:type="dxa"/>
            <w:gridSpan w:val="11"/>
            <w:tcBorders>
              <w:top w:val="single" w:sz="4" w:space="0" w:color="auto"/>
              <w:left w:val="single" w:sz="4" w:space="0" w:color="auto"/>
              <w:bottom w:val="single" w:sz="4" w:space="0" w:color="auto"/>
              <w:right w:val="single" w:sz="4" w:space="0" w:color="auto"/>
            </w:tcBorders>
          </w:tcPr>
          <w:p w14:paraId="58A3DC9F" w14:textId="77777777" w:rsidR="00A12B58" w:rsidRPr="00527127" w:rsidRDefault="00A12B58" w:rsidP="00E53EB6">
            <w:pPr>
              <w:spacing w:after="0" w:line="276" w:lineRule="auto"/>
              <w:rPr>
                <w:rFonts w:ascii="Times New Roman" w:hAnsi="Times New Roman"/>
                <w:sz w:val="24"/>
                <w:szCs w:val="24"/>
              </w:rPr>
            </w:pPr>
            <w:r w:rsidRPr="00527127">
              <w:rPr>
                <w:rFonts w:ascii="Times New Roman" w:hAnsi="Times New Roman"/>
                <w:sz w:val="24"/>
                <w:szCs w:val="24"/>
              </w:rPr>
              <w:t xml:space="preserve">Understand the theoretical foundation of the mental processes that influence human performance in athletic settings. </w:t>
            </w:r>
          </w:p>
        </w:tc>
        <w:tc>
          <w:tcPr>
            <w:tcW w:w="810" w:type="dxa"/>
            <w:gridSpan w:val="2"/>
            <w:tcBorders>
              <w:top w:val="single" w:sz="4" w:space="0" w:color="auto"/>
              <w:left w:val="single" w:sz="4" w:space="0" w:color="auto"/>
              <w:bottom w:val="single" w:sz="4" w:space="0" w:color="auto"/>
              <w:right w:val="single" w:sz="4" w:space="0" w:color="auto"/>
            </w:tcBorders>
            <w:hideMark/>
          </w:tcPr>
          <w:p w14:paraId="21539FBF" w14:textId="77777777" w:rsidR="00A12B58" w:rsidRPr="00527127" w:rsidRDefault="00A12B58" w:rsidP="00E53EB6">
            <w:pPr>
              <w:spacing w:after="0" w:line="276" w:lineRule="auto"/>
              <w:rPr>
                <w:rFonts w:ascii="Times New Roman" w:hAnsi="Times New Roman"/>
                <w:sz w:val="24"/>
                <w:szCs w:val="24"/>
              </w:rPr>
            </w:pPr>
            <w:r w:rsidRPr="00527127">
              <w:rPr>
                <w:rFonts w:ascii="Times New Roman" w:hAnsi="Times New Roman"/>
                <w:sz w:val="24"/>
                <w:szCs w:val="24"/>
              </w:rPr>
              <w:t>K2</w:t>
            </w:r>
          </w:p>
        </w:tc>
      </w:tr>
      <w:tr w:rsidR="00A12B58" w:rsidRPr="00527127" w14:paraId="4DFBAEE7" w14:textId="77777777" w:rsidTr="00E53EB6">
        <w:trPr>
          <w:gridBefore w:val="1"/>
          <w:gridAfter w:val="1"/>
          <w:wBefore w:w="18" w:type="dxa"/>
          <w:wAfter w:w="70" w:type="dxa"/>
          <w:trHeight w:val="322"/>
        </w:trPr>
        <w:tc>
          <w:tcPr>
            <w:tcW w:w="652" w:type="dxa"/>
            <w:gridSpan w:val="3"/>
            <w:tcBorders>
              <w:top w:val="single" w:sz="4" w:space="0" w:color="auto"/>
              <w:left w:val="single" w:sz="4" w:space="0" w:color="auto"/>
              <w:bottom w:val="single" w:sz="4" w:space="0" w:color="auto"/>
              <w:right w:val="single" w:sz="4" w:space="0" w:color="auto"/>
            </w:tcBorders>
            <w:hideMark/>
          </w:tcPr>
          <w:p w14:paraId="2752C3D3" w14:textId="77777777" w:rsidR="00A12B58" w:rsidRPr="00527127" w:rsidRDefault="00A12B58" w:rsidP="00E53EB6">
            <w:pPr>
              <w:spacing w:after="0" w:line="276" w:lineRule="auto"/>
              <w:rPr>
                <w:rFonts w:ascii="Times New Roman" w:hAnsi="Times New Roman"/>
                <w:sz w:val="24"/>
                <w:szCs w:val="24"/>
              </w:rPr>
            </w:pPr>
            <w:r w:rsidRPr="00527127">
              <w:rPr>
                <w:rFonts w:ascii="Times New Roman" w:hAnsi="Times New Roman"/>
                <w:sz w:val="24"/>
                <w:szCs w:val="24"/>
              </w:rPr>
              <w:t>2</w:t>
            </w:r>
          </w:p>
        </w:tc>
        <w:tc>
          <w:tcPr>
            <w:tcW w:w="8368" w:type="dxa"/>
            <w:gridSpan w:val="11"/>
            <w:tcBorders>
              <w:top w:val="single" w:sz="4" w:space="0" w:color="auto"/>
              <w:left w:val="single" w:sz="4" w:space="0" w:color="auto"/>
              <w:bottom w:val="single" w:sz="4" w:space="0" w:color="auto"/>
              <w:right w:val="single" w:sz="4" w:space="0" w:color="auto"/>
            </w:tcBorders>
          </w:tcPr>
          <w:p w14:paraId="2D2F3C3C" w14:textId="77777777" w:rsidR="00A12B58" w:rsidRPr="00527127" w:rsidRDefault="00A12B58" w:rsidP="00E53EB6">
            <w:pPr>
              <w:spacing w:after="0" w:line="276" w:lineRule="auto"/>
              <w:rPr>
                <w:rFonts w:ascii="Times New Roman" w:hAnsi="Times New Roman"/>
                <w:sz w:val="24"/>
                <w:szCs w:val="24"/>
              </w:rPr>
            </w:pPr>
            <w:r w:rsidRPr="00527127">
              <w:rPr>
                <w:rFonts w:ascii="Times New Roman" w:hAnsi="Times New Roman"/>
                <w:sz w:val="24"/>
                <w:szCs w:val="24"/>
              </w:rPr>
              <w:t>Develop and apply health, physical activity, and psychological principles in the sports</w:t>
            </w:r>
          </w:p>
        </w:tc>
        <w:tc>
          <w:tcPr>
            <w:tcW w:w="810" w:type="dxa"/>
            <w:gridSpan w:val="2"/>
            <w:tcBorders>
              <w:top w:val="single" w:sz="4" w:space="0" w:color="auto"/>
              <w:left w:val="single" w:sz="4" w:space="0" w:color="auto"/>
              <w:bottom w:val="single" w:sz="4" w:space="0" w:color="auto"/>
              <w:right w:val="single" w:sz="4" w:space="0" w:color="auto"/>
            </w:tcBorders>
            <w:hideMark/>
          </w:tcPr>
          <w:p w14:paraId="0826A7B0" w14:textId="77777777" w:rsidR="00A12B58" w:rsidRPr="00527127" w:rsidRDefault="00A12B58" w:rsidP="00E53EB6">
            <w:pPr>
              <w:spacing w:after="0" w:line="276" w:lineRule="auto"/>
              <w:rPr>
                <w:rFonts w:ascii="Times New Roman" w:hAnsi="Times New Roman"/>
                <w:sz w:val="24"/>
                <w:szCs w:val="24"/>
              </w:rPr>
            </w:pPr>
            <w:r w:rsidRPr="00527127">
              <w:rPr>
                <w:rFonts w:ascii="Times New Roman" w:hAnsi="Times New Roman"/>
                <w:sz w:val="24"/>
                <w:szCs w:val="24"/>
              </w:rPr>
              <w:t>K3</w:t>
            </w:r>
          </w:p>
        </w:tc>
      </w:tr>
      <w:tr w:rsidR="00A12B58" w:rsidRPr="00527127" w14:paraId="2AA943DB" w14:textId="77777777" w:rsidTr="00E53EB6">
        <w:trPr>
          <w:gridBefore w:val="1"/>
          <w:gridAfter w:val="1"/>
          <w:wBefore w:w="18" w:type="dxa"/>
          <w:wAfter w:w="70" w:type="dxa"/>
          <w:trHeight w:val="322"/>
        </w:trPr>
        <w:tc>
          <w:tcPr>
            <w:tcW w:w="652" w:type="dxa"/>
            <w:gridSpan w:val="3"/>
            <w:tcBorders>
              <w:top w:val="single" w:sz="4" w:space="0" w:color="auto"/>
              <w:left w:val="single" w:sz="4" w:space="0" w:color="auto"/>
              <w:bottom w:val="single" w:sz="4" w:space="0" w:color="auto"/>
              <w:right w:val="single" w:sz="4" w:space="0" w:color="auto"/>
            </w:tcBorders>
            <w:hideMark/>
          </w:tcPr>
          <w:p w14:paraId="4B71B4F3" w14:textId="77777777" w:rsidR="00A12B58" w:rsidRPr="00527127" w:rsidRDefault="00A12B58" w:rsidP="00E53EB6">
            <w:pPr>
              <w:spacing w:after="0" w:line="276" w:lineRule="auto"/>
              <w:rPr>
                <w:rFonts w:ascii="Times New Roman" w:hAnsi="Times New Roman"/>
                <w:sz w:val="24"/>
                <w:szCs w:val="24"/>
              </w:rPr>
            </w:pPr>
            <w:r w:rsidRPr="00527127">
              <w:rPr>
                <w:rFonts w:ascii="Times New Roman" w:hAnsi="Times New Roman"/>
                <w:sz w:val="24"/>
                <w:szCs w:val="24"/>
              </w:rPr>
              <w:t>3</w:t>
            </w:r>
          </w:p>
        </w:tc>
        <w:tc>
          <w:tcPr>
            <w:tcW w:w="8368" w:type="dxa"/>
            <w:gridSpan w:val="11"/>
            <w:tcBorders>
              <w:top w:val="single" w:sz="4" w:space="0" w:color="auto"/>
              <w:left w:val="single" w:sz="4" w:space="0" w:color="auto"/>
              <w:bottom w:val="single" w:sz="4" w:space="0" w:color="auto"/>
              <w:right w:val="single" w:sz="4" w:space="0" w:color="auto"/>
            </w:tcBorders>
          </w:tcPr>
          <w:p w14:paraId="6437B0BB" w14:textId="77777777" w:rsidR="00A12B58" w:rsidRPr="00527127" w:rsidRDefault="00A12B58" w:rsidP="00E53EB6">
            <w:pPr>
              <w:spacing w:after="0" w:line="276" w:lineRule="auto"/>
              <w:rPr>
                <w:rFonts w:ascii="Times New Roman" w:hAnsi="Times New Roman"/>
                <w:sz w:val="24"/>
                <w:szCs w:val="24"/>
              </w:rPr>
            </w:pPr>
            <w:r w:rsidRPr="00527127">
              <w:rPr>
                <w:rFonts w:ascii="Times New Roman" w:hAnsi="Times New Roman"/>
                <w:sz w:val="24"/>
                <w:szCs w:val="24"/>
              </w:rPr>
              <w:t>Evaluate the effectiveness of cognitive psychology in sports</w:t>
            </w:r>
          </w:p>
        </w:tc>
        <w:tc>
          <w:tcPr>
            <w:tcW w:w="810" w:type="dxa"/>
            <w:gridSpan w:val="2"/>
            <w:tcBorders>
              <w:top w:val="single" w:sz="4" w:space="0" w:color="auto"/>
              <w:left w:val="single" w:sz="4" w:space="0" w:color="auto"/>
              <w:bottom w:val="single" w:sz="4" w:space="0" w:color="auto"/>
              <w:right w:val="single" w:sz="4" w:space="0" w:color="auto"/>
            </w:tcBorders>
            <w:hideMark/>
          </w:tcPr>
          <w:p w14:paraId="4783E9B3" w14:textId="77777777" w:rsidR="00A12B58" w:rsidRPr="00527127" w:rsidRDefault="00A12B58" w:rsidP="00E53EB6">
            <w:pPr>
              <w:spacing w:after="0" w:line="276" w:lineRule="auto"/>
              <w:rPr>
                <w:rFonts w:ascii="Times New Roman" w:hAnsi="Times New Roman"/>
                <w:sz w:val="24"/>
                <w:szCs w:val="24"/>
              </w:rPr>
            </w:pPr>
            <w:r w:rsidRPr="00527127">
              <w:rPr>
                <w:rFonts w:ascii="Times New Roman" w:hAnsi="Times New Roman"/>
                <w:sz w:val="24"/>
                <w:szCs w:val="24"/>
              </w:rPr>
              <w:t>K5</w:t>
            </w:r>
          </w:p>
        </w:tc>
      </w:tr>
      <w:tr w:rsidR="00A12B58" w:rsidRPr="00527127" w14:paraId="37C324F0" w14:textId="77777777" w:rsidTr="00E53EB6">
        <w:trPr>
          <w:gridBefore w:val="1"/>
          <w:gridAfter w:val="1"/>
          <w:wBefore w:w="18" w:type="dxa"/>
          <w:wAfter w:w="70" w:type="dxa"/>
          <w:trHeight w:val="322"/>
        </w:trPr>
        <w:tc>
          <w:tcPr>
            <w:tcW w:w="652" w:type="dxa"/>
            <w:gridSpan w:val="3"/>
            <w:tcBorders>
              <w:top w:val="single" w:sz="4" w:space="0" w:color="auto"/>
              <w:left w:val="single" w:sz="4" w:space="0" w:color="auto"/>
              <w:bottom w:val="single" w:sz="4" w:space="0" w:color="auto"/>
              <w:right w:val="single" w:sz="4" w:space="0" w:color="auto"/>
            </w:tcBorders>
            <w:hideMark/>
          </w:tcPr>
          <w:p w14:paraId="3A9CFB81" w14:textId="77777777" w:rsidR="00A12B58" w:rsidRPr="00527127" w:rsidRDefault="00A12B58" w:rsidP="00E53EB6">
            <w:pPr>
              <w:spacing w:after="0" w:line="276" w:lineRule="auto"/>
              <w:rPr>
                <w:rFonts w:ascii="Times New Roman" w:hAnsi="Times New Roman"/>
                <w:sz w:val="24"/>
                <w:szCs w:val="24"/>
              </w:rPr>
            </w:pPr>
            <w:r w:rsidRPr="00527127">
              <w:rPr>
                <w:rFonts w:ascii="Times New Roman" w:hAnsi="Times New Roman"/>
                <w:sz w:val="24"/>
                <w:szCs w:val="24"/>
              </w:rPr>
              <w:t>4</w:t>
            </w:r>
          </w:p>
        </w:tc>
        <w:tc>
          <w:tcPr>
            <w:tcW w:w="8368" w:type="dxa"/>
            <w:gridSpan w:val="11"/>
            <w:tcBorders>
              <w:top w:val="single" w:sz="4" w:space="0" w:color="auto"/>
              <w:left w:val="single" w:sz="4" w:space="0" w:color="auto"/>
              <w:bottom w:val="single" w:sz="4" w:space="0" w:color="auto"/>
              <w:right w:val="single" w:sz="4" w:space="0" w:color="auto"/>
            </w:tcBorders>
          </w:tcPr>
          <w:p w14:paraId="336960A0" w14:textId="77777777" w:rsidR="00A12B58" w:rsidRPr="00527127" w:rsidRDefault="00A12B58" w:rsidP="00E53EB6">
            <w:pPr>
              <w:spacing w:after="0" w:line="276" w:lineRule="auto"/>
              <w:rPr>
                <w:rFonts w:ascii="Times New Roman" w:hAnsi="Times New Roman"/>
                <w:sz w:val="24"/>
                <w:szCs w:val="24"/>
              </w:rPr>
            </w:pPr>
            <w:r w:rsidRPr="00527127">
              <w:rPr>
                <w:rFonts w:ascii="Times New Roman" w:hAnsi="Times New Roman"/>
                <w:sz w:val="24"/>
                <w:szCs w:val="24"/>
              </w:rPr>
              <w:t>Identify and apply psychological techniques to enhance the performance in sports</w:t>
            </w:r>
          </w:p>
        </w:tc>
        <w:tc>
          <w:tcPr>
            <w:tcW w:w="810" w:type="dxa"/>
            <w:gridSpan w:val="2"/>
            <w:tcBorders>
              <w:top w:val="single" w:sz="4" w:space="0" w:color="auto"/>
              <w:left w:val="single" w:sz="4" w:space="0" w:color="auto"/>
              <w:bottom w:val="single" w:sz="4" w:space="0" w:color="auto"/>
              <w:right w:val="single" w:sz="4" w:space="0" w:color="auto"/>
            </w:tcBorders>
            <w:hideMark/>
          </w:tcPr>
          <w:p w14:paraId="6CACAF04" w14:textId="77777777" w:rsidR="00A12B58" w:rsidRPr="00527127" w:rsidRDefault="00A12B58" w:rsidP="00E53EB6">
            <w:pPr>
              <w:spacing w:after="0" w:line="276" w:lineRule="auto"/>
              <w:rPr>
                <w:rFonts w:ascii="Times New Roman" w:hAnsi="Times New Roman"/>
                <w:sz w:val="24"/>
                <w:szCs w:val="24"/>
              </w:rPr>
            </w:pPr>
            <w:r w:rsidRPr="00527127">
              <w:rPr>
                <w:rFonts w:ascii="Times New Roman" w:hAnsi="Times New Roman"/>
                <w:sz w:val="24"/>
                <w:szCs w:val="24"/>
              </w:rPr>
              <w:t>K4</w:t>
            </w:r>
          </w:p>
        </w:tc>
      </w:tr>
      <w:tr w:rsidR="00A12B58" w:rsidRPr="00527127" w14:paraId="2BECB4ED" w14:textId="77777777" w:rsidTr="00E53EB6">
        <w:trPr>
          <w:gridBefore w:val="1"/>
          <w:gridAfter w:val="1"/>
          <w:wBefore w:w="18" w:type="dxa"/>
          <w:wAfter w:w="70" w:type="dxa"/>
          <w:trHeight w:val="322"/>
        </w:trPr>
        <w:tc>
          <w:tcPr>
            <w:tcW w:w="652" w:type="dxa"/>
            <w:gridSpan w:val="3"/>
            <w:tcBorders>
              <w:top w:val="single" w:sz="4" w:space="0" w:color="auto"/>
              <w:left w:val="single" w:sz="4" w:space="0" w:color="auto"/>
              <w:bottom w:val="single" w:sz="4" w:space="0" w:color="auto"/>
              <w:right w:val="single" w:sz="4" w:space="0" w:color="auto"/>
            </w:tcBorders>
            <w:hideMark/>
          </w:tcPr>
          <w:p w14:paraId="546CE806" w14:textId="77777777" w:rsidR="00A12B58" w:rsidRPr="00527127" w:rsidRDefault="00A12B58" w:rsidP="00E53EB6">
            <w:pPr>
              <w:spacing w:after="0" w:line="276" w:lineRule="auto"/>
              <w:rPr>
                <w:rFonts w:ascii="Times New Roman" w:hAnsi="Times New Roman"/>
                <w:sz w:val="24"/>
                <w:szCs w:val="24"/>
              </w:rPr>
            </w:pPr>
            <w:r w:rsidRPr="00527127">
              <w:rPr>
                <w:rFonts w:ascii="Times New Roman" w:hAnsi="Times New Roman"/>
                <w:sz w:val="24"/>
                <w:szCs w:val="24"/>
              </w:rPr>
              <w:t>5</w:t>
            </w:r>
          </w:p>
        </w:tc>
        <w:tc>
          <w:tcPr>
            <w:tcW w:w="8368" w:type="dxa"/>
            <w:gridSpan w:val="11"/>
            <w:tcBorders>
              <w:top w:val="single" w:sz="4" w:space="0" w:color="auto"/>
              <w:left w:val="single" w:sz="4" w:space="0" w:color="auto"/>
              <w:bottom w:val="single" w:sz="4" w:space="0" w:color="auto"/>
              <w:right w:val="single" w:sz="4" w:space="0" w:color="auto"/>
            </w:tcBorders>
          </w:tcPr>
          <w:p w14:paraId="710E0A0A" w14:textId="77777777" w:rsidR="00A12B58" w:rsidRPr="00527127" w:rsidRDefault="00A12B58" w:rsidP="00E53EB6">
            <w:pPr>
              <w:spacing w:after="0" w:line="276" w:lineRule="auto"/>
              <w:rPr>
                <w:rFonts w:ascii="Times New Roman" w:hAnsi="Times New Roman"/>
                <w:sz w:val="24"/>
                <w:szCs w:val="24"/>
              </w:rPr>
            </w:pPr>
            <w:r w:rsidRPr="00527127">
              <w:rPr>
                <w:rFonts w:ascii="Times New Roman" w:hAnsi="Times New Roman"/>
                <w:sz w:val="24"/>
                <w:szCs w:val="24"/>
              </w:rPr>
              <w:t xml:space="preserve">Evaluate the needs of athletes and plan psychotherapies based on this evaluation. </w:t>
            </w:r>
          </w:p>
        </w:tc>
        <w:tc>
          <w:tcPr>
            <w:tcW w:w="810" w:type="dxa"/>
            <w:gridSpan w:val="2"/>
            <w:tcBorders>
              <w:top w:val="single" w:sz="4" w:space="0" w:color="auto"/>
              <w:left w:val="single" w:sz="4" w:space="0" w:color="auto"/>
              <w:bottom w:val="single" w:sz="4" w:space="0" w:color="auto"/>
              <w:right w:val="single" w:sz="4" w:space="0" w:color="auto"/>
            </w:tcBorders>
            <w:hideMark/>
          </w:tcPr>
          <w:p w14:paraId="42A415FF" w14:textId="77777777" w:rsidR="00A12B58" w:rsidRPr="00527127" w:rsidRDefault="00A12B58" w:rsidP="00E53EB6">
            <w:pPr>
              <w:spacing w:after="0" w:line="276" w:lineRule="auto"/>
              <w:rPr>
                <w:rFonts w:ascii="Times New Roman" w:hAnsi="Times New Roman"/>
                <w:sz w:val="24"/>
                <w:szCs w:val="24"/>
              </w:rPr>
            </w:pPr>
            <w:r w:rsidRPr="00527127">
              <w:rPr>
                <w:rFonts w:ascii="Times New Roman" w:hAnsi="Times New Roman"/>
                <w:sz w:val="24"/>
                <w:szCs w:val="24"/>
              </w:rPr>
              <w:t>K5</w:t>
            </w:r>
          </w:p>
        </w:tc>
      </w:tr>
      <w:tr w:rsidR="00A12B58" w:rsidRPr="00527127" w14:paraId="2E5FFEA3" w14:textId="77777777" w:rsidTr="00E53EB6">
        <w:trPr>
          <w:gridBefore w:val="1"/>
          <w:gridAfter w:val="1"/>
          <w:wBefore w:w="18" w:type="dxa"/>
          <w:wAfter w:w="70" w:type="dxa"/>
          <w:trHeight w:val="322"/>
        </w:trPr>
        <w:tc>
          <w:tcPr>
            <w:tcW w:w="9830" w:type="dxa"/>
            <w:gridSpan w:val="16"/>
            <w:tcBorders>
              <w:top w:val="single" w:sz="4" w:space="0" w:color="auto"/>
              <w:left w:val="single" w:sz="4" w:space="0" w:color="auto"/>
              <w:bottom w:val="single" w:sz="4" w:space="0" w:color="auto"/>
              <w:right w:val="single" w:sz="4" w:space="0" w:color="auto"/>
            </w:tcBorders>
            <w:hideMark/>
          </w:tcPr>
          <w:p w14:paraId="32E5A10B" w14:textId="77777777" w:rsidR="00A12B58" w:rsidRPr="00527127" w:rsidRDefault="00A12B58" w:rsidP="00E53EB6">
            <w:pPr>
              <w:spacing w:after="0" w:line="276" w:lineRule="auto"/>
              <w:rPr>
                <w:rFonts w:ascii="Times New Roman" w:hAnsi="Times New Roman"/>
                <w:sz w:val="24"/>
                <w:szCs w:val="24"/>
              </w:rPr>
            </w:pPr>
            <w:r w:rsidRPr="00527127">
              <w:rPr>
                <w:rFonts w:ascii="Times New Roman" w:hAnsi="Times New Roman"/>
                <w:b/>
                <w:sz w:val="24"/>
                <w:szCs w:val="24"/>
              </w:rPr>
              <w:t>K1</w:t>
            </w:r>
            <w:r w:rsidRPr="00527127">
              <w:rPr>
                <w:rFonts w:ascii="Times New Roman" w:hAnsi="Times New Roman"/>
                <w:sz w:val="24"/>
                <w:szCs w:val="24"/>
              </w:rPr>
              <w:t xml:space="preserve"> - Remember; </w:t>
            </w:r>
            <w:r w:rsidRPr="00527127">
              <w:rPr>
                <w:rFonts w:ascii="Times New Roman" w:hAnsi="Times New Roman"/>
                <w:b/>
                <w:sz w:val="24"/>
                <w:szCs w:val="24"/>
              </w:rPr>
              <w:t>K2</w:t>
            </w:r>
            <w:r w:rsidRPr="00527127">
              <w:rPr>
                <w:rFonts w:ascii="Times New Roman" w:hAnsi="Times New Roman"/>
                <w:sz w:val="24"/>
                <w:szCs w:val="24"/>
              </w:rPr>
              <w:t xml:space="preserve"> - Understand; </w:t>
            </w:r>
            <w:r w:rsidRPr="00527127">
              <w:rPr>
                <w:rFonts w:ascii="Times New Roman" w:hAnsi="Times New Roman"/>
                <w:b/>
                <w:sz w:val="24"/>
                <w:szCs w:val="24"/>
              </w:rPr>
              <w:t>K3</w:t>
            </w:r>
            <w:r w:rsidRPr="00527127">
              <w:rPr>
                <w:rFonts w:ascii="Times New Roman" w:hAnsi="Times New Roman"/>
                <w:sz w:val="24"/>
                <w:szCs w:val="24"/>
              </w:rPr>
              <w:t xml:space="preserve"> - Apply; </w:t>
            </w:r>
            <w:r w:rsidRPr="00527127">
              <w:rPr>
                <w:rFonts w:ascii="Times New Roman" w:hAnsi="Times New Roman"/>
                <w:b/>
                <w:sz w:val="24"/>
                <w:szCs w:val="24"/>
              </w:rPr>
              <w:t>K4</w:t>
            </w:r>
            <w:r w:rsidRPr="00527127">
              <w:rPr>
                <w:rFonts w:ascii="Times New Roman" w:hAnsi="Times New Roman"/>
                <w:sz w:val="24"/>
                <w:szCs w:val="24"/>
              </w:rPr>
              <w:t xml:space="preserve"> - Analyze; </w:t>
            </w:r>
            <w:r w:rsidRPr="00527127">
              <w:rPr>
                <w:rFonts w:ascii="Times New Roman" w:hAnsi="Times New Roman"/>
                <w:b/>
                <w:sz w:val="24"/>
                <w:szCs w:val="24"/>
              </w:rPr>
              <w:t>K5</w:t>
            </w:r>
            <w:r w:rsidRPr="00527127">
              <w:rPr>
                <w:rFonts w:ascii="Times New Roman" w:hAnsi="Times New Roman"/>
                <w:sz w:val="24"/>
                <w:szCs w:val="24"/>
              </w:rPr>
              <w:t xml:space="preserve"> - Evaluate; </w:t>
            </w:r>
            <w:r w:rsidRPr="00527127">
              <w:rPr>
                <w:rFonts w:ascii="Times New Roman" w:hAnsi="Times New Roman"/>
                <w:b/>
                <w:sz w:val="24"/>
                <w:szCs w:val="24"/>
              </w:rPr>
              <w:t>K6</w:t>
            </w:r>
            <w:r w:rsidRPr="00527127">
              <w:rPr>
                <w:rFonts w:ascii="Times New Roman" w:hAnsi="Times New Roman"/>
                <w:sz w:val="24"/>
                <w:szCs w:val="24"/>
              </w:rPr>
              <w:t xml:space="preserve"> – Create</w:t>
            </w:r>
          </w:p>
        </w:tc>
      </w:tr>
      <w:tr w:rsidR="00A12B58" w:rsidRPr="00527127" w14:paraId="451FFC46" w14:textId="77777777" w:rsidTr="00E53EB6">
        <w:trPr>
          <w:gridBefore w:val="1"/>
          <w:gridAfter w:val="1"/>
          <w:wBefore w:w="18" w:type="dxa"/>
          <w:wAfter w:w="70" w:type="dxa"/>
          <w:trHeight w:val="143"/>
        </w:trPr>
        <w:tc>
          <w:tcPr>
            <w:tcW w:w="9830" w:type="dxa"/>
            <w:gridSpan w:val="16"/>
            <w:tcBorders>
              <w:top w:val="single" w:sz="4" w:space="0" w:color="auto"/>
              <w:left w:val="single" w:sz="4" w:space="0" w:color="auto"/>
              <w:bottom w:val="single" w:sz="4" w:space="0" w:color="auto"/>
              <w:right w:val="single" w:sz="4" w:space="0" w:color="auto"/>
            </w:tcBorders>
          </w:tcPr>
          <w:p w14:paraId="33B86C50" w14:textId="77777777" w:rsidR="00A12B58" w:rsidRPr="00527127" w:rsidRDefault="00A12B58" w:rsidP="00E53EB6">
            <w:pPr>
              <w:suppressAutoHyphens/>
              <w:spacing w:after="0" w:line="276" w:lineRule="auto"/>
              <w:jc w:val="both"/>
              <w:rPr>
                <w:rFonts w:ascii="Times New Roman" w:hAnsi="Times New Roman"/>
                <w:b/>
                <w:sz w:val="24"/>
                <w:szCs w:val="24"/>
              </w:rPr>
            </w:pPr>
          </w:p>
        </w:tc>
      </w:tr>
      <w:tr w:rsidR="00A12B58" w:rsidRPr="00527127" w14:paraId="1DC37CB9" w14:textId="77777777" w:rsidTr="00527127">
        <w:trPr>
          <w:gridBefore w:val="1"/>
          <w:gridAfter w:val="1"/>
          <w:wBefore w:w="18" w:type="dxa"/>
          <w:wAfter w:w="70" w:type="dxa"/>
          <w:trHeight w:val="143"/>
        </w:trPr>
        <w:tc>
          <w:tcPr>
            <w:tcW w:w="1224" w:type="dxa"/>
            <w:gridSpan w:val="4"/>
            <w:tcBorders>
              <w:top w:val="single" w:sz="4" w:space="0" w:color="auto"/>
              <w:left w:val="single" w:sz="4" w:space="0" w:color="auto"/>
              <w:bottom w:val="single" w:sz="4" w:space="0" w:color="auto"/>
              <w:right w:val="single" w:sz="4" w:space="0" w:color="auto"/>
            </w:tcBorders>
            <w:hideMark/>
          </w:tcPr>
          <w:p w14:paraId="771DE0A5" w14:textId="77777777" w:rsidR="00A12B58" w:rsidRPr="00527127" w:rsidRDefault="00A12B58" w:rsidP="00E53EB6">
            <w:pPr>
              <w:spacing w:after="0" w:line="276" w:lineRule="auto"/>
              <w:rPr>
                <w:rFonts w:ascii="Times New Roman" w:hAnsi="Times New Roman"/>
                <w:b/>
                <w:sz w:val="24"/>
                <w:szCs w:val="24"/>
              </w:rPr>
            </w:pPr>
            <w:r w:rsidRPr="00527127">
              <w:rPr>
                <w:rFonts w:ascii="Times New Roman" w:hAnsi="Times New Roman"/>
                <w:b/>
                <w:sz w:val="24"/>
                <w:szCs w:val="24"/>
              </w:rPr>
              <w:t>Unit:1</w:t>
            </w:r>
          </w:p>
        </w:tc>
        <w:tc>
          <w:tcPr>
            <w:tcW w:w="6810" w:type="dxa"/>
            <w:gridSpan w:val="7"/>
            <w:tcBorders>
              <w:top w:val="single" w:sz="4" w:space="0" w:color="auto"/>
              <w:left w:val="single" w:sz="4" w:space="0" w:color="auto"/>
              <w:bottom w:val="single" w:sz="4" w:space="0" w:color="auto"/>
              <w:right w:val="single" w:sz="4" w:space="0" w:color="auto"/>
            </w:tcBorders>
            <w:hideMark/>
          </w:tcPr>
          <w:p w14:paraId="50400444" w14:textId="77777777" w:rsidR="00A12B58" w:rsidRPr="00527127" w:rsidRDefault="00A12B58" w:rsidP="00E53EB6">
            <w:pPr>
              <w:spacing w:after="0" w:line="276" w:lineRule="auto"/>
              <w:jc w:val="center"/>
              <w:rPr>
                <w:rFonts w:ascii="Times New Roman" w:hAnsi="Times New Roman"/>
                <w:b/>
                <w:sz w:val="24"/>
                <w:szCs w:val="24"/>
              </w:rPr>
            </w:pPr>
            <w:r w:rsidRPr="00527127">
              <w:rPr>
                <w:rFonts w:ascii="Times New Roman" w:hAnsi="Times New Roman"/>
                <w:b/>
                <w:sz w:val="24"/>
                <w:szCs w:val="24"/>
              </w:rPr>
              <w:t>Mental Side of Sport</w:t>
            </w:r>
          </w:p>
        </w:tc>
        <w:tc>
          <w:tcPr>
            <w:tcW w:w="1796" w:type="dxa"/>
            <w:gridSpan w:val="5"/>
            <w:tcBorders>
              <w:top w:val="single" w:sz="4" w:space="0" w:color="auto"/>
              <w:left w:val="single" w:sz="4" w:space="0" w:color="auto"/>
              <w:bottom w:val="single" w:sz="4" w:space="0" w:color="auto"/>
              <w:right w:val="single" w:sz="4" w:space="0" w:color="auto"/>
            </w:tcBorders>
            <w:hideMark/>
          </w:tcPr>
          <w:p w14:paraId="42F074F4" w14:textId="77777777" w:rsidR="00A12B58" w:rsidRPr="00527127" w:rsidRDefault="00A12B58" w:rsidP="00E53EB6">
            <w:pPr>
              <w:spacing w:after="0" w:line="276" w:lineRule="auto"/>
              <w:jc w:val="right"/>
              <w:rPr>
                <w:rFonts w:ascii="Times New Roman" w:hAnsi="Times New Roman"/>
                <w:b/>
                <w:sz w:val="24"/>
                <w:szCs w:val="24"/>
              </w:rPr>
            </w:pPr>
            <w:r w:rsidRPr="00527127">
              <w:rPr>
                <w:rFonts w:ascii="Times New Roman" w:hAnsi="Times New Roman"/>
                <w:b/>
                <w:sz w:val="24"/>
                <w:szCs w:val="24"/>
              </w:rPr>
              <w:t>12  hours</w:t>
            </w:r>
          </w:p>
        </w:tc>
      </w:tr>
      <w:tr w:rsidR="00A12B58" w:rsidRPr="00527127" w14:paraId="0D47BBAB" w14:textId="77777777" w:rsidTr="00E53EB6">
        <w:trPr>
          <w:gridBefore w:val="1"/>
          <w:gridAfter w:val="1"/>
          <w:wBefore w:w="18" w:type="dxa"/>
          <w:wAfter w:w="70" w:type="dxa"/>
          <w:trHeight w:val="143"/>
        </w:trPr>
        <w:tc>
          <w:tcPr>
            <w:tcW w:w="9830" w:type="dxa"/>
            <w:gridSpan w:val="16"/>
            <w:tcBorders>
              <w:top w:val="single" w:sz="4" w:space="0" w:color="auto"/>
              <w:left w:val="single" w:sz="4" w:space="0" w:color="auto"/>
              <w:bottom w:val="single" w:sz="4" w:space="0" w:color="auto"/>
              <w:right w:val="single" w:sz="4" w:space="0" w:color="auto"/>
            </w:tcBorders>
          </w:tcPr>
          <w:p w14:paraId="3225325D" w14:textId="685183BC" w:rsidR="00A12B58" w:rsidRPr="00527127" w:rsidRDefault="00A12B58" w:rsidP="00527127">
            <w:pPr>
              <w:autoSpaceDE w:val="0"/>
              <w:autoSpaceDN w:val="0"/>
              <w:adjustRightInd w:val="0"/>
              <w:spacing w:after="0" w:line="276" w:lineRule="auto"/>
              <w:jc w:val="both"/>
              <w:rPr>
                <w:rFonts w:ascii="Times New Roman" w:hAnsi="Times New Roman"/>
                <w:sz w:val="24"/>
                <w:szCs w:val="24"/>
              </w:rPr>
            </w:pPr>
            <w:r w:rsidRPr="00527127">
              <w:rPr>
                <w:rFonts w:ascii="Times New Roman" w:hAnsi="Times New Roman"/>
                <w:b/>
                <w:sz w:val="24"/>
                <w:szCs w:val="24"/>
              </w:rPr>
              <w:t>The Mental Side of Sport:</w:t>
            </w:r>
            <w:r w:rsidRPr="00527127">
              <w:rPr>
                <w:rFonts w:ascii="Times New Roman" w:hAnsi="Times New Roman"/>
                <w:sz w:val="24"/>
                <w:szCs w:val="24"/>
              </w:rPr>
              <w:t xml:space="preserve"> Introduction to Sports Psychology, Factors influencing the mental demands of a given sport, sports and exercise psychology as an academic discipline, history of sport and exercise psychology. </w:t>
            </w:r>
          </w:p>
          <w:p w14:paraId="5809DBF2" w14:textId="77777777" w:rsidR="00A12B58" w:rsidRPr="00527127" w:rsidRDefault="00A12B58" w:rsidP="00E53EB6">
            <w:pPr>
              <w:autoSpaceDE w:val="0"/>
              <w:autoSpaceDN w:val="0"/>
              <w:adjustRightInd w:val="0"/>
              <w:spacing w:after="0" w:line="276" w:lineRule="auto"/>
              <w:jc w:val="both"/>
              <w:rPr>
                <w:rFonts w:ascii="Times New Roman" w:hAnsi="Times New Roman"/>
                <w:sz w:val="24"/>
                <w:szCs w:val="24"/>
              </w:rPr>
            </w:pPr>
            <w:r w:rsidRPr="00527127">
              <w:rPr>
                <w:rFonts w:ascii="Times New Roman" w:hAnsi="Times New Roman"/>
                <w:b/>
                <w:sz w:val="24"/>
                <w:szCs w:val="24"/>
              </w:rPr>
              <w:t xml:space="preserve">Personality and Sports Psychology: </w:t>
            </w:r>
            <w:r w:rsidRPr="00527127">
              <w:rPr>
                <w:rFonts w:ascii="Times New Roman" w:hAnsi="Times New Roman"/>
                <w:sz w:val="24"/>
                <w:szCs w:val="24"/>
              </w:rPr>
              <w:t>Understanding personality structure, Psychodynamic approach, Trait approach, Situational approach, Interactional approach, Phenomenological approach, Research methods in sports and exercise psychology.</w:t>
            </w:r>
          </w:p>
        </w:tc>
      </w:tr>
      <w:tr w:rsidR="00A12B58" w:rsidRPr="00527127" w14:paraId="0F60FDA7" w14:textId="77777777" w:rsidTr="00E53EB6">
        <w:trPr>
          <w:gridBefore w:val="1"/>
          <w:gridAfter w:val="1"/>
          <w:wBefore w:w="18" w:type="dxa"/>
          <w:wAfter w:w="70" w:type="dxa"/>
          <w:trHeight w:val="143"/>
        </w:trPr>
        <w:tc>
          <w:tcPr>
            <w:tcW w:w="9830" w:type="dxa"/>
            <w:gridSpan w:val="16"/>
            <w:tcBorders>
              <w:top w:val="single" w:sz="4" w:space="0" w:color="auto"/>
              <w:left w:val="single" w:sz="4" w:space="0" w:color="auto"/>
              <w:bottom w:val="single" w:sz="4" w:space="0" w:color="auto"/>
              <w:right w:val="single" w:sz="4" w:space="0" w:color="auto"/>
            </w:tcBorders>
          </w:tcPr>
          <w:p w14:paraId="13F7400D" w14:textId="77777777" w:rsidR="00A12B58" w:rsidRPr="00527127" w:rsidRDefault="00A12B58" w:rsidP="00E53EB6">
            <w:pPr>
              <w:spacing w:after="0" w:line="276" w:lineRule="auto"/>
              <w:ind w:firstLine="34"/>
              <w:jc w:val="both"/>
              <w:rPr>
                <w:rFonts w:ascii="Times New Roman" w:hAnsi="Times New Roman"/>
                <w:sz w:val="24"/>
                <w:szCs w:val="24"/>
              </w:rPr>
            </w:pPr>
          </w:p>
        </w:tc>
      </w:tr>
      <w:tr w:rsidR="00A12B58" w:rsidRPr="00527127" w14:paraId="6D9615D4" w14:textId="77777777" w:rsidTr="00527127">
        <w:trPr>
          <w:gridBefore w:val="1"/>
          <w:gridAfter w:val="1"/>
          <w:wBefore w:w="18" w:type="dxa"/>
          <w:wAfter w:w="70" w:type="dxa"/>
          <w:trHeight w:val="143"/>
        </w:trPr>
        <w:tc>
          <w:tcPr>
            <w:tcW w:w="1224" w:type="dxa"/>
            <w:gridSpan w:val="4"/>
            <w:tcBorders>
              <w:top w:val="single" w:sz="4" w:space="0" w:color="auto"/>
              <w:left w:val="single" w:sz="4" w:space="0" w:color="auto"/>
              <w:bottom w:val="single" w:sz="4" w:space="0" w:color="auto"/>
              <w:right w:val="single" w:sz="4" w:space="0" w:color="auto"/>
            </w:tcBorders>
            <w:hideMark/>
          </w:tcPr>
          <w:p w14:paraId="16EFBBB9" w14:textId="77777777" w:rsidR="00A12B58" w:rsidRPr="00527127" w:rsidRDefault="00A12B58" w:rsidP="00E53EB6">
            <w:pPr>
              <w:spacing w:after="0" w:line="276" w:lineRule="auto"/>
              <w:rPr>
                <w:rFonts w:ascii="Times New Roman" w:hAnsi="Times New Roman"/>
                <w:b/>
                <w:sz w:val="24"/>
                <w:szCs w:val="24"/>
              </w:rPr>
            </w:pPr>
            <w:r w:rsidRPr="00527127">
              <w:rPr>
                <w:rFonts w:ascii="Times New Roman" w:hAnsi="Times New Roman"/>
                <w:b/>
                <w:sz w:val="24"/>
                <w:szCs w:val="24"/>
              </w:rPr>
              <w:t>Unit:2</w:t>
            </w:r>
          </w:p>
        </w:tc>
        <w:tc>
          <w:tcPr>
            <w:tcW w:w="6773" w:type="dxa"/>
            <w:gridSpan w:val="6"/>
            <w:tcBorders>
              <w:top w:val="single" w:sz="4" w:space="0" w:color="auto"/>
              <w:left w:val="single" w:sz="4" w:space="0" w:color="auto"/>
              <w:bottom w:val="single" w:sz="4" w:space="0" w:color="auto"/>
              <w:right w:val="single" w:sz="4" w:space="0" w:color="auto"/>
            </w:tcBorders>
            <w:hideMark/>
          </w:tcPr>
          <w:p w14:paraId="060169B3" w14:textId="77777777" w:rsidR="00A12B58" w:rsidRPr="00527127" w:rsidRDefault="00A12B58" w:rsidP="00E53EB6">
            <w:pPr>
              <w:spacing w:after="0" w:line="276" w:lineRule="auto"/>
              <w:jc w:val="center"/>
              <w:rPr>
                <w:rFonts w:ascii="Times New Roman" w:hAnsi="Times New Roman"/>
                <w:b/>
                <w:sz w:val="24"/>
                <w:szCs w:val="24"/>
              </w:rPr>
            </w:pPr>
            <w:r w:rsidRPr="00527127">
              <w:rPr>
                <w:rFonts w:ascii="Times New Roman" w:hAnsi="Times New Roman"/>
                <w:b/>
                <w:sz w:val="24"/>
                <w:szCs w:val="24"/>
              </w:rPr>
              <w:t>Exploring Athletic Behaviour: Key Concepts</w:t>
            </w:r>
          </w:p>
        </w:tc>
        <w:tc>
          <w:tcPr>
            <w:tcW w:w="1833" w:type="dxa"/>
            <w:gridSpan w:val="6"/>
            <w:tcBorders>
              <w:top w:val="single" w:sz="4" w:space="0" w:color="auto"/>
              <w:left w:val="single" w:sz="4" w:space="0" w:color="auto"/>
              <w:bottom w:val="single" w:sz="4" w:space="0" w:color="auto"/>
              <w:right w:val="single" w:sz="4" w:space="0" w:color="auto"/>
            </w:tcBorders>
            <w:hideMark/>
          </w:tcPr>
          <w:p w14:paraId="7F40A20F" w14:textId="77777777" w:rsidR="00A12B58" w:rsidRPr="00527127" w:rsidRDefault="00A12B58" w:rsidP="00E53EB6">
            <w:pPr>
              <w:spacing w:after="0" w:line="276" w:lineRule="auto"/>
              <w:jc w:val="right"/>
              <w:rPr>
                <w:rFonts w:ascii="Times New Roman" w:hAnsi="Times New Roman"/>
                <w:b/>
                <w:sz w:val="24"/>
                <w:szCs w:val="24"/>
              </w:rPr>
            </w:pPr>
            <w:r w:rsidRPr="00527127">
              <w:rPr>
                <w:rFonts w:ascii="Times New Roman" w:hAnsi="Times New Roman"/>
                <w:b/>
                <w:sz w:val="24"/>
                <w:szCs w:val="24"/>
              </w:rPr>
              <w:t>12  hours</w:t>
            </w:r>
          </w:p>
        </w:tc>
      </w:tr>
      <w:tr w:rsidR="00A12B58" w:rsidRPr="00527127" w14:paraId="48CCF31C" w14:textId="77777777" w:rsidTr="00E53EB6">
        <w:trPr>
          <w:gridBefore w:val="1"/>
          <w:gridAfter w:val="1"/>
          <w:wBefore w:w="18" w:type="dxa"/>
          <w:wAfter w:w="70" w:type="dxa"/>
          <w:trHeight w:val="143"/>
        </w:trPr>
        <w:tc>
          <w:tcPr>
            <w:tcW w:w="9830" w:type="dxa"/>
            <w:gridSpan w:val="16"/>
            <w:tcBorders>
              <w:top w:val="single" w:sz="4" w:space="0" w:color="auto"/>
              <w:left w:val="single" w:sz="4" w:space="0" w:color="auto"/>
              <w:bottom w:val="single" w:sz="4" w:space="0" w:color="auto"/>
              <w:right w:val="single" w:sz="4" w:space="0" w:color="auto"/>
            </w:tcBorders>
          </w:tcPr>
          <w:p w14:paraId="289F4EB4" w14:textId="77777777" w:rsidR="00527127" w:rsidRDefault="00A12B58" w:rsidP="00527127">
            <w:pPr>
              <w:tabs>
                <w:tab w:val="left" w:pos="1365"/>
              </w:tabs>
              <w:spacing w:before="100" w:beforeAutospacing="1" w:afterAutospacing="1" w:line="276" w:lineRule="auto"/>
              <w:jc w:val="both"/>
              <w:rPr>
                <w:rFonts w:ascii="Times New Roman" w:hAnsi="Times New Roman"/>
                <w:sz w:val="24"/>
                <w:szCs w:val="24"/>
              </w:rPr>
            </w:pPr>
            <w:r w:rsidRPr="00527127">
              <w:rPr>
                <w:rFonts w:ascii="Times New Roman" w:hAnsi="Times New Roman"/>
                <w:b/>
                <w:sz w:val="24"/>
                <w:szCs w:val="24"/>
              </w:rPr>
              <w:t>Exploring Athletic behavior:</w:t>
            </w:r>
            <w:r w:rsidRPr="00527127">
              <w:rPr>
                <w:rFonts w:ascii="Times New Roman" w:hAnsi="Times New Roman"/>
                <w:sz w:val="24"/>
                <w:szCs w:val="24"/>
              </w:rPr>
              <w:t xml:space="preserve"> Key concepts, Motivation and Goal setting, Three approaches to motivation, building motivation, achievement motivation and competitiveness, increasing motivation in athletes.  </w:t>
            </w:r>
          </w:p>
          <w:p w14:paraId="2030E3A6" w14:textId="684B378F" w:rsidR="00A12B58" w:rsidRPr="00527127" w:rsidRDefault="00A12B58" w:rsidP="00527127">
            <w:pPr>
              <w:tabs>
                <w:tab w:val="left" w:pos="1365"/>
              </w:tabs>
              <w:spacing w:before="100" w:beforeAutospacing="1" w:afterAutospacing="1" w:line="276" w:lineRule="auto"/>
              <w:jc w:val="both"/>
              <w:rPr>
                <w:rFonts w:ascii="Times New Roman" w:hAnsi="Times New Roman"/>
                <w:sz w:val="24"/>
                <w:szCs w:val="24"/>
              </w:rPr>
            </w:pPr>
            <w:r w:rsidRPr="00527127">
              <w:rPr>
                <w:rFonts w:ascii="Times New Roman" w:hAnsi="Times New Roman"/>
                <w:b/>
                <w:sz w:val="24"/>
                <w:szCs w:val="24"/>
              </w:rPr>
              <w:t>Anxiety in Sport Performance:</w:t>
            </w:r>
            <w:r w:rsidRPr="00527127">
              <w:rPr>
                <w:rFonts w:ascii="Times New Roman" w:hAnsi="Times New Roman"/>
                <w:sz w:val="24"/>
                <w:szCs w:val="24"/>
              </w:rPr>
              <w:t xml:space="preserve"> Identifying sources of anxiety, Types of anxiety, State anxiety, Trait anxiety social physique anxiety.   </w:t>
            </w:r>
            <w:r w:rsidRPr="00527127">
              <w:rPr>
                <w:rFonts w:ascii="Times New Roman" w:hAnsi="Times New Roman"/>
                <w:b/>
                <w:sz w:val="24"/>
                <w:szCs w:val="24"/>
              </w:rPr>
              <w:t xml:space="preserve">Concentration in Sports Performance: </w:t>
            </w:r>
            <w:r w:rsidRPr="00527127">
              <w:rPr>
                <w:rFonts w:ascii="Times New Roman" w:hAnsi="Times New Roman"/>
                <w:sz w:val="24"/>
                <w:szCs w:val="24"/>
              </w:rPr>
              <w:t xml:space="preserve">Dimensions of attention, importance of concentration in sports, principles of effective concentration. </w:t>
            </w:r>
          </w:p>
          <w:p w14:paraId="0E9A1965" w14:textId="77777777" w:rsidR="00A12B58" w:rsidRPr="00527127" w:rsidRDefault="00A12B58" w:rsidP="00E53EB6">
            <w:pPr>
              <w:tabs>
                <w:tab w:val="left" w:pos="1365"/>
              </w:tabs>
              <w:spacing w:before="100" w:beforeAutospacing="1" w:afterAutospacing="1" w:line="276" w:lineRule="auto"/>
              <w:jc w:val="both"/>
              <w:rPr>
                <w:rFonts w:ascii="Times New Roman" w:hAnsi="Times New Roman"/>
                <w:sz w:val="24"/>
                <w:szCs w:val="24"/>
              </w:rPr>
            </w:pPr>
            <w:r w:rsidRPr="00527127">
              <w:rPr>
                <w:rFonts w:ascii="Times New Roman" w:hAnsi="Times New Roman"/>
                <w:b/>
                <w:sz w:val="24"/>
                <w:szCs w:val="24"/>
              </w:rPr>
              <w:t>Self- Confidence:</w:t>
            </w:r>
            <w:r w:rsidRPr="00527127">
              <w:rPr>
                <w:rFonts w:ascii="Times New Roman" w:hAnsi="Times New Roman"/>
                <w:sz w:val="24"/>
                <w:szCs w:val="24"/>
              </w:rPr>
              <w:t xml:space="preserve"> Assessing self-confidence, Building self-confidence, Influence of expectations on performance, Peak Performance and Expertise.</w:t>
            </w:r>
          </w:p>
        </w:tc>
      </w:tr>
      <w:tr w:rsidR="00A12B58" w:rsidRPr="00527127" w14:paraId="3D94C90C" w14:textId="77777777" w:rsidTr="00E53EB6">
        <w:trPr>
          <w:gridBefore w:val="1"/>
          <w:gridAfter w:val="1"/>
          <w:wBefore w:w="18" w:type="dxa"/>
          <w:wAfter w:w="70" w:type="dxa"/>
          <w:trHeight w:val="143"/>
        </w:trPr>
        <w:tc>
          <w:tcPr>
            <w:tcW w:w="9830" w:type="dxa"/>
            <w:gridSpan w:val="16"/>
            <w:tcBorders>
              <w:top w:val="single" w:sz="4" w:space="0" w:color="auto"/>
              <w:left w:val="single" w:sz="4" w:space="0" w:color="auto"/>
              <w:bottom w:val="single" w:sz="4" w:space="0" w:color="auto"/>
              <w:right w:val="single" w:sz="4" w:space="0" w:color="auto"/>
            </w:tcBorders>
          </w:tcPr>
          <w:p w14:paraId="79975495" w14:textId="77777777" w:rsidR="00A12B58" w:rsidRPr="00527127" w:rsidRDefault="00A12B58" w:rsidP="00E53EB6">
            <w:pPr>
              <w:spacing w:after="0" w:line="276" w:lineRule="auto"/>
              <w:ind w:firstLine="34"/>
              <w:jc w:val="both"/>
              <w:rPr>
                <w:rFonts w:ascii="Times New Roman" w:hAnsi="Times New Roman"/>
                <w:sz w:val="24"/>
                <w:szCs w:val="24"/>
              </w:rPr>
            </w:pPr>
          </w:p>
        </w:tc>
      </w:tr>
      <w:tr w:rsidR="00A12B58" w:rsidRPr="00527127" w14:paraId="3223D005" w14:textId="77777777" w:rsidTr="00527127">
        <w:trPr>
          <w:gridBefore w:val="1"/>
          <w:gridAfter w:val="1"/>
          <w:wBefore w:w="18" w:type="dxa"/>
          <w:wAfter w:w="70" w:type="dxa"/>
          <w:trHeight w:val="143"/>
        </w:trPr>
        <w:tc>
          <w:tcPr>
            <w:tcW w:w="1224" w:type="dxa"/>
            <w:gridSpan w:val="4"/>
            <w:tcBorders>
              <w:top w:val="single" w:sz="4" w:space="0" w:color="auto"/>
              <w:left w:val="single" w:sz="4" w:space="0" w:color="auto"/>
              <w:bottom w:val="single" w:sz="4" w:space="0" w:color="auto"/>
              <w:right w:val="single" w:sz="4" w:space="0" w:color="auto"/>
            </w:tcBorders>
            <w:hideMark/>
          </w:tcPr>
          <w:p w14:paraId="0FF1A103" w14:textId="77777777" w:rsidR="00A12B58" w:rsidRPr="00527127" w:rsidRDefault="00A12B58" w:rsidP="00E53EB6">
            <w:pPr>
              <w:spacing w:after="0" w:line="276" w:lineRule="auto"/>
              <w:rPr>
                <w:rFonts w:ascii="Times New Roman" w:hAnsi="Times New Roman"/>
                <w:b/>
                <w:sz w:val="24"/>
                <w:szCs w:val="24"/>
              </w:rPr>
            </w:pPr>
            <w:r w:rsidRPr="00527127">
              <w:rPr>
                <w:rFonts w:ascii="Times New Roman" w:hAnsi="Times New Roman"/>
                <w:b/>
                <w:sz w:val="24"/>
                <w:szCs w:val="24"/>
              </w:rPr>
              <w:t>Unit:3</w:t>
            </w:r>
          </w:p>
        </w:tc>
        <w:tc>
          <w:tcPr>
            <w:tcW w:w="6508" w:type="dxa"/>
            <w:gridSpan w:val="5"/>
            <w:tcBorders>
              <w:top w:val="single" w:sz="4" w:space="0" w:color="auto"/>
              <w:left w:val="single" w:sz="4" w:space="0" w:color="auto"/>
              <w:bottom w:val="single" w:sz="4" w:space="0" w:color="auto"/>
              <w:right w:val="single" w:sz="4" w:space="0" w:color="auto"/>
            </w:tcBorders>
            <w:hideMark/>
          </w:tcPr>
          <w:p w14:paraId="43BAA6CA" w14:textId="77777777" w:rsidR="00A12B58" w:rsidRPr="00527127" w:rsidRDefault="00A12B58" w:rsidP="00E53EB6">
            <w:pPr>
              <w:spacing w:after="0" w:line="276" w:lineRule="auto"/>
              <w:ind w:left="-18"/>
              <w:jc w:val="center"/>
              <w:rPr>
                <w:rFonts w:ascii="Times New Roman" w:hAnsi="Times New Roman"/>
                <w:b/>
                <w:sz w:val="24"/>
                <w:szCs w:val="24"/>
              </w:rPr>
            </w:pPr>
            <w:r w:rsidRPr="00527127">
              <w:rPr>
                <w:rFonts w:ascii="Times New Roman" w:hAnsi="Times New Roman"/>
                <w:b/>
                <w:sz w:val="24"/>
                <w:szCs w:val="24"/>
              </w:rPr>
              <w:t>Cognitive Psychology and Sports</w:t>
            </w:r>
          </w:p>
        </w:tc>
        <w:tc>
          <w:tcPr>
            <w:tcW w:w="2098" w:type="dxa"/>
            <w:gridSpan w:val="7"/>
            <w:tcBorders>
              <w:top w:val="single" w:sz="4" w:space="0" w:color="auto"/>
              <w:left w:val="single" w:sz="4" w:space="0" w:color="auto"/>
              <w:bottom w:val="single" w:sz="4" w:space="0" w:color="auto"/>
              <w:right w:val="single" w:sz="4" w:space="0" w:color="auto"/>
            </w:tcBorders>
            <w:hideMark/>
          </w:tcPr>
          <w:p w14:paraId="6A9D5DC9" w14:textId="77777777" w:rsidR="00A12B58" w:rsidRPr="00527127" w:rsidRDefault="00A12B58" w:rsidP="00E53EB6">
            <w:pPr>
              <w:spacing w:after="0" w:line="276" w:lineRule="auto"/>
              <w:jc w:val="right"/>
              <w:rPr>
                <w:rFonts w:ascii="Times New Roman" w:hAnsi="Times New Roman"/>
                <w:b/>
                <w:sz w:val="24"/>
                <w:szCs w:val="24"/>
              </w:rPr>
            </w:pPr>
            <w:r w:rsidRPr="00527127">
              <w:rPr>
                <w:rFonts w:ascii="Times New Roman" w:hAnsi="Times New Roman"/>
                <w:b/>
                <w:sz w:val="24"/>
                <w:szCs w:val="24"/>
              </w:rPr>
              <w:t>12  hours</w:t>
            </w:r>
          </w:p>
        </w:tc>
      </w:tr>
      <w:tr w:rsidR="00A12B58" w:rsidRPr="00527127" w14:paraId="1DDE42DE" w14:textId="77777777" w:rsidTr="00E53EB6">
        <w:trPr>
          <w:gridBefore w:val="1"/>
          <w:gridAfter w:val="1"/>
          <w:wBefore w:w="18" w:type="dxa"/>
          <w:wAfter w:w="70" w:type="dxa"/>
          <w:trHeight w:val="143"/>
        </w:trPr>
        <w:tc>
          <w:tcPr>
            <w:tcW w:w="9830" w:type="dxa"/>
            <w:gridSpan w:val="16"/>
            <w:tcBorders>
              <w:top w:val="single" w:sz="4" w:space="0" w:color="auto"/>
              <w:left w:val="single" w:sz="4" w:space="0" w:color="auto"/>
              <w:bottom w:val="single" w:sz="4" w:space="0" w:color="auto"/>
              <w:right w:val="single" w:sz="4" w:space="0" w:color="auto"/>
            </w:tcBorders>
          </w:tcPr>
          <w:p w14:paraId="73275BF1" w14:textId="029B1C7F" w:rsidR="00A12B58" w:rsidRPr="00527127" w:rsidRDefault="00A12B58" w:rsidP="00527127">
            <w:pPr>
              <w:spacing w:after="0" w:line="276" w:lineRule="auto"/>
              <w:ind w:right="115"/>
              <w:jc w:val="both"/>
              <w:rPr>
                <w:rFonts w:ascii="Times New Roman" w:eastAsia="Times New Roman" w:hAnsi="Times New Roman"/>
                <w:sz w:val="24"/>
                <w:szCs w:val="24"/>
                <w:lang w:eastAsia="en-IN"/>
              </w:rPr>
            </w:pPr>
            <w:r w:rsidRPr="00527127">
              <w:rPr>
                <w:rFonts w:ascii="Times New Roman" w:eastAsia="Times New Roman" w:hAnsi="Times New Roman"/>
                <w:b/>
                <w:sz w:val="24"/>
                <w:szCs w:val="24"/>
                <w:lang w:eastAsia="en-IN"/>
              </w:rPr>
              <w:lastRenderedPageBreak/>
              <w:t>Cognitive Psychology and Sport:</w:t>
            </w:r>
            <w:r w:rsidRPr="00527127">
              <w:rPr>
                <w:rFonts w:ascii="Times New Roman" w:eastAsia="Times New Roman" w:hAnsi="Times New Roman"/>
                <w:sz w:val="24"/>
                <w:szCs w:val="24"/>
                <w:lang w:eastAsia="en-IN"/>
              </w:rPr>
              <w:t xml:space="preserve"> Cognitive Style and Sport, Attention Style and performance, Imagery and Sport Performance, Factors affecting the effectiveness of imagery, How imagery works, Uses of imagery, Keys to effective imagery, When to use imagery,  Attribution of self and others, Arousal, Stress and Anxiety. </w:t>
            </w:r>
          </w:p>
          <w:p w14:paraId="47FF1B38" w14:textId="77777777" w:rsidR="00A12B58" w:rsidRPr="00527127" w:rsidRDefault="00A12B58" w:rsidP="00E53EB6">
            <w:pPr>
              <w:spacing w:after="0" w:line="276" w:lineRule="auto"/>
              <w:ind w:right="115"/>
              <w:jc w:val="both"/>
              <w:rPr>
                <w:rFonts w:ascii="Times New Roman" w:eastAsia="Times New Roman" w:hAnsi="Times New Roman"/>
                <w:sz w:val="24"/>
                <w:szCs w:val="24"/>
                <w:lang w:eastAsia="en-IN"/>
              </w:rPr>
            </w:pPr>
            <w:r w:rsidRPr="00527127">
              <w:rPr>
                <w:rFonts w:ascii="Times New Roman" w:eastAsia="Times New Roman" w:hAnsi="Times New Roman"/>
                <w:b/>
                <w:sz w:val="24"/>
                <w:szCs w:val="24"/>
                <w:lang w:eastAsia="en-IN"/>
              </w:rPr>
              <w:t>Theories:</w:t>
            </w:r>
            <w:r w:rsidRPr="00527127">
              <w:rPr>
                <w:rFonts w:ascii="Times New Roman" w:eastAsia="Times New Roman" w:hAnsi="Times New Roman"/>
                <w:sz w:val="24"/>
                <w:szCs w:val="24"/>
                <w:lang w:eastAsia="en-IN"/>
              </w:rPr>
              <w:t xml:space="preserve"> Implicit Theories, Self- Determination Theory, Expectancy Value motivation theory, </w:t>
            </w:r>
            <w:r w:rsidRPr="00527127">
              <w:rPr>
                <w:rFonts w:ascii="Times New Roman" w:eastAsia="Times New Roman" w:hAnsi="Times New Roman"/>
                <w:b/>
                <w:sz w:val="24"/>
                <w:szCs w:val="24"/>
                <w:lang w:eastAsia="en-IN"/>
              </w:rPr>
              <w:t>Goal Theory:</w:t>
            </w:r>
            <w:r w:rsidRPr="00527127">
              <w:rPr>
                <w:rFonts w:ascii="Times New Roman" w:eastAsia="Times New Roman" w:hAnsi="Times New Roman"/>
                <w:sz w:val="24"/>
                <w:szCs w:val="24"/>
                <w:lang w:eastAsia="en-IN"/>
              </w:rPr>
              <w:t xml:space="preserve"> process, performance, outcome, Attributions Theory.    </w:t>
            </w:r>
          </w:p>
          <w:p w14:paraId="20C41820" w14:textId="77777777" w:rsidR="00A12B58" w:rsidRPr="00527127" w:rsidRDefault="00A12B58" w:rsidP="00E53EB6">
            <w:pPr>
              <w:spacing w:after="0" w:line="276" w:lineRule="auto"/>
              <w:ind w:right="115"/>
              <w:jc w:val="both"/>
              <w:rPr>
                <w:rFonts w:ascii="Times New Roman" w:eastAsia="Times New Roman" w:hAnsi="Times New Roman"/>
                <w:sz w:val="24"/>
                <w:szCs w:val="24"/>
                <w:lang w:eastAsia="en-IN"/>
              </w:rPr>
            </w:pPr>
          </w:p>
        </w:tc>
      </w:tr>
      <w:tr w:rsidR="00A12B58" w:rsidRPr="00527127" w14:paraId="1790F320" w14:textId="77777777" w:rsidTr="00E53EB6">
        <w:trPr>
          <w:gridBefore w:val="1"/>
          <w:gridAfter w:val="1"/>
          <w:wBefore w:w="18" w:type="dxa"/>
          <w:wAfter w:w="70" w:type="dxa"/>
          <w:trHeight w:val="143"/>
        </w:trPr>
        <w:tc>
          <w:tcPr>
            <w:tcW w:w="9830" w:type="dxa"/>
            <w:gridSpan w:val="16"/>
            <w:tcBorders>
              <w:top w:val="single" w:sz="4" w:space="0" w:color="auto"/>
              <w:left w:val="single" w:sz="4" w:space="0" w:color="auto"/>
              <w:bottom w:val="single" w:sz="4" w:space="0" w:color="auto"/>
              <w:right w:val="single" w:sz="4" w:space="0" w:color="auto"/>
            </w:tcBorders>
          </w:tcPr>
          <w:p w14:paraId="72B7FDCF" w14:textId="77777777" w:rsidR="00A12B58" w:rsidRPr="00527127" w:rsidRDefault="00A12B58" w:rsidP="00E53EB6">
            <w:pPr>
              <w:spacing w:after="0" w:line="276" w:lineRule="auto"/>
              <w:jc w:val="right"/>
              <w:rPr>
                <w:rFonts w:ascii="Times New Roman" w:hAnsi="Times New Roman"/>
                <w:b/>
                <w:sz w:val="24"/>
                <w:szCs w:val="24"/>
              </w:rPr>
            </w:pPr>
          </w:p>
        </w:tc>
      </w:tr>
      <w:tr w:rsidR="00A12B58" w:rsidRPr="00527127" w14:paraId="7E200270" w14:textId="77777777" w:rsidTr="00527127">
        <w:trPr>
          <w:gridBefore w:val="1"/>
          <w:gridAfter w:val="1"/>
          <w:wBefore w:w="18" w:type="dxa"/>
          <w:wAfter w:w="70" w:type="dxa"/>
          <w:trHeight w:val="143"/>
        </w:trPr>
        <w:tc>
          <w:tcPr>
            <w:tcW w:w="1224" w:type="dxa"/>
            <w:gridSpan w:val="4"/>
            <w:tcBorders>
              <w:top w:val="single" w:sz="4" w:space="0" w:color="auto"/>
              <w:left w:val="single" w:sz="4" w:space="0" w:color="auto"/>
              <w:bottom w:val="single" w:sz="4" w:space="0" w:color="auto"/>
              <w:right w:val="single" w:sz="4" w:space="0" w:color="auto"/>
            </w:tcBorders>
            <w:hideMark/>
          </w:tcPr>
          <w:p w14:paraId="2ECBCF18" w14:textId="77777777" w:rsidR="00A12B58" w:rsidRPr="00527127" w:rsidRDefault="00A12B58" w:rsidP="00E53EB6">
            <w:pPr>
              <w:spacing w:after="0" w:line="276" w:lineRule="auto"/>
              <w:rPr>
                <w:rFonts w:ascii="Times New Roman" w:hAnsi="Times New Roman"/>
                <w:b/>
                <w:sz w:val="24"/>
                <w:szCs w:val="24"/>
              </w:rPr>
            </w:pPr>
            <w:r w:rsidRPr="00527127">
              <w:rPr>
                <w:rFonts w:ascii="Times New Roman" w:hAnsi="Times New Roman"/>
                <w:b/>
                <w:sz w:val="24"/>
                <w:szCs w:val="24"/>
              </w:rPr>
              <w:t>Unit:4</w:t>
            </w:r>
          </w:p>
        </w:tc>
        <w:tc>
          <w:tcPr>
            <w:tcW w:w="6508" w:type="dxa"/>
            <w:gridSpan w:val="5"/>
            <w:tcBorders>
              <w:top w:val="single" w:sz="4" w:space="0" w:color="auto"/>
              <w:left w:val="single" w:sz="4" w:space="0" w:color="auto"/>
              <w:bottom w:val="single" w:sz="4" w:space="0" w:color="auto"/>
              <w:right w:val="single" w:sz="4" w:space="0" w:color="auto"/>
            </w:tcBorders>
            <w:hideMark/>
          </w:tcPr>
          <w:p w14:paraId="5BD49599" w14:textId="77777777" w:rsidR="00A12B58" w:rsidRPr="00527127" w:rsidRDefault="00A12B58" w:rsidP="00E53EB6">
            <w:pPr>
              <w:spacing w:after="0" w:line="276" w:lineRule="auto"/>
              <w:ind w:left="-18"/>
              <w:jc w:val="center"/>
              <w:rPr>
                <w:rFonts w:ascii="Times New Roman" w:hAnsi="Times New Roman"/>
                <w:b/>
                <w:sz w:val="24"/>
                <w:szCs w:val="24"/>
              </w:rPr>
            </w:pPr>
            <w:r w:rsidRPr="00527127">
              <w:rPr>
                <w:rFonts w:ascii="Times New Roman" w:hAnsi="Times New Roman"/>
                <w:b/>
                <w:sz w:val="24"/>
                <w:szCs w:val="24"/>
              </w:rPr>
              <w:t>Sports in Context: Social Psychology of Sports</w:t>
            </w:r>
          </w:p>
        </w:tc>
        <w:tc>
          <w:tcPr>
            <w:tcW w:w="2098" w:type="dxa"/>
            <w:gridSpan w:val="7"/>
            <w:tcBorders>
              <w:top w:val="single" w:sz="4" w:space="0" w:color="auto"/>
              <w:left w:val="single" w:sz="4" w:space="0" w:color="auto"/>
              <w:bottom w:val="single" w:sz="4" w:space="0" w:color="auto"/>
              <w:right w:val="single" w:sz="4" w:space="0" w:color="auto"/>
            </w:tcBorders>
            <w:hideMark/>
          </w:tcPr>
          <w:p w14:paraId="057BEC2C" w14:textId="77777777" w:rsidR="00A12B58" w:rsidRPr="00527127" w:rsidRDefault="00A12B58" w:rsidP="00E53EB6">
            <w:pPr>
              <w:tabs>
                <w:tab w:val="center" w:pos="927"/>
                <w:tab w:val="right" w:pos="1854"/>
              </w:tabs>
              <w:spacing w:after="0" w:line="276" w:lineRule="auto"/>
              <w:jc w:val="right"/>
              <w:rPr>
                <w:rFonts w:ascii="Times New Roman" w:hAnsi="Times New Roman"/>
                <w:b/>
                <w:sz w:val="24"/>
                <w:szCs w:val="24"/>
              </w:rPr>
            </w:pPr>
            <w:r w:rsidRPr="00527127">
              <w:rPr>
                <w:rFonts w:ascii="Times New Roman" w:hAnsi="Times New Roman"/>
                <w:b/>
                <w:sz w:val="24"/>
                <w:szCs w:val="24"/>
              </w:rPr>
              <w:t>12  hours</w:t>
            </w:r>
          </w:p>
        </w:tc>
      </w:tr>
      <w:tr w:rsidR="00A12B58" w:rsidRPr="00527127" w14:paraId="6768EC33" w14:textId="77777777" w:rsidTr="00E53EB6">
        <w:trPr>
          <w:gridBefore w:val="1"/>
          <w:gridAfter w:val="1"/>
          <w:wBefore w:w="18" w:type="dxa"/>
          <w:wAfter w:w="70" w:type="dxa"/>
          <w:trHeight w:val="143"/>
        </w:trPr>
        <w:tc>
          <w:tcPr>
            <w:tcW w:w="9830" w:type="dxa"/>
            <w:gridSpan w:val="16"/>
            <w:tcBorders>
              <w:top w:val="single" w:sz="4" w:space="0" w:color="auto"/>
              <w:left w:val="single" w:sz="4" w:space="0" w:color="auto"/>
              <w:bottom w:val="single" w:sz="4" w:space="0" w:color="auto"/>
              <w:right w:val="single" w:sz="4" w:space="0" w:color="auto"/>
            </w:tcBorders>
          </w:tcPr>
          <w:p w14:paraId="0518CFED" w14:textId="13A0E418" w:rsidR="00A12B58" w:rsidRPr="00527127" w:rsidRDefault="00A12B58" w:rsidP="00527127">
            <w:pPr>
              <w:tabs>
                <w:tab w:val="center" w:pos="927"/>
                <w:tab w:val="right" w:pos="1854"/>
              </w:tabs>
              <w:spacing w:after="0" w:line="276" w:lineRule="auto"/>
              <w:rPr>
                <w:rFonts w:ascii="Times New Roman" w:hAnsi="Times New Roman"/>
                <w:sz w:val="24"/>
                <w:szCs w:val="24"/>
              </w:rPr>
            </w:pPr>
            <w:r w:rsidRPr="00527127">
              <w:rPr>
                <w:rFonts w:ascii="Times New Roman" w:hAnsi="Times New Roman"/>
                <w:b/>
                <w:sz w:val="24"/>
                <w:szCs w:val="24"/>
              </w:rPr>
              <w:t>Sport in Context:</w:t>
            </w:r>
            <w:r w:rsidRPr="00527127">
              <w:rPr>
                <w:rFonts w:ascii="Times New Roman" w:hAnsi="Times New Roman"/>
                <w:sz w:val="24"/>
                <w:szCs w:val="24"/>
              </w:rPr>
              <w:t xml:space="preserve"> </w:t>
            </w:r>
            <w:r w:rsidRPr="00527127">
              <w:rPr>
                <w:rFonts w:ascii="Times New Roman" w:hAnsi="Times New Roman"/>
                <w:b/>
                <w:sz w:val="24"/>
                <w:szCs w:val="24"/>
              </w:rPr>
              <w:t>The social psychology of sports:</w:t>
            </w:r>
            <w:r w:rsidRPr="00527127">
              <w:rPr>
                <w:rFonts w:ascii="Times New Roman" w:hAnsi="Times New Roman"/>
                <w:sz w:val="24"/>
                <w:szCs w:val="24"/>
              </w:rPr>
              <w:t xml:space="preserve"> Social Facilitation, Understanding group structure, Creating effective team climate, Social loafing, Team Dynamics, Group Process, Conceptual model of cohesion, Strategies for enhancing cohesion, Casual Attribution in Sports. </w:t>
            </w:r>
          </w:p>
          <w:p w14:paraId="23ED7331" w14:textId="77777777" w:rsidR="00A12B58" w:rsidRPr="00527127" w:rsidRDefault="00A12B58" w:rsidP="00E53EB6">
            <w:pPr>
              <w:tabs>
                <w:tab w:val="center" w:pos="927"/>
                <w:tab w:val="right" w:pos="1854"/>
              </w:tabs>
              <w:spacing w:after="0" w:line="276" w:lineRule="auto"/>
              <w:rPr>
                <w:rFonts w:ascii="Times New Roman" w:hAnsi="Times New Roman"/>
                <w:b/>
                <w:sz w:val="24"/>
                <w:szCs w:val="24"/>
              </w:rPr>
            </w:pPr>
            <w:r w:rsidRPr="00527127">
              <w:rPr>
                <w:rFonts w:ascii="Times New Roman" w:hAnsi="Times New Roman"/>
                <w:b/>
                <w:sz w:val="24"/>
                <w:szCs w:val="24"/>
              </w:rPr>
              <w:t>Violence and Aggression in Sports:</w:t>
            </w:r>
            <w:r w:rsidRPr="00527127">
              <w:rPr>
                <w:rFonts w:ascii="Times New Roman" w:hAnsi="Times New Roman"/>
                <w:sz w:val="24"/>
                <w:szCs w:val="24"/>
              </w:rPr>
              <w:t xml:space="preserve"> Understanding the causes of aggression, Examining aggression in sports.</w:t>
            </w:r>
          </w:p>
        </w:tc>
      </w:tr>
      <w:tr w:rsidR="00A12B58" w:rsidRPr="00527127" w14:paraId="4345A156" w14:textId="77777777" w:rsidTr="00E53EB6">
        <w:trPr>
          <w:trHeight w:val="143"/>
        </w:trPr>
        <w:tc>
          <w:tcPr>
            <w:tcW w:w="1278" w:type="dxa"/>
            <w:gridSpan w:val="6"/>
            <w:tcBorders>
              <w:top w:val="single" w:sz="4" w:space="0" w:color="auto"/>
              <w:left w:val="single" w:sz="4" w:space="0" w:color="auto"/>
              <w:bottom w:val="single" w:sz="4" w:space="0" w:color="auto"/>
              <w:right w:val="single" w:sz="4" w:space="0" w:color="auto"/>
            </w:tcBorders>
            <w:hideMark/>
          </w:tcPr>
          <w:p w14:paraId="3F3A52B8" w14:textId="77777777" w:rsidR="00A12B58" w:rsidRPr="00527127" w:rsidRDefault="00A12B58" w:rsidP="00E53EB6">
            <w:pPr>
              <w:spacing w:after="0" w:line="276" w:lineRule="auto"/>
              <w:rPr>
                <w:rFonts w:ascii="Times New Roman" w:hAnsi="Times New Roman"/>
                <w:b/>
                <w:sz w:val="24"/>
                <w:szCs w:val="24"/>
              </w:rPr>
            </w:pPr>
            <w:r w:rsidRPr="00527127">
              <w:rPr>
                <w:rFonts w:ascii="Times New Roman" w:hAnsi="Times New Roman"/>
                <w:b/>
                <w:sz w:val="24"/>
                <w:szCs w:val="24"/>
              </w:rPr>
              <w:t>Unit:5</w:t>
            </w:r>
          </w:p>
        </w:tc>
        <w:tc>
          <w:tcPr>
            <w:tcW w:w="6325" w:type="dxa"/>
            <w:gridSpan w:val="3"/>
            <w:tcBorders>
              <w:top w:val="single" w:sz="4" w:space="0" w:color="auto"/>
              <w:left w:val="single" w:sz="4" w:space="0" w:color="auto"/>
              <w:bottom w:val="single" w:sz="4" w:space="0" w:color="auto"/>
              <w:right w:val="single" w:sz="4" w:space="0" w:color="auto"/>
            </w:tcBorders>
            <w:hideMark/>
          </w:tcPr>
          <w:p w14:paraId="3B842FCA" w14:textId="77777777" w:rsidR="00A12B58" w:rsidRPr="00527127" w:rsidRDefault="00A12B58" w:rsidP="00E53EB6">
            <w:pPr>
              <w:spacing w:after="0" w:line="276" w:lineRule="auto"/>
              <w:ind w:left="-18"/>
              <w:jc w:val="center"/>
              <w:rPr>
                <w:rFonts w:ascii="Times New Roman" w:hAnsi="Times New Roman"/>
                <w:b/>
                <w:sz w:val="24"/>
                <w:szCs w:val="24"/>
              </w:rPr>
            </w:pPr>
            <w:r w:rsidRPr="00527127">
              <w:rPr>
                <w:rFonts w:ascii="Times New Roman" w:hAnsi="Times New Roman"/>
                <w:b/>
                <w:sz w:val="24"/>
                <w:szCs w:val="24"/>
              </w:rPr>
              <w:t>Applying Sport Psychological Phenomena</w:t>
            </w:r>
          </w:p>
        </w:tc>
        <w:tc>
          <w:tcPr>
            <w:tcW w:w="2315" w:type="dxa"/>
            <w:gridSpan w:val="9"/>
            <w:tcBorders>
              <w:top w:val="single" w:sz="4" w:space="0" w:color="auto"/>
              <w:left w:val="single" w:sz="4" w:space="0" w:color="auto"/>
              <w:bottom w:val="single" w:sz="4" w:space="0" w:color="auto"/>
              <w:right w:val="single" w:sz="4" w:space="0" w:color="auto"/>
            </w:tcBorders>
            <w:hideMark/>
          </w:tcPr>
          <w:p w14:paraId="592A3525" w14:textId="77777777" w:rsidR="00A12B58" w:rsidRPr="00527127" w:rsidRDefault="00A12B58" w:rsidP="00E53EB6">
            <w:pPr>
              <w:tabs>
                <w:tab w:val="center" w:pos="927"/>
                <w:tab w:val="right" w:pos="1854"/>
              </w:tabs>
              <w:spacing w:after="0" w:line="276" w:lineRule="auto"/>
              <w:jc w:val="right"/>
              <w:rPr>
                <w:rFonts w:ascii="Times New Roman" w:hAnsi="Times New Roman"/>
                <w:b/>
                <w:sz w:val="24"/>
                <w:szCs w:val="24"/>
              </w:rPr>
            </w:pPr>
            <w:r w:rsidRPr="00527127">
              <w:rPr>
                <w:rFonts w:ascii="Times New Roman" w:hAnsi="Times New Roman"/>
                <w:b/>
                <w:sz w:val="24"/>
                <w:szCs w:val="24"/>
              </w:rPr>
              <w:t>12  hours</w:t>
            </w:r>
          </w:p>
        </w:tc>
      </w:tr>
      <w:tr w:rsidR="00A12B58" w:rsidRPr="00527127" w14:paraId="241D0DA0" w14:textId="77777777" w:rsidTr="00E53EB6">
        <w:trPr>
          <w:trHeight w:val="143"/>
        </w:trPr>
        <w:tc>
          <w:tcPr>
            <w:tcW w:w="9918" w:type="dxa"/>
            <w:gridSpan w:val="18"/>
            <w:tcBorders>
              <w:top w:val="single" w:sz="4" w:space="0" w:color="auto"/>
              <w:left w:val="single" w:sz="4" w:space="0" w:color="auto"/>
              <w:bottom w:val="single" w:sz="4" w:space="0" w:color="auto"/>
              <w:right w:val="single" w:sz="4" w:space="0" w:color="auto"/>
            </w:tcBorders>
          </w:tcPr>
          <w:p w14:paraId="181B2870" w14:textId="77777777" w:rsidR="00527127" w:rsidRDefault="00A12B58" w:rsidP="00527127">
            <w:pPr>
              <w:spacing w:before="100" w:beforeAutospacing="1" w:afterAutospacing="1" w:line="276" w:lineRule="auto"/>
              <w:jc w:val="both"/>
              <w:rPr>
                <w:rFonts w:ascii="Times New Roman" w:hAnsi="Times New Roman"/>
                <w:sz w:val="24"/>
                <w:szCs w:val="24"/>
              </w:rPr>
            </w:pPr>
            <w:r w:rsidRPr="00527127">
              <w:rPr>
                <w:rFonts w:ascii="Times New Roman" w:hAnsi="Times New Roman"/>
                <w:b/>
                <w:sz w:val="24"/>
                <w:szCs w:val="24"/>
              </w:rPr>
              <w:t>Applying Sport Psychological Phenomena:</w:t>
            </w:r>
            <w:r w:rsidRPr="00527127">
              <w:rPr>
                <w:rFonts w:ascii="Times New Roman" w:hAnsi="Times New Roman"/>
                <w:sz w:val="24"/>
                <w:szCs w:val="24"/>
              </w:rPr>
              <w:t xml:space="preserve"> </w:t>
            </w:r>
            <w:r w:rsidRPr="00527127">
              <w:rPr>
                <w:rFonts w:ascii="Times New Roman" w:hAnsi="Times New Roman"/>
                <w:b/>
                <w:sz w:val="24"/>
                <w:szCs w:val="24"/>
              </w:rPr>
              <w:t xml:space="preserve">Mental Skill Training: </w:t>
            </w:r>
            <w:r w:rsidRPr="00527127">
              <w:rPr>
                <w:rFonts w:ascii="Times New Roman" w:hAnsi="Times New Roman"/>
                <w:sz w:val="24"/>
                <w:szCs w:val="24"/>
              </w:rPr>
              <w:t>Self Talk, Mental Imagery, Relaxation Training, Calming the Physiology, Performance, Inhibition due to personality factors.</w:t>
            </w:r>
          </w:p>
          <w:p w14:paraId="1CD7F6A0" w14:textId="2A5EF649" w:rsidR="00A12B58" w:rsidRPr="00527127" w:rsidRDefault="00A12B58" w:rsidP="00527127">
            <w:pPr>
              <w:spacing w:before="100" w:beforeAutospacing="1" w:afterAutospacing="1" w:line="276" w:lineRule="auto"/>
              <w:jc w:val="both"/>
              <w:rPr>
                <w:rFonts w:ascii="Times New Roman" w:hAnsi="Times New Roman"/>
                <w:sz w:val="24"/>
                <w:szCs w:val="24"/>
              </w:rPr>
            </w:pPr>
            <w:r w:rsidRPr="00527127">
              <w:rPr>
                <w:rFonts w:ascii="Times New Roman" w:hAnsi="Times New Roman"/>
                <w:b/>
                <w:sz w:val="24"/>
                <w:szCs w:val="24"/>
              </w:rPr>
              <w:t xml:space="preserve">Burn out and injuries: </w:t>
            </w:r>
            <w:r w:rsidRPr="00527127">
              <w:rPr>
                <w:rFonts w:ascii="Times New Roman" w:hAnsi="Times New Roman"/>
                <w:sz w:val="24"/>
                <w:szCs w:val="24"/>
              </w:rPr>
              <w:t xml:space="preserve"> Frequency of overtraining Staleness and burnout, models of burnout, Factors leading to athletics burnout, symptoms of burnout, ways to measure burnout, treatment and prevention of burnout, Substance Abuse, Character Development, Youth Sport.  </w:t>
            </w:r>
          </w:p>
        </w:tc>
      </w:tr>
      <w:tr w:rsidR="00A12B58" w:rsidRPr="00527127" w14:paraId="2EEC7477" w14:textId="77777777" w:rsidTr="00E53EB6">
        <w:trPr>
          <w:trHeight w:val="143"/>
        </w:trPr>
        <w:tc>
          <w:tcPr>
            <w:tcW w:w="1278" w:type="dxa"/>
            <w:gridSpan w:val="6"/>
            <w:tcBorders>
              <w:top w:val="single" w:sz="4" w:space="0" w:color="auto"/>
              <w:left w:val="single" w:sz="4" w:space="0" w:color="auto"/>
              <w:bottom w:val="single" w:sz="4" w:space="0" w:color="auto"/>
              <w:right w:val="single" w:sz="4" w:space="0" w:color="auto"/>
            </w:tcBorders>
            <w:hideMark/>
          </w:tcPr>
          <w:p w14:paraId="09A08121" w14:textId="77777777" w:rsidR="00A12B58" w:rsidRPr="00527127" w:rsidRDefault="00A12B58" w:rsidP="00E53EB6">
            <w:pPr>
              <w:spacing w:after="0" w:line="276" w:lineRule="auto"/>
              <w:rPr>
                <w:rFonts w:ascii="Times New Roman" w:hAnsi="Times New Roman"/>
                <w:b/>
                <w:sz w:val="24"/>
                <w:szCs w:val="24"/>
              </w:rPr>
            </w:pPr>
            <w:r w:rsidRPr="00527127">
              <w:rPr>
                <w:rFonts w:ascii="Times New Roman" w:hAnsi="Times New Roman"/>
                <w:b/>
                <w:sz w:val="24"/>
                <w:szCs w:val="24"/>
              </w:rPr>
              <w:t>Unit:6</w:t>
            </w:r>
          </w:p>
        </w:tc>
        <w:tc>
          <w:tcPr>
            <w:tcW w:w="6325" w:type="dxa"/>
            <w:gridSpan w:val="3"/>
            <w:tcBorders>
              <w:top w:val="single" w:sz="4" w:space="0" w:color="auto"/>
              <w:left w:val="single" w:sz="4" w:space="0" w:color="auto"/>
              <w:bottom w:val="single" w:sz="4" w:space="0" w:color="auto"/>
              <w:right w:val="single" w:sz="4" w:space="0" w:color="auto"/>
            </w:tcBorders>
            <w:hideMark/>
          </w:tcPr>
          <w:p w14:paraId="6D8685D5" w14:textId="77777777" w:rsidR="00A12B58" w:rsidRPr="00527127" w:rsidRDefault="00A12B58" w:rsidP="00E53EB6">
            <w:pPr>
              <w:spacing w:after="0" w:line="276" w:lineRule="auto"/>
              <w:ind w:left="-18"/>
              <w:jc w:val="center"/>
              <w:rPr>
                <w:rFonts w:ascii="Times New Roman" w:hAnsi="Times New Roman"/>
                <w:b/>
                <w:sz w:val="24"/>
                <w:szCs w:val="24"/>
              </w:rPr>
            </w:pPr>
            <w:r w:rsidRPr="00527127">
              <w:rPr>
                <w:rFonts w:ascii="Times New Roman" w:hAnsi="Times New Roman"/>
                <w:b/>
                <w:sz w:val="24"/>
                <w:szCs w:val="24"/>
              </w:rPr>
              <w:t>Contemporary Issues</w:t>
            </w:r>
          </w:p>
        </w:tc>
        <w:tc>
          <w:tcPr>
            <w:tcW w:w="2315" w:type="dxa"/>
            <w:gridSpan w:val="9"/>
            <w:tcBorders>
              <w:top w:val="single" w:sz="4" w:space="0" w:color="auto"/>
              <w:left w:val="single" w:sz="4" w:space="0" w:color="auto"/>
              <w:bottom w:val="single" w:sz="4" w:space="0" w:color="auto"/>
              <w:right w:val="single" w:sz="4" w:space="0" w:color="auto"/>
            </w:tcBorders>
            <w:hideMark/>
          </w:tcPr>
          <w:p w14:paraId="5CC93B15" w14:textId="77777777" w:rsidR="00A12B58" w:rsidRPr="00527127" w:rsidRDefault="00A12B58" w:rsidP="00E53EB6">
            <w:pPr>
              <w:tabs>
                <w:tab w:val="center" w:pos="927"/>
                <w:tab w:val="right" w:pos="1854"/>
              </w:tabs>
              <w:spacing w:after="0" w:line="276" w:lineRule="auto"/>
              <w:jc w:val="right"/>
              <w:rPr>
                <w:rFonts w:ascii="Times New Roman" w:hAnsi="Times New Roman"/>
                <w:b/>
                <w:sz w:val="24"/>
                <w:szCs w:val="24"/>
              </w:rPr>
            </w:pPr>
            <w:r w:rsidRPr="00527127">
              <w:rPr>
                <w:rFonts w:ascii="Times New Roman" w:hAnsi="Times New Roman"/>
                <w:b/>
                <w:sz w:val="24"/>
                <w:szCs w:val="24"/>
              </w:rPr>
              <w:t>2 hours</w:t>
            </w:r>
          </w:p>
        </w:tc>
      </w:tr>
      <w:tr w:rsidR="00A12B58" w:rsidRPr="00527127" w14:paraId="748EF858" w14:textId="77777777" w:rsidTr="00E53EB6">
        <w:trPr>
          <w:trHeight w:val="143"/>
        </w:trPr>
        <w:tc>
          <w:tcPr>
            <w:tcW w:w="9918" w:type="dxa"/>
            <w:gridSpan w:val="18"/>
            <w:tcBorders>
              <w:top w:val="single" w:sz="4" w:space="0" w:color="auto"/>
              <w:left w:val="single" w:sz="4" w:space="0" w:color="auto"/>
              <w:bottom w:val="single" w:sz="4" w:space="0" w:color="auto"/>
              <w:right w:val="single" w:sz="4" w:space="0" w:color="auto"/>
            </w:tcBorders>
            <w:hideMark/>
          </w:tcPr>
          <w:p w14:paraId="403CB8EB" w14:textId="77777777" w:rsidR="00A12B58" w:rsidRPr="00527127" w:rsidRDefault="00A12B58" w:rsidP="00E53EB6">
            <w:pPr>
              <w:spacing w:after="0" w:line="276" w:lineRule="auto"/>
              <w:rPr>
                <w:rFonts w:ascii="Times New Roman" w:hAnsi="Times New Roman"/>
                <w:sz w:val="24"/>
                <w:szCs w:val="24"/>
              </w:rPr>
            </w:pPr>
            <w:r w:rsidRPr="00527127">
              <w:rPr>
                <w:rFonts w:ascii="Times New Roman" w:hAnsi="Times New Roman"/>
                <w:sz w:val="24"/>
                <w:szCs w:val="24"/>
              </w:rPr>
              <w:t>Expert lectures, online seminars – webinars</w:t>
            </w:r>
          </w:p>
        </w:tc>
      </w:tr>
      <w:tr w:rsidR="00A12B58" w:rsidRPr="00527127" w14:paraId="557F5E78" w14:textId="77777777" w:rsidTr="00E53EB6">
        <w:trPr>
          <w:trHeight w:val="350"/>
        </w:trPr>
        <w:tc>
          <w:tcPr>
            <w:tcW w:w="1278" w:type="dxa"/>
            <w:gridSpan w:val="6"/>
            <w:tcBorders>
              <w:top w:val="single" w:sz="4" w:space="0" w:color="auto"/>
              <w:left w:val="single" w:sz="4" w:space="0" w:color="auto"/>
              <w:bottom w:val="single" w:sz="4" w:space="0" w:color="auto"/>
              <w:right w:val="single" w:sz="4" w:space="0" w:color="auto"/>
            </w:tcBorders>
          </w:tcPr>
          <w:p w14:paraId="2BDA342B" w14:textId="77777777" w:rsidR="00A12B58" w:rsidRPr="00527127" w:rsidRDefault="00A12B58" w:rsidP="00E53EB6">
            <w:pPr>
              <w:spacing w:after="0" w:line="276" w:lineRule="auto"/>
              <w:rPr>
                <w:rFonts w:ascii="Times New Roman" w:hAnsi="Times New Roman"/>
                <w:b/>
                <w:sz w:val="24"/>
                <w:szCs w:val="24"/>
              </w:rPr>
            </w:pPr>
          </w:p>
        </w:tc>
        <w:tc>
          <w:tcPr>
            <w:tcW w:w="6325" w:type="dxa"/>
            <w:gridSpan w:val="3"/>
            <w:tcBorders>
              <w:top w:val="single" w:sz="4" w:space="0" w:color="auto"/>
              <w:left w:val="single" w:sz="4" w:space="0" w:color="auto"/>
              <w:bottom w:val="single" w:sz="4" w:space="0" w:color="auto"/>
              <w:right w:val="single" w:sz="4" w:space="0" w:color="auto"/>
            </w:tcBorders>
            <w:hideMark/>
          </w:tcPr>
          <w:p w14:paraId="6D10142F" w14:textId="77777777" w:rsidR="00A12B58" w:rsidRPr="00527127" w:rsidRDefault="00A12B58" w:rsidP="00E53EB6">
            <w:pPr>
              <w:spacing w:after="0" w:line="276" w:lineRule="auto"/>
              <w:jc w:val="right"/>
              <w:rPr>
                <w:rFonts w:ascii="Times New Roman" w:hAnsi="Times New Roman"/>
                <w:b/>
                <w:sz w:val="24"/>
                <w:szCs w:val="24"/>
              </w:rPr>
            </w:pPr>
            <w:r w:rsidRPr="00527127">
              <w:rPr>
                <w:rFonts w:ascii="Times New Roman" w:hAnsi="Times New Roman"/>
                <w:b/>
                <w:sz w:val="24"/>
                <w:szCs w:val="24"/>
              </w:rPr>
              <w:t>Total Lecture hours</w:t>
            </w:r>
          </w:p>
        </w:tc>
        <w:tc>
          <w:tcPr>
            <w:tcW w:w="2315" w:type="dxa"/>
            <w:gridSpan w:val="9"/>
            <w:tcBorders>
              <w:top w:val="single" w:sz="4" w:space="0" w:color="auto"/>
              <w:left w:val="single" w:sz="4" w:space="0" w:color="auto"/>
              <w:bottom w:val="single" w:sz="4" w:space="0" w:color="auto"/>
              <w:right w:val="single" w:sz="4" w:space="0" w:color="auto"/>
            </w:tcBorders>
            <w:hideMark/>
          </w:tcPr>
          <w:p w14:paraId="1CE3429E" w14:textId="77777777" w:rsidR="00A12B58" w:rsidRPr="00527127" w:rsidRDefault="00A12B58" w:rsidP="00E53EB6">
            <w:pPr>
              <w:spacing w:after="0" w:line="276" w:lineRule="auto"/>
              <w:jc w:val="right"/>
              <w:rPr>
                <w:rFonts w:ascii="Times New Roman" w:hAnsi="Times New Roman"/>
                <w:b/>
                <w:sz w:val="24"/>
                <w:szCs w:val="24"/>
              </w:rPr>
            </w:pPr>
            <w:r w:rsidRPr="00527127">
              <w:rPr>
                <w:rFonts w:ascii="Times New Roman" w:hAnsi="Times New Roman"/>
                <w:b/>
                <w:sz w:val="24"/>
                <w:szCs w:val="24"/>
              </w:rPr>
              <w:t>62  hours</w:t>
            </w:r>
          </w:p>
        </w:tc>
      </w:tr>
      <w:tr w:rsidR="00A12B58" w:rsidRPr="00527127" w14:paraId="573E2180" w14:textId="77777777" w:rsidTr="00E53EB6">
        <w:trPr>
          <w:trHeight w:val="143"/>
        </w:trPr>
        <w:tc>
          <w:tcPr>
            <w:tcW w:w="9918" w:type="dxa"/>
            <w:gridSpan w:val="18"/>
            <w:tcBorders>
              <w:top w:val="single" w:sz="4" w:space="0" w:color="auto"/>
              <w:left w:val="single" w:sz="4" w:space="0" w:color="auto"/>
              <w:bottom w:val="single" w:sz="4" w:space="0" w:color="auto"/>
              <w:right w:val="single" w:sz="4" w:space="0" w:color="auto"/>
            </w:tcBorders>
            <w:hideMark/>
          </w:tcPr>
          <w:p w14:paraId="12580ED8" w14:textId="77777777" w:rsidR="00A12B58" w:rsidRPr="00527127" w:rsidRDefault="00A12B58" w:rsidP="00E53EB6">
            <w:pPr>
              <w:spacing w:after="0" w:line="276" w:lineRule="auto"/>
              <w:rPr>
                <w:rFonts w:ascii="Times New Roman" w:hAnsi="Times New Roman"/>
                <w:b/>
                <w:sz w:val="24"/>
                <w:szCs w:val="24"/>
              </w:rPr>
            </w:pPr>
            <w:r w:rsidRPr="00527127">
              <w:rPr>
                <w:rFonts w:ascii="Times New Roman" w:hAnsi="Times New Roman"/>
                <w:b/>
                <w:sz w:val="24"/>
                <w:szCs w:val="24"/>
              </w:rPr>
              <w:t>Text Book(s)</w:t>
            </w:r>
          </w:p>
        </w:tc>
      </w:tr>
      <w:tr w:rsidR="00A12B58" w:rsidRPr="00527127" w14:paraId="426C21E4" w14:textId="77777777" w:rsidTr="00E53EB6">
        <w:trPr>
          <w:trHeight w:val="143"/>
        </w:trPr>
        <w:tc>
          <w:tcPr>
            <w:tcW w:w="448" w:type="dxa"/>
            <w:gridSpan w:val="2"/>
            <w:tcBorders>
              <w:top w:val="single" w:sz="4" w:space="0" w:color="auto"/>
              <w:left w:val="single" w:sz="4" w:space="0" w:color="auto"/>
              <w:bottom w:val="single" w:sz="4" w:space="0" w:color="auto"/>
              <w:right w:val="single" w:sz="4" w:space="0" w:color="auto"/>
            </w:tcBorders>
            <w:hideMark/>
          </w:tcPr>
          <w:p w14:paraId="05980BB6" w14:textId="77777777" w:rsidR="00A12B58" w:rsidRPr="00527127" w:rsidRDefault="00A12B58" w:rsidP="00E53EB6">
            <w:pPr>
              <w:spacing w:after="0" w:line="276" w:lineRule="auto"/>
              <w:rPr>
                <w:rFonts w:ascii="Times New Roman" w:hAnsi="Times New Roman"/>
                <w:sz w:val="24"/>
                <w:szCs w:val="24"/>
              </w:rPr>
            </w:pPr>
            <w:r w:rsidRPr="00527127">
              <w:rPr>
                <w:rFonts w:ascii="Times New Roman" w:hAnsi="Times New Roman"/>
                <w:sz w:val="24"/>
                <w:szCs w:val="24"/>
              </w:rPr>
              <w:t>1</w:t>
            </w:r>
          </w:p>
        </w:tc>
        <w:tc>
          <w:tcPr>
            <w:tcW w:w="9470" w:type="dxa"/>
            <w:gridSpan w:val="16"/>
            <w:tcBorders>
              <w:top w:val="single" w:sz="4" w:space="0" w:color="auto"/>
              <w:left w:val="single" w:sz="4" w:space="0" w:color="auto"/>
              <w:bottom w:val="single" w:sz="4" w:space="0" w:color="auto"/>
              <w:right w:val="single" w:sz="4" w:space="0" w:color="auto"/>
            </w:tcBorders>
          </w:tcPr>
          <w:p w14:paraId="35060149" w14:textId="77777777" w:rsidR="00A12B58" w:rsidRPr="00527127" w:rsidRDefault="00A12B58" w:rsidP="00E53EB6">
            <w:pPr>
              <w:spacing w:before="100" w:beforeAutospacing="1" w:afterAutospacing="1" w:line="276" w:lineRule="auto"/>
              <w:outlineLvl w:val="0"/>
              <w:rPr>
                <w:rFonts w:ascii="Times New Roman" w:hAnsi="Times New Roman"/>
                <w:sz w:val="24"/>
                <w:szCs w:val="24"/>
              </w:rPr>
            </w:pPr>
            <w:r w:rsidRPr="00527127">
              <w:rPr>
                <w:rFonts w:ascii="Times New Roman" w:hAnsi="Times New Roman"/>
                <w:sz w:val="24"/>
                <w:szCs w:val="24"/>
              </w:rPr>
              <w:t xml:space="preserve">Moran, A.P., (2004). </w:t>
            </w:r>
            <w:r w:rsidRPr="00527127">
              <w:rPr>
                <w:rFonts w:ascii="Times New Roman" w:hAnsi="Times New Roman"/>
                <w:i/>
                <w:sz w:val="24"/>
                <w:szCs w:val="24"/>
              </w:rPr>
              <w:t>Sport and Exercise Psychology</w:t>
            </w:r>
            <w:r w:rsidRPr="00527127">
              <w:rPr>
                <w:rFonts w:ascii="Times New Roman" w:hAnsi="Times New Roman"/>
                <w:sz w:val="24"/>
                <w:szCs w:val="24"/>
              </w:rPr>
              <w:t xml:space="preserve">: </w:t>
            </w:r>
            <w:r w:rsidRPr="00527127">
              <w:rPr>
                <w:rFonts w:ascii="Times New Roman" w:hAnsi="Times New Roman"/>
                <w:i/>
                <w:sz w:val="24"/>
                <w:szCs w:val="24"/>
              </w:rPr>
              <w:t>A Critical Introduction</w:t>
            </w:r>
            <w:r w:rsidRPr="00527127">
              <w:rPr>
                <w:rFonts w:ascii="Times New Roman" w:hAnsi="Times New Roman"/>
                <w:sz w:val="24"/>
                <w:szCs w:val="24"/>
              </w:rPr>
              <w:t>. Routledge.</w:t>
            </w:r>
          </w:p>
        </w:tc>
      </w:tr>
      <w:tr w:rsidR="00A12B58" w:rsidRPr="00527127" w14:paraId="0D5E2E18" w14:textId="77777777" w:rsidTr="00E53EB6">
        <w:trPr>
          <w:trHeight w:val="368"/>
        </w:trPr>
        <w:tc>
          <w:tcPr>
            <w:tcW w:w="9918" w:type="dxa"/>
            <w:gridSpan w:val="18"/>
            <w:tcBorders>
              <w:top w:val="single" w:sz="4" w:space="0" w:color="auto"/>
              <w:left w:val="single" w:sz="4" w:space="0" w:color="auto"/>
              <w:bottom w:val="single" w:sz="4" w:space="0" w:color="auto"/>
              <w:right w:val="single" w:sz="4" w:space="0" w:color="auto"/>
            </w:tcBorders>
            <w:hideMark/>
          </w:tcPr>
          <w:p w14:paraId="495CEF89" w14:textId="77777777" w:rsidR="00A12B58" w:rsidRPr="00527127" w:rsidRDefault="00A12B58" w:rsidP="00E53EB6">
            <w:pPr>
              <w:spacing w:after="0" w:line="276" w:lineRule="auto"/>
              <w:rPr>
                <w:rFonts w:ascii="Times New Roman" w:hAnsi="Times New Roman"/>
                <w:b/>
                <w:sz w:val="24"/>
                <w:szCs w:val="24"/>
              </w:rPr>
            </w:pPr>
            <w:r w:rsidRPr="00527127">
              <w:rPr>
                <w:rFonts w:ascii="Times New Roman" w:hAnsi="Times New Roman"/>
                <w:b/>
                <w:sz w:val="24"/>
                <w:szCs w:val="24"/>
              </w:rPr>
              <w:t>Reference Books</w:t>
            </w:r>
          </w:p>
        </w:tc>
      </w:tr>
      <w:tr w:rsidR="00A12B58" w:rsidRPr="00527127" w14:paraId="3FC2E128" w14:textId="77777777" w:rsidTr="00E53EB6">
        <w:trPr>
          <w:trHeight w:val="143"/>
        </w:trPr>
        <w:tc>
          <w:tcPr>
            <w:tcW w:w="448" w:type="dxa"/>
            <w:gridSpan w:val="2"/>
            <w:tcBorders>
              <w:top w:val="single" w:sz="4" w:space="0" w:color="auto"/>
              <w:left w:val="single" w:sz="4" w:space="0" w:color="auto"/>
              <w:bottom w:val="single" w:sz="4" w:space="0" w:color="auto"/>
              <w:right w:val="single" w:sz="4" w:space="0" w:color="auto"/>
            </w:tcBorders>
            <w:hideMark/>
          </w:tcPr>
          <w:p w14:paraId="711B0198" w14:textId="77777777" w:rsidR="00A12B58" w:rsidRPr="00527127" w:rsidRDefault="00A12B58" w:rsidP="00E53EB6">
            <w:pPr>
              <w:spacing w:after="0" w:line="276" w:lineRule="auto"/>
              <w:rPr>
                <w:rFonts w:ascii="Times New Roman" w:hAnsi="Times New Roman"/>
                <w:sz w:val="24"/>
                <w:szCs w:val="24"/>
              </w:rPr>
            </w:pPr>
            <w:r w:rsidRPr="00527127">
              <w:rPr>
                <w:rFonts w:ascii="Times New Roman" w:hAnsi="Times New Roman"/>
                <w:sz w:val="24"/>
                <w:szCs w:val="24"/>
              </w:rPr>
              <w:t>1</w:t>
            </w:r>
          </w:p>
        </w:tc>
        <w:tc>
          <w:tcPr>
            <w:tcW w:w="9470" w:type="dxa"/>
            <w:gridSpan w:val="16"/>
            <w:tcBorders>
              <w:top w:val="single" w:sz="4" w:space="0" w:color="auto"/>
              <w:left w:val="single" w:sz="4" w:space="0" w:color="auto"/>
              <w:bottom w:val="single" w:sz="4" w:space="0" w:color="auto"/>
              <w:right w:val="single" w:sz="4" w:space="0" w:color="auto"/>
            </w:tcBorders>
          </w:tcPr>
          <w:p w14:paraId="34190ADF" w14:textId="77777777" w:rsidR="00A12B58" w:rsidRPr="00527127" w:rsidRDefault="00A12B58" w:rsidP="00E53EB6">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r w:rsidRPr="00527127">
              <w:rPr>
                <w:rFonts w:ascii="Times New Roman" w:hAnsi="Times New Roman"/>
                <w:sz w:val="24"/>
                <w:szCs w:val="24"/>
                <w:shd w:val="clear" w:color="auto" w:fill="FFFFFF"/>
              </w:rPr>
              <w:t xml:space="preserve"> Kremer, J., &amp; Scully, D. (2017). </w:t>
            </w:r>
            <w:r w:rsidRPr="00527127">
              <w:rPr>
                <w:rFonts w:ascii="Times New Roman" w:hAnsi="Times New Roman"/>
                <w:i/>
                <w:sz w:val="24"/>
                <w:szCs w:val="24"/>
                <w:shd w:val="clear" w:color="auto" w:fill="FFFFFF"/>
              </w:rPr>
              <w:t>Psychology in Sport.</w:t>
            </w:r>
            <w:r w:rsidRPr="00527127">
              <w:rPr>
                <w:rFonts w:ascii="Times New Roman" w:hAnsi="Times New Roman"/>
                <w:sz w:val="24"/>
                <w:szCs w:val="24"/>
                <w:shd w:val="clear" w:color="auto" w:fill="FFFFFF"/>
              </w:rPr>
              <w:t xml:space="preserve"> Taylor and Francis Publishers.</w:t>
            </w:r>
          </w:p>
        </w:tc>
      </w:tr>
      <w:tr w:rsidR="00A12B58" w:rsidRPr="00527127" w14:paraId="5C5C3E72" w14:textId="77777777" w:rsidTr="00E53EB6">
        <w:trPr>
          <w:trHeight w:val="416"/>
        </w:trPr>
        <w:tc>
          <w:tcPr>
            <w:tcW w:w="448" w:type="dxa"/>
            <w:gridSpan w:val="2"/>
            <w:tcBorders>
              <w:top w:val="single" w:sz="4" w:space="0" w:color="auto"/>
              <w:left w:val="single" w:sz="4" w:space="0" w:color="auto"/>
              <w:bottom w:val="single" w:sz="4" w:space="0" w:color="auto"/>
              <w:right w:val="single" w:sz="4" w:space="0" w:color="auto"/>
            </w:tcBorders>
            <w:hideMark/>
          </w:tcPr>
          <w:p w14:paraId="324494B2" w14:textId="77777777" w:rsidR="00A12B58" w:rsidRPr="00527127" w:rsidRDefault="00A12B58" w:rsidP="00E53EB6">
            <w:pPr>
              <w:spacing w:after="0" w:line="276" w:lineRule="auto"/>
              <w:rPr>
                <w:rFonts w:ascii="Times New Roman" w:hAnsi="Times New Roman"/>
                <w:sz w:val="24"/>
                <w:szCs w:val="24"/>
              </w:rPr>
            </w:pPr>
            <w:r w:rsidRPr="00527127">
              <w:rPr>
                <w:rFonts w:ascii="Times New Roman" w:hAnsi="Times New Roman"/>
                <w:sz w:val="24"/>
                <w:szCs w:val="24"/>
              </w:rPr>
              <w:t>2</w:t>
            </w:r>
          </w:p>
        </w:tc>
        <w:tc>
          <w:tcPr>
            <w:tcW w:w="9470" w:type="dxa"/>
            <w:gridSpan w:val="16"/>
            <w:tcBorders>
              <w:top w:val="single" w:sz="4" w:space="0" w:color="auto"/>
              <w:left w:val="single" w:sz="4" w:space="0" w:color="auto"/>
              <w:bottom w:val="single" w:sz="4" w:space="0" w:color="auto"/>
              <w:right w:val="single" w:sz="4" w:space="0" w:color="auto"/>
            </w:tcBorders>
          </w:tcPr>
          <w:p w14:paraId="0C09505A" w14:textId="77777777" w:rsidR="00A12B58" w:rsidRPr="00527127" w:rsidRDefault="00A12B58" w:rsidP="00E53EB6">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r w:rsidRPr="00527127">
              <w:rPr>
                <w:rFonts w:ascii="Times New Roman" w:hAnsi="Times New Roman"/>
                <w:sz w:val="24"/>
                <w:szCs w:val="24"/>
                <w:shd w:val="clear" w:color="auto" w:fill="FFFFFF"/>
              </w:rPr>
              <w:t xml:space="preserve">Weinberg, R., &amp; Gould, D. (2006). </w:t>
            </w:r>
            <w:r w:rsidRPr="00527127">
              <w:rPr>
                <w:rFonts w:ascii="Times New Roman" w:hAnsi="Times New Roman"/>
                <w:i/>
                <w:sz w:val="24"/>
                <w:szCs w:val="24"/>
                <w:shd w:val="clear" w:color="auto" w:fill="FFFFFF"/>
              </w:rPr>
              <w:t xml:space="preserve">Foundations of Sport and Exercise Psychology </w:t>
            </w:r>
            <w:r w:rsidRPr="00527127">
              <w:rPr>
                <w:rFonts w:ascii="Times New Roman" w:hAnsi="Times New Roman"/>
                <w:sz w:val="24"/>
                <w:szCs w:val="24"/>
                <w:shd w:val="clear" w:color="auto" w:fill="FFFFFF"/>
              </w:rPr>
              <w:t>(4th ed.).  Human Kinetics Publishers.</w:t>
            </w:r>
          </w:p>
        </w:tc>
      </w:tr>
      <w:tr w:rsidR="00A12B58" w:rsidRPr="00527127" w14:paraId="4A23E7EF" w14:textId="77777777" w:rsidTr="00E53EB6">
        <w:trPr>
          <w:trHeight w:val="143"/>
        </w:trPr>
        <w:tc>
          <w:tcPr>
            <w:tcW w:w="9918" w:type="dxa"/>
            <w:gridSpan w:val="18"/>
            <w:tcBorders>
              <w:top w:val="single" w:sz="4" w:space="0" w:color="auto"/>
              <w:left w:val="single" w:sz="4" w:space="0" w:color="auto"/>
              <w:bottom w:val="single" w:sz="4" w:space="0" w:color="auto"/>
              <w:right w:val="single" w:sz="4" w:space="0" w:color="auto"/>
            </w:tcBorders>
          </w:tcPr>
          <w:p w14:paraId="59D48CA1" w14:textId="77777777" w:rsidR="00A12B58" w:rsidRPr="00527127" w:rsidRDefault="00A12B58" w:rsidP="00E53EB6">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p>
        </w:tc>
      </w:tr>
      <w:tr w:rsidR="00A12B58" w:rsidRPr="00527127" w14:paraId="48830D22" w14:textId="77777777" w:rsidTr="00E53EB6">
        <w:trPr>
          <w:trHeight w:val="143"/>
        </w:trPr>
        <w:tc>
          <w:tcPr>
            <w:tcW w:w="9918" w:type="dxa"/>
            <w:gridSpan w:val="18"/>
            <w:tcBorders>
              <w:top w:val="single" w:sz="4" w:space="0" w:color="auto"/>
              <w:left w:val="single" w:sz="4" w:space="0" w:color="auto"/>
              <w:bottom w:val="single" w:sz="4" w:space="0" w:color="auto"/>
              <w:right w:val="single" w:sz="4" w:space="0" w:color="auto"/>
            </w:tcBorders>
            <w:hideMark/>
          </w:tcPr>
          <w:p w14:paraId="5E85A7CB" w14:textId="77777777" w:rsidR="00A12B58" w:rsidRPr="00527127" w:rsidRDefault="00A12B58" w:rsidP="00E53EB6">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r w:rsidRPr="00527127">
              <w:rPr>
                <w:rFonts w:ascii="Times New Roman" w:hAnsi="Times New Roman"/>
                <w:b/>
                <w:sz w:val="24"/>
                <w:szCs w:val="24"/>
              </w:rPr>
              <w:t>Related Online Contents [MOOC, SWAYAM, NPTEL, Websites etc.]</w:t>
            </w:r>
          </w:p>
        </w:tc>
      </w:tr>
      <w:tr w:rsidR="00A12B58" w:rsidRPr="00527127" w14:paraId="48E67BC9" w14:textId="77777777" w:rsidTr="00E53EB6">
        <w:trPr>
          <w:trHeight w:val="143"/>
        </w:trPr>
        <w:tc>
          <w:tcPr>
            <w:tcW w:w="467" w:type="dxa"/>
            <w:gridSpan w:val="3"/>
            <w:tcBorders>
              <w:top w:val="single" w:sz="4" w:space="0" w:color="auto"/>
              <w:left w:val="single" w:sz="4" w:space="0" w:color="auto"/>
              <w:bottom w:val="single" w:sz="4" w:space="0" w:color="auto"/>
              <w:right w:val="single" w:sz="4" w:space="0" w:color="auto"/>
            </w:tcBorders>
            <w:hideMark/>
          </w:tcPr>
          <w:p w14:paraId="669BAAE4" w14:textId="77777777" w:rsidR="00A12B58" w:rsidRPr="00527127" w:rsidRDefault="00A12B58" w:rsidP="00E53EB6">
            <w:pPr>
              <w:widowControl w:val="0"/>
              <w:overflowPunct w:val="0"/>
              <w:autoSpaceDE w:val="0"/>
              <w:autoSpaceDN w:val="0"/>
              <w:adjustRightInd w:val="0"/>
              <w:spacing w:after="0" w:line="276" w:lineRule="auto"/>
              <w:jc w:val="both"/>
              <w:rPr>
                <w:rFonts w:ascii="Times New Roman" w:hAnsi="Times New Roman"/>
                <w:sz w:val="24"/>
                <w:szCs w:val="24"/>
              </w:rPr>
            </w:pPr>
            <w:r w:rsidRPr="00527127">
              <w:rPr>
                <w:rFonts w:ascii="Times New Roman" w:hAnsi="Times New Roman"/>
                <w:sz w:val="24"/>
                <w:szCs w:val="24"/>
              </w:rPr>
              <w:t>1</w:t>
            </w:r>
          </w:p>
        </w:tc>
        <w:tc>
          <w:tcPr>
            <w:tcW w:w="9451" w:type="dxa"/>
            <w:gridSpan w:val="15"/>
            <w:tcBorders>
              <w:top w:val="single" w:sz="4" w:space="0" w:color="auto"/>
              <w:left w:val="single" w:sz="4" w:space="0" w:color="auto"/>
              <w:bottom w:val="single" w:sz="4" w:space="0" w:color="auto"/>
              <w:right w:val="single" w:sz="4" w:space="0" w:color="auto"/>
            </w:tcBorders>
          </w:tcPr>
          <w:p w14:paraId="7CF7C8FD" w14:textId="77777777" w:rsidR="00A12B58" w:rsidRPr="00527127" w:rsidRDefault="005B4DF1" w:rsidP="00E53EB6">
            <w:pPr>
              <w:widowControl w:val="0"/>
              <w:overflowPunct w:val="0"/>
              <w:autoSpaceDE w:val="0"/>
              <w:autoSpaceDN w:val="0"/>
              <w:adjustRightInd w:val="0"/>
              <w:spacing w:after="0" w:line="276" w:lineRule="auto"/>
              <w:jc w:val="both"/>
              <w:rPr>
                <w:rFonts w:ascii="Times New Roman" w:hAnsi="Times New Roman"/>
                <w:sz w:val="24"/>
                <w:szCs w:val="24"/>
              </w:rPr>
            </w:pPr>
            <w:hyperlink r:id="rId34" w:history="1">
              <w:r w:rsidR="00A12B58" w:rsidRPr="00527127">
                <w:rPr>
                  <w:rStyle w:val="Hyperlink"/>
                  <w:rFonts w:ascii="Times New Roman" w:hAnsi="Times New Roman"/>
                  <w:sz w:val="24"/>
                  <w:szCs w:val="24"/>
                </w:rPr>
                <w:t>https://www.udemy.com/course/fully-accredited-professional-sports-psychology-diploma/</w:t>
              </w:r>
            </w:hyperlink>
          </w:p>
        </w:tc>
      </w:tr>
      <w:tr w:rsidR="00A12B58" w:rsidRPr="00527127" w14:paraId="036B4B1A" w14:textId="77777777" w:rsidTr="00E53EB6">
        <w:trPr>
          <w:trHeight w:val="143"/>
        </w:trPr>
        <w:tc>
          <w:tcPr>
            <w:tcW w:w="9918" w:type="dxa"/>
            <w:gridSpan w:val="18"/>
            <w:tcBorders>
              <w:top w:val="single" w:sz="4" w:space="0" w:color="auto"/>
              <w:left w:val="single" w:sz="4" w:space="0" w:color="auto"/>
              <w:bottom w:val="single" w:sz="4" w:space="0" w:color="auto"/>
              <w:right w:val="single" w:sz="4" w:space="0" w:color="auto"/>
            </w:tcBorders>
            <w:hideMark/>
          </w:tcPr>
          <w:p w14:paraId="4D279AD2" w14:textId="77777777" w:rsidR="00A12B58" w:rsidRPr="00527127" w:rsidRDefault="00A12B58" w:rsidP="00E53EB6">
            <w:pPr>
              <w:widowControl w:val="0"/>
              <w:overflowPunct w:val="0"/>
              <w:autoSpaceDE w:val="0"/>
              <w:autoSpaceDN w:val="0"/>
              <w:adjustRightInd w:val="0"/>
              <w:spacing w:after="0" w:line="276" w:lineRule="auto"/>
              <w:jc w:val="both"/>
              <w:rPr>
                <w:rFonts w:ascii="Times New Roman" w:hAnsi="Times New Roman"/>
                <w:sz w:val="24"/>
                <w:szCs w:val="24"/>
              </w:rPr>
            </w:pPr>
            <w:r w:rsidRPr="00527127">
              <w:rPr>
                <w:rFonts w:ascii="Times New Roman" w:hAnsi="Times New Roman"/>
                <w:sz w:val="24"/>
                <w:szCs w:val="24"/>
              </w:rPr>
              <w:t>Course Designed By: Dr.R.Nithya</w:t>
            </w:r>
          </w:p>
        </w:tc>
      </w:tr>
    </w:tbl>
    <w:p w14:paraId="462CCBA2" w14:textId="77777777" w:rsidR="00A12B58" w:rsidRPr="00527127" w:rsidRDefault="00A12B58" w:rsidP="00A12B58">
      <w:pPr>
        <w:spacing w:line="276" w:lineRule="auto"/>
        <w:rPr>
          <w:rFonts w:ascii="Times New Roman" w:hAnsi="Times New Roman"/>
          <w:sz w:val="24"/>
          <w:szCs w:val="24"/>
        </w:rPr>
      </w:pPr>
      <w:r w:rsidRPr="00527127">
        <w:rPr>
          <w:rFonts w:ascii="Times New Roman" w:hAnsi="Times New Roman"/>
          <w:sz w:val="24"/>
          <w:szCs w:val="24"/>
        </w:rPr>
        <w:tab/>
      </w:r>
    </w:p>
    <w:tbl>
      <w:tblPr>
        <w:tblW w:w="912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5"/>
        <w:gridCol w:w="720"/>
        <w:gridCol w:w="668"/>
        <w:gridCol w:w="873"/>
        <w:gridCol w:w="873"/>
        <w:gridCol w:w="873"/>
        <w:gridCol w:w="763"/>
        <w:gridCol w:w="763"/>
        <w:gridCol w:w="763"/>
        <w:gridCol w:w="763"/>
        <w:gridCol w:w="815"/>
      </w:tblGrid>
      <w:tr w:rsidR="00A12B58" w:rsidRPr="00527127" w14:paraId="64377D65" w14:textId="77777777" w:rsidTr="00527127">
        <w:tc>
          <w:tcPr>
            <w:tcW w:w="1255" w:type="dxa"/>
            <w:tcBorders>
              <w:top w:val="single" w:sz="4" w:space="0" w:color="000000"/>
              <w:left w:val="single" w:sz="4" w:space="0" w:color="000000"/>
              <w:bottom w:val="single" w:sz="4" w:space="0" w:color="000000"/>
              <w:right w:val="single" w:sz="4" w:space="0" w:color="000000"/>
            </w:tcBorders>
            <w:vAlign w:val="center"/>
            <w:hideMark/>
          </w:tcPr>
          <w:p w14:paraId="3F8CDF9E" w14:textId="77777777" w:rsidR="00A12B58" w:rsidRPr="00527127" w:rsidRDefault="00A12B58" w:rsidP="00E53EB6">
            <w:pPr>
              <w:spacing w:after="0" w:line="276" w:lineRule="auto"/>
              <w:jc w:val="center"/>
              <w:rPr>
                <w:rFonts w:ascii="Times New Roman" w:hAnsi="Times New Roman"/>
                <w:b/>
                <w:sz w:val="24"/>
                <w:szCs w:val="24"/>
              </w:rPr>
            </w:pPr>
            <w:r w:rsidRPr="00527127">
              <w:rPr>
                <w:rFonts w:ascii="Times New Roman" w:hAnsi="Times New Roman"/>
                <w:b/>
                <w:sz w:val="24"/>
                <w:szCs w:val="24"/>
              </w:rPr>
              <w:t>COs</w:t>
            </w:r>
          </w:p>
        </w:tc>
        <w:tc>
          <w:tcPr>
            <w:tcW w:w="720" w:type="dxa"/>
            <w:tcBorders>
              <w:top w:val="single" w:sz="4" w:space="0" w:color="000000"/>
              <w:left w:val="single" w:sz="4" w:space="0" w:color="000000"/>
              <w:bottom w:val="single" w:sz="4" w:space="0" w:color="000000"/>
              <w:right w:val="single" w:sz="4" w:space="0" w:color="000000"/>
            </w:tcBorders>
            <w:vAlign w:val="center"/>
            <w:hideMark/>
          </w:tcPr>
          <w:p w14:paraId="1A6B7B1B" w14:textId="77777777" w:rsidR="00A12B58" w:rsidRPr="00527127" w:rsidRDefault="00A12B58" w:rsidP="00E53EB6">
            <w:pPr>
              <w:spacing w:after="0" w:line="276" w:lineRule="auto"/>
              <w:jc w:val="center"/>
              <w:rPr>
                <w:rFonts w:ascii="Times New Roman" w:hAnsi="Times New Roman"/>
                <w:b/>
                <w:sz w:val="24"/>
                <w:szCs w:val="24"/>
              </w:rPr>
            </w:pPr>
            <w:r w:rsidRPr="00527127">
              <w:rPr>
                <w:rFonts w:ascii="Times New Roman" w:hAnsi="Times New Roman"/>
                <w:b/>
                <w:sz w:val="24"/>
                <w:szCs w:val="24"/>
              </w:rPr>
              <w:t>PO1</w:t>
            </w:r>
          </w:p>
        </w:tc>
        <w:tc>
          <w:tcPr>
            <w:tcW w:w="668" w:type="dxa"/>
            <w:tcBorders>
              <w:top w:val="single" w:sz="4" w:space="0" w:color="000000"/>
              <w:left w:val="single" w:sz="4" w:space="0" w:color="000000"/>
              <w:bottom w:val="single" w:sz="4" w:space="0" w:color="000000"/>
              <w:right w:val="single" w:sz="4" w:space="0" w:color="000000"/>
            </w:tcBorders>
            <w:vAlign w:val="center"/>
            <w:hideMark/>
          </w:tcPr>
          <w:p w14:paraId="285E71F5" w14:textId="77777777" w:rsidR="00A12B58" w:rsidRPr="00527127" w:rsidRDefault="00A12B58" w:rsidP="00E53EB6">
            <w:pPr>
              <w:spacing w:after="0" w:line="276" w:lineRule="auto"/>
              <w:jc w:val="center"/>
              <w:rPr>
                <w:rFonts w:ascii="Times New Roman" w:hAnsi="Times New Roman"/>
                <w:b/>
                <w:sz w:val="24"/>
                <w:szCs w:val="24"/>
              </w:rPr>
            </w:pPr>
            <w:r w:rsidRPr="00527127">
              <w:rPr>
                <w:rFonts w:ascii="Times New Roman" w:hAnsi="Times New Roman"/>
                <w:b/>
                <w:sz w:val="24"/>
                <w:szCs w:val="24"/>
              </w:rPr>
              <w:t>PO2</w:t>
            </w:r>
          </w:p>
        </w:tc>
        <w:tc>
          <w:tcPr>
            <w:tcW w:w="873" w:type="dxa"/>
            <w:tcBorders>
              <w:top w:val="single" w:sz="4" w:space="0" w:color="000000"/>
              <w:left w:val="single" w:sz="4" w:space="0" w:color="000000"/>
              <w:bottom w:val="single" w:sz="4" w:space="0" w:color="000000"/>
              <w:right w:val="single" w:sz="4" w:space="0" w:color="000000"/>
            </w:tcBorders>
            <w:vAlign w:val="center"/>
            <w:hideMark/>
          </w:tcPr>
          <w:p w14:paraId="4A4691DB" w14:textId="77777777" w:rsidR="00A12B58" w:rsidRPr="00527127" w:rsidRDefault="00A12B58" w:rsidP="00E53EB6">
            <w:pPr>
              <w:spacing w:after="0" w:line="276" w:lineRule="auto"/>
              <w:jc w:val="center"/>
              <w:rPr>
                <w:rFonts w:ascii="Times New Roman" w:hAnsi="Times New Roman"/>
                <w:b/>
                <w:sz w:val="24"/>
                <w:szCs w:val="24"/>
              </w:rPr>
            </w:pPr>
            <w:r w:rsidRPr="00527127">
              <w:rPr>
                <w:rFonts w:ascii="Times New Roman" w:hAnsi="Times New Roman"/>
                <w:b/>
                <w:sz w:val="24"/>
                <w:szCs w:val="24"/>
              </w:rPr>
              <w:t>PO3</w:t>
            </w:r>
          </w:p>
        </w:tc>
        <w:tc>
          <w:tcPr>
            <w:tcW w:w="873" w:type="dxa"/>
            <w:tcBorders>
              <w:top w:val="single" w:sz="4" w:space="0" w:color="000000"/>
              <w:left w:val="single" w:sz="4" w:space="0" w:color="000000"/>
              <w:bottom w:val="single" w:sz="4" w:space="0" w:color="000000"/>
              <w:right w:val="single" w:sz="4" w:space="0" w:color="000000"/>
            </w:tcBorders>
            <w:vAlign w:val="center"/>
            <w:hideMark/>
          </w:tcPr>
          <w:p w14:paraId="10564DD6" w14:textId="77777777" w:rsidR="00A12B58" w:rsidRPr="00527127" w:rsidRDefault="00A12B58" w:rsidP="00E53EB6">
            <w:pPr>
              <w:spacing w:after="0" w:line="276" w:lineRule="auto"/>
              <w:jc w:val="center"/>
              <w:rPr>
                <w:rFonts w:ascii="Times New Roman" w:hAnsi="Times New Roman"/>
                <w:b/>
                <w:sz w:val="24"/>
                <w:szCs w:val="24"/>
              </w:rPr>
            </w:pPr>
            <w:r w:rsidRPr="00527127">
              <w:rPr>
                <w:rFonts w:ascii="Times New Roman" w:hAnsi="Times New Roman"/>
                <w:b/>
                <w:sz w:val="24"/>
                <w:szCs w:val="24"/>
              </w:rPr>
              <w:t>PO4</w:t>
            </w:r>
          </w:p>
        </w:tc>
        <w:tc>
          <w:tcPr>
            <w:tcW w:w="873" w:type="dxa"/>
            <w:tcBorders>
              <w:top w:val="single" w:sz="4" w:space="0" w:color="000000"/>
              <w:left w:val="single" w:sz="4" w:space="0" w:color="000000"/>
              <w:bottom w:val="single" w:sz="4" w:space="0" w:color="000000"/>
              <w:right w:val="single" w:sz="4" w:space="0" w:color="000000"/>
            </w:tcBorders>
            <w:vAlign w:val="center"/>
            <w:hideMark/>
          </w:tcPr>
          <w:p w14:paraId="59F4C4F6" w14:textId="77777777" w:rsidR="00A12B58" w:rsidRPr="00527127" w:rsidRDefault="00A12B58" w:rsidP="00E53EB6">
            <w:pPr>
              <w:spacing w:after="0" w:line="276" w:lineRule="auto"/>
              <w:jc w:val="center"/>
              <w:rPr>
                <w:rFonts w:ascii="Times New Roman" w:hAnsi="Times New Roman"/>
                <w:b/>
                <w:sz w:val="24"/>
                <w:szCs w:val="24"/>
              </w:rPr>
            </w:pPr>
            <w:r w:rsidRPr="00527127">
              <w:rPr>
                <w:rFonts w:ascii="Times New Roman" w:hAnsi="Times New Roman"/>
                <w:b/>
                <w:sz w:val="24"/>
                <w:szCs w:val="24"/>
              </w:rPr>
              <w:t>PO5</w:t>
            </w:r>
          </w:p>
        </w:tc>
        <w:tc>
          <w:tcPr>
            <w:tcW w:w="763" w:type="dxa"/>
            <w:tcBorders>
              <w:top w:val="single" w:sz="4" w:space="0" w:color="000000"/>
              <w:left w:val="single" w:sz="4" w:space="0" w:color="000000"/>
              <w:bottom w:val="single" w:sz="4" w:space="0" w:color="000000"/>
              <w:right w:val="single" w:sz="4" w:space="0" w:color="000000"/>
            </w:tcBorders>
          </w:tcPr>
          <w:p w14:paraId="1E34F061" w14:textId="77777777" w:rsidR="00A12B58" w:rsidRPr="00527127" w:rsidRDefault="00A12B58"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PO6</w:t>
            </w:r>
          </w:p>
        </w:tc>
        <w:tc>
          <w:tcPr>
            <w:tcW w:w="763" w:type="dxa"/>
            <w:tcBorders>
              <w:top w:val="single" w:sz="4" w:space="0" w:color="000000"/>
              <w:left w:val="single" w:sz="4" w:space="0" w:color="000000"/>
              <w:bottom w:val="single" w:sz="4" w:space="0" w:color="000000"/>
              <w:right w:val="single" w:sz="4" w:space="0" w:color="000000"/>
            </w:tcBorders>
          </w:tcPr>
          <w:p w14:paraId="6FF67900" w14:textId="77777777" w:rsidR="00A12B58" w:rsidRPr="00527127" w:rsidRDefault="00A12B58"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PO7</w:t>
            </w:r>
          </w:p>
        </w:tc>
        <w:tc>
          <w:tcPr>
            <w:tcW w:w="763" w:type="dxa"/>
            <w:tcBorders>
              <w:top w:val="single" w:sz="4" w:space="0" w:color="000000"/>
              <w:left w:val="single" w:sz="4" w:space="0" w:color="000000"/>
              <w:bottom w:val="single" w:sz="4" w:space="0" w:color="000000"/>
              <w:right w:val="single" w:sz="4" w:space="0" w:color="000000"/>
            </w:tcBorders>
          </w:tcPr>
          <w:p w14:paraId="5D8CE4F1" w14:textId="77777777" w:rsidR="00A12B58" w:rsidRPr="00527127" w:rsidRDefault="00A12B58"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PO8</w:t>
            </w:r>
          </w:p>
        </w:tc>
        <w:tc>
          <w:tcPr>
            <w:tcW w:w="763" w:type="dxa"/>
            <w:tcBorders>
              <w:top w:val="single" w:sz="4" w:space="0" w:color="000000"/>
              <w:left w:val="single" w:sz="4" w:space="0" w:color="000000"/>
              <w:bottom w:val="single" w:sz="4" w:space="0" w:color="000000"/>
              <w:right w:val="single" w:sz="4" w:space="0" w:color="000000"/>
            </w:tcBorders>
          </w:tcPr>
          <w:p w14:paraId="0137D9C8" w14:textId="77777777" w:rsidR="00A12B58" w:rsidRPr="00527127" w:rsidRDefault="00A12B58"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PO9</w:t>
            </w:r>
          </w:p>
        </w:tc>
        <w:tc>
          <w:tcPr>
            <w:tcW w:w="815" w:type="dxa"/>
            <w:tcBorders>
              <w:top w:val="single" w:sz="4" w:space="0" w:color="000000"/>
              <w:left w:val="single" w:sz="4" w:space="0" w:color="000000"/>
              <w:bottom w:val="single" w:sz="4" w:space="0" w:color="000000"/>
              <w:right w:val="single" w:sz="4" w:space="0" w:color="000000"/>
            </w:tcBorders>
          </w:tcPr>
          <w:p w14:paraId="56AA742B" w14:textId="77777777" w:rsidR="00A12B58" w:rsidRPr="00527127" w:rsidRDefault="00A12B58"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P010</w:t>
            </w:r>
          </w:p>
        </w:tc>
      </w:tr>
      <w:tr w:rsidR="00A12B58" w:rsidRPr="00527127" w14:paraId="42A74382" w14:textId="77777777" w:rsidTr="00527127">
        <w:tc>
          <w:tcPr>
            <w:tcW w:w="1255" w:type="dxa"/>
            <w:tcBorders>
              <w:top w:val="single" w:sz="4" w:space="0" w:color="000000"/>
              <w:left w:val="single" w:sz="4" w:space="0" w:color="000000"/>
              <w:bottom w:val="single" w:sz="4" w:space="0" w:color="000000"/>
              <w:right w:val="single" w:sz="4" w:space="0" w:color="000000"/>
            </w:tcBorders>
            <w:vAlign w:val="center"/>
            <w:hideMark/>
          </w:tcPr>
          <w:p w14:paraId="3FD286F3" w14:textId="77777777" w:rsidR="00A12B58" w:rsidRPr="00527127" w:rsidRDefault="00A12B58" w:rsidP="00E53EB6">
            <w:pPr>
              <w:spacing w:after="0" w:line="276" w:lineRule="auto"/>
              <w:rPr>
                <w:rFonts w:ascii="Times New Roman" w:hAnsi="Times New Roman"/>
                <w:b/>
                <w:sz w:val="24"/>
                <w:szCs w:val="24"/>
              </w:rPr>
            </w:pPr>
            <w:r w:rsidRPr="00527127">
              <w:rPr>
                <w:rFonts w:ascii="Times New Roman" w:hAnsi="Times New Roman"/>
                <w:b/>
                <w:sz w:val="24"/>
                <w:szCs w:val="24"/>
              </w:rPr>
              <w:t>CO1</w:t>
            </w:r>
          </w:p>
        </w:tc>
        <w:tc>
          <w:tcPr>
            <w:tcW w:w="720" w:type="dxa"/>
            <w:tcBorders>
              <w:top w:val="single" w:sz="4" w:space="0" w:color="000000"/>
              <w:left w:val="single" w:sz="4" w:space="0" w:color="000000"/>
              <w:bottom w:val="single" w:sz="4" w:space="0" w:color="000000"/>
              <w:right w:val="single" w:sz="4" w:space="0" w:color="000000"/>
            </w:tcBorders>
            <w:vAlign w:val="center"/>
          </w:tcPr>
          <w:p w14:paraId="0A8FEA67" w14:textId="77777777" w:rsidR="00A12B58" w:rsidRPr="00527127" w:rsidRDefault="00A12B58" w:rsidP="00E53EB6">
            <w:pPr>
              <w:spacing w:after="0" w:line="276" w:lineRule="auto"/>
              <w:jc w:val="center"/>
              <w:rPr>
                <w:rFonts w:ascii="Times New Roman" w:hAnsi="Times New Roman"/>
                <w:sz w:val="24"/>
                <w:szCs w:val="24"/>
              </w:rPr>
            </w:pPr>
            <w:r w:rsidRPr="00527127">
              <w:rPr>
                <w:rFonts w:ascii="Times New Roman" w:hAnsi="Times New Roman"/>
                <w:sz w:val="24"/>
                <w:szCs w:val="24"/>
              </w:rPr>
              <w:t>M</w:t>
            </w:r>
          </w:p>
        </w:tc>
        <w:tc>
          <w:tcPr>
            <w:tcW w:w="668" w:type="dxa"/>
            <w:tcBorders>
              <w:top w:val="single" w:sz="4" w:space="0" w:color="000000"/>
              <w:left w:val="single" w:sz="4" w:space="0" w:color="000000"/>
              <w:bottom w:val="single" w:sz="4" w:space="0" w:color="000000"/>
              <w:right w:val="single" w:sz="4" w:space="0" w:color="000000"/>
            </w:tcBorders>
            <w:vAlign w:val="center"/>
          </w:tcPr>
          <w:p w14:paraId="4E2027E4" w14:textId="77777777" w:rsidR="00A12B58" w:rsidRPr="00527127" w:rsidRDefault="00A12B58" w:rsidP="00E53EB6">
            <w:pPr>
              <w:spacing w:after="0" w:line="276" w:lineRule="auto"/>
              <w:jc w:val="center"/>
              <w:rPr>
                <w:rFonts w:ascii="Times New Roman" w:hAnsi="Times New Roman"/>
                <w:sz w:val="24"/>
                <w:szCs w:val="24"/>
              </w:rPr>
            </w:pPr>
            <w:r w:rsidRPr="00527127">
              <w:rPr>
                <w:rFonts w:ascii="Times New Roman" w:hAnsi="Times New Roman"/>
                <w:sz w:val="24"/>
                <w:szCs w:val="24"/>
              </w:rPr>
              <w:t>S</w:t>
            </w:r>
          </w:p>
        </w:tc>
        <w:tc>
          <w:tcPr>
            <w:tcW w:w="873" w:type="dxa"/>
            <w:tcBorders>
              <w:top w:val="single" w:sz="4" w:space="0" w:color="000000"/>
              <w:left w:val="single" w:sz="4" w:space="0" w:color="000000"/>
              <w:bottom w:val="single" w:sz="4" w:space="0" w:color="000000"/>
              <w:right w:val="single" w:sz="4" w:space="0" w:color="000000"/>
            </w:tcBorders>
            <w:vAlign w:val="center"/>
          </w:tcPr>
          <w:p w14:paraId="42A731B1" w14:textId="77777777" w:rsidR="00A12B58" w:rsidRPr="00527127" w:rsidRDefault="00A12B58" w:rsidP="00E53EB6">
            <w:pPr>
              <w:spacing w:after="0" w:line="276" w:lineRule="auto"/>
              <w:jc w:val="center"/>
              <w:rPr>
                <w:rFonts w:ascii="Times New Roman" w:hAnsi="Times New Roman"/>
                <w:sz w:val="24"/>
                <w:szCs w:val="24"/>
              </w:rPr>
            </w:pPr>
            <w:r w:rsidRPr="00527127">
              <w:rPr>
                <w:rFonts w:ascii="Times New Roman" w:hAnsi="Times New Roman"/>
                <w:sz w:val="24"/>
                <w:szCs w:val="24"/>
              </w:rPr>
              <w:t>S</w:t>
            </w:r>
          </w:p>
        </w:tc>
        <w:tc>
          <w:tcPr>
            <w:tcW w:w="873" w:type="dxa"/>
            <w:tcBorders>
              <w:top w:val="single" w:sz="4" w:space="0" w:color="000000"/>
              <w:left w:val="single" w:sz="4" w:space="0" w:color="000000"/>
              <w:bottom w:val="single" w:sz="4" w:space="0" w:color="000000"/>
              <w:right w:val="single" w:sz="4" w:space="0" w:color="000000"/>
            </w:tcBorders>
            <w:vAlign w:val="center"/>
          </w:tcPr>
          <w:p w14:paraId="232A214E" w14:textId="77777777" w:rsidR="00A12B58" w:rsidRPr="00527127" w:rsidRDefault="00A12B58" w:rsidP="00E53EB6">
            <w:pPr>
              <w:spacing w:after="0" w:line="276" w:lineRule="auto"/>
              <w:jc w:val="center"/>
              <w:rPr>
                <w:rFonts w:ascii="Times New Roman" w:hAnsi="Times New Roman"/>
                <w:sz w:val="24"/>
                <w:szCs w:val="24"/>
              </w:rPr>
            </w:pPr>
            <w:r w:rsidRPr="00527127">
              <w:rPr>
                <w:rFonts w:ascii="Times New Roman" w:hAnsi="Times New Roman"/>
                <w:sz w:val="24"/>
                <w:szCs w:val="24"/>
              </w:rPr>
              <w:t>S</w:t>
            </w:r>
          </w:p>
        </w:tc>
        <w:tc>
          <w:tcPr>
            <w:tcW w:w="873" w:type="dxa"/>
            <w:tcBorders>
              <w:top w:val="single" w:sz="4" w:space="0" w:color="000000"/>
              <w:left w:val="single" w:sz="4" w:space="0" w:color="000000"/>
              <w:bottom w:val="single" w:sz="4" w:space="0" w:color="000000"/>
              <w:right w:val="single" w:sz="4" w:space="0" w:color="000000"/>
            </w:tcBorders>
            <w:vAlign w:val="center"/>
          </w:tcPr>
          <w:p w14:paraId="224C6430" w14:textId="77777777" w:rsidR="00A12B58" w:rsidRPr="00527127" w:rsidRDefault="00A12B58" w:rsidP="00E53EB6">
            <w:pPr>
              <w:spacing w:after="0" w:line="276" w:lineRule="auto"/>
              <w:jc w:val="center"/>
              <w:rPr>
                <w:rFonts w:ascii="Times New Roman" w:hAnsi="Times New Roman"/>
                <w:sz w:val="24"/>
                <w:szCs w:val="24"/>
              </w:rPr>
            </w:pPr>
            <w:r w:rsidRPr="00527127">
              <w:rPr>
                <w:rFonts w:ascii="Times New Roman" w:hAnsi="Times New Roman"/>
                <w:sz w:val="24"/>
                <w:szCs w:val="24"/>
              </w:rPr>
              <w:t>M</w:t>
            </w:r>
          </w:p>
        </w:tc>
        <w:tc>
          <w:tcPr>
            <w:tcW w:w="763" w:type="dxa"/>
            <w:tcBorders>
              <w:top w:val="single" w:sz="4" w:space="0" w:color="000000"/>
              <w:left w:val="single" w:sz="4" w:space="0" w:color="000000"/>
              <w:bottom w:val="single" w:sz="4" w:space="0" w:color="000000"/>
              <w:right w:val="single" w:sz="4" w:space="0" w:color="000000"/>
            </w:tcBorders>
            <w:vAlign w:val="center"/>
          </w:tcPr>
          <w:p w14:paraId="67AC376A" w14:textId="77777777" w:rsidR="00A12B58" w:rsidRPr="00527127" w:rsidRDefault="00A12B58" w:rsidP="00E53EB6">
            <w:pPr>
              <w:spacing w:after="0" w:line="276" w:lineRule="auto"/>
              <w:ind w:right="115"/>
              <w:contextualSpacing/>
              <w:jc w:val="center"/>
              <w:rPr>
                <w:rFonts w:ascii="Times New Roman" w:hAnsi="Times New Roman"/>
                <w:sz w:val="24"/>
                <w:szCs w:val="24"/>
              </w:rPr>
            </w:pPr>
            <w:r w:rsidRPr="00527127">
              <w:rPr>
                <w:rFonts w:ascii="Times New Roman" w:hAnsi="Times New Roman"/>
                <w:sz w:val="24"/>
                <w:szCs w:val="24"/>
              </w:rPr>
              <w:t>M</w:t>
            </w:r>
          </w:p>
        </w:tc>
        <w:tc>
          <w:tcPr>
            <w:tcW w:w="763" w:type="dxa"/>
            <w:tcBorders>
              <w:top w:val="single" w:sz="4" w:space="0" w:color="000000"/>
              <w:left w:val="single" w:sz="4" w:space="0" w:color="000000"/>
              <w:bottom w:val="single" w:sz="4" w:space="0" w:color="000000"/>
              <w:right w:val="single" w:sz="4" w:space="0" w:color="000000"/>
            </w:tcBorders>
            <w:vAlign w:val="center"/>
          </w:tcPr>
          <w:p w14:paraId="54D6BD44" w14:textId="77777777" w:rsidR="00A12B58" w:rsidRPr="00527127" w:rsidRDefault="00A12B58" w:rsidP="00E53EB6">
            <w:pPr>
              <w:spacing w:after="0" w:line="276" w:lineRule="auto"/>
              <w:ind w:right="115"/>
              <w:contextualSpacing/>
              <w:jc w:val="center"/>
              <w:rPr>
                <w:rFonts w:ascii="Times New Roman" w:hAnsi="Times New Roman"/>
                <w:sz w:val="24"/>
                <w:szCs w:val="24"/>
              </w:rPr>
            </w:pPr>
            <w:r w:rsidRPr="00527127">
              <w:rPr>
                <w:rFonts w:ascii="Times New Roman" w:hAnsi="Times New Roman"/>
                <w:sz w:val="24"/>
                <w:szCs w:val="24"/>
              </w:rPr>
              <w:t>M</w:t>
            </w:r>
          </w:p>
        </w:tc>
        <w:tc>
          <w:tcPr>
            <w:tcW w:w="763" w:type="dxa"/>
            <w:tcBorders>
              <w:top w:val="single" w:sz="4" w:space="0" w:color="000000"/>
              <w:left w:val="single" w:sz="4" w:space="0" w:color="000000"/>
              <w:bottom w:val="single" w:sz="4" w:space="0" w:color="000000"/>
              <w:right w:val="single" w:sz="4" w:space="0" w:color="000000"/>
            </w:tcBorders>
            <w:vAlign w:val="center"/>
          </w:tcPr>
          <w:p w14:paraId="4D27B8C9" w14:textId="77777777" w:rsidR="00A12B58" w:rsidRPr="00527127" w:rsidRDefault="00A12B58" w:rsidP="00E53EB6">
            <w:pPr>
              <w:spacing w:after="0" w:line="276" w:lineRule="auto"/>
              <w:ind w:right="115"/>
              <w:contextualSpacing/>
              <w:jc w:val="center"/>
              <w:rPr>
                <w:rFonts w:ascii="Times New Roman" w:hAnsi="Times New Roman"/>
                <w:sz w:val="24"/>
                <w:szCs w:val="24"/>
              </w:rPr>
            </w:pPr>
            <w:r w:rsidRPr="00527127">
              <w:rPr>
                <w:rFonts w:ascii="Times New Roman" w:hAnsi="Times New Roman"/>
                <w:sz w:val="24"/>
                <w:szCs w:val="24"/>
              </w:rPr>
              <w:t>M</w:t>
            </w:r>
          </w:p>
        </w:tc>
        <w:tc>
          <w:tcPr>
            <w:tcW w:w="763" w:type="dxa"/>
            <w:tcBorders>
              <w:top w:val="single" w:sz="4" w:space="0" w:color="000000"/>
              <w:left w:val="single" w:sz="4" w:space="0" w:color="000000"/>
              <w:bottom w:val="single" w:sz="4" w:space="0" w:color="000000"/>
              <w:right w:val="single" w:sz="4" w:space="0" w:color="000000"/>
            </w:tcBorders>
            <w:vAlign w:val="center"/>
          </w:tcPr>
          <w:p w14:paraId="07E8E41E" w14:textId="77777777" w:rsidR="00A12B58" w:rsidRPr="00527127" w:rsidRDefault="00A12B58" w:rsidP="00E53EB6">
            <w:pPr>
              <w:spacing w:after="0" w:line="276" w:lineRule="auto"/>
              <w:ind w:right="115"/>
              <w:contextualSpacing/>
              <w:jc w:val="center"/>
              <w:rPr>
                <w:rFonts w:ascii="Times New Roman" w:hAnsi="Times New Roman"/>
                <w:sz w:val="24"/>
                <w:szCs w:val="24"/>
              </w:rPr>
            </w:pPr>
            <w:r w:rsidRPr="00527127">
              <w:rPr>
                <w:rFonts w:ascii="Times New Roman" w:hAnsi="Times New Roman"/>
                <w:sz w:val="24"/>
                <w:szCs w:val="24"/>
              </w:rPr>
              <w:t>S</w:t>
            </w:r>
          </w:p>
        </w:tc>
        <w:tc>
          <w:tcPr>
            <w:tcW w:w="815" w:type="dxa"/>
            <w:tcBorders>
              <w:top w:val="single" w:sz="4" w:space="0" w:color="000000"/>
              <w:left w:val="single" w:sz="4" w:space="0" w:color="000000"/>
              <w:bottom w:val="single" w:sz="4" w:space="0" w:color="000000"/>
              <w:right w:val="single" w:sz="4" w:space="0" w:color="000000"/>
            </w:tcBorders>
            <w:vAlign w:val="center"/>
          </w:tcPr>
          <w:p w14:paraId="0C84185C" w14:textId="77777777" w:rsidR="00A12B58" w:rsidRPr="00527127" w:rsidRDefault="00A12B58" w:rsidP="00E53EB6">
            <w:pPr>
              <w:spacing w:after="0" w:line="276" w:lineRule="auto"/>
              <w:ind w:right="115"/>
              <w:contextualSpacing/>
              <w:jc w:val="center"/>
              <w:rPr>
                <w:rFonts w:ascii="Times New Roman" w:hAnsi="Times New Roman"/>
                <w:sz w:val="24"/>
                <w:szCs w:val="24"/>
              </w:rPr>
            </w:pPr>
            <w:r w:rsidRPr="00527127">
              <w:rPr>
                <w:rFonts w:ascii="Times New Roman" w:hAnsi="Times New Roman"/>
                <w:sz w:val="24"/>
                <w:szCs w:val="24"/>
              </w:rPr>
              <w:t>M</w:t>
            </w:r>
          </w:p>
        </w:tc>
      </w:tr>
      <w:tr w:rsidR="00A12B58" w:rsidRPr="00527127" w14:paraId="5108B076" w14:textId="77777777" w:rsidTr="00527127">
        <w:tc>
          <w:tcPr>
            <w:tcW w:w="1255" w:type="dxa"/>
            <w:tcBorders>
              <w:top w:val="single" w:sz="4" w:space="0" w:color="000000"/>
              <w:left w:val="single" w:sz="4" w:space="0" w:color="000000"/>
              <w:bottom w:val="single" w:sz="4" w:space="0" w:color="000000"/>
              <w:right w:val="single" w:sz="4" w:space="0" w:color="000000"/>
            </w:tcBorders>
            <w:vAlign w:val="center"/>
            <w:hideMark/>
          </w:tcPr>
          <w:p w14:paraId="25D5B403" w14:textId="77777777" w:rsidR="00A12B58" w:rsidRPr="00527127" w:rsidRDefault="00A12B58" w:rsidP="00E53EB6">
            <w:pPr>
              <w:spacing w:after="0" w:line="276" w:lineRule="auto"/>
              <w:rPr>
                <w:rFonts w:ascii="Times New Roman" w:hAnsi="Times New Roman"/>
                <w:b/>
                <w:sz w:val="24"/>
                <w:szCs w:val="24"/>
              </w:rPr>
            </w:pPr>
            <w:r w:rsidRPr="00527127">
              <w:rPr>
                <w:rFonts w:ascii="Times New Roman" w:hAnsi="Times New Roman"/>
                <w:b/>
                <w:sz w:val="24"/>
                <w:szCs w:val="24"/>
              </w:rPr>
              <w:t>CO3</w:t>
            </w:r>
          </w:p>
        </w:tc>
        <w:tc>
          <w:tcPr>
            <w:tcW w:w="720" w:type="dxa"/>
            <w:tcBorders>
              <w:top w:val="single" w:sz="4" w:space="0" w:color="000000"/>
              <w:left w:val="single" w:sz="4" w:space="0" w:color="000000"/>
              <w:bottom w:val="single" w:sz="4" w:space="0" w:color="000000"/>
              <w:right w:val="single" w:sz="4" w:space="0" w:color="000000"/>
            </w:tcBorders>
            <w:vAlign w:val="center"/>
          </w:tcPr>
          <w:p w14:paraId="12678C24" w14:textId="77777777" w:rsidR="00A12B58" w:rsidRPr="00527127" w:rsidRDefault="00A12B58" w:rsidP="00E53EB6">
            <w:pPr>
              <w:spacing w:after="0" w:line="276" w:lineRule="auto"/>
              <w:jc w:val="center"/>
              <w:rPr>
                <w:rFonts w:ascii="Times New Roman" w:hAnsi="Times New Roman"/>
                <w:sz w:val="24"/>
                <w:szCs w:val="24"/>
              </w:rPr>
            </w:pPr>
            <w:r w:rsidRPr="00527127">
              <w:rPr>
                <w:rFonts w:ascii="Times New Roman" w:hAnsi="Times New Roman"/>
                <w:sz w:val="24"/>
                <w:szCs w:val="24"/>
              </w:rPr>
              <w:t>S</w:t>
            </w:r>
          </w:p>
        </w:tc>
        <w:tc>
          <w:tcPr>
            <w:tcW w:w="668" w:type="dxa"/>
            <w:tcBorders>
              <w:top w:val="single" w:sz="4" w:space="0" w:color="000000"/>
              <w:left w:val="single" w:sz="4" w:space="0" w:color="000000"/>
              <w:bottom w:val="single" w:sz="4" w:space="0" w:color="000000"/>
              <w:right w:val="single" w:sz="4" w:space="0" w:color="000000"/>
            </w:tcBorders>
            <w:vAlign w:val="center"/>
          </w:tcPr>
          <w:p w14:paraId="29780BA2" w14:textId="77777777" w:rsidR="00A12B58" w:rsidRPr="00527127" w:rsidRDefault="00A12B58" w:rsidP="00E53EB6">
            <w:pPr>
              <w:spacing w:after="0" w:line="276" w:lineRule="auto"/>
              <w:jc w:val="center"/>
              <w:rPr>
                <w:rFonts w:ascii="Times New Roman" w:hAnsi="Times New Roman"/>
                <w:sz w:val="24"/>
                <w:szCs w:val="24"/>
              </w:rPr>
            </w:pPr>
            <w:r w:rsidRPr="00527127">
              <w:rPr>
                <w:rFonts w:ascii="Times New Roman" w:hAnsi="Times New Roman"/>
                <w:sz w:val="24"/>
                <w:szCs w:val="24"/>
              </w:rPr>
              <w:t>S</w:t>
            </w:r>
          </w:p>
        </w:tc>
        <w:tc>
          <w:tcPr>
            <w:tcW w:w="873" w:type="dxa"/>
            <w:tcBorders>
              <w:top w:val="single" w:sz="4" w:space="0" w:color="000000"/>
              <w:left w:val="single" w:sz="4" w:space="0" w:color="000000"/>
              <w:bottom w:val="single" w:sz="4" w:space="0" w:color="000000"/>
              <w:right w:val="single" w:sz="4" w:space="0" w:color="000000"/>
            </w:tcBorders>
            <w:vAlign w:val="center"/>
          </w:tcPr>
          <w:p w14:paraId="7D63156C" w14:textId="77777777" w:rsidR="00A12B58" w:rsidRPr="00527127" w:rsidRDefault="00A12B58" w:rsidP="00E53EB6">
            <w:pPr>
              <w:spacing w:after="0" w:line="276" w:lineRule="auto"/>
              <w:jc w:val="center"/>
              <w:rPr>
                <w:rFonts w:ascii="Times New Roman" w:hAnsi="Times New Roman"/>
                <w:sz w:val="24"/>
                <w:szCs w:val="24"/>
              </w:rPr>
            </w:pPr>
            <w:r w:rsidRPr="00527127">
              <w:rPr>
                <w:rFonts w:ascii="Times New Roman" w:hAnsi="Times New Roman"/>
                <w:sz w:val="24"/>
                <w:szCs w:val="24"/>
              </w:rPr>
              <w:t>S</w:t>
            </w:r>
          </w:p>
        </w:tc>
        <w:tc>
          <w:tcPr>
            <w:tcW w:w="873" w:type="dxa"/>
            <w:tcBorders>
              <w:top w:val="single" w:sz="4" w:space="0" w:color="000000"/>
              <w:left w:val="single" w:sz="4" w:space="0" w:color="000000"/>
              <w:bottom w:val="single" w:sz="4" w:space="0" w:color="000000"/>
              <w:right w:val="single" w:sz="4" w:space="0" w:color="000000"/>
            </w:tcBorders>
            <w:vAlign w:val="center"/>
          </w:tcPr>
          <w:p w14:paraId="5D39CCB0" w14:textId="77777777" w:rsidR="00A12B58" w:rsidRPr="00527127" w:rsidRDefault="00A12B58" w:rsidP="00E53EB6">
            <w:pPr>
              <w:spacing w:after="0" w:line="276" w:lineRule="auto"/>
              <w:jc w:val="center"/>
              <w:rPr>
                <w:rFonts w:ascii="Times New Roman" w:hAnsi="Times New Roman"/>
                <w:sz w:val="24"/>
                <w:szCs w:val="24"/>
              </w:rPr>
            </w:pPr>
            <w:r w:rsidRPr="00527127">
              <w:rPr>
                <w:rFonts w:ascii="Times New Roman" w:hAnsi="Times New Roman"/>
                <w:sz w:val="24"/>
                <w:szCs w:val="24"/>
              </w:rPr>
              <w:t>S</w:t>
            </w:r>
          </w:p>
        </w:tc>
        <w:tc>
          <w:tcPr>
            <w:tcW w:w="873" w:type="dxa"/>
            <w:tcBorders>
              <w:top w:val="single" w:sz="4" w:space="0" w:color="000000"/>
              <w:left w:val="single" w:sz="4" w:space="0" w:color="000000"/>
              <w:bottom w:val="single" w:sz="4" w:space="0" w:color="000000"/>
              <w:right w:val="single" w:sz="4" w:space="0" w:color="000000"/>
            </w:tcBorders>
            <w:vAlign w:val="center"/>
          </w:tcPr>
          <w:p w14:paraId="0D6E70E7" w14:textId="77777777" w:rsidR="00A12B58" w:rsidRPr="00527127" w:rsidRDefault="00A12B58" w:rsidP="00E53EB6">
            <w:pPr>
              <w:spacing w:after="0" w:line="276" w:lineRule="auto"/>
              <w:jc w:val="center"/>
              <w:rPr>
                <w:rFonts w:ascii="Times New Roman" w:hAnsi="Times New Roman"/>
                <w:sz w:val="24"/>
                <w:szCs w:val="24"/>
              </w:rPr>
            </w:pPr>
            <w:r w:rsidRPr="00527127">
              <w:rPr>
                <w:rFonts w:ascii="Times New Roman" w:hAnsi="Times New Roman"/>
                <w:sz w:val="24"/>
                <w:szCs w:val="24"/>
              </w:rPr>
              <w:t>M</w:t>
            </w:r>
          </w:p>
        </w:tc>
        <w:tc>
          <w:tcPr>
            <w:tcW w:w="763" w:type="dxa"/>
            <w:tcBorders>
              <w:top w:val="single" w:sz="4" w:space="0" w:color="000000"/>
              <w:left w:val="single" w:sz="4" w:space="0" w:color="000000"/>
              <w:bottom w:val="single" w:sz="4" w:space="0" w:color="000000"/>
              <w:right w:val="single" w:sz="4" w:space="0" w:color="000000"/>
            </w:tcBorders>
            <w:vAlign w:val="center"/>
          </w:tcPr>
          <w:p w14:paraId="60EE1626" w14:textId="77777777" w:rsidR="00A12B58" w:rsidRPr="00527127" w:rsidRDefault="00A12B58" w:rsidP="00E53EB6">
            <w:pPr>
              <w:spacing w:after="0" w:line="276" w:lineRule="auto"/>
              <w:ind w:right="115"/>
              <w:contextualSpacing/>
              <w:jc w:val="center"/>
              <w:rPr>
                <w:rFonts w:ascii="Times New Roman" w:hAnsi="Times New Roman"/>
                <w:sz w:val="24"/>
                <w:szCs w:val="24"/>
              </w:rPr>
            </w:pPr>
            <w:r w:rsidRPr="00527127">
              <w:rPr>
                <w:rFonts w:ascii="Times New Roman" w:hAnsi="Times New Roman"/>
                <w:sz w:val="24"/>
                <w:szCs w:val="24"/>
              </w:rPr>
              <w:t>S</w:t>
            </w:r>
          </w:p>
        </w:tc>
        <w:tc>
          <w:tcPr>
            <w:tcW w:w="763" w:type="dxa"/>
            <w:tcBorders>
              <w:top w:val="single" w:sz="4" w:space="0" w:color="000000"/>
              <w:left w:val="single" w:sz="4" w:space="0" w:color="000000"/>
              <w:bottom w:val="single" w:sz="4" w:space="0" w:color="000000"/>
              <w:right w:val="single" w:sz="4" w:space="0" w:color="000000"/>
            </w:tcBorders>
            <w:vAlign w:val="center"/>
          </w:tcPr>
          <w:p w14:paraId="28D48D8B" w14:textId="77777777" w:rsidR="00A12B58" w:rsidRPr="00527127" w:rsidRDefault="00A12B58" w:rsidP="00E53EB6">
            <w:pPr>
              <w:spacing w:after="0" w:line="276" w:lineRule="auto"/>
              <w:ind w:right="115"/>
              <w:contextualSpacing/>
              <w:jc w:val="center"/>
              <w:rPr>
                <w:rFonts w:ascii="Times New Roman" w:hAnsi="Times New Roman"/>
                <w:sz w:val="24"/>
                <w:szCs w:val="24"/>
              </w:rPr>
            </w:pPr>
            <w:r w:rsidRPr="00527127">
              <w:rPr>
                <w:rFonts w:ascii="Times New Roman" w:hAnsi="Times New Roman"/>
                <w:sz w:val="24"/>
                <w:szCs w:val="24"/>
              </w:rPr>
              <w:t>M</w:t>
            </w:r>
          </w:p>
        </w:tc>
        <w:tc>
          <w:tcPr>
            <w:tcW w:w="763" w:type="dxa"/>
            <w:tcBorders>
              <w:top w:val="single" w:sz="4" w:space="0" w:color="000000"/>
              <w:left w:val="single" w:sz="4" w:space="0" w:color="000000"/>
              <w:bottom w:val="single" w:sz="4" w:space="0" w:color="000000"/>
              <w:right w:val="single" w:sz="4" w:space="0" w:color="000000"/>
            </w:tcBorders>
            <w:vAlign w:val="center"/>
          </w:tcPr>
          <w:p w14:paraId="7D46C9E3" w14:textId="77777777" w:rsidR="00A12B58" w:rsidRPr="00527127" w:rsidRDefault="00A12B58" w:rsidP="00E53EB6">
            <w:pPr>
              <w:spacing w:after="0" w:line="276" w:lineRule="auto"/>
              <w:ind w:right="115"/>
              <w:contextualSpacing/>
              <w:jc w:val="center"/>
              <w:rPr>
                <w:rFonts w:ascii="Times New Roman" w:hAnsi="Times New Roman"/>
                <w:sz w:val="24"/>
                <w:szCs w:val="24"/>
              </w:rPr>
            </w:pPr>
            <w:r w:rsidRPr="00527127">
              <w:rPr>
                <w:rFonts w:ascii="Times New Roman" w:hAnsi="Times New Roman"/>
                <w:sz w:val="24"/>
                <w:szCs w:val="24"/>
              </w:rPr>
              <w:t>S</w:t>
            </w:r>
          </w:p>
        </w:tc>
        <w:tc>
          <w:tcPr>
            <w:tcW w:w="763" w:type="dxa"/>
            <w:tcBorders>
              <w:top w:val="single" w:sz="4" w:space="0" w:color="000000"/>
              <w:left w:val="single" w:sz="4" w:space="0" w:color="000000"/>
              <w:bottom w:val="single" w:sz="4" w:space="0" w:color="000000"/>
              <w:right w:val="single" w:sz="4" w:space="0" w:color="000000"/>
            </w:tcBorders>
            <w:vAlign w:val="center"/>
          </w:tcPr>
          <w:p w14:paraId="1FBBF2BE" w14:textId="77777777" w:rsidR="00A12B58" w:rsidRPr="00527127" w:rsidRDefault="00A12B58" w:rsidP="00E53EB6">
            <w:pPr>
              <w:spacing w:after="0" w:line="276" w:lineRule="auto"/>
              <w:ind w:right="115"/>
              <w:contextualSpacing/>
              <w:jc w:val="center"/>
              <w:rPr>
                <w:rFonts w:ascii="Times New Roman" w:hAnsi="Times New Roman"/>
                <w:sz w:val="24"/>
                <w:szCs w:val="24"/>
              </w:rPr>
            </w:pPr>
            <w:r w:rsidRPr="00527127">
              <w:rPr>
                <w:rFonts w:ascii="Times New Roman" w:hAnsi="Times New Roman"/>
                <w:sz w:val="24"/>
                <w:szCs w:val="24"/>
              </w:rPr>
              <w:t>S</w:t>
            </w:r>
          </w:p>
        </w:tc>
        <w:tc>
          <w:tcPr>
            <w:tcW w:w="815" w:type="dxa"/>
            <w:tcBorders>
              <w:top w:val="single" w:sz="4" w:space="0" w:color="000000"/>
              <w:left w:val="single" w:sz="4" w:space="0" w:color="000000"/>
              <w:bottom w:val="single" w:sz="4" w:space="0" w:color="000000"/>
              <w:right w:val="single" w:sz="4" w:space="0" w:color="000000"/>
            </w:tcBorders>
            <w:vAlign w:val="center"/>
          </w:tcPr>
          <w:p w14:paraId="085C1E72" w14:textId="77777777" w:rsidR="00A12B58" w:rsidRPr="00527127" w:rsidRDefault="00A12B58" w:rsidP="00E53EB6">
            <w:pPr>
              <w:spacing w:after="0" w:line="276" w:lineRule="auto"/>
              <w:ind w:right="115"/>
              <w:contextualSpacing/>
              <w:jc w:val="center"/>
              <w:rPr>
                <w:rFonts w:ascii="Times New Roman" w:hAnsi="Times New Roman"/>
                <w:sz w:val="24"/>
                <w:szCs w:val="24"/>
              </w:rPr>
            </w:pPr>
            <w:r w:rsidRPr="00527127">
              <w:rPr>
                <w:rFonts w:ascii="Times New Roman" w:hAnsi="Times New Roman"/>
                <w:sz w:val="24"/>
                <w:szCs w:val="24"/>
              </w:rPr>
              <w:t>M</w:t>
            </w:r>
          </w:p>
        </w:tc>
      </w:tr>
      <w:tr w:rsidR="00A12B58" w:rsidRPr="00527127" w14:paraId="5EA579D2" w14:textId="77777777" w:rsidTr="00527127">
        <w:tc>
          <w:tcPr>
            <w:tcW w:w="1255" w:type="dxa"/>
            <w:tcBorders>
              <w:top w:val="single" w:sz="4" w:space="0" w:color="000000"/>
              <w:left w:val="single" w:sz="4" w:space="0" w:color="000000"/>
              <w:bottom w:val="single" w:sz="4" w:space="0" w:color="000000"/>
              <w:right w:val="single" w:sz="4" w:space="0" w:color="000000"/>
            </w:tcBorders>
            <w:vAlign w:val="center"/>
            <w:hideMark/>
          </w:tcPr>
          <w:p w14:paraId="55668FC8" w14:textId="77777777" w:rsidR="00A12B58" w:rsidRPr="00527127" w:rsidRDefault="00A12B58" w:rsidP="00E53EB6">
            <w:pPr>
              <w:spacing w:after="0" w:line="276" w:lineRule="auto"/>
              <w:rPr>
                <w:rFonts w:ascii="Times New Roman" w:hAnsi="Times New Roman"/>
                <w:b/>
                <w:sz w:val="24"/>
                <w:szCs w:val="24"/>
              </w:rPr>
            </w:pPr>
            <w:r w:rsidRPr="00527127">
              <w:rPr>
                <w:rFonts w:ascii="Times New Roman" w:hAnsi="Times New Roman"/>
                <w:b/>
                <w:sz w:val="24"/>
                <w:szCs w:val="24"/>
              </w:rPr>
              <w:t>CO3</w:t>
            </w:r>
          </w:p>
        </w:tc>
        <w:tc>
          <w:tcPr>
            <w:tcW w:w="720" w:type="dxa"/>
            <w:tcBorders>
              <w:top w:val="single" w:sz="4" w:space="0" w:color="000000"/>
              <w:left w:val="single" w:sz="4" w:space="0" w:color="000000"/>
              <w:bottom w:val="single" w:sz="4" w:space="0" w:color="000000"/>
              <w:right w:val="single" w:sz="4" w:space="0" w:color="000000"/>
            </w:tcBorders>
            <w:vAlign w:val="center"/>
          </w:tcPr>
          <w:p w14:paraId="5AA6E198" w14:textId="77777777" w:rsidR="00A12B58" w:rsidRPr="00527127" w:rsidRDefault="00A12B58" w:rsidP="00E53EB6">
            <w:pPr>
              <w:spacing w:after="0" w:line="276" w:lineRule="auto"/>
              <w:jc w:val="center"/>
              <w:rPr>
                <w:rFonts w:ascii="Times New Roman" w:hAnsi="Times New Roman"/>
                <w:sz w:val="24"/>
                <w:szCs w:val="24"/>
              </w:rPr>
            </w:pPr>
            <w:r w:rsidRPr="00527127">
              <w:rPr>
                <w:rFonts w:ascii="Times New Roman" w:hAnsi="Times New Roman"/>
                <w:sz w:val="24"/>
                <w:szCs w:val="24"/>
              </w:rPr>
              <w:t>S</w:t>
            </w:r>
          </w:p>
        </w:tc>
        <w:tc>
          <w:tcPr>
            <w:tcW w:w="668" w:type="dxa"/>
            <w:tcBorders>
              <w:top w:val="single" w:sz="4" w:space="0" w:color="000000"/>
              <w:left w:val="single" w:sz="4" w:space="0" w:color="000000"/>
              <w:bottom w:val="single" w:sz="4" w:space="0" w:color="000000"/>
              <w:right w:val="single" w:sz="4" w:space="0" w:color="000000"/>
            </w:tcBorders>
            <w:vAlign w:val="center"/>
          </w:tcPr>
          <w:p w14:paraId="4F295A50" w14:textId="77777777" w:rsidR="00A12B58" w:rsidRPr="00527127" w:rsidRDefault="00A12B58" w:rsidP="00E53EB6">
            <w:pPr>
              <w:spacing w:after="0" w:line="276" w:lineRule="auto"/>
              <w:jc w:val="center"/>
              <w:rPr>
                <w:rFonts w:ascii="Times New Roman" w:hAnsi="Times New Roman"/>
                <w:sz w:val="24"/>
                <w:szCs w:val="24"/>
              </w:rPr>
            </w:pPr>
            <w:r w:rsidRPr="00527127">
              <w:rPr>
                <w:rFonts w:ascii="Times New Roman" w:hAnsi="Times New Roman"/>
                <w:sz w:val="24"/>
                <w:szCs w:val="24"/>
              </w:rPr>
              <w:t>S</w:t>
            </w:r>
          </w:p>
        </w:tc>
        <w:tc>
          <w:tcPr>
            <w:tcW w:w="873" w:type="dxa"/>
            <w:tcBorders>
              <w:top w:val="single" w:sz="4" w:space="0" w:color="000000"/>
              <w:left w:val="single" w:sz="4" w:space="0" w:color="000000"/>
              <w:bottom w:val="single" w:sz="4" w:space="0" w:color="000000"/>
              <w:right w:val="single" w:sz="4" w:space="0" w:color="000000"/>
            </w:tcBorders>
            <w:vAlign w:val="center"/>
          </w:tcPr>
          <w:p w14:paraId="007A7D97" w14:textId="77777777" w:rsidR="00A12B58" w:rsidRPr="00527127" w:rsidRDefault="00A12B58" w:rsidP="00E53EB6">
            <w:pPr>
              <w:spacing w:after="0" w:line="276" w:lineRule="auto"/>
              <w:jc w:val="center"/>
              <w:rPr>
                <w:rFonts w:ascii="Times New Roman" w:hAnsi="Times New Roman"/>
                <w:sz w:val="24"/>
                <w:szCs w:val="24"/>
              </w:rPr>
            </w:pPr>
            <w:r w:rsidRPr="00527127">
              <w:rPr>
                <w:rFonts w:ascii="Times New Roman" w:hAnsi="Times New Roman"/>
                <w:sz w:val="24"/>
                <w:szCs w:val="24"/>
              </w:rPr>
              <w:t>S</w:t>
            </w:r>
          </w:p>
        </w:tc>
        <w:tc>
          <w:tcPr>
            <w:tcW w:w="873" w:type="dxa"/>
            <w:tcBorders>
              <w:top w:val="single" w:sz="4" w:space="0" w:color="000000"/>
              <w:left w:val="single" w:sz="4" w:space="0" w:color="000000"/>
              <w:bottom w:val="single" w:sz="4" w:space="0" w:color="000000"/>
              <w:right w:val="single" w:sz="4" w:space="0" w:color="000000"/>
            </w:tcBorders>
            <w:vAlign w:val="center"/>
          </w:tcPr>
          <w:p w14:paraId="7630CB1D" w14:textId="77777777" w:rsidR="00A12B58" w:rsidRPr="00527127" w:rsidRDefault="00A12B58" w:rsidP="00E53EB6">
            <w:pPr>
              <w:spacing w:after="0" w:line="276" w:lineRule="auto"/>
              <w:jc w:val="center"/>
              <w:rPr>
                <w:rFonts w:ascii="Times New Roman" w:hAnsi="Times New Roman"/>
                <w:sz w:val="24"/>
                <w:szCs w:val="24"/>
              </w:rPr>
            </w:pPr>
            <w:r w:rsidRPr="00527127">
              <w:rPr>
                <w:rFonts w:ascii="Times New Roman" w:hAnsi="Times New Roman"/>
                <w:sz w:val="24"/>
                <w:szCs w:val="24"/>
              </w:rPr>
              <w:t>S</w:t>
            </w:r>
          </w:p>
        </w:tc>
        <w:tc>
          <w:tcPr>
            <w:tcW w:w="873" w:type="dxa"/>
            <w:tcBorders>
              <w:top w:val="single" w:sz="4" w:space="0" w:color="000000"/>
              <w:left w:val="single" w:sz="4" w:space="0" w:color="000000"/>
              <w:bottom w:val="single" w:sz="4" w:space="0" w:color="000000"/>
              <w:right w:val="single" w:sz="4" w:space="0" w:color="000000"/>
            </w:tcBorders>
            <w:vAlign w:val="center"/>
          </w:tcPr>
          <w:p w14:paraId="48ED1FC1" w14:textId="77777777" w:rsidR="00A12B58" w:rsidRPr="00527127" w:rsidRDefault="00A12B58" w:rsidP="00E53EB6">
            <w:pPr>
              <w:spacing w:after="0" w:line="276" w:lineRule="auto"/>
              <w:jc w:val="center"/>
              <w:rPr>
                <w:rFonts w:ascii="Times New Roman" w:hAnsi="Times New Roman"/>
                <w:sz w:val="24"/>
                <w:szCs w:val="24"/>
              </w:rPr>
            </w:pPr>
            <w:r w:rsidRPr="00527127">
              <w:rPr>
                <w:rFonts w:ascii="Times New Roman" w:hAnsi="Times New Roman"/>
                <w:sz w:val="24"/>
                <w:szCs w:val="24"/>
              </w:rPr>
              <w:t>M</w:t>
            </w:r>
          </w:p>
        </w:tc>
        <w:tc>
          <w:tcPr>
            <w:tcW w:w="763" w:type="dxa"/>
            <w:tcBorders>
              <w:top w:val="single" w:sz="4" w:space="0" w:color="000000"/>
              <w:left w:val="single" w:sz="4" w:space="0" w:color="000000"/>
              <w:bottom w:val="single" w:sz="4" w:space="0" w:color="000000"/>
              <w:right w:val="single" w:sz="4" w:space="0" w:color="000000"/>
            </w:tcBorders>
            <w:vAlign w:val="center"/>
          </w:tcPr>
          <w:p w14:paraId="4BE81D08" w14:textId="77777777" w:rsidR="00A12B58" w:rsidRPr="00527127" w:rsidRDefault="00A12B58" w:rsidP="00E53EB6">
            <w:pPr>
              <w:spacing w:after="0" w:line="276" w:lineRule="auto"/>
              <w:ind w:right="115"/>
              <w:contextualSpacing/>
              <w:jc w:val="center"/>
              <w:rPr>
                <w:rFonts w:ascii="Times New Roman" w:hAnsi="Times New Roman"/>
                <w:sz w:val="24"/>
                <w:szCs w:val="24"/>
              </w:rPr>
            </w:pPr>
            <w:r w:rsidRPr="00527127">
              <w:rPr>
                <w:rFonts w:ascii="Times New Roman" w:hAnsi="Times New Roman"/>
                <w:sz w:val="24"/>
                <w:szCs w:val="24"/>
              </w:rPr>
              <w:t>M</w:t>
            </w:r>
          </w:p>
        </w:tc>
        <w:tc>
          <w:tcPr>
            <w:tcW w:w="763" w:type="dxa"/>
            <w:tcBorders>
              <w:top w:val="single" w:sz="4" w:space="0" w:color="000000"/>
              <w:left w:val="single" w:sz="4" w:space="0" w:color="000000"/>
              <w:bottom w:val="single" w:sz="4" w:space="0" w:color="000000"/>
              <w:right w:val="single" w:sz="4" w:space="0" w:color="000000"/>
            </w:tcBorders>
            <w:vAlign w:val="center"/>
          </w:tcPr>
          <w:p w14:paraId="22AEA7A8" w14:textId="77777777" w:rsidR="00A12B58" w:rsidRPr="00527127" w:rsidRDefault="00A12B58" w:rsidP="00E53EB6">
            <w:pPr>
              <w:spacing w:after="0" w:line="276" w:lineRule="auto"/>
              <w:ind w:right="115"/>
              <w:contextualSpacing/>
              <w:jc w:val="center"/>
              <w:rPr>
                <w:rFonts w:ascii="Times New Roman" w:hAnsi="Times New Roman"/>
                <w:sz w:val="24"/>
                <w:szCs w:val="24"/>
              </w:rPr>
            </w:pPr>
            <w:r w:rsidRPr="00527127">
              <w:rPr>
                <w:rFonts w:ascii="Times New Roman" w:hAnsi="Times New Roman"/>
                <w:sz w:val="24"/>
                <w:szCs w:val="24"/>
              </w:rPr>
              <w:t>M</w:t>
            </w:r>
          </w:p>
        </w:tc>
        <w:tc>
          <w:tcPr>
            <w:tcW w:w="763" w:type="dxa"/>
            <w:tcBorders>
              <w:top w:val="single" w:sz="4" w:space="0" w:color="000000"/>
              <w:left w:val="single" w:sz="4" w:space="0" w:color="000000"/>
              <w:bottom w:val="single" w:sz="4" w:space="0" w:color="000000"/>
              <w:right w:val="single" w:sz="4" w:space="0" w:color="000000"/>
            </w:tcBorders>
            <w:vAlign w:val="center"/>
          </w:tcPr>
          <w:p w14:paraId="21629327" w14:textId="77777777" w:rsidR="00A12B58" w:rsidRPr="00527127" w:rsidRDefault="00A12B58" w:rsidP="00E53EB6">
            <w:pPr>
              <w:spacing w:after="0" w:line="276" w:lineRule="auto"/>
              <w:ind w:right="115"/>
              <w:contextualSpacing/>
              <w:jc w:val="center"/>
              <w:rPr>
                <w:rFonts w:ascii="Times New Roman" w:hAnsi="Times New Roman"/>
                <w:sz w:val="24"/>
                <w:szCs w:val="24"/>
              </w:rPr>
            </w:pPr>
            <w:r w:rsidRPr="00527127">
              <w:rPr>
                <w:rFonts w:ascii="Times New Roman" w:hAnsi="Times New Roman"/>
                <w:sz w:val="24"/>
                <w:szCs w:val="24"/>
              </w:rPr>
              <w:t>S</w:t>
            </w:r>
          </w:p>
        </w:tc>
        <w:tc>
          <w:tcPr>
            <w:tcW w:w="763" w:type="dxa"/>
            <w:tcBorders>
              <w:top w:val="single" w:sz="4" w:space="0" w:color="000000"/>
              <w:left w:val="single" w:sz="4" w:space="0" w:color="000000"/>
              <w:bottom w:val="single" w:sz="4" w:space="0" w:color="000000"/>
              <w:right w:val="single" w:sz="4" w:space="0" w:color="000000"/>
            </w:tcBorders>
            <w:vAlign w:val="center"/>
          </w:tcPr>
          <w:p w14:paraId="5DB3FEB5" w14:textId="77777777" w:rsidR="00A12B58" w:rsidRPr="00527127" w:rsidRDefault="00A12B58" w:rsidP="00E53EB6">
            <w:pPr>
              <w:spacing w:after="0" w:line="276" w:lineRule="auto"/>
              <w:ind w:right="115"/>
              <w:contextualSpacing/>
              <w:jc w:val="center"/>
              <w:rPr>
                <w:rFonts w:ascii="Times New Roman" w:hAnsi="Times New Roman"/>
                <w:sz w:val="24"/>
                <w:szCs w:val="24"/>
              </w:rPr>
            </w:pPr>
            <w:r w:rsidRPr="00527127">
              <w:rPr>
                <w:rFonts w:ascii="Times New Roman" w:hAnsi="Times New Roman"/>
                <w:sz w:val="24"/>
                <w:szCs w:val="24"/>
              </w:rPr>
              <w:t>S</w:t>
            </w:r>
          </w:p>
        </w:tc>
        <w:tc>
          <w:tcPr>
            <w:tcW w:w="815" w:type="dxa"/>
            <w:tcBorders>
              <w:top w:val="single" w:sz="4" w:space="0" w:color="000000"/>
              <w:left w:val="single" w:sz="4" w:space="0" w:color="000000"/>
              <w:bottom w:val="single" w:sz="4" w:space="0" w:color="000000"/>
              <w:right w:val="single" w:sz="4" w:space="0" w:color="000000"/>
            </w:tcBorders>
            <w:vAlign w:val="center"/>
          </w:tcPr>
          <w:p w14:paraId="5D3F40CA" w14:textId="77777777" w:rsidR="00A12B58" w:rsidRPr="00527127" w:rsidRDefault="00A12B58" w:rsidP="00E53EB6">
            <w:pPr>
              <w:spacing w:after="0" w:line="276" w:lineRule="auto"/>
              <w:ind w:right="115"/>
              <w:contextualSpacing/>
              <w:jc w:val="center"/>
              <w:rPr>
                <w:rFonts w:ascii="Times New Roman" w:hAnsi="Times New Roman"/>
                <w:sz w:val="24"/>
                <w:szCs w:val="24"/>
              </w:rPr>
            </w:pPr>
            <w:r w:rsidRPr="00527127">
              <w:rPr>
                <w:rFonts w:ascii="Times New Roman" w:hAnsi="Times New Roman"/>
                <w:sz w:val="24"/>
                <w:szCs w:val="24"/>
              </w:rPr>
              <w:t>S</w:t>
            </w:r>
          </w:p>
        </w:tc>
      </w:tr>
      <w:tr w:rsidR="00A12B58" w:rsidRPr="00527127" w14:paraId="5038E443" w14:textId="77777777" w:rsidTr="00527127">
        <w:tc>
          <w:tcPr>
            <w:tcW w:w="1255" w:type="dxa"/>
            <w:tcBorders>
              <w:top w:val="single" w:sz="4" w:space="0" w:color="000000"/>
              <w:left w:val="single" w:sz="4" w:space="0" w:color="000000"/>
              <w:bottom w:val="single" w:sz="4" w:space="0" w:color="000000"/>
              <w:right w:val="single" w:sz="4" w:space="0" w:color="000000"/>
            </w:tcBorders>
            <w:vAlign w:val="center"/>
            <w:hideMark/>
          </w:tcPr>
          <w:p w14:paraId="0D3F5179" w14:textId="77777777" w:rsidR="00A12B58" w:rsidRPr="00527127" w:rsidRDefault="00A12B58" w:rsidP="00E53EB6">
            <w:pPr>
              <w:spacing w:after="0" w:line="276" w:lineRule="auto"/>
              <w:rPr>
                <w:rFonts w:ascii="Times New Roman" w:hAnsi="Times New Roman"/>
                <w:b/>
                <w:sz w:val="24"/>
                <w:szCs w:val="24"/>
              </w:rPr>
            </w:pPr>
            <w:r w:rsidRPr="00527127">
              <w:rPr>
                <w:rFonts w:ascii="Times New Roman" w:hAnsi="Times New Roman"/>
                <w:b/>
                <w:sz w:val="24"/>
                <w:szCs w:val="24"/>
              </w:rPr>
              <w:t>CO4</w:t>
            </w:r>
          </w:p>
        </w:tc>
        <w:tc>
          <w:tcPr>
            <w:tcW w:w="720" w:type="dxa"/>
            <w:tcBorders>
              <w:top w:val="single" w:sz="4" w:space="0" w:color="000000"/>
              <w:left w:val="single" w:sz="4" w:space="0" w:color="000000"/>
              <w:bottom w:val="single" w:sz="4" w:space="0" w:color="000000"/>
              <w:right w:val="single" w:sz="4" w:space="0" w:color="000000"/>
            </w:tcBorders>
            <w:vAlign w:val="center"/>
          </w:tcPr>
          <w:p w14:paraId="51253CD0" w14:textId="77777777" w:rsidR="00A12B58" w:rsidRPr="00527127" w:rsidRDefault="00A12B58" w:rsidP="00E53EB6">
            <w:pPr>
              <w:spacing w:after="0" w:line="276" w:lineRule="auto"/>
              <w:jc w:val="center"/>
              <w:rPr>
                <w:rFonts w:ascii="Times New Roman" w:hAnsi="Times New Roman"/>
                <w:sz w:val="24"/>
                <w:szCs w:val="24"/>
              </w:rPr>
            </w:pPr>
            <w:r w:rsidRPr="00527127">
              <w:rPr>
                <w:rFonts w:ascii="Times New Roman" w:hAnsi="Times New Roman"/>
                <w:sz w:val="24"/>
                <w:szCs w:val="24"/>
              </w:rPr>
              <w:t>S</w:t>
            </w:r>
          </w:p>
        </w:tc>
        <w:tc>
          <w:tcPr>
            <w:tcW w:w="668" w:type="dxa"/>
            <w:tcBorders>
              <w:top w:val="single" w:sz="4" w:space="0" w:color="000000"/>
              <w:left w:val="single" w:sz="4" w:space="0" w:color="000000"/>
              <w:bottom w:val="single" w:sz="4" w:space="0" w:color="000000"/>
              <w:right w:val="single" w:sz="4" w:space="0" w:color="000000"/>
            </w:tcBorders>
            <w:vAlign w:val="center"/>
          </w:tcPr>
          <w:p w14:paraId="1C9AD7B3" w14:textId="77777777" w:rsidR="00A12B58" w:rsidRPr="00527127" w:rsidRDefault="00A12B58" w:rsidP="00E53EB6">
            <w:pPr>
              <w:spacing w:after="0" w:line="276" w:lineRule="auto"/>
              <w:jc w:val="center"/>
              <w:rPr>
                <w:rFonts w:ascii="Times New Roman" w:hAnsi="Times New Roman"/>
                <w:sz w:val="24"/>
                <w:szCs w:val="24"/>
              </w:rPr>
            </w:pPr>
            <w:r w:rsidRPr="00527127">
              <w:rPr>
                <w:rFonts w:ascii="Times New Roman" w:hAnsi="Times New Roman"/>
                <w:sz w:val="24"/>
                <w:szCs w:val="24"/>
              </w:rPr>
              <w:t>S</w:t>
            </w:r>
          </w:p>
        </w:tc>
        <w:tc>
          <w:tcPr>
            <w:tcW w:w="873" w:type="dxa"/>
            <w:tcBorders>
              <w:top w:val="single" w:sz="4" w:space="0" w:color="000000"/>
              <w:left w:val="single" w:sz="4" w:space="0" w:color="000000"/>
              <w:bottom w:val="single" w:sz="4" w:space="0" w:color="000000"/>
              <w:right w:val="single" w:sz="4" w:space="0" w:color="000000"/>
            </w:tcBorders>
            <w:vAlign w:val="center"/>
          </w:tcPr>
          <w:p w14:paraId="7B51A339" w14:textId="77777777" w:rsidR="00A12B58" w:rsidRPr="00527127" w:rsidRDefault="00A12B58" w:rsidP="00E53EB6">
            <w:pPr>
              <w:spacing w:after="0" w:line="276" w:lineRule="auto"/>
              <w:jc w:val="center"/>
              <w:rPr>
                <w:rFonts w:ascii="Times New Roman" w:hAnsi="Times New Roman"/>
                <w:sz w:val="24"/>
                <w:szCs w:val="24"/>
              </w:rPr>
            </w:pPr>
            <w:r w:rsidRPr="00527127">
              <w:rPr>
                <w:rFonts w:ascii="Times New Roman" w:hAnsi="Times New Roman"/>
                <w:sz w:val="24"/>
                <w:szCs w:val="24"/>
              </w:rPr>
              <w:t>S</w:t>
            </w:r>
          </w:p>
        </w:tc>
        <w:tc>
          <w:tcPr>
            <w:tcW w:w="873" w:type="dxa"/>
            <w:tcBorders>
              <w:top w:val="single" w:sz="4" w:space="0" w:color="000000"/>
              <w:left w:val="single" w:sz="4" w:space="0" w:color="000000"/>
              <w:bottom w:val="single" w:sz="4" w:space="0" w:color="000000"/>
              <w:right w:val="single" w:sz="4" w:space="0" w:color="000000"/>
            </w:tcBorders>
            <w:vAlign w:val="center"/>
          </w:tcPr>
          <w:p w14:paraId="05EFC091" w14:textId="77777777" w:rsidR="00A12B58" w:rsidRPr="00527127" w:rsidRDefault="00A12B58" w:rsidP="00E53EB6">
            <w:pPr>
              <w:spacing w:after="0" w:line="276" w:lineRule="auto"/>
              <w:jc w:val="center"/>
              <w:rPr>
                <w:rFonts w:ascii="Times New Roman" w:hAnsi="Times New Roman"/>
                <w:sz w:val="24"/>
                <w:szCs w:val="24"/>
              </w:rPr>
            </w:pPr>
            <w:r w:rsidRPr="00527127">
              <w:rPr>
                <w:rFonts w:ascii="Times New Roman" w:hAnsi="Times New Roman"/>
                <w:sz w:val="24"/>
                <w:szCs w:val="24"/>
              </w:rPr>
              <w:t>S</w:t>
            </w:r>
          </w:p>
        </w:tc>
        <w:tc>
          <w:tcPr>
            <w:tcW w:w="873" w:type="dxa"/>
            <w:tcBorders>
              <w:top w:val="single" w:sz="4" w:space="0" w:color="000000"/>
              <w:left w:val="single" w:sz="4" w:space="0" w:color="000000"/>
              <w:bottom w:val="single" w:sz="4" w:space="0" w:color="000000"/>
              <w:right w:val="single" w:sz="4" w:space="0" w:color="000000"/>
            </w:tcBorders>
            <w:vAlign w:val="center"/>
          </w:tcPr>
          <w:p w14:paraId="59BB1BB8" w14:textId="77777777" w:rsidR="00A12B58" w:rsidRPr="00527127" w:rsidRDefault="00A12B58" w:rsidP="00E53EB6">
            <w:pPr>
              <w:spacing w:after="0" w:line="276" w:lineRule="auto"/>
              <w:jc w:val="center"/>
              <w:rPr>
                <w:rFonts w:ascii="Times New Roman" w:hAnsi="Times New Roman"/>
                <w:sz w:val="24"/>
                <w:szCs w:val="24"/>
              </w:rPr>
            </w:pPr>
            <w:r w:rsidRPr="00527127">
              <w:rPr>
                <w:rFonts w:ascii="Times New Roman" w:hAnsi="Times New Roman"/>
                <w:sz w:val="24"/>
                <w:szCs w:val="24"/>
              </w:rPr>
              <w:t>M</w:t>
            </w:r>
          </w:p>
        </w:tc>
        <w:tc>
          <w:tcPr>
            <w:tcW w:w="763" w:type="dxa"/>
            <w:tcBorders>
              <w:top w:val="single" w:sz="4" w:space="0" w:color="000000"/>
              <w:left w:val="single" w:sz="4" w:space="0" w:color="000000"/>
              <w:bottom w:val="single" w:sz="4" w:space="0" w:color="000000"/>
              <w:right w:val="single" w:sz="4" w:space="0" w:color="000000"/>
            </w:tcBorders>
            <w:vAlign w:val="center"/>
          </w:tcPr>
          <w:p w14:paraId="7A233FA7" w14:textId="77777777" w:rsidR="00A12B58" w:rsidRPr="00527127" w:rsidRDefault="00A12B58" w:rsidP="00E53EB6">
            <w:pPr>
              <w:spacing w:after="0" w:line="276" w:lineRule="auto"/>
              <w:ind w:right="115"/>
              <w:contextualSpacing/>
              <w:jc w:val="center"/>
              <w:rPr>
                <w:rFonts w:ascii="Times New Roman" w:hAnsi="Times New Roman"/>
                <w:sz w:val="24"/>
                <w:szCs w:val="24"/>
              </w:rPr>
            </w:pPr>
            <w:r w:rsidRPr="00527127">
              <w:rPr>
                <w:rFonts w:ascii="Times New Roman" w:hAnsi="Times New Roman"/>
                <w:sz w:val="24"/>
                <w:szCs w:val="24"/>
              </w:rPr>
              <w:t>M</w:t>
            </w:r>
          </w:p>
        </w:tc>
        <w:tc>
          <w:tcPr>
            <w:tcW w:w="763" w:type="dxa"/>
            <w:tcBorders>
              <w:top w:val="single" w:sz="4" w:space="0" w:color="000000"/>
              <w:left w:val="single" w:sz="4" w:space="0" w:color="000000"/>
              <w:bottom w:val="single" w:sz="4" w:space="0" w:color="000000"/>
              <w:right w:val="single" w:sz="4" w:space="0" w:color="000000"/>
            </w:tcBorders>
            <w:vAlign w:val="center"/>
          </w:tcPr>
          <w:p w14:paraId="354DD365" w14:textId="77777777" w:rsidR="00A12B58" w:rsidRPr="00527127" w:rsidRDefault="00A12B58" w:rsidP="00E53EB6">
            <w:pPr>
              <w:spacing w:after="0" w:line="276" w:lineRule="auto"/>
              <w:ind w:right="115"/>
              <w:contextualSpacing/>
              <w:jc w:val="center"/>
              <w:rPr>
                <w:rFonts w:ascii="Times New Roman" w:hAnsi="Times New Roman"/>
                <w:sz w:val="24"/>
                <w:szCs w:val="24"/>
              </w:rPr>
            </w:pPr>
            <w:r w:rsidRPr="00527127">
              <w:rPr>
                <w:rFonts w:ascii="Times New Roman" w:hAnsi="Times New Roman"/>
                <w:sz w:val="24"/>
                <w:szCs w:val="24"/>
              </w:rPr>
              <w:t>M</w:t>
            </w:r>
          </w:p>
        </w:tc>
        <w:tc>
          <w:tcPr>
            <w:tcW w:w="763" w:type="dxa"/>
            <w:tcBorders>
              <w:top w:val="single" w:sz="4" w:space="0" w:color="000000"/>
              <w:left w:val="single" w:sz="4" w:space="0" w:color="000000"/>
              <w:bottom w:val="single" w:sz="4" w:space="0" w:color="000000"/>
              <w:right w:val="single" w:sz="4" w:space="0" w:color="000000"/>
            </w:tcBorders>
            <w:vAlign w:val="center"/>
          </w:tcPr>
          <w:p w14:paraId="05B3888F" w14:textId="77777777" w:rsidR="00A12B58" w:rsidRPr="00527127" w:rsidRDefault="00A12B58" w:rsidP="00E53EB6">
            <w:pPr>
              <w:spacing w:after="0" w:line="276" w:lineRule="auto"/>
              <w:ind w:right="115"/>
              <w:contextualSpacing/>
              <w:jc w:val="center"/>
              <w:rPr>
                <w:rFonts w:ascii="Times New Roman" w:hAnsi="Times New Roman"/>
                <w:sz w:val="24"/>
                <w:szCs w:val="24"/>
              </w:rPr>
            </w:pPr>
            <w:r w:rsidRPr="00527127">
              <w:rPr>
                <w:rFonts w:ascii="Times New Roman" w:hAnsi="Times New Roman"/>
                <w:sz w:val="24"/>
                <w:szCs w:val="24"/>
              </w:rPr>
              <w:t>S</w:t>
            </w:r>
          </w:p>
        </w:tc>
        <w:tc>
          <w:tcPr>
            <w:tcW w:w="763" w:type="dxa"/>
            <w:tcBorders>
              <w:top w:val="single" w:sz="4" w:space="0" w:color="000000"/>
              <w:left w:val="single" w:sz="4" w:space="0" w:color="000000"/>
              <w:bottom w:val="single" w:sz="4" w:space="0" w:color="000000"/>
              <w:right w:val="single" w:sz="4" w:space="0" w:color="000000"/>
            </w:tcBorders>
            <w:vAlign w:val="center"/>
          </w:tcPr>
          <w:p w14:paraId="538A98A2" w14:textId="77777777" w:rsidR="00A12B58" w:rsidRPr="00527127" w:rsidRDefault="00A12B58" w:rsidP="00E53EB6">
            <w:pPr>
              <w:spacing w:after="0" w:line="276" w:lineRule="auto"/>
              <w:ind w:right="115"/>
              <w:contextualSpacing/>
              <w:jc w:val="center"/>
              <w:rPr>
                <w:rFonts w:ascii="Times New Roman" w:hAnsi="Times New Roman"/>
                <w:sz w:val="24"/>
                <w:szCs w:val="24"/>
              </w:rPr>
            </w:pPr>
            <w:r w:rsidRPr="00527127">
              <w:rPr>
                <w:rFonts w:ascii="Times New Roman" w:hAnsi="Times New Roman"/>
                <w:sz w:val="24"/>
                <w:szCs w:val="24"/>
              </w:rPr>
              <w:t>S</w:t>
            </w:r>
          </w:p>
        </w:tc>
        <w:tc>
          <w:tcPr>
            <w:tcW w:w="815" w:type="dxa"/>
            <w:tcBorders>
              <w:top w:val="single" w:sz="4" w:space="0" w:color="000000"/>
              <w:left w:val="single" w:sz="4" w:space="0" w:color="000000"/>
              <w:bottom w:val="single" w:sz="4" w:space="0" w:color="000000"/>
              <w:right w:val="single" w:sz="4" w:space="0" w:color="000000"/>
            </w:tcBorders>
            <w:vAlign w:val="center"/>
          </w:tcPr>
          <w:p w14:paraId="070E7205" w14:textId="77777777" w:rsidR="00A12B58" w:rsidRPr="00527127" w:rsidRDefault="00A12B58" w:rsidP="00E53EB6">
            <w:pPr>
              <w:spacing w:after="0" w:line="276" w:lineRule="auto"/>
              <w:ind w:right="115"/>
              <w:contextualSpacing/>
              <w:jc w:val="center"/>
              <w:rPr>
                <w:rFonts w:ascii="Times New Roman" w:hAnsi="Times New Roman"/>
                <w:sz w:val="24"/>
                <w:szCs w:val="24"/>
              </w:rPr>
            </w:pPr>
            <w:r w:rsidRPr="00527127">
              <w:rPr>
                <w:rFonts w:ascii="Times New Roman" w:hAnsi="Times New Roman"/>
                <w:sz w:val="24"/>
                <w:szCs w:val="24"/>
              </w:rPr>
              <w:t>S</w:t>
            </w:r>
          </w:p>
        </w:tc>
      </w:tr>
      <w:tr w:rsidR="00A12B58" w:rsidRPr="00527127" w14:paraId="415276B0" w14:textId="77777777" w:rsidTr="00527127">
        <w:tc>
          <w:tcPr>
            <w:tcW w:w="1255" w:type="dxa"/>
            <w:tcBorders>
              <w:top w:val="single" w:sz="4" w:space="0" w:color="000000"/>
              <w:left w:val="single" w:sz="4" w:space="0" w:color="000000"/>
              <w:bottom w:val="single" w:sz="4" w:space="0" w:color="000000"/>
              <w:right w:val="single" w:sz="4" w:space="0" w:color="000000"/>
            </w:tcBorders>
            <w:vAlign w:val="center"/>
            <w:hideMark/>
          </w:tcPr>
          <w:p w14:paraId="3199ABE4" w14:textId="77777777" w:rsidR="00A12B58" w:rsidRPr="00527127" w:rsidRDefault="00A12B58" w:rsidP="00E53EB6">
            <w:pPr>
              <w:spacing w:after="0" w:line="276" w:lineRule="auto"/>
              <w:rPr>
                <w:rFonts w:ascii="Times New Roman" w:hAnsi="Times New Roman"/>
                <w:b/>
                <w:bCs/>
                <w:sz w:val="24"/>
                <w:szCs w:val="24"/>
              </w:rPr>
            </w:pPr>
            <w:r w:rsidRPr="00527127">
              <w:rPr>
                <w:rFonts w:ascii="Times New Roman" w:hAnsi="Times New Roman"/>
                <w:b/>
                <w:bCs/>
                <w:sz w:val="24"/>
                <w:szCs w:val="24"/>
              </w:rPr>
              <w:t>CO5</w:t>
            </w:r>
          </w:p>
        </w:tc>
        <w:tc>
          <w:tcPr>
            <w:tcW w:w="720" w:type="dxa"/>
            <w:tcBorders>
              <w:top w:val="single" w:sz="4" w:space="0" w:color="000000"/>
              <w:left w:val="single" w:sz="4" w:space="0" w:color="000000"/>
              <w:bottom w:val="single" w:sz="4" w:space="0" w:color="000000"/>
              <w:right w:val="single" w:sz="4" w:space="0" w:color="000000"/>
            </w:tcBorders>
            <w:vAlign w:val="center"/>
          </w:tcPr>
          <w:p w14:paraId="6F642397" w14:textId="77777777" w:rsidR="00A12B58" w:rsidRPr="00527127" w:rsidRDefault="00A12B58" w:rsidP="00E53EB6">
            <w:pPr>
              <w:spacing w:after="0" w:line="276" w:lineRule="auto"/>
              <w:jc w:val="center"/>
              <w:rPr>
                <w:rFonts w:ascii="Times New Roman" w:hAnsi="Times New Roman"/>
                <w:sz w:val="24"/>
                <w:szCs w:val="24"/>
              </w:rPr>
            </w:pPr>
            <w:r w:rsidRPr="00527127">
              <w:rPr>
                <w:rFonts w:ascii="Times New Roman" w:hAnsi="Times New Roman"/>
                <w:sz w:val="24"/>
                <w:szCs w:val="24"/>
              </w:rPr>
              <w:t>M</w:t>
            </w:r>
          </w:p>
        </w:tc>
        <w:tc>
          <w:tcPr>
            <w:tcW w:w="668" w:type="dxa"/>
            <w:tcBorders>
              <w:top w:val="single" w:sz="4" w:space="0" w:color="000000"/>
              <w:left w:val="single" w:sz="4" w:space="0" w:color="000000"/>
              <w:bottom w:val="single" w:sz="4" w:space="0" w:color="000000"/>
              <w:right w:val="single" w:sz="4" w:space="0" w:color="000000"/>
            </w:tcBorders>
            <w:vAlign w:val="center"/>
          </w:tcPr>
          <w:p w14:paraId="6FB648EB" w14:textId="77777777" w:rsidR="00A12B58" w:rsidRPr="00527127" w:rsidRDefault="00A12B58" w:rsidP="00E53EB6">
            <w:pPr>
              <w:spacing w:after="0" w:line="276" w:lineRule="auto"/>
              <w:jc w:val="center"/>
              <w:rPr>
                <w:rFonts w:ascii="Times New Roman" w:hAnsi="Times New Roman"/>
                <w:sz w:val="24"/>
                <w:szCs w:val="24"/>
              </w:rPr>
            </w:pPr>
            <w:r w:rsidRPr="00527127">
              <w:rPr>
                <w:rFonts w:ascii="Times New Roman" w:hAnsi="Times New Roman"/>
                <w:sz w:val="24"/>
                <w:szCs w:val="24"/>
              </w:rPr>
              <w:t>S</w:t>
            </w:r>
          </w:p>
        </w:tc>
        <w:tc>
          <w:tcPr>
            <w:tcW w:w="873" w:type="dxa"/>
            <w:tcBorders>
              <w:top w:val="single" w:sz="4" w:space="0" w:color="000000"/>
              <w:left w:val="single" w:sz="4" w:space="0" w:color="000000"/>
              <w:bottom w:val="single" w:sz="4" w:space="0" w:color="000000"/>
              <w:right w:val="single" w:sz="4" w:space="0" w:color="000000"/>
            </w:tcBorders>
            <w:vAlign w:val="center"/>
          </w:tcPr>
          <w:p w14:paraId="3F186352" w14:textId="77777777" w:rsidR="00A12B58" w:rsidRPr="00527127" w:rsidRDefault="00A12B58" w:rsidP="00E53EB6">
            <w:pPr>
              <w:spacing w:after="0" w:line="276" w:lineRule="auto"/>
              <w:jc w:val="center"/>
              <w:rPr>
                <w:rFonts w:ascii="Times New Roman" w:hAnsi="Times New Roman"/>
                <w:sz w:val="24"/>
                <w:szCs w:val="24"/>
              </w:rPr>
            </w:pPr>
            <w:r w:rsidRPr="00527127">
              <w:rPr>
                <w:rFonts w:ascii="Times New Roman" w:hAnsi="Times New Roman"/>
                <w:sz w:val="24"/>
                <w:szCs w:val="24"/>
              </w:rPr>
              <w:t>S</w:t>
            </w:r>
          </w:p>
        </w:tc>
        <w:tc>
          <w:tcPr>
            <w:tcW w:w="873" w:type="dxa"/>
            <w:tcBorders>
              <w:top w:val="single" w:sz="4" w:space="0" w:color="000000"/>
              <w:left w:val="single" w:sz="4" w:space="0" w:color="000000"/>
              <w:bottom w:val="single" w:sz="4" w:space="0" w:color="000000"/>
              <w:right w:val="single" w:sz="4" w:space="0" w:color="000000"/>
            </w:tcBorders>
            <w:vAlign w:val="center"/>
          </w:tcPr>
          <w:p w14:paraId="25A715AF" w14:textId="77777777" w:rsidR="00A12B58" w:rsidRPr="00527127" w:rsidRDefault="00A12B58" w:rsidP="00E53EB6">
            <w:pPr>
              <w:spacing w:after="0" w:line="276" w:lineRule="auto"/>
              <w:jc w:val="center"/>
              <w:rPr>
                <w:rFonts w:ascii="Times New Roman" w:hAnsi="Times New Roman"/>
                <w:sz w:val="24"/>
                <w:szCs w:val="24"/>
              </w:rPr>
            </w:pPr>
            <w:r w:rsidRPr="00527127">
              <w:rPr>
                <w:rFonts w:ascii="Times New Roman" w:hAnsi="Times New Roman"/>
                <w:sz w:val="24"/>
                <w:szCs w:val="24"/>
              </w:rPr>
              <w:t>S</w:t>
            </w:r>
          </w:p>
        </w:tc>
        <w:tc>
          <w:tcPr>
            <w:tcW w:w="873" w:type="dxa"/>
            <w:tcBorders>
              <w:top w:val="single" w:sz="4" w:space="0" w:color="000000"/>
              <w:left w:val="single" w:sz="4" w:space="0" w:color="000000"/>
              <w:bottom w:val="single" w:sz="4" w:space="0" w:color="000000"/>
              <w:right w:val="single" w:sz="4" w:space="0" w:color="000000"/>
            </w:tcBorders>
            <w:vAlign w:val="center"/>
          </w:tcPr>
          <w:p w14:paraId="15F7ACB3" w14:textId="77777777" w:rsidR="00A12B58" w:rsidRPr="00527127" w:rsidRDefault="00A12B58" w:rsidP="00E53EB6">
            <w:pPr>
              <w:spacing w:after="0" w:line="276" w:lineRule="auto"/>
              <w:jc w:val="center"/>
              <w:rPr>
                <w:rFonts w:ascii="Times New Roman" w:hAnsi="Times New Roman"/>
                <w:sz w:val="24"/>
                <w:szCs w:val="24"/>
              </w:rPr>
            </w:pPr>
            <w:r w:rsidRPr="00527127">
              <w:rPr>
                <w:rFonts w:ascii="Times New Roman" w:hAnsi="Times New Roman"/>
                <w:sz w:val="24"/>
                <w:szCs w:val="24"/>
              </w:rPr>
              <w:t>M</w:t>
            </w:r>
          </w:p>
        </w:tc>
        <w:tc>
          <w:tcPr>
            <w:tcW w:w="763" w:type="dxa"/>
            <w:tcBorders>
              <w:top w:val="single" w:sz="4" w:space="0" w:color="000000"/>
              <w:left w:val="single" w:sz="4" w:space="0" w:color="000000"/>
              <w:bottom w:val="single" w:sz="4" w:space="0" w:color="000000"/>
              <w:right w:val="single" w:sz="4" w:space="0" w:color="000000"/>
            </w:tcBorders>
            <w:vAlign w:val="center"/>
          </w:tcPr>
          <w:p w14:paraId="59A90580" w14:textId="77777777" w:rsidR="00A12B58" w:rsidRPr="00527127" w:rsidRDefault="00A12B58" w:rsidP="00E53EB6">
            <w:pPr>
              <w:spacing w:after="0" w:line="276" w:lineRule="auto"/>
              <w:ind w:right="115"/>
              <w:contextualSpacing/>
              <w:jc w:val="center"/>
              <w:rPr>
                <w:rFonts w:ascii="Times New Roman" w:hAnsi="Times New Roman"/>
                <w:sz w:val="24"/>
                <w:szCs w:val="24"/>
              </w:rPr>
            </w:pPr>
            <w:r w:rsidRPr="00527127">
              <w:rPr>
                <w:rFonts w:ascii="Times New Roman" w:hAnsi="Times New Roman"/>
                <w:sz w:val="24"/>
                <w:szCs w:val="24"/>
              </w:rPr>
              <w:t>M</w:t>
            </w:r>
          </w:p>
        </w:tc>
        <w:tc>
          <w:tcPr>
            <w:tcW w:w="763" w:type="dxa"/>
            <w:tcBorders>
              <w:top w:val="single" w:sz="4" w:space="0" w:color="000000"/>
              <w:left w:val="single" w:sz="4" w:space="0" w:color="000000"/>
              <w:bottom w:val="single" w:sz="4" w:space="0" w:color="000000"/>
              <w:right w:val="single" w:sz="4" w:space="0" w:color="000000"/>
            </w:tcBorders>
          </w:tcPr>
          <w:p w14:paraId="4444DB5D" w14:textId="77777777" w:rsidR="00A12B58" w:rsidRPr="00527127" w:rsidRDefault="00A12B58" w:rsidP="00E53EB6">
            <w:pPr>
              <w:spacing w:after="0" w:line="276" w:lineRule="auto"/>
              <w:ind w:right="115"/>
              <w:contextualSpacing/>
              <w:jc w:val="center"/>
              <w:rPr>
                <w:rFonts w:ascii="Times New Roman" w:hAnsi="Times New Roman"/>
                <w:sz w:val="24"/>
                <w:szCs w:val="24"/>
              </w:rPr>
            </w:pPr>
            <w:r w:rsidRPr="00527127">
              <w:rPr>
                <w:rFonts w:ascii="Times New Roman" w:hAnsi="Times New Roman"/>
                <w:sz w:val="24"/>
                <w:szCs w:val="24"/>
              </w:rPr>
              <w:t>S</w:t>
            </w:r>
          </w:p>
        </w:tc>
        <w:tc>
          <w:tcPr>
            <w:tcW w:w="763" w:type="dxa"/>
            <w:tcBorders>
              <w:top w:val="single" w:sz="4" w:space="0" w:color="000000"/>
              <w:left w:val="single" w:sz="4" w:space="0" w:color="000000"/>
              <w:bottom w:val="single" w:sz="4" w:space="0" w:color="000000"/>
              <w:right w:val="single" w:sz="4" w:space="0" w:color="000000"/>
            </w:tcBorders>
            <w:vAlign w:val="center"/>
          </w:tcPr>
          <w:p w14:paraId="20A04CCA" w14:textId="77777777" w:rsidR="00A12B58" w:rsidRPr="00527127" w:rsidRDefault="00A12B58" w:rsidP="00E53EB6">
            <w:pPr>
              <w:spacing w:after="0" w:line="276" w:lineRule="auto"/>
              <w:ind w:right="115"/>
              <w:contextualSpacing/>
              <w:jc w:val="center"/>
              <w:rPr>
                <w:rFonts w:ascii="Times New Roman" w:hAnsi="Times New Roman"/>
                <w:sz w:val="24"/>
                <w:szCs w:val="24"/>
              </w:rPr>
            </w:pPr>
            <w:r w:rsidRPr="00527127">
              <w:rPr>
                <w:rFonts w:ascii="Times New Roman" w:hAnsi="Times New Roman"/>
                <w:sz w:val="24"/>
                <w:szCs w:val="24"/>
              </w:rPr>
              <w:t>M</w:t>
            </w:r>
          </w:p>
        </w:tc>
        <w:tc>
          <w:tcPr>
            <w:tcW w:w="763" w:type="dxa"/>
            <w:tcBorders>
              <w:top w:val="single" w:sz="4" w:space="0" w:color="000000"/>
              <w:left w:val="single" w:sz="4" w:space="0" w:color="000000"/>
              <w:bottom w:val="single" w:sz="4" w:space="0" w:color="000000"/>
              <w:right w:val="single" w:sz="4" w:space="0" w:color="000000"/>
            </w:tcBorders>
          </w:tcPr>
          <w:p w14:paraId="40AE983B" w14:textId="77777777" w:rsidR="00A12B58" w:rsidRPr="00527127" w:rsidRDefault="00A12B58" w:rsidP="00E53EB6">
            <w:pPr>
              <w:spacing w:after="0" w:line="276" w:lineRule="auto"/>
              <w:ind w:right="115"/>
              <w:contextualSpacing/>
              <w:jc w:val="center"/>
              <w:rPr>
                <w:rFonts w:ascii="Times New Roman" w:hAnsi="Times New Roman"/>
                <w:sz w:val="24"/>
                <w:szCs w:val="24"/>
              </w:rPr>
            </w:pPr>
            <w:r w:rsidRPr="00527127">
              <w:rPr>
                <w:rFonts w:ascii="Times New Roman" w:hAnsi="Times New Roman"/>
                <w:sz w:val="24"/>
                <w:szCs w:val="24"/>
              </w:rPr>
              <w:t>S</w:t>
            </w:r>
          </w:p>
        </w:tc>
        <w:tc>
          <w:tcPr>
            <w:tcW w:w="815" w:type="dxa"/>
            <w:tcBorders>
              <w:top w:val="single" w:sz="4" w:space="0" w:color="000000"/>
              <w:left w:val="single" w:sz="4" w:space="0" w:color="000000"/>
              <w:bottom w:val="single" w:sz="4" w:space="0" w:color="000000"/>
              <w:right w:val="single" w:sz="4" w:space="0" w:color="000000"/>
            </w:tcBorders>
            <w:vAlign w:val="center"/>
          </w:tcPr>
          <w:p w14:paraId="0512E7C7" w14:textId="77777777" w:rsidR="00A12B58" w:rsidRPr="00527127" w:rsidRDefault="00A12B58" w:rsidP="00E53EB6">
            <w:pPr>
              <w:spacing w:after="0" w:line="276" w:lineRule="auto"/>
              <w:ind w:right="115"/>
              <w:contextualSpacing/>
              <w:jc w:val="center"/>
              <w:rPr>
                <w:rFonts w:ascii="Times New Roman" w:hAnsi="Times New Roman"/>
                <w:sz w:val="24"/>
                <w:szCs w:val="24"/>
              </w:rPr>
            </w:pPr>
            <w:r w:rsidRPr="00527127">
              <w:rPr>
                <w:rFonts w:ascii="Times New Roman" w:hAnsi="Times New Roman"/>
                <w:sz w:val="24"/>
                <w:szCs w:val="24"/>
              </w:rPr>
              <w:t>S</w:t>
            </w:r>
          </w:p>
        </w:tc>
      </w:tr>
    </w:tbl>
    <w:p w14:paraId="16E0A8A3" w14:textId="087DEAEC" w:rsidR="00A12B58" w:rsidRPr="00527127" w:rsidRDefault="00527127" w:rsidP="00E23871">
      <w:pPr>
        <w:ind w:left="0"/>
        <w:rPr>
          <w:rFonts w:ascii="Times New Roman" w:hAnsi="Times New Roman"/>
        </w:rPr>
      </w:pPr>
      <w:r w:rsidRPr="00527127">
        <w:rPr>
          <w:rFonts w:ascii="Times New Roman" w:hAnsi="Times New Roman"/>
          <w:sz w:val="24"/>
          <w:szCs w:val="24"/>
        </w:rPr>
        <w:t>*S-Strong; M-Medium; L-Low</w:t>
      </w:r>
    </w:p>
    <w:p w14:paraId="30F2A2A7" w14:textId="77777777" w:rsidR="00A12B58" w:rsidRPr="00527127" w:rsidRDefault="00A12B58" w:rsidP="00E23871">
      <w:pPr>
        <w:ind w:left="0"/>
        <w:rPr>
          <w:rFonts w:ascii="Times New Roman" w:hAnsi="Times New Roman"/>
        </w:rPr>
      </w:pPr>
    </w:p>
    <w:p w14:paraId="00E570F4" w14:textId="77777777" w:rsidR="00A12B58" w:rsidRPr="00527127" w:rsidRDefault="00A12B58" w:rsidP="00E23871">
      <w:pPr>
        <w:ind w:left="0"/>
        <w:rPr>
          <w:rFonts w:ascii="Times New Roman" w:hAnsi="Times New Roman"/>
        </w:rPr>
      </w:pPr>
    </w:p>
    <w:p w14:paraId="5D01D860" w14:textId="77777777" w:rsidR="00A12B58" w:rsidRPr="00527127" w:rsidRDefault="00A12B58" w:rsidP="00E23871">
      <w:pPr>
        <w:ind w:left="0"/>
        <w:rPr>
          <w:rFonts w:ascii="Times New Roman" w:hAnsi="Times New Roman"/>
        </w:rPr>
      </w:pPr>
    </w:p>
    <w:p w14:paraId="0B0D7494" w14:textId="77777777" w:rsidR="00A12B58" w:rsidRPr="00527127" w:rsidRDefault="00A12B58" w:rsidP="00E23871">
      <w:pPr>
        <w:ind w:left="0"/>
        <w:rPr>
          <w:rFonts w:ascii="Times New Roman" w:hAnsi="Times New Roman"/>
        </w:rPr>
      </w:pPr>
    </w:p>
    <w:p w14:paraId="4AAFA077" w14:textId="77777777" w:rsidR="00A12B58" w:rsidRPr="00527127" w:rsidRDefault="00A12B58" w:rsidP="00E23871">
      <w:pPr>
        <w:ind w:left="0"/>
        <w:rPr>
          <w:rFonts w:ascii="Times New Roman" w:hAnsi="Times New Roman"/>
        </w:rPr>
      </w:pPr>
    </w:p>
    <w:p w14:paraId="302B179A" w14:textId="77777777" w:rsidR="00A12B58" w:rsidRPr="00527127" w:rsidRDefault="00A12B58" w:rsidP="00E23871">
      <w:pPr>
        <w:ind w:left="0"/>
        <w:rPr>
          <w:rFonts w:ascii="Times New Roman" w:hAnsi="Times New Roman"/>
        </w:rPr>
      </w:pPr>
    </w:p>
    <w:p w14:paraId="55852651" w14:textId="77777777" w:rsidR="00A12B58" w:rsidRPr="00527127" w:rsidRDefault="00A12B58" w:rsidP="00E23871">
      <w:pPr>
        <w:ind w:left="0"/>
        <w:rPr>
          <w:rFonts w:ascii="Times New Roman" w:hAnsi="Times New Roman"/>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540"/>
        <w:gridCol w:w="450"/>
        <w:gridCol w:w="7"/>
        <w:gridCol w:w="1073"/>
        <w:gridCol w:w="4680"/>
        <w:gridCol w:w="298"/>
        <w:gridCol w:w="34"/>
        <w:gridCol w:w="265"/>
        <w:gridCol w:w="37"/>
        <w:gridCol w:w="356"/>
        <w:gridCol w:w="61"/>
        <w:gridCol w:w="434"/>
        <w:gridCol w:w="135"/>
        <w:gridCol w:w="281"/>
        <w:gridCol w:w="529"/>
      </w:tblGrid>
      <w:tr w:rsidR="00A12B58" w:rsidRPr="00527127" w14:paraId="45EAEE44" w14:textId="77777777" w:rsidTr="00E53EB6">
        <w:trPr>
          <w:trHeight w:val="464"/>
        </w:trPr>
        <w:tc>
          <w:tcPr>
            <w:tcW w:w="1548" w:type="dxa"/>
            <w:gridSpan w:val="5"/>
            <w:vAlign w:val="center"/>
          </w:tcPr>
          <w:p w14:paraId="1CD6C0A6" w14:textId="77777777" w:rsidR="00A12B58" w:rsidRPr="00527127" w:rsidRDefault="00A12B58" w:rsidP="00E53EB6">
            <w:pPr>
              <w:spacing w:after="0" w:line="276" w:lineRule="auto"/>
              <w:ind w:left="-90" w:right="-18"/>
              <w:contextualSpacing/>
              <w:jc w:val="center"/>
              <w:rPr>
                <w:rFonts w:ascii="Times New Roman" w:hAnsi="Times New Roman"/>
                <w:b/>
                <w:sz w:val="24"/>
                <w:szCs w:val="24"/>
              </w:rPr>
            </w:pPr>
            <w:r w:rsidRPr="00527127">
              <w:rPr>
                <w:rFonts w:ascii="Times New Roman" w:hAnsi="Times New Roman"/>
                <w:sz w:val="24"/>
                <w:szCs w:val="24"/>
              </w:rPr>
              <w:br w:type="page"/>
            </w:r>
            <w:r w:rsidRPr="00527127">
              <w:rPr>
                <w:rFonts w:ascii="Times New Roman" w:hAnsi="Times New Roman"/>
                <w:b/>
                <w:sz w:val="24"/>
                <w:szCs w:val="24"/>
              </w:rPr>
              <w:t>Course code</w:t>
            </w:r>
          </w:p>
        </w:tc>
        <w:tc>
          <w:tcPr>
            <w:tcW w:w="1080" w:type="dxa"/>
            <w:gridSpan w:val="2"/>
            <w:vAlign w:val="center"/>
          </w:tcPr>
          <w:p w14:paraId="75A962C3" w14:textId="77777777" w:rsidR="00A12B58" w:rsidRPr="00527127" w:rsidRDefault="00A12B58" w:rsidP="00E53EB6">
            <w:pPr>
              <w:spacing w:after="0" w:line="276" w:lineRule="auto"/>
              <w:contextualSpacing/>
              <w:jc w:val="center"/>
              <w:rPr>
                <w:rFonts w:ascii="Times New Roman" w:hAnsi="Times New Roman"/>
                <w:b/>
                <w:sz w:val="24"/>
                <w:szCs w:val="24"/>
              </w:rPr>
            </w:pPr>
          </w:p>
        </w:tc>
        <w:tc>
          <w:tcPr>
            <w:tcW w:w="4680" w:type="dxa"/>
            <w:vAlign w:val="center"/>
          </w:tcPr>
          <w:p w14:paraId="7E3ED776" w14:textId="77777777" w:rsidR="00A12B58" w:rsidRPr="00527127" w:rsidRDefault="00A12B58" w:rsidP="00E53EB6">
            <w:pPr>
              <w:spacing w:after="0" w:line="276" w:lineRule="auto"/>
              <w:contextualSpacing/>
              <w:jc w:val="center"/>
              <w:rPr>
                <w:rFonts w:ascii="Times New Roman" w:hAnsi="Times New Roman"/>
                <w:b/>
                <w:bCs/>
                <w:sz w:val="24"/>
                <w:szCs w:val="24"/>
              </w:rPr>
            </w:pPr>
            <w:r w:rsidRPr="00527127">
              <w:rPr>
                <w:rFonts w:ascii="Times New Roman" w:hAnsi="Times New Roman"/>
                <w:b/>
                <w:sz w:val="24"/>
                <w:szCs w:val="24"/>
              </w:rPr>
              <w:t>INTEGRAL PSYCHOLOGY</w:t>
            </w:r>
          </w:p>
          <w:p w14:paraId="4BDCB730" w14:textId="77777777" w:rsidR="00A12B58" w:rsidRPr="00527127" w:rsidRDefault="00A12B58" w:rsidP="00E53EB6">
            <w:pPr>
              <w:spacing w:after="0" w:line="276" w:lineRule="auto"/>
              <w:contextualSpacing/>
              <w:jc w:val="center"/>
              <w:rPr>
                <w:rFonts w:ascii="Times New Roman" w:hAnsi="Times New Roman"/>
                <w:b/>
                <w:bCs/>
                <w:sz w:val="24"/>
                <w:szCs w:val="24"/>
              </w:rPr>
            </w:pPr>
          </w:p>
        </w:tc>
        <w:tc>
          <w:tcPr>
            <w:tcW w:w="1051" w:type="dxa"/>
            <w:gridSpan w:val="6"/>
            <w:vAlign w:val="center"/>
          </w:tcPr>
          <w:p w14:paraId="6D6C86E0" w14:textId="77777777" w:rsidR="00A12B58" w:rsidRPr="00527127" w:rsidRDefault="00A12B58"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L</w:t>
            </w:r>
          </w:p>
        </w:tc>
        <w:tc>
          <w:tcPr>
            <w:tcW w:w="569" w:type="dxa"/>
            <w:gridSpan w:val="2"/>
            <w:vAlign w:val="center"/>
          </w:tcPr>
          <w:p w14:paraId="777F226D" w14:textId="77777777" w:rsidR="00A12B58" w:rsidRPr="00527127" w:rsidRDefault="00A12B58"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T</w:t>
            </w:r>
          </w:p>
        </w:tc>
        <w:tc>
          <w:tcPr>
            <w:tcW w:w="281" w:type="dxa"/>
            <w:vAlign w:val="center"/>
          </w:tcPr>
          <w:p w14:paraId="6358B4E5" w14:textId="77777777" w:rsidR="00A12B58" w:rsidRPr="00527127" w:rsidRDefault="00A12B58"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P</w:t>
            </w:r>
          </w:p>
        </w:tc>
        <w:tc>
          <w:tcPr>
            <w:tcW w:w="529" w:type="dxa"/>
            <w:vAlign w:val="center"/>
          </w:tcPr>
          <w:p w14:paraId="5D20946C" w14:textId="77777777" w:rsidR="00A12B58" w:rsidRPr="00527127" w:rsidRDefault="00A12B58"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C</w:t>
            </w:r>
          </w:p>
        </w:tc>
      </w:tr>
      <w:tr w:rsidR="00A12B58" w:rsidRPr="00527127" w14:paraId="041C19E7" w14:textId="77777777" w:rsidTr="00E53EB6">
        <w:tc>
          <w:tcPr>
            <w:tcW w:w="2628" w:type="dxa"/>
            <w:gridSpan w:val="7"/>
            <w:vAlign w:val="center"/>
          </w:tcPr>
          <w:p w14:paraId="60C38A48" w14:textId="77777777" w:rsidR="00A12B58" w:rsidRPr="00527127" w:rsidRDefault="00A12B58" w:rsidP="00E53EB6">
            <w:pPr>
              <w:spacing w:after="0" w:line="276" w:lineRule="auto"/>
              <w:ind w:left="0" w:right="-108"/>
              <w:contextualSpacing/>
              <w:rPr>
                <w:rFonts w:ascii="Times New Roman" w:hAnsi="Times New Roman"/>
                <w:b/>
                <w:sz w:val="24"/>
                <w:szCs w:val="24"/>
              </w:rPr>
            </w:pPr>
            <w:r w:rsidRPr="00527127">
              <w:rPr>
                <w:rFonts w:ascii="Times New Roman" w:hAnsi="Times New Roman"/>
                <w:b/>
                <w:sz w:val="24"/>
                <w:szCs w:val="24"/>
              </w:rPr>
              <w:t>Elective</w:t>
            </w:r>
          </w:p>
        </w:tc>
        <w:tc>
          <w:tcPr>
            <w:tcW w:w="4680" w:type="dxa"/>
            <w:vAlign w:val="center"/>
          </w:tcPr>
          <w:p w14:paraId="489CD55B" w14:textId="77777777" w:rsidR="00A12B58" w:rsidRPr="00527127" w:rsidRDefault="00A12B58" w:rsidP="00E53EB6">
            <w:pPr>
              <w:spacing w:after="0" w:line="276" w:lineRule="auto"/>
              <w:contextualSpacing/>
              <w:rPr>
                <w:rFonts w:ascii="Times New Roman" w:hAnsi="Times New Roman"/>
                <w:b/>
                <w:bCs/>
                <w:sz w:val="24"/>
                <w:szCs w:val="24"/>
              </w:rPr>
            </w:pPr>
          </w:p>
        </w:tc>
        <w:tc>
          <w:tcPr>
            <w:tcW w:w="1051" w:type="dxa"/>
            <w:gridSpan w:val="6"/>
            <w:vAlign w:val="center"/>
          </w:tcPr>
          <w:p w14:paraId="43B1DECC" w14:textId="77777777" w:rsidR="00A12B58" w:rsidRPr="00527127" w:rsidRDefault="00A12B58"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4</w:t>
            </w:r>
          </w:p>
        </w:tc>
        <w:tc>
          <w:tcPr>
            <w:tcW w:w="569" w:type="dxa"/>
            <w:gridSpan w:val="2"/>
            <w:vAlign w:val="center"/>
          </w:tcPr>
          <w:p w14:paraId="19BD10AD" w14:textId="77777777" w:rsidR="00A12B58" w:rsidRPr="00527127" w:rsidRDefault="00A12B58" w:rsidP="00E53EB6">
            <w:pPr>
              <w:spacing w:after="0" w:line="276" w:lineRule="auto"/>
              <w:ind w:left="0"/>
              <w:contextualSpacing/>
              <w:jc w:val="center"/>
              <w:rPr>
                <w:rFonts w:ascii="Times New Roman" w:hAnsi="Times New Roman"/>
                <w:b/>
                <w:sz w:val="24"/>
                <w:szCs w:val="24"/>
              </w:rPr>
            </w:pPr>
          </w:p>
        </w:tc>
        <w:tc>
          <w:tcPr>
            <w:tcW w:w="281" w:type="dxa"/>
            <w:vAlign w:val="center"/>
          </w:tcPr>
          <w:p w14:paraId="05358B27" w14:textId="77777777" w:rsidR="00A12B58" w:rsidRPr="00527127" w:rsidRDefault="00A12B58" w:rsidP="00E53EB6">
            <w:pPr>
              <w:spacing w:after="0" w:line="276" w:lineRule="auto"/>
              <w:contextualSpacing/>
              <w:jc w:val="center"/>
              <w:rPr>
                <w:rFonts w:ascii="Times New Roman" w:hAnsi="Times New Roman"/>
                <w:b/>
                <w:sz w:val="24"/>
                <w:szCs w:val="24"/>
              </w:rPr>
            </w:pPr>
          </w:p>
        </w:tc>
        <w:tc>
          <w:tcPr>
            <w:tcW w:w="529" w:type="dxa"/>
            <w:vAlign w:val="center"/>
          </w:tcPr>
          <w:p w14:paraId="72280386" w14:textId="77777777" w:rsidR="00A12B58" w:rsidRPr="00527127" w:rsidRDefault="00A12B58"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4</w:t>
            </w:r>
          </w:p>
        </w:tc>
      </w:tr>
      <w:tr w:rsidR="00A12B58" w:rsidRPr="00527127" w14:paraId="3808AB0E" w14:textId="77777777" w:rsidTr="00E53EB6">
        <w:trPr>
          <w:trHeight w:val="143"/>
        </w:trPr>
        <w:tc>
          <w:tcPr>
            <w:tcW w:w="2628" w:type="dxa"/>
            <w:gridSpan w:val="7"/>
            <w:vAlign w:val="center"/>
          </w:tcPr>
          <w:p w14:paraId="451A6DE3" w14:textId="77777777" w:rsidR="00A12B58" w:rsidRPr="00527127" w:rsidRDefault="00A12B58"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Pre-requisite</w:t>
            </w:r>
          </w:p>
        </w:tc>
        <w:tc>
          <w:tcPr>
            <w:tcW w:w="4680" w:type="dxa"/>
            <w:vAlign w:val="center"/>
          </w:tcPr>
          <w:p w14:paraId="21F6756F" w14:textId="77777777" w:rsidR="00A12B58" w:rsidRPr="00527127" w:rsidRDefault="00A12B58" w:rsidP="00E53EB6">
            <w:pPr>
              <w:spacing w:after="0" w:line="276" w:lineRule="auto"/>
              <w:contextualSpacing/>
              <w:rPr>
                <w:rFonts w:ascii="Times New Roman" w:hAnsi="Times New Roman"/>
                <w:b/>
                <w:bCs/>
                <w:sz w:val="24"/>
                <w:szCs w:val="24"/>
              </w:rPr>
            </w:pPr>
            <w:r w:rsidRPr="00527127">
              <w:rPr>
                <w:rFonts w:ascii="Times New Roman" w:hAnsi="Times New Roman"/>
                <w:b/>
                <w:bCs/>
                <w:sz w:val="24"/>
                <w:szCs w:val="24"/>
              </w:rPr>
              <w:t xml:space="preserve">Basis In Psychology  </w:t>
            </w:r>
          </w:p>
        </w:tc>
        <w:tc>
          <w:tcPr>
            <w:tcW w:w="1485" w:type="dxa"/>
            <w:gridSpan w:val="7"/>
            <w:vAlign w:val="center"/>
          </w:tcPr>
          <w:p w14:paraId="0703E03F" w14:textId="77777777" w:rsidR="00A12B58" w:rsidRPr="00527127" w:rsidRDefault="00A12B58" w:rsidP="00E53EB6">
            <w:pPr>
              <w:spacing w:after="0" w:line="276" w:lineRule="auto"/>
              <w:ind w:left="-108" w:right="-63"/>
              <w:contextualSpacing/>
              <w:rPr>
                <w:rFonts w:ascii="Times New Roman" w:hAnsi="Times New Roman"/>
                <w:b/>
                <w:bCs/>
                <w:sz w:val="24"/>
                <w:szCs w:val="24"/>
              </w:rPr>
            </w:pPr>
            <w:r w:rsidRPr="00527127">
              <w:rPr>
                <w:rFonts w:ascii="Times New Roman" w:hAnsi="Times New Roman"/>
                <w:b/>
                <w:bCs/>
                <w:sz w:val="24"/>
                <w:szCs w:val="24"/>
              </w:rPr>
              <w:t>Syllabus Version</w:t>
            </w:r>
          </w:p>
        </w:tc>
        <w:tc>
          <w:tcPr>
            <w:tcW w:w="945" w:type="dxa"/>
            <w:gridSpan w:val="3"/>
            <w:vAlign w:val="center"/>
          </w:tcPr>
          <w:p w14:paraId="3ABE77DA" w14:textId="77777777" w:rsidR="00A12B58" w:rsidRPr="00527127" w:rsidRDefault="00A12B58" w:rsidP="00E53EB6">
            <w:pPr>
              <w:spacing w:after="0" w:line="276" w:lineRule="auto"/>
              <w:ind w:left="0"/>
              <w:contextualSpacing/>
              <w:rPr>
                <w:rFonts w:ascii="Times New Roman" w:hAnsi="Times New Roman"/>
                <w:b/>
                <w:bCs/>
                <w:sz w:val="24"/>
                <w:szCs w:val="24"/>
              </w:rPr>
            </w:pPr>
            <w:r w:rsidRPr="00527127">
              <w:rPr>
                <w:rFonts w:ascii="Times New Roman" w:hAnsi="Times New Roman"/>
                <w:b/>
                <w:bCs/>
                <w:sz w:val="24"/>
                <w:szCs w:val="24"/>
              </w:rPr>
              <w:t>2020-2021</w:t>
            </w:r>
          </w:p>
        </w:tc>
      </w:tr>
      <w:tr w:rsidR="00A12B58" w:rsidRPr="00527127" w14:paraId="212D278F" w14:textId="77777777" w:rsidTr="00E53EB6">
        <w:trPr>
          <w:trHeight w:val="143"/>
        </w:trPr>
        <w:tc>
          <w:tcPr>
            <w:tcW w:w="9738" w:type="dxa"/>
            <w:gridSpan w:val="18"/>
            <w:vAlign w:val="center"/>
          </w:tcPr>
          <w:p w14:paraId="3F970F27" w14:textId="77777777" w:rsidR="00A12B58" w:rsidRPr="00527127" w:rsidRDefault="00A12B58" w:rsidP="00E53EB6">
            <w:pPr>
              <w:spacing w:after="0" w:line="276" w:lineRule="auto"/>
              <w:ind w:left="0"/>
              <w:contextualSpacing/>
              <w:rPr>
                <w:rFonts w:ascii="Times New Roman" w:hAnsi="Times New Roman"/>
                <w:b/>
                <w:sz w:val="24"/>
                <w:szCs w:val="24"/>
              </w:rPr>
            </w:pPr>
            <w:r w:rsidRPr="00527127">
              <w:rPr>
                <w:rFonts w:ascii="Times New Roman" w:hAnsi="Times New Roman"/>
                <w:b/>
                <w:sz w:val="24"/>
                <w:szCs w:val="24"/>
              </w:rPr>
              <w:t>Course Objectives:</w:t>
            </w:r>
          </w:p>
        </w:tc>
      </w:tr>
      <w:tr w:rsidR="00A12B58" w:rsidRPr="00527127" w14:paraId="0A95C865" w14:textId="77777777" w:rsidTr="00E53EB6">
        <w:trPr>
          <w:trHeight w:val="143"/>
        </w:trPr>
        <w:tc>
          <w:tcPr>
            <w:tcW w:w="9738" w:type="dxa"/>
            <w:gridSpan w:val="18"/>
          </w:tcPr>
          <w:p w14:paraId="5C534B00" w14:textId="77777777" w:rsidR="00A12B58" w:rsidRPr="00527127" w:rsidRDefault="00A12B58" w:rsidP="00E53EB6">
            <w:pPr>
              <w:spacing w:after="0" w:line="276" w:lineRule="auto"/>
              <w:ind w:left="0"/>
              <w:contextualSpacing/>
              <w:jc w:val="both"/>
              <w:rPr>
                <w:rFonts w:ascii="Times New Roman" w:hAnsi="Times New Roman"/>
                <w:bCs/>
                <w:sz w:val="24"/>
                <w:szCs w:val="24"/>
              </w:rPr>
            </w:pPr>
            <w:r w:rsidRPr="00527127">
              <w:rPr>
                <w:rFonts w:ascii="Times New Roman" w:hAnsi="Times New Roman"/>
                <w:bCs/>
                <w:sz w:val="24"/>
                <w:szCs w:val="24"/>
              </w:rPr>
              <w:t xml:space="preserve">The main objectives of this course are to: </w:t>
            </w:r>
          </w:p>
          <w:p w14:paraId="027125BB" w14:textId="77777777" w:rsidR="00A12B58" w:rsidRPr="00527127" w:rsidRDefault="00A12B58" w:rsidP="00A12B58">
            <w:pPr>
              <w:numPr>
                <w:ilvl w:val="0"/>
                <w:numId w:val="35"/>
              </w:numPr>
              <w:spacing w:after="0" w:line="276" w:lineRule="auto"/>
              <w:ind w:right="0"/>
              <w:contextualSpacing/>
              <w:jc w:val="both"/>
              <w:rPr>
                <w:rFonts w:ascii="Times New Roman" w:hAnsi="Times New Roman"/>
                <w:bCs/>
                <w:sz w:val="24"/>
                <w:szCs w:val="24"/>
              </w:rPr>
            </w:pPr>
            <w:r w:rsidRPr="00527127">
              <w:rPr>
                <w:rFonts w:ascii="Times New Roman" w:hAnsi="Times New Roman"/>
                <w:bCs/>
                <w:sz w:val="24"/>
                <w:szCs w:val="24"/>
              </w:rPr>
              <w:t xml:space="preserve">To understand consciousness and reality  </w:t>
            </w:r>
          </w:p>
          <w:p w14:paraId="49C12B88" w14:textId="77777777" w:rsidR="00A12B58" w:rsidRPr="00527127" w:rsidRDefault="00A12B58" w:rsidP="00A12B58">
            <w:pPr>
              <w:numPr>
                <w:ilvl w:val="0"/>
                <w:numId w:val="35"/>
              </w:numPr>
              <w:spacing w:after="0" w:line="276" w:lineRule="auto"/>
              <w:ind w:right="0"/>
              <w:contextualSpacing/>
              <w:rPr>
                <w:rFonts w:ascii="Times New Roman" w:eastAsia="Times New Roman" w:hAnsi="Times New Roman"/>
                <w:sz w:val="24"/>
                <w:szCs w:val="24"/>
                <w:lang w:val="en-IN" w:eastAsia="en-IN"/>
              </w:rPr>
            </w:pPr>
            <w:r w:rsidRPr="00527127">
              <w:rPr>
                <w:rFonts w:ascii="Times New Roman" w:eastAsia="Times New Roman" w:hAnsi="Times New Roman"/>
                <w:sz w:val="24"/>
                <w:szCs w:val="24"/>
                <w:lang w:val="en-IN" w:eastAsia="en-IN"/>
              </w:rPr>
              <w:t xml:space="preserve">To describe outer being and outer mind </w:t>
            </w:r>
          </w:p>
          <w:p w14:paraId="12AFEDE2" w14:textId="77777777" w:rsidR="00A12B58" w:rsidRPr="00527127" w:rsidRDefault="00A12B58" w:rsidP="00A12B58">
            <w:pPr>
              <w:numPr>
                <w:ilvl w:val="0"/>
                <w:numId w:val="35"/>
              </w:numPr>
              <w:spacing w:after="0" w:line="276" w:lineRule="auto"/>
              <w:ind w:right="0"/>
              <w:contextualSpacing/>
              <w:rPr>
                <w:rFonts w:ascii="Times New Roman" w:eastAsia="Times New Roman" w:hAnsi="Times New Roman"/>
                <w:sz w:val="24"/>
                <w:szCs w:val="24"/>
                <w:lang w:val="en-IN" w:eastAsia="en-IN"/>
              </w:rPr>
            </w:pPr>
            <w:r w:rsidRPr="00527127">
              <w:rPr>
                <w:rFonts w:ascii="Times New Roman" w:hAnsi="Times New Roman"/>
                <w:sz w:val="24"/>
                <w:szCs w:val="24"/>
              </w:rPr>
              <w:t>To describe Purusha and Prakriti</w:t>
            </w:r>
          </w:p>
          <w:p w14:paraId="0245A9AF" w14:textId="77777777" w:rsidR="00A12B58" w:rsidRPr="00527127" w:rsidRDefault="00A12B58" w:rsidP="00A12B58">
            <w:pPr>
              <w:numPr>
                <w:ilvl w:val="0"/>
                <w:numId w:val="35"/>
              </w:numPr>
              <w:spacing w:after="0" w:line="276" w:lineRule="auto"/>
              <w:ind w:right="0"/>
              <w:contextualSpacing/>
              <w:jc w:val="both"/>
              <w:rPr>
                <w:rFonts w:ascii="Times New Roman" w:hAnsi="Times New Roman"/>
                <w:bCs/>
                <w:sz w:val="24"/>
                <w:szCs w:val="24"/>
              </w:rPr>
            </w:pPr>
            <w:r w:rsidRPr="00527127">
              <w:rPr>
                <w:rFonts w:ascii="Times New Roman" w:hAnsi="Times New Roman"/>
                <w:bCs/>
                <w:sz w:val="24"/>
                <w:szCs w:val="24"/>
              </w:rPr>
              <w:t xml:space="preserve">Understanding techniques controlling disturbance of mind </w:t>
            </w:r>
          </w:p>
          <w:p w14:paraId="458B42FD" w14:textId="77777777" w:rsidR="00A12B58" w:rsidRPr="00527127" w:rsidRDefault="00A12B58" w:rsidP="00A12B58">
            <w:pPr>
              <w:numPr>
                <w:ilvl w:val="0"/>
                <w:numId w:val="35"/>
              </w:numPr>
              <w:spacing w:after="0" w:line="276" w:lineRule="auto"/>
              <w:ind w:right="0"/>
              <w:contextualSpacing/>
              <w:jc w:val="both"/>
              <w:rPr>
                <w:rFonts w:ascii="Times New Roman" w:hAnsi="Times New Roman"/>
                <w:bCs/>
                <w:sz w:val="24"/>
                <w:szCs w:val="24"/>
              </w:rPr>
            </w:pPr>
            <w:r w:rsidRPr="00527127">
              <w:rPr>
                <w:rFonts w:ascii="Times New Roman" w:hAnsi="Times New Roman"/>
                <w:bCs/>
                <w:sz w:val="24"/>
                <w:szCs w:val="24"/>
              </w:rPr>
              <w:t xml:space="preserve">Remember techniques for growth and mastery </w:t>
            </w:r>
          </w:p>
        </w:tc>
      </w:tr>
      <w:tr w:rsidR="00A12B58" w:rsidRPr="00527127" w14:paraId="333E7D65" w14:textId="77777777" w:rsidTr="00E53EB6">
        <w:trPr>
          <w:trHeight w:val="143"/>
        </w:trPr>
        <w:tc>
          <w:tcPr>
            <w:tcW w:w="9738" w:type="dxa"/>
            <w:gridSpan w:val="18"/>
          </w:tcPr>
          <w:p w14:paraId="2F358510" w14:textId="77777777" w:rsidR="00A12B58" w:rsidRPr="00527127" w:rsidRDefault="00A12B58" w:rsidP="00E53EB6">
            <w:pPr>
              <w:spacing w:after="0" w:line="276" w:lineRule="auto"/>
              <w:contextualSpacing/>
              <w:rPr>
                <w:rFonts w:ascii="Times New Roman" w:hAnsi="Times New Roman"/>
                <w:b/>
                <w:sz w:val="24"/>
                <w:szCs w:val="24"/>
              </w:rPr>
            </w:pPr>
          </w:p>
        </w:tc>
      </w:tr>
      <w:tr w:rsidR="00A12B58" w:rsidRPr="00527127" w14:paraId="3DA81D18" w14:textId="77777777" w:rsidTr="00E53EB6">
        <w:trPr>
          <w:trHeight w:val="143"/>
        </w:trPr>
        <w:tc>
          <w:tcPr>
            <w:tcW w:w="9738" w:type="dxa"/>
            <w:gridSpan w:val="18"/>
          </w:tcPr>
          <w:p w14:paraId="7F5D6993" w14:textId="77777777" w:rsidR="00A12B58" w:rsidRPr="00527127" w:rsidRDefault="00A12B58" w:rsidP="00E53EB6">
            <w:pPr>
              <w:spacing w:after="0" w:line="276" w:lineRule="auto"/>
              <w:ind w:left="0"/>
              <w:contextualSpacing/>
              <w:rPr>
                <w:rFonts w:ascii="Times New Roman" w:hAnsi="Times New Roman"/>
                <w:b/>
                <w:sz w:val="24"/>
                <w:szCs w:val="24"/>
              </w:rPr>
            </w:pPr>
            <w:r w:rsidRPr="00527127">
              <w:rPr>
                <w:rFonts w:ascii="Times New Roman" w:hAnsi="Times New Roman"/>
                <w:b/>
                <w:sz w:val="24"/>
                <w:szCs w:val="24"/>
              </w:rPr>
              <w:t>Expected Course Outcomes:</w:t>
            </w:r>
          </w:p>
        </w:tc>
      </w:tr>
      <w:tr w:rsidR="00A12B58" w:rsidRPr="00527127" w14:paraId="0B836236" w14:textId="77777777" w:rsidTr="00E53EB6">
        <w:trPr>
          <w:trHeight w:val="325"/>
        </w:trPr>
        <w:tc>
          <w:tcPr>
            <w:tcW w:w="9738" w:type="dxa"/>
            <w:gridSpan w:val="18"/>
          </w:tcPr>
          <w:p w14:paraId="757102BF" w14:textId="77777777" w:rsidR="00A12B58" w:rsidRPr="00527127" w:rsidRDefault="00A12B58" w:rsidP="00E53EB6">
            <w:pPr>
              <w:spacing w:after="0" w:line="276" w:lineRule="auto"/>
              <w:contextualSpacing/>
              <w:rPr>
                <w:rFonts w:ascii="Times New Roman" w:hAnsi="Times New Roman"/>
                <w:sz w:val="24"/>
                <w:szCs w:val="24"/>
              </w:rPr>
            </w:pPr>
            <w:r w:rsidRPr="00527127">
              <w:rPr>
                <w:rFonts w:ascii="Times New Roman" w:hAnsi="Times New Roman"/>
                <w:sz w:val="24"/>
                <w:szCs w:val="24"/>
              </w:rPr>
              <w:t>On the successful completion of the course, student will be able to:</w:t>
            </w:r>
          </w:p>
        </w:tc>
      </w:tr>
      <w:tr w:rsidR="00A12B58" w:rsidRPr="00527127" w14:paraId="06D593D2" w14:textId="77777777" w:rsidTr="00E53EB6">
        <w:trPr>
          <w:trHeight w:val="322"/>
        </w:trPr>
        <w:tc>
          <w:tcPr>
            <w:tcW w:w="558" w:type="dxa"/>
            <w:gridSpan w:val="3"/>
          </w:tcPr>
          <w:p w14:paraId="4A5B58CE" w14:textId="77777777" w:rsidR="00A12B58" w:rsidRPr="00527127" w:rsidRDefault="00A12B58" w:rsidP="00E53EB6">
            <w:pPr>
              <w:spacing w:after="0" w:line="276" w:lineRule="auto"/>
              <w:contextualSpacing/>
              <w:rPr>
                <w:rFonts w:ascii="Times New Roman" w:hAnsi="Times New Roman"/>
                <w:sz w:val="24"/>
                <w:szCs w:val="24"/>
              </w:rPr>
            </w:pPr>
            <w:r w:rsidRPr="00527127">
              <w:rPr>
                <w:rFonts w:ascii="Times New Roman" w:hAnsi="Times New Roman"/>
                <w:sz w:val="24"/>
                <w:szCs w:val="24"/>
              </w:rPr>
              <w:t>1</w:t>
            </w:r>
          </w:p>
        </w:tc>
        <w:tc>
          <w:tcPr>
            <w:tcW w:w="8370" w:type="dxa"/>
            <w:gridSpan w:val="13"/>
          </w:tcPr>
          <w:p w14:paraId="2D6AB09A" w14:textId="77777777" w:rsidR="00A12B58" w:rsidRPr="00527127" w:rsidRDefault="00A12B58" w:rsidP="00E53EB6">
            <w:pPr>
              <w:spacing w:after="0" w:line="276" w:lineRule="auto"/>
              <w:contextualSpacing/>
              <w:rPr>
                <w:rFonts w:ascii="Times New Roman" w:hAnsi="Times New Roman"/>
                <w:sz w:val="24"/>
                <w:szCs w:val="24"/>
              </w:rPr>
            </w:pPr>
            <w:r w:rsidRPr="00527127">
              <w:rPr>
                <w:rFonts w:ascii="Times New Roman" w:hAnsi="Times New Roman"/>
                <w:sz w:val="24"/>
                <w:szCs w:val="24"/>
              </w:rPr>
              <w:t xml:space="preserve">List out the levels of consciousness </w:t>
            </w:r>
          </w:p>
        </w:tc>
        <w:tc>
          <w:tcPr>
            <w:tcW w:w="810" w:type="dxa"/>
            <w:gridSpan w:val="2"/>
          </w:tcPr>
          <w:p w14:paraId="7105CEA5" w14:textId="77777777" w:rsidR="00A12B58" w:rsidRPr="00527127" w:rsidRDefault="00A12B58" w:rsidP="00E53EB6">
            <w:pPr>
              <w:spacing w:after="0" w:line="276" w:lineRule="auto"/>
              <w:contextualSpacing/>
              <w:rPr>
                <w:rFonts w:ascii="Times New Roman" w:hAnsi="Times New Roman"/>
                <w:sz w:val="24"/>
                <w:szCs w:val="24"/>
              </w:rPr>
            </w:pPr>
            <w:r w:rsidRPr="00527127">
              <w:rPr>
                <w:rFonts w:ascii="Times New Roman" w:hAnsi="Times New Roman"/>
                <w:sz w:val="24"/>
                <w:szCs w:val="24"/>
              </w:rPr>
              <w:t>K1</w:t>
            </w:r>
          </w:p>
        </w:tc>
      </w:tr>
      <w:tr w:rsidR="00A12B58" w:rsidRPr="00527127" w14:paraId="759718FC" w14:textId="77777777" w:rsidTr="00E53EB6">
        <w:trPr>
          <w:trHeight w:val="322"/>
        </w:trPr>
        <w:tc>
          <w:tcPr>
            <w:tcW w:w="558" w:type="dxa"/>
            <w:gridSpan w:val="3"/>
          </w:tcPr>
          <w:p w14:paraId="4A9486C7" w14:textId="77777777" w:rsidR="00A12B58" w:rsidRPr="00527127" w:rsidRDefault="00A12B58" w:rsidP="00E53EB6">
            <w:pPr>
              <w:spacing w:after="0" w:line="276" w:lineRule="auto"/>
              <w:contextualSpacing/>
              <w:rPr>
                <w:rFonts w:ascii="Times New Roman" w:hAnsi="Times New Roman"/>
                <w:sz w:val="24"/>
                <w:szCs w:val="24"/>
              </w:rPr>
            </w:pPr>
            <w:r w:rsidRPr="00527127">
              <w:rPr>
                <w:rFonts w:ascii="Times New Roman" w:hAnsi="Times New Roman"/>
                <w:sz w:val="24"/>
                <w:szCs w:val="24"/>
              </w:rPr>
              <w:t>2</w:t>
            </w:r>
          </w:p>
        </w:tc>
        <w:tc>
          <w:tcPr>
            <w:tcW w:w="8370" w:type="dxa"/>
            <w:gridSpan w:val="13"/>
          </w:tcPr>
          <w:p w14:paraId="3F034F91" w14:textId="77777777" w:rsidR="00A12B58" w:rsidRPr="00527127" w:rsidRDefault="00A12B58" w:rsidP="00E53EB6">
            <w:pPr>
              <w:spacing w:after="0" w:line="276" w:lineRule="auto"/>
              <w:contextualSpacing/>
              <w:rPr>
                <w:rFonts w:ascii="Times New Roman" w:hAnsi="Times New Roman"/>
                <w:sz w:val="24"/>
                <w:szCs w:val="24"/>
              </w:rPr>
            </w:pPr>
            <w:r w:rsidRPr="00527127">
              <w:rPr>
                <w:rFonts w:ascii="Times New Roman" w:hAnsi="Times New Roman"/>
                <w:sz w:val="24"/>
                <w:szCs w:val="24"/>
              </w:rPr>
              <w:t xml:space="preserve">Understand the inner being and subminimal self </w:t>
            </w:r>
          </w:p>
        </w:tc>
        <w:tc>
          <w:tcPr>
            <w:tcW w:w="810" w:type="dxa"/>
            <w:gridSpan w:val="2"/>
          </w:tcPr>
          <w:p w14:paraId="7D104E41" w14:textId="77777777" w:rsidR="00A12B58" w:rsidRPr="00527127" w:rsidRDefault="00A12B58" w:rsidP="00E53EB6">
            <w:pPr>
              <w:spacing w:after="0" w:line="276" w:lineRule="auto"/>
              <w:contextualSpacing/>
              <w:rPr>
                <w:rFonts w:ascii="Times New Roman" w:hAnsi="Times New Roman"/>
                <w:sz w:val="24"/>
                <w:szCs w:val="24"/>
              </w:rPr>
            </w:pPr>
            <w:r w:rsidRPr="00527127">
              <w:rPr>
                <w:rFonts w:ascii="Times New Roman" w:hAnsi="Times New Roman"/>
                <w:sz w:val="24"/>
                <w:szCs w:val="24"/>
              </w:rPr>
              <w:t>K3</w:t>
            </w:r>
          </w:p>
        </w:tc>
      </w:tr>
      <w:tr w:rsidR="00A12B58" w:rsidRPr="00527127" w14:paraId="1BE509AE" w14:textId="77777777" w:rsidTr="00E53EB6">
        <w:trPr>
          <w:trHeight w:val="322"/>
        </w:trPr>
        <w:tc>
          <w:tcPr>
            <w:tcW w:w="558" w:type="dxa"/>
            <w:gridSpan w:val="3"/>
          </w:tcPr>
          <w:p w14:paraId="40A661AD" w14:textId="77777777" w:rsidR="00A12B58" w:rsidRPr="00527127" w:rsidRDefault="00A12B58" w:rsidP="00E53EB6">
            <w:pPr>
              <w:spacing w:after="0" w:line="276" w:lineRule="auto"/>
              <w:contextualSpacing/>
              <w:rPr>
                <w:rFonts w:ascii="Times New Roman" w:hAnsi="Times New Roman"/>
                <w:sz w:val="24"/>
                <w:szCs w:val="24"/>
              </w:rPr>
            </w:pPr>
            <w:r w:rsidRPr="00527127">
              <w:rPr>
                <w:rFonts w:ascii="Times New Roman" w:hAnsi="Times New Roman"/>
                <w:sz w:val="24"/>
                <w:szCs w:val="24"/>
              </w:rPr>
              <w:t>3</w:t>
            </w:r>
          </w:p>
        </w:tc>
        <w:tc>
          <w:tcPr>
            <w:tcW w:w="8370" w:type="dxa"/>
            <w:gridSpan w:val="13"/>
          </w:tcPr>
          <w:p w14:paraId="49FDF380" w14:textId="77777777" w:rsidR="00A12B58" w:rsidRPr="00527127" w:rsidRDefault="00A12B58" w:rsidP="00E53EB6">
            <w:pPr>
              <w:spacing w:after="0" w:line="276" w:lineRule="auto"/>
              <w:contextualSpacing/>
              <w:rPr>
                <w:rFonts w:ascii="Times New Roman" w:hAnsi="Times New Roman"/>
                <w:sz w:val="24"/>
                <w:szCs w:val="24"/>
              </w:rPr>
            </w:pPr>
            <w:r w:rsidRPr="00527127">
              <w:rPr>
                <w:rFonts w:ascii="Times New Roman" w:hAnsi="Times New Roman"/>
                <w:sz w:val="24"/>
                <w:szCs w:val="24"/>
              </w:rPr>
              <w:t xml:space="preserve">Discover the psychology of faith </w:t>
            </w:r>
          </w:p>
        </w:tc>
        <w:tc>
          <w:tcPr>
            <w:tcW w:w="810" w:type="dxa"/>
            <w:gridSpan w:val="2"/>
          </w:tcPr>
          <w:p w14:paraId="2E73648C" w14:textId="77777777" w:rsidR="00A12B58" w:rsidRPr="00527127" w:rsidRDefault="00A12B58" w:rsidP="00E53EB6">
            <w:pPr>
              <w:spacing w:after="0" w:line="276" w:lineRule="auto"/>
              <w:contextualSpacing/>
              <w:rPr>
                <w:rFonts w:ascii="Times New Roman" w:hAnsi="Times New Roman"/>
                <w:sz w:val="24"/>
                <w:szCs w:val="24"/>
              </w:rPr>
            </w:pPr>
            <w:r w:rsidRPr="00527127">
              <w:rPr>
                <w:rFonts w:ascii="Times New Roman" w:hAnsi="Times New Roman"/>
                <w:sz w:val="24"/>
                <w:szCs w:val="24"/>
              </w:rPr>
              <w:t>K3</w:t>
            </w:r>
          </w:p>
        </w:tc>
      </w:tr>
      <w:tr w:rsidR="00A12B58" w:rsidRPr="00527127" w14:paraId="198E4339" w14:textId="77777777" w:rsidTr="00E53EB6">
        <w:trPr>
          <w:trHeight w:val="322"/>
        </w:trPr>
        <w:tc>
          <w:tcPr>
            <w:tcW w:w="558" w:type="dxa"/>
            <w:gridSpan w:val="3"/>
          </w:tcPr>
          <w:p w14:paraId="3CB1223E" w14:textId="77777777" w:rsidR="00A12B58" w:rsidRPr="00527127" w:rsidRDefault="00A12B58" w:rsidP="00E53EB6">
            <w:pPr>
              <w:spacing w:after="0" w:line="276" w:lineRule="auto"/>
              <w:contextualSpacing/>
              <w:rPr>
                <w:rFonts w:ascii="Times New Roman" w:hAnsi="Times New Roman"/>
                <w:sz w:val="24"/>
                <w:szCs w:val="24"/>
              </w:rPr>
            </w:pPr>
            <w:r w:rsidRPr="00527127">
              <w:rPr>
                <w:rFonts w:ascii="Times New Roman" w:hAnsi="Times New Roman"/>
                <w:sz w:val="24"/>
                <w:szCs w:val="24"/>
              </w:rPr>
              <w:t>4</w:t>
            </w:r>
          </w:p>
        </w:tc>
        <w:tc>
          <w:tcPr>
            <w:tcW w:w="8370" w:type="dxa"/>
            <w:gridSpan w:val="13"/>
          </w:tcPr>
          <w:p w14:paraId="727B69AE" w14:textId="77777777" w:rsidR="00A12B58" w:rsidRPr="00527127" w:rsidRDefault="00A12B58" w:rsidP="00E53EB6">
            <w:pPr>
              <w:spacing w:after="0" w:line="276" w:lineRule="auto"/>
              <w:contextualSpacing/>
              <w:rPr>
                <w:rFonts w:ascii="Times New Roman" w:hAnsi="Times New Roman"/>
                <w:sz w:val="24"/>
                <w:szCs w:val="24"/>
              </w:rPr>
            </w:pPr>
            <w:r w:rsidRPr="00527127">
              <w:rPr>
                <w:rFonts w:ascii="Times New Roman" w:hAnsi="Times New Roman"/>
                <w:sz w:val="24"/>
                <w:szCs w:val="24"/>
              </w:rPr>
              <w:t>Remember techniques to control anger, feelings of inferiority</w:t>
            </w:r>
          </w:p>
        </w:tc>
        <w:tc>
          <w:tcPr>
            <w:tcW w:w="810" w:type="dxa"/>
            <w:gridSpan w:val="2"/>
          </w:tcPr>
          <w:p w14:paraId="03922B28" w14:textId="77777777" w:rsidR="00A12B58" w:rsidRPr="00527127" w:rsidRDefault="00A12B58" w:rsidP="00E53EB6">
            <w:pPr>
              <w:spacing w:after="0" w:line="276" w:lineRule="auto"/>
              <w:contextualSpacing/>
              <w:rPr>
                <w:rFonts w:ascii="Times New Roman" w:hAnsi="Times New Roman"/>
                <w:sz w:val="24"/>
                <w:szCs w:val="24"/>
              </w:rPr>
            </w:pPr>
            <w:r w:rsidRPr="00527127">
              <w:rPr>
                <w:rFonts w:ascii="Times New Roman" w:hAnsi="Times New Roman"/>
                <w:sz w:val="24"/>
                <w:szCs w:val="24"/>
              </w:rPr>
              <w:t>K1</w:t>
            </w:r>
          </w:p>
        </w:tc>
      </w:tr>
      <w:tr w:rsidR="00A12B58" w:rsidRPr="00527127" w14:paraId="4DC18A70" w14:textId="77777777" w:rsidTr="00E53EB6">
        <w:trPr>
          <w:trHeight w:val="322"/>
        </w:trPr>
        <w:tc>
          <w:tcPr>
            <w:tcW w:w="558" w:type="dxa"/>
            <w:gridSpan w:val="3"/>
          </w:tcPr>
          <w:p w14:paraId="01B5A333" w14:textId="77777777" w:rsidR="00A12B58" w:rsidRPr="00527127" w:rsidRDefault="00A12B58" w:rsidP="00E53EB6">
            <w:pPr>
              <w:spacing w:after="0" w:line="276" w:lineRule="auto"/>
              <w:contextualSpacing/>
              <w:rPr>
                <w:rFonts w:ascii="Times New Roman" w:hAnsi="Times New Roman"/>
                <w:sz w:val="24"/>
                <w:szCs w:val="24"/>
              </w:rPr>
            </w:pPr>
            <w:r w:rsidRPr="00527127">
              <w:rPr>
                <w:rFonts w:ascii="Times New Roman" w:hAnsi="Times New Roman"/>
                <w:sz w:val="24"/>
                <w:szCs w:val="24"/>
              </w:rPr>
              <w:t>5</w:t>
            </w:r>
          </w:p>
        </w:tc>
        <w:tc>
          <w:tcPr>
            <w:tcW w:w="8370" w:type="dxa"/>
            <w:gridSpan w:val="13"/>
          </w:tcPr>
          <w:p w14:paraId="30428590" w14:textId="77777777" w:rsidR="00A12B58" w:rsidRPr="00527127" w:rsidRDefault="00A12B58" w:rsidP="00E53EB6">
            <w:pPr>
              <w:spacing w:after="0" w:line="276" w:lineRule="auto"/>
              <w:contextualSpacing/>
              <w:rPr>
                <w:rFonts w:ascii="Times New Roman" w:hAnsi="Times New Roman"/>
                <w:sz w:val="24"/>
                <w:szCs w:val="24"/>
              </w:rPr>
            </w:pPr>
            <w:r w:rsidRPr="00527127">
              <w:rPr>
                <w:rFonts w:ascii="Times New Roman" w:hAnsi="Times New Roman"/>
                <w:sz w:val="24"/>
                <w:szCs w:val="24"/>
              </w:rPr>
              <w:t xml:space="preserve">Apply dynamic meditation and self-observation for growth  </w:t>
            </w:r>
          </w:p>
        </w:tc>
        <w:tc>
          <w:tcPr>
            <w:tcW w:w="810" w:type="dxa"/>
            <w:gridSpan w:val="2"/>
          </w:tcPr>
          <w:p w14:paraId="030ABB56" w14:textId="77777777" w:rsidR="00A12B58" w:rsidRPr="00527127" w:rsidRDefault="00A12B58" w:rsidP="00E53EB6">
            <w:pPr>
              <w:spacing w:after="0" w:line="276" w:lineRule="auto"/>
              <w:contextualSpacing/>
              <w:rPr>
                <w:rFonts w:ascii="Times New Roman" w:hAnsi="Times New Roman"/>
                <w:sz w:val="24"/>
                <w:szCs w:val="24"/>
              </w:rPr>
            </w:pPr>
            <w:r w:rsidRPr="00527127">
              <w:rPr>
                <w:rFonts w:ascii="Times New Roman" w:hAnsi="Times New Roman"/>
                <w:sz w:val="24"/>
                <w:szCs w:val="24"/>
              </w:rPr>
              <w:t>K4</w:t>
            </w:r>
          </w:p>
        </w:tc>
      </w:tr>
      <w:tr w:rsidR="00A12B58" w:rsidRPr="00527127" w14:paraId="421B8875" w14:textId="77777777" w:rsidTr="00E53EB6">
        <w:trPr>
          <w:trHeight w:val="322"/>
        </w:trPr>
        <w:tc>
          <w:tcPr>
            <w:tcW w:w="9738" w:type="dxa"/>
            <w:gridSpan w:val="18"/>
          </w:tcPr>
          <w:p w14:paraId="14E8CD60" w14:textId="77777777" w:rsidR="00A12B58" w:rsidRPr="00527127" w:rsidRDefault="00A12B58" w:rsidP="00E53EB6">
            <w:pPr>
              <w:spacing w:after="0" w:line="276" w:lineRule="auto"/>
              <w:contextualSpacing/>
              <w:rPr>
                <w:rFonts w:ascii="Times New Roman" w:hAnsi="Times New Roman"/>
                <w:sz w:val="24"/>
                <w:szCs w:val="24"/>
              </w:rPr>
            </w:pPr>
            <w:r w:rsidRPr="00527127">
              <w:rPr>
                <w:rFonts w:ascii="Times New Roman" w:hAnsi="Times New Roman"/>
                <w:b/>
                <w:sz w:val="24"/>
                <w:szCs w:val="24"/>
              </w:rPr>
              <w:t>K1</w:t>
            </w:r>
            <w:r w:rsidRPr="00527127">
              <w:rPr>
                <w:rFonts w:ascii="Times New Roman" w:hAnsi="Times New Roman"/>
                <w:sz w:val="24"/>
                <w:szCs w:val="24"/>
              </w:rPr>
              <w:t xml:space="preserve"> - Remember; </w:t>
            </w:r>
            <w:r w:rsidRPr="00527127">
              <w:rPr>
                <w:rFonts w:ascii="Times New Roman" w:hAnsi="Times New Roman"/>
                <w:b/>
                <w:sz w:val="24"/>
                <w:szCs w:val="24"/>
              </w:rPr>
              <w:t>K2</w:t>
            </w:r>
            <w:r w:rsidRPr="00527127">
              <w:rPr>
                <w:rFonts w:ascii="Times New Roman" w:hAnsi="Times New Roman"/>
                <w:sz w:val="24"/>
                <w:szCs w:val="24"/>
              </w:rPr>
              <w:t xml:space="preserve"> - Understand; </w:t>
            </w:r>
            <w:r w:rsidRPr="00527127">
              <w:rPr>
                <w:rFonts w:ascii="Times New Roman" w:hAnsi="Times New Roman"/>
                <w:b/>
                <w:sz w:val="24"/>
                <w:szCs w:val="24"/>
              </w:rPr>
              <w:t>K3</w:t>
            </w:r>
            <w:r w:rsidRPr="00527127">
              <w:rPr>
                <w:rFonts w:ascii="Times New Roman" w:hAnsi="Times New Roman"/>
                <w:sz w:val="24"/>
                <w:szCs w:val="24"/>
              </w:rPr>
              <w:t xml:space="preserve"> - Apply; </w:t>
            </w:r>
            <w:r w:rsidRPr="00527127">
              <w:rPr>
                <w:rFonts w:ascii="Times New Roman" w:hAnsi="Times New Roman"/>
                <w:b/>
                <w:sz w:val="24"/>
                <w:szCs w:val="24"/>
              </w:rPr>
              <w:t>K4</w:t>
            </w:r>
            <w:r w:rsidRPr="00527127">
              <w:rPr>
                <w:rFonts w:ascii="Times New Roman" w:hAnsi="Times New Roman"/>
                <w:sz w:val="24"/>
                <w:szCs w:val="24"/>
              </w:rPr>
              <w:t xml:space="preserve"> - Analyze; </w:t>
            </w:r>
            <w:r w:rsidRPr="00527127">
              <w:rPr>
                <w:rFonts w:ascii="Times New Roman" w:hAnsi="Times New Roman"/>
                <w:b/>
                <w:sz w:val="24"/>
                <w:szCs w:val="24"/>
              </w:rPr>
              <w:t>K5</w:t>
            </w:r>
            <w:r w:rsidRPr="00527127">
              <w:rPr>
                <w:rFonts w:ascii="Times New Roman" w:hAnsi="Times New Roman"/>
                <w:sz w:val="24"/>
                <w:szCs w:val="24"/>
              </w:rPr>
              <w:t xml:space="preserve"> - Evaluate; </w:t>
            </w:r>
            <w:r w:rsidRPr="00527127">
              <w:rPr>
                <w:rFonts w:ascii="Times New Roman" w:hAnsi="Times New Roman"/>
                <w:b/>
                <w:sz w:val="24"/>
                <w:szCs w:val="24"/>
              </w:rPr>
              <w:t>K6</w:t>
            </w:r>
            <w:r w:rsidRPr="00527127">
              <w:rPr>
                <w:rFonts w:ascii="Times New Roman" w:hAnsi="Times New Roman"/>
                <w:sz w:val="24"/>
                <w:szCs w:val="24"/>
              </w:rPr>
              <w:t xml:space="preserve"> - Create</w:t>
            </w:r>
          </w:p>
        </w:tc>
      </w:tr>
      <w:tr w:rsidR="00A12B58" w:rsidRPr="00527127" w14:paraId="2B257E99" w14:textId="77777777" w:rsidTr="00E53EB6">
        <w:trPr>
          <w:trHeight w:val="143"/>
        </w:trPr>
        <w:tc>
          <w:tcPr>
            <w:tcW w:w="9738" w:type="dxa"/>
            <w:gridSpan w:val="18"/>
          </w:tcPr>
          <w:p w14:paraId="354ECD44" w14:textId="77777777" w:rsidR="00A12B58" w:rsidRPr="00527127" w:rsidRDefault="00A12B58" w:rsidP="00E53EB6">
            <w:pPr>
              <w:suppressAutoHyphens/>
              <w:spacing w:after="0" w:line="276" w:lineRule="auto"/>
              <w:ind w:right="0"/>
              <w:contextualSpacing/>
              <w:jc w:val="both"/>
              <w:rPr>
                <w:rFonts w:ascii="Times New Roman" w:hAnsi="Times New Roman"/>
                <w:b/>
                <w:sz w:val="24"/>
                <w:szCs w:val="24"/>
              </w:rPr>
            </w:pPr>
          </w:p>
        </w:tc>
      </w:tr>
      <w:tr w:rsidR="00A12B58" w:rsidRPr="00527127" w14:paraId="7B4A19D2" w14:textId="77777777" w:rsidTr="00E53EB6">
        <w:trPr>
          <w:trHeight w:val="143"/>
        </w:trPr>
        <w:tc>
          <w:tcPr>
            <w:tcW w:w="1555" w:type="dxa"/>
            <w:gridSpan w:val="6"/>
          </w:tcPr>
          <w:p w14:paraId="587685B4" w14:textId="77777777" w:rsidR="00A12B58" w:rsidRPr="00527127" w:rsidRDefault="00A12B58"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Unit:1</w:t>
            </w:r>
          </w:p>
        </w:tc>
        <w:tc>
          <w:tcPr>
            <w:tcW w:w="6387" w:type="dxa"/>
            <w:gridSpan w:val="6"/>
          </w:tcPr>
          <w:p w14:paraId="55F4273A" w14:textId="77777777" w:rsidR="00A12B58" w:rsidRPr="00527127" w:rsidRDefault="00A12B58" w:rsidP="00E53EB6">
            <w:pPr>
              <w:spacing w:after="0" w:line="276" w:lineRule="auto"/>
              <w:contextualSpacing/>
              <w:jc w:val="center"/>
              <w:rPr>
                <w:rFonts w:ascii="Times New Roman" w:hAnsi="Times New Roman"/>
                <w:b/>
                <w:sz w:val="24"/>
                <w:szCs w:val="24"/>
              </w:rPr>
            </w:pPr>
            <w:r w:rsidRPr="00527127">
              <w:rPr>
                <w:rFonts w:ascii="Times New Roman" w:hAnsi="Times New Roman"/>
                <w:b/>
                <w:bCs/>
                <w:sz w:val="24"/>
                <w:szCs w:val="24"/>
              </w:rPr>
              <w:t>Consciousness the Reality</w:t>
            </w:r>
          </w:p>
        </w:tc>
        <w:tc>
          <w:tcPr>
            <w:tcW w:w="1796" w:type="dxa"/>
            <w:gridSpan w:val="6"/>
          </w:tcPr>
          <w:p w14:paraId="1291B7EF" w14:textId="77777777" w:rsidR="00A12B58" w:rsidRPr="00527127" w:rsidRDefault="00A12B58" w:rsidP="00E53EB6">
            <w:pPr>
              <w:spacing w:after="0" w:line="276" w:lineRule="auto"/>
              <w:contextualSpacing/>
              <w:jc w:val="right"/>
              <w:rPr>
                <w:rFonts w:ascii="Times New Roman" w:hAnsi="Times New Roman"/>
                <w:b/>
                <w:sz w:val="24"/>
                <w:szCs w:val="24"/>
              </w:rPr>
            </w:pPr>
            <w:r w:rsidRPr="00527127">
              <w:rPr>
                <w:rFonts w:ascii="Times New Roman" w:hAnsi="Times New Roman"/>
                <w:b/>
                <w:sz w:val="24"/>
                <w:szCs w:val="24"/>
              </w:rPr>
              <w:t>12  hours</w:t>
            </w:r>
          </w:p>
        </w:tc>
      </w:tr>
      <w:tr w:rsidR="00A12B58" w:rsidRPr="00527127" w14:paraId="3D3B46A0" w14:textId="77777777" w:rsidTr="00E53EB6">
        <w:trPr>
          <w:trHeight w:val="143"/>
        </w:trPr>
        <w:tc>
          <w:tcPr>
            <w:tcW w:w="9738" w:type="dxa"/>
            <w:gridSpan w:val="18"/>
          </w:tcPr>
          <w:p w14:paraId="64CD90DC" w14:textId="77777777" w:rsidR="00A12B58" w:rsidRPr="00527127" w:rsidRDefault="00A12B58" w:rsidP="00E53EB6">
            <w:pPr>
              <w:autoSpaceDE w:val="0"/>
              <w:autoSpaceDN w:val="0"/>
              <w:adjustRightInd w:val="0"/>
              <w:spacing w:after="0" w:line="276" w:lineRule="auto"/>
              <w:ind w:left="0"/>
              <w:contextualSpacing/>
              <w:jc w:val="both"/>
              <w:rPr>
                <w:rFonts w:ascii="Times New Roman" w:hAnsi="Times New Roman"/>
                <w:b/>
                <w:sz w:val="24"/>
                <w:szCs w:val="24"/>
              </w:rPr>
            </w:pPr>
            <w:r w:rsidRPr="00527127">
              <w:rPr>
                <w:rFonts w:ascii="Times New Roman" w:hAnsi="Times New Roman"/>
                <w:sz w:val="24"/>
                <w:szCs w:val="24"/>
              </w:rPr>
              <w:t>Consciousness the reality. The Manifold Being. The Surface Being and the Inner Being. Levels of Consciousness: Conscience, Subconscient, Superconscient. Gradations of higher consciousness.</w:t>
            </w:r>
          </w:p>
        </w:tc>
      </w:tr>
      <w:tr w:rsidR="00A12B58" w:rsidRPr="00527127" w14:paraId="7FFF882F" w14:textId="77777777" w:rsidTr="00E53EB6">
        <w:trPr>
          <w:trHeight w:val="143"/>
        </w:trPr>
        <w:tc>
          <w:tcPr>
            <w:tcW w:w="9738" w:type="dxa"/>
            <w:gridSpan w:val="18"/>
          </w:tcPr>
          <w:p w14:paraId="261147E3" w14:textId="77777777" w:rsidR="00A12B58" w:rsidRPr="00527127" w:rsidRDefault="00A12B58" w:rsidP="00E53EB6">
            <w:pPr>
              <w:spacing w:after="0" w:line="276" w:lineRule="auto"/>
              <w:ind w:firstLine="34"/>
              <w:contextualSpacing/>
              <w:jc w:val="both"/>
              <w:rPr>
                <w:rFonts w:ascii="Times New Roman" w:hAnsi="Times New Roman"/>
                <w:sz w:val="24"/>
                <w:szCs w:val="24"/>
              </w:rPr>
            </w:pPr>
          </w:p>
        </w:tc>
      </w:tr>
      <w:tr w:rsidR="00A12B58" w:rsidRPr="00527127" w14:paraId="2C381048" w14:textId="77777777" w:rsidTr="00E53EB6">
        <w:trPr>
          <w:trHeight w:val="143"/>
        </w:trPr>
        <w:tc>
          <w:tcPr>
            <w:tcW w:w="1555" w:type="dxa"/>
            <w:gridSpan w:val="6"/>
          </w:tcPr>
          <w:p w14:paraId="0918602C" w14:textId="77777777" w:rsidR="00A12B58" w:rsidRPr="00527127" w:rsidRDefault="00A12B58"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Unit:2</w:t>
            </w:r>
          </w:p>
        </w:tc>
        <w:tc>
          <w:tcPr>
            <w:tcW w:w="6350" w:type="dxa"/>
            <w:gridSpan w:val="5"/>
          </w:tcPr>
          <w:p w14:paraId="072E3D72" w14:textId="77777777" w:rsidR="00A12B58" w:rsidRPr="00527127" w:rsidRDefault="00A12B58" w:rsidP="00E53EB6">
            <w:pPr>
              <w:spacing w:after="0" w:line="276" w:lineRule="auto"/>
              <w:contextualSpacing/>
              <w:jc w:val="center"/>
              <w:rPr>
                <w:rFonts w:ascii="Times New Roman" w:hAnsi="Times New Roman"/>
                <w:b/>
                <w:bCs/>
                <w:sz w:val="24"/>
                <w:szCs w:val="24"/>
              </w:rPr>
            </w:pPr>
            <w:r w:rsidRPr="00527127">
              <w:rPr>
                <w:rFonts w:ascii="Times New Roman" w:hAnsi="Times New Roman"/>
                <w:b/>
                <w:bCs/>
                <w:sz w:val="24"/>
                <w:szCs w:val="24"/>
              </w:rPr>
              <w:t>Outer Being and Outer Mind</w:t>
            </w:r>
          </w:p>
        </w:tc>
        <w:tc>
          <w:tcPr>
            <w:tcW w:w="1833" w:type="dxa"/>
            <w:gridSpan w:val="7"/>
          </w:tcPr>
          <w:p w14:paraId="13F80081" w14:textId="77777777" w:rsidR="00A12B58" w:rsidRPr="00527127" w:rsidRDefault="00A12B58" w:rsidP="00E53EB6">
            <w:pPr>
              <w:spacing w:after="0" w:line="276" w:lineRule="auto"/>
              <w:contextualSpacing/>
              <w:jc w:val="right"/>
              <w:rPr>
                <w:rFonts w:ascii="Times New Roman" w:hAnsi="Times New Roman"/>
                <w:b/>
                <w:sz w:val="24"/>
                <w:szCs w:val="24"/>
              </w:rPr>
            </w:pPr>
            <w:r w:rsidRPr="00527127">
              <w:rPr>
                <w:rFonts w:ascii="Times New Roman" w:hAnsi="Times New Roman"/>
                <w:b/>
                <w:sz w:val="24"/>
                <w:szCs w:val="24"/>
              </w:rPr>
              <w:t>12  hours</w:t>
            </w:r>
          </w:p>
        </w:tc>
      </w:tr>
      <w:tr w:rsidR="00A12B58" w:rsidRPr="00527127" w14:paraId="010C2C99" w14:textId="77777777" w:rsidTr="00E53EB6">
        <w:trPr>
          <w:trHeight w:val="143"/>
        </w:trPr>
        <w:tc>
          <w:tcPr>
            <w:tcW w:w="9738" w:type="dxa"/>
            <w:gridSpan w:val="18"/>
          </w:tcPr>
          <w:p w14:paraId="7DD57591" w14:textId="77777777" w:rsidR="00A12B58" w:rsidRPr="00527127" w:rsidRDefault="00A12B58" w:rsidP="00E53EB6">
            <w:pPr>
              <w:spacing w:after="0" w:line="276" w:lineRule="auto"/>
              <w:contextualSpacing/>
              <w:jc w:val="both"/>
              <w:rPr>
                <w:rFonts w:ascii="Times New Roman" w:hAnsi="Times New Roman"/>
                <w:sz w:val="24"/>
                <w:szCs w:val="24"/>
              </w:rPr>
            </w:pPr>
            <w:r w:rsidRPr="00527127">
              <w:rPr>
                <w:rFonts w:ascii="Times New Roman" w:hAnsi="Times New Roman"/>
                <w:sz w:val="24"/>
                <w:szCs w:val="24"/>
              </w:rPr>
              <w:t>Outer Being: Outer Mind, Outer Vital Being and Outer Physical Being. Inner Being; the Subliminal Self. The Psychic Being &amp; psychic entity. Psychical phenomena</w:t>
            </w:r>
          </w:p>
        </w:tc>
      </w:tr>
      <w:tr w:rsidR="00A12B58" w:rsidRPr="00527127" w14:paraId="626A2BB5" w14:textId="77777777" w:rsidTr="00E53EB6">
        <w:trPr>
          <w:trHeight w:val="143"/>
        </w:trPr>
        <w:tc>
          <w:tcPr>
            <w:tcW w:w="9738" w:type="dxa"/>
            <w:gridSpan w:val="18"/>
          </w:tcPr>
          <w:p w14:paraId="4B1792DE" w14:textId="77777777" w:rsidR="00A12B58" w:rsidRPr="00527127" w:rsidRDefault="00A12B58" w:rsidP="00E53EB6">
            <w:pPr>
              <w:spacing w:after="0" w:line="276" w:lineRule="auto"/>
              <w:ind w:firstLine="34"/>
              <w:contextualSpacing/>
              <w:jc w:val="both"/>
              <w:rPr>
                <w:rFonts w:ascii="Times New Roman" w:hAnsi="Times New Roman"/>
                <w:sz w:val="24"/>
                <w:szCs w:val="24"/>
              </w:rPr>
            </w:pPr>
          </w:p>
        </w:tc>
      </w:tr>
      <w:tr w:rsidR="00A12B58" w:rsidRPr="00527127" w14:paraId="4B09C3A3" w14:textId="77777777" w:rsidTr="00E53EB6">
        <w:trPr>
          <w:trHeight w:val="260"/>
        </w:trPr>
        <w:tc>
          <w:tcPr>
            <w:tcW w:w="1555" w:type="dxa"/>
            <w:gridSpan w:val="6"/>
          </w:tcPr>
          <w:p w14:paraId="1E1BBAFD" w14:textId="77777777" w:rsidR="00A12B58" w:rsidRPr="00527127" w:rsidRDefault="00A12B58"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Unit:3</w:t>
            </w:r>
          </w:p>
        </w:tc>
        <w:tc>
          <w:tcPr>
            <w:tcW w:w="6085" w:type="dxa"/>
            <w:gridSpan w:val="4"/>
          </w:tcPr>
          <w:p w14:paraId="28E13588" w14:textId="77777777" w:rsidR="00A12B58" w:rsidRPr="00527127" w:rsidRDefault="00A12B58" w:rsidP="00E53EB6">
            <w:pPr>
              <w:pStyle w:val="Heading2"/>
              <w:spacing w:before="0" w:after="0"/>
              <w:contextualSpacing/>
              <w:jc w:val="center"/>
              <w:rPr>
                <w:rFonts w:ascii="Times New Roman" w:hAnsi="Times New Roman" w:cs="Times New Roman"/>
                <w:b/>
                <w:color w:val="000000" w:themeColor="text1"/>
                <w:sz w:val="24"/>
                <w:szCs w:val="24"/>
              </w:rPr>
            </w:pPr>
            <w:r w:rsidRPr="00527127">
              <w:rPr>
                <w:rFonts w:ascii="Times New Roman" w:hAnsi="Times New Roman" w:cs="Times New Roman"/>
                <w:b/>
                <w:color w:val="000000" w:themeColor="text1"/>
                <w:sz w:val="24"/>
                <w:szCs w:val="24"/>
              </w:rPr>
              <w:t>Purusha and Prakriti</w:t>
            </w:r>
          </w:p>
        </w:tc>
        <w:tc>
          <w:tcPr>
            <w:tcW w:w="2098" w:type="dxa"/>
            <w:gridSpan w:val="8"/>
          </w:tcPr>
          <w:p w14:paraId="62CF7008" w14:textId="77777777" w:rsidR="00A12B58" w:rsidRPr="00527127" w:rsidRDefault="00A12B58" w:rsidP="00E53EB6">
            <w:pPr>
              <w:spacing w:after="0" w:line="276" w:lineRule="auto"/>
              <w:contextualSpacing/>
              <w:jc w:val="right"/>
              <w:rPr>
                <w:rFonts w:ascii="Times New Roman" w:hAnsi="Times New Roman"/>
                <w:b/>
                <w:sz w:val="24"/>
                <w:szCs w:val="24"/>
              </w:rPr>
            </w:pPr>
            <w:r w:rsidRPr="00527127">
              <w:rPr>
                <w:rFonts w:ascii="Times New Roman" w:hAnsi="Times New Roman"/>
                <w:b/>
                <w:sz w:val="24"/>
                <w:szCs w:val="24"/>
              </w:rPr>
              <w:t>12  hours</w:t>
            </w:r>
          </w:p>
        </w:tc>
      </w:tr>
      <w:tr w:rsidR="00A12B58" w:rsidRPr="00527127" w14:paraId="1FA1CFC8" w14:textId="77777777" w:rsidTr="00E53EB6">
        <w:trPr>
          <w:trHeight w:val="143"/>
        </w:trPr>
        <w:tc>
          <w:tcPr>
            <w:tcW w:w="9738" w:type="dxa"/>
            <w:gridSpan w:val="18"/>
          </w:tcPr>
          <w:p w14:paraId="50A33129" w14:textId="77777777" w:rsidR="00A12B58" w:rsidRPr="00527127" w:rsidRDefault="00A12B58" w:rsidP="00E53EB6">
            <w:pPr>
              <w:spacing w:after="0" w:line="276" w:lineRule="auto"/>
              <w:ind w:left="0"/>
              <w:contextualSpacing/>
              <w:jc w:val="both"/>
              <w:rPr>
                <w:rFonts w:ascii="Times New Roman" w:eastAsia="Times New Roman" w:hAnsi="Times New Roman"/>
                <w:sz w:val="24"/>
                <w:szCs w:val="24"/>
                <w:lang w:eastAsia="en-IN"/>
              </w:rPr>
            </w:pPr>
            <w:r w:rsidRPr="00527127">
              <w:rPr>
                <w:rFonts w:ascii="Times New Roman" w:hAnsi="Times New Roman"/>
                <w:sz w:val="24"/>
                <w:szCs w:val="24"/>
              </w:rPr>
              <w:t>Purusha and Prakriti: Soul and Nature - The Gunas of Prakriti: The three modes of Nature - Self, Ego and Individuality - Liberation and transformation. The Psychology of Faith.</w:t>
            </w:r>
          </w:p>
        </w:tc>
      </w:tr>
      <w:tr w:rsidR="00A12B58" w:rsidRPr="00527127" w14:paraId="0F65A595" w14:textId="77777777" w:rsidTr="00E53EB6">
        <w:trPr>
          <w:trHeight w:val="143"/>
        </w:trPr>
        <w:tc>
          <w:tcPr>
            <w:tcW w:w="9738" w:type="dxa"/>
            <w:gridSpan w:val="18"/>
          </w:tcPr>
          <w:p w14:paraId="1DACF5FD" w14:textId="77777777" w:rsidR="00A12B58" w:rsidRPr="00527127" w:rsidRDefault="00A12B58" w:rsidP="00E53EB6">
            <w:pPr>
              <w:spacing w:after="0" w:line="276" w:lineRule="auto"/>
              <w:contextualSpacing/>
              <w:jc w:val="right"/>
              <w:rPr>
                <w:rFonts w:ascii="Times New Roman" w:hAnsi="Times New Roman"/>
                <w:b/>
                <w:sz w:val="24"/>
                <w:szCs w:val="24"/>
              </w:rPr>
            </w:pPr>
          </w:p>
        </w:tc>
      </w:tr>
      <w:tr w:rsidR="00A12B58" w:rsidRPr="00527127" w14:paraId="573535F2" w14:textId="77777777" w:rsidTr="00E53EB6">
        <w:trPr>
          <w:trHeight w:val="143"/>
        </w:trPr>
        <w:tc>
          <w:tcPr>
            <w:tcW w:w="1098" w:type="dxa"/>
            <w:gridSpan w:val="4"/>
          </w:tcPr>
          <w:p w14:paraId="498E0139" w14:textId="77777777" w:rsidR="00A12B58" w:rsidRPr="00527127" w:rsidRDefault="00A12B58"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Unit:4</w:t>
            </w:r>
          </w:p>
        </w:tc>
        <w:tc>
          <w:tcPr>
            <w:tcW w:w="7200" w:type="dxa"/>
            <w:gridSpan w:val="9"/>
          </w:tcPr>
          <w:p w14:paraId="67D1B51B" w14:textId="77777777" w:rsidR="00A12B58" w:rsidRPr="00527127" w:rsidRDefault="00A12B58" w:rsidP="00E53EB6">
            <w:pPr>
              <w:spacing w:after="0" w:line="276" w:lineRule="auto"/>
              <w:ind w:left="-17"/>
              <w:contextualSpacing/>
              <w:jc w:val="center"/>
              <w:rPr>
                <w:rFonts w:ascii="Times New Roman" w:hAnsi="Times New Roman"/>
                <w:b/>
                <w:sz w:val="24"/>
                <w:szCs w:val="24"/>
              </w:rPr>
            </w:pPr>
            <w:r w:rsidRPr="00527127">
              <w:rPr>
                <w:rFonts w:ascii="Times New Roman" w:hAnsi="Times New Roman"/>
                <w:b/>
                <w:bCs/>
                <w:sz w:val="24"/>
                <w:szCs w:val="24"/>
              </w:rPr>
              <w:t>Techniques to Control Disturbance of Mind, Vital and Physical</w:t>
            </w:r>
          </w:p>
        </w:tc>
        <w:tc>
          <w:tcPr>
            <w:tcW w:w="1440" w:type="dxa"/>
            <w:gridSpan w:val="5"/>
          </w:tcPr>
          <w:p w14:paraId="731DBEFF" w14:textId="77777777" w:rsidR="00A12B58" w:rsidRPr="00527127" w:rsidRDefault="00A12B58" w:rsidP="00E53EB6">
            <w:pPr>
              <w:tabs>
                <w:tab w:val="center" w:pos="927"/>
                <w:tab w:val="right" w:pos="1854"/>
              </w:tabs>
              <w:spacing w:after="0" w:line="276" w:lineRule="auto"/>
              <w:contextualSpacing/>
              <w:jc w:val="right"/>
              <w:rPr>
                <w:rFonts w:ascii="Times New Roman" w:hAnsi="Times New Roman"/>
                <w:b/>
                <w:sz w:val="24"/>
                <w:szCs w:val="24"/>
              </w:rPr>
            </w:pPr>
            <w:r w:rsidRPr="00527127">
              <w:rPr>
                <w:rFonts w:ascii="Times New Roman" w:hAnsi="Times New Roman"/>
                <w:b/>
                <w:sz w:val="24"/>
                <w:szCs w:val="24"/>
              </w:rPr>
              <w:t>12  hours</w:t>
            </w:r>
          </w:p>
        </w:tc>
      </w:tr>
      <w:tr w:rsidR="00A12B58" w:rsidRPr="00527127" w14:paraId="12A9DE9D" w14:textId="77777777" w:rsidTr="00E53EB6">
        <w:trPr>
          <w:trHeight w:val="143"/>
        </w:trPr>
        <w:tc>
          <w:tcPr>
            <w:tcW w:w="9738" w:type="dxa"/>
            <w:gridSpan w:val="18"/>
          </w:tcPr>
          <w:p w14:paraId="2F6361C0" w14:textId="77777777" w:rsidR="00A12B58" w:rsidRPr="00527127" w:rsidRDefault="00A12B58" w:rsidP="00E53EB6">
            <w:pPr>
              <w:pStyle w:val="BodyText"/>
              <w:spacing w:line="276" w:lineRule="auto"/>
              <w:contextualSpacing/>
              <w:rPr>
                <w:rFonts w:ascii="Times New Roman" w:hAnsi="Times New Roman"/>
                <w:szCs w:val="24"/>
              </w:rPr>
            </w:pPr>
            <w:r w:rsidRPr="00527127">
              <w:rPr>
                <w:rFonts w:ascii="Times New Roman" w:hAnsi="Times New Roman"/>
                <w:b w:val="0"/>
                <w:szCs w:val="24"/>
              </w:rPr>
              <w:t>Dealing with disturbance of Mind (Anxiety, obsessions and compulsions), disturbance of Vital (Boredom, Lack of energy, Depression, Anger, Feelings of inferiority, Sensitiveness) and disturbance of physical consciousness: Will, discipline and endurance, Faith and suggestion.</w:t>
            </w:r>
          </w:p>
        </w:tc>
      </w:tr>
      <w:tr w:rsidR="00A12B58" w:rsidRPr="00527127" w14:paraId="0E24657C" w14:textId="77777777" w:rsidTr="00E53EB6">
        <w:trPr>
          <w:trHeight w:val="143"/>
        </w:trPr>
        <w:tc>
          <w:tcPr>
            <w:tcW w:w="9738" w:type="dxa"/>
            <w:gridSpan w:val="18"/>
          </w:tcPr>
          <w:p w14:paraId="19CDFB0A" w14:textId="77777777" w:rsidR="00A12B58" w:rsidRPr="00527127" w:rsidRDefault="00A12B58" w:rsidP="00E53EB6">
            <w:pPr>
              <w:spacing w:after="0" w:line="276" w:lineRule="auto"/>
              <w:contextualSpacing/>
              <w:jc w:val="right"/>
              <w:rPr>
                <w:rFonts w:ascii="Times New Roman" w:hAnsi="Times New Roman"/>
                <w:b/>
                <w:sz w:val="24"/>
                <w:szCs w:val="24"/>
              </w:rPr>
            </w:pPr>
          </w:p>
        </w:tc>
      </w:tr>
      <w:tr w:rsidR="00A12B58" w:rsidRPr="00527127" w14:paraId="6B47873C" w14:textId="77777777" w:rsidTr="00E53EB6">
        <w:trPr>
          <w:trHeight w:val="143"/>
        </w:trPr>
        <w:tc>
          <w:tcPr>
            <w:tcW w:w="1555" w:type="dxa"/>
            <w:gridSpan w:val="6"/>
          </w:tcPr>
          <w:p w14:paraId="2555F807" w14:textId="77777777" w:rsidR="00A12B58" w:rsidRPr="00527127" w:rsidRDefault="00A12B58"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Unit:5</w:t>
            </w:r>
          </w:p>
        </w:tc>
        <w:tc>
          <w:tcPr>
            <w:tcW w:w="6051" w:type="dxa"/>
            <w:gridSpan w:val="3"/>
          </w:tcPr>
          <w:p w14:paraId="6E18DDF0" w14:textId="77777777" w:rsidR="00A12B58" w:rsidRPr="00527127" w:rsidRDefault="00A12B58" w:rsidP="00E53EB6">
            <w:pPr>
              <w:pStyle w:val="Heading2"/>
              <w:spacing w:before="0" w:after="0"/>
              <w:contextualSpacing/>
              <w:jc w:val="center"/>
              <w:rPr>
                <w:rFonts w:ascii="Times New Roman" w:hAnsi="Times New Roman" w:cs="Times New Roman"/>
                <w:b/>
                <w:sz w:val="24"/>
                <w:szCs w:val="24"/>
              </w:rPr>
            </w:pPr>
            <w:r w:rsidRPr="00527127">
              <w:rPr>
                <w:rFonts w:ascii="Times New Roman" w:hAnsi="Times New Roman" w:cs="Times New Roman"/>
                <w:b/>
                <w:color w:val="000000" w:themeColor="text1"/>
                <w:sz w:val="24"/>
                <w:szCs w:val="24"/>
              </w:rPr>
              <w:t>Techniques for Growth and Mastery</w:t>
            </w:r>
          </w:p>
        </w:tc>
        <w:tc>
          <w:tcPr>
            <w:tcW w:w="2132" w:type="dxa"/>
            <w:gridSpan w:val="9"/>
          </w:tcPr>
          <w:p w14:paraId="4B071F45" w14:textId="77777777" w:rsidR="00A12B58" w:rsidRPr="00527127" w:rsidRDefault="00A12B58" w:rsidP="00E53EB6">
            <w:pPr>
              <w:tabs>
                <w:tab w:val="center" w:pos="927"/>
                <w:tab w:val="right" w:pos="1854"/>
              </w:tabs>
              <w:spacing w:after="0" w:line="276" w:lineRule="auto"/>
              <w:contextualSpacing/>
              <w:jc w:val="right"/>
              <w:rPr>
                <w:rFonts w:ascii="Times New Roman" w:hAnsi="Times New Roman"/>
                <w:b/>
                <w:sz w:val="24"/>
                <w:szCs w:val="24"/>
              </w:rPr>
            </w:pPr>
            <w:r w:rsidRPr="00527127">
              <w:rPr>
                <w:rFonts w:ascii="Times New Roman" w:hAnsi="Times New Roman"/>
                <w:b/>
                <w:sz w:val="24"/>
                <w:szCs w:val="24"/>
              </w:rPr>
              <w:t>12  hours</w:t>
            </w:r>
          </w:p>
        </w:tc>
      </w:tr>
      <w:tr w:rsidR="00A12B58" w:rsidRPr="00527127" w14:paraId="768F8DD1" w14:textId="77777777" w:rsidTr="00E53EB6">
        <w:trPr>
          <w:trHeight w:val="143"/>
        </w:trPr>
        <w:tc>
          <w:tcPr>
            <w:tcW w:w="9738" w:type="dxa"/>
            <w:gridSpan w:val="18"/>
          </w:tcPr>
          <w:p w14:paraId="321BFB97" w14:textId="77777777" w:rsidR="00A12B58" w:rsidRPr="00527127" w:rsidRDefault="00A12B58" w:rsidP="00E53EB6">
            <w:pPr>
              <w:pStyle w:val="BodyText"/>
              <w:spacing w:line="276" w:lineRule="auto"/>
              <w:contextualSpacing/>
              <w:rPr>
                <w:rFonts w:ascii="Times New Roman" w:hAnsi="Times New Roman"/>
                <w:szCs w:val="24"/>
              </w:rPr>
            </w:pPr>
            <w:r w:rsidRPr="00527127">
              <w:rPr>
                <w:rFonts w:ascii="Times New Roman" w:hAnsi="Times New Roman"/>
                <w:b w:val="0"/>
                <w:szCs w:val="24"/>
              </w:rPr>
              <w:t>Stepping back - Becoming aware of ‘oneself’ – Self-observation – Visualization – Mastery through attitude – Identification – Using life as a mirror – Widening of consciousness – Dynamic meditation – Exercising static power – Awakening inner consciousness – Drawing upon helpful forces.</w:t>
            </w:r>
          </w:p>
        </w:tc>
      </w:tr>
      <w:tr w:rsidR="00A12B58" w:rsidRPr="00527127" w14:paraId="54655474" w14:textId="77777777" w:rsidTr="00E53EB6">
        <w:trPr>
          <w:trHeight w:val="143"/>
        </w:trPr>
        <w:tc>
          <w:tcPr>
            <w:tcW w:w="9738" w:type="dxa"/>
            <w:gridSpan w:val="18"/>
            <w:tcBorders>
              <w:top w:val="single" w:sz="4" w:space="0" w:color="auto"/>
              <w:left w:val="single" w:sz="4" w:space="0" w:color="auto"/>
              <w:bottom w:val="single" w:sz="4" w:space="0" w:color="auto"/>
              <w:right w:val="single" w:sz="4" w:space="0" w:color="auto"/>
            </w:tcBorders>
          </w:tcPr>
          <w:p w14:paraId="7C409371" w14:textId="77777777" w:rsidR="00A12B58" w:rsidRPr="00527127" w:rsidRDefault="00A12B58" w:rsidP="00E53EB6">
            <w:pPr>
              <w:pStyle w:val="BodyText"/>
              <w:rPr>
                <w:rFonts w:ascii="Times New Roman" w:hAnsi="Times New Roman"/>
                <w:b w:val="0"/>
                <w:szCs w:val="24"/>
              </w:rPr>
            </w:pPr>
          </w:p>
        </w:tc>
      </w:tr>
      <w:tr w:rsidR="00A12B58" w:rsidRPr="00527127" w14:paraId="319C001D" w14:textId="77777777" w:rsidTr="00E53EB6">
        <w:trPr>
          <w:trHeight w:val="143"/>
        </w:trPr>
        <w:tc>
          <w:tcPr>
            <w:tcW w:w="1555" w:type="dxa"/>
            <w:gridSpan w:val="6"/>
          </w:tcPr>
          <w:p w14:paraId="4E65D077" w14:textId="77777777" w:rsidR="00A12B58" w:rsidRPr="00527127" w:rsidRDefault="00A12B58"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Unit:6</w:t>
            </w:r>
          </w:p>
        </w:tc>
        <w:tc>
          <w:tcPr>
            <w:tcW w:w="6051" w:type="dxa"/>
            <w:gridSpan w:val="3"/>
          </w:tcPr>
          <w:p w14:paraId="32FB3568" w14:textId="77777777" w:rsidR="00A12B58" w:rsidRPr="00527127" w:rsidRDefault="00A12B58" w:rsidP="00E53EB6">
            <w:pPr>
              <w:spacing w:after="0" w:line="276" w:lineRule="auto"/>
              <w:ind w:left="-18"/>
              <w:contextualSpacing/>
              <w:jc w:val="center"/>
              <w:rPr>
                <w:rFonts w:ascii="Times New Roman" w:hAnsi="Times New Roman"/>
                <w:b/>
                <w:sz w:val="24"/>
                <w:szCs w:val="24"/>
              </w:rPr>
            </w:pPr>
            <w:r w:rsidRPr="00527127">
              <w:rPr>
                <w:rFonts w:ascii="Times New Roman" w:hAnsi="Times New Roman"/>
                <w:b/>
                <w:sz w:val="24"/>
                <w:szCs w:val="24"/>
              </w:rPr>
              <w:t>Contemporary Issues</w:t>
            </w:r>
          </w:p>
        </w:tc>
        <w:tc>
          <w:tcPr>
            <w:tcW w:w="2132" w:type="dxa"/>
            <w:gridSpan w:val="9"/>
          </w:tcPr>
          <w:p w14:paraId="6A3C97E4" w14:textId="77777777" w:rsidR="00A12B58" w:rsidRPr="00527127" w:rsidRDefault="00A12B58" w:rsidP="00E53EB6">
            <w:pPr>
              <w:tabs>
                <w:tab w:val="center" w:pos="927"/>
                <w:tab w:val="right" w:pos="1854"/>
              </w:tabs>
              <w:spacing w:after="0" w:line="276" w:lineRule="auto"/>
              <w:contextualSpacing/>
              <w:jc w:val="right"/>
              <w:rPr>
                <w:rFonts w:ascii="Times New Roman" w:hAnsi="Times New Roman"/>
                <w:b/>
                <w:sz w:val="24"/>
                <w:szCs w:val="24"/>
              </w:rPr>
            </w:pPr>
            <w:r w:rsidRPr="00527127">
              <w:rPr>
                <w:rFonts w:ascii="Times New Roman" w:hAnsi="Times New Roman"/>
                <w:b/>
                <w:sz w:val="24"/>
                <w:szCs w:val="24"/>
              </w:rPr>
              <w:t>2 hours</w:t>
            </w:r>
          </w:p>
        </w:tc>
      </w:tr>
      <w:tr w:rsidR="00A12B58" w:rsidRPr="00527127" w14:paraId="1A0683CC" w14:textId="77777777" w:rsidTr="00E53EB6">
        <w:trPr>
          <w:trHeight w:val="143"/>
        </w:trPr>
        <w:tc>
          <w:tcPr>
            <w:tcW w:w="9738" w:type="dxa"/>
            <w:gridSpan w:val="18"/>
          </w:tcPr>
          <w:p w14:paraId="48BD1CCB" w14:textId="77777777" w:rsidR="00A12B58" w:rsidRPr="00527127" w:rsidRDefault="00A12B58" w:rsidP="00E53EB6">
            <w:pPr>
              <w:spacing w:after="0" w:line="276" w:lineRule="auto"/>
              <w:contextualSpacing/>
              <w:rPr>
                <w:rFonts w:ascii="Times New Roman" w:hAnsi="Times New Roman"/>
                <w:sz w:val="24"/>
                <w:szCs w:val="24"/>
              </w:rPr>
            </w:pPr>
            <w:r w:rsidRPr="00527127">
              <w:rPr>
                <w:rFonts w:ascii="Times New Roman" w:hAnsi="Times New Roman"/>
                <w:sz w:val="24"/>
                <w:szCs w:val="24"/>
              </w:rPr>
              <w:t>Expert lectures, online seminars - webinars</w:t>
            </w:r>
          </w:p>
        </w:tc>
      </w:tr>
      <w:tr w:rsidR="00A12B58" w:rsidRPr="00527127" w14:paraId="607FFD14" w14:textId="77777777" w:rsidTr="00E53EB6">
        <w:trPr>
          <w:trHeight w:val="143"/>
        </w:trPr>
        <w:tc>
          <w:tcPr>
            <w:tcW w:w="9738" w:type="dxa"/>
            <w:gridSpan w:val="18"/>
          </w:tcPr>
          <w:p w14:paraId="06FAD9BE" w14:textId="77777777" w:rsidR="00A12B58" w:rsidRPr="00527127" w:rsidRDefault="00A12B58" w:rsidP="00E53EB6">
            <w:pPr>
              <w:spacing w:after="0" w:line="276" w:lineRule="auto"/>
              <w:contextualSpacing/>
              <w:jc w:val="right"/>
              <w:rPr>
                <w:rFonts w:ascii="Times New Roman" w:hAnsi="Times New Roman"/>
                <w:b/>
                <w:sz w:val="24"/>
                <w:szCs w:val="24"/>
              </w:rPr>
            </w:pPr>
          </w:p>
        </w:tc>
      </w:tr>
      <w:tr w:rsidR="00A12B58" w:rsidRPr="00527127" w14:paraId="525E656D" w14:textId="77777777" w:rsidTr="00E53EB6">
        <w:trPr>
          <w:trHeight w:val="350"/>
        </w:trPr>
        <w:tc>
          <w:tcPr>
            <w:tcW w:w="1555" w:type="dxa"/>
            <w:gridSpan w:val="6"/>
          </w:tcPr>
          <w:p w14:paraId="291CC4CE" w14:textId="77777777" w:rsidR="00A12B58" w:rsidRPr="00527127" w:rsidRDefault="00A12B58" w:rsidP="00E53EB6">
            <w:pPr>
              <w:spacing w:after="0" w:line="276" w:lineRule="auto"/>
              <w:ind w:left="0"/>
              <w:contextualSpacing/>
              <w:rPr>
                <w:rFonts w:ascii="Times New Roman" w:hAnsi="Times New Roman"/>
                <w:b/>
                <w:sz w:val="24"/>
                <w:szCs w:val="24"/>
              </w:rPr>
            </w:pPr>
          </w:p>
        </w:tc>
        <w:tc>
          <w:tcPr>
            <w:tcW w:w="6051" w:type="dxa"/>
            <w:gridSpan w:val="3"/>
          </w:tcPr>
          <w:p w14:paraId="4FB6D2D3" w14:textId="77777777" w:rsidR="00A12B58" w:rsidRPr="00527127" w:rsidRDefault="00A12B58" w:rsidP="00E53EB6">
            <w:pPr>
              <w:spacing w:after="0" w:line="276" w:lineRule="auto"/>
              <w:contextualSpacing/>
              <w:jc w:val="right"/>
              <w:rPr>
                <w:rFonts w:ascii="Times New Roman" w:hAnsi="Times New Roman"/>
                <w:b/>
                <w:sz w:val="24"/>
                <w:szCs w:val="24"/>
              </w:rPr>
            </w:pPr>
            <w:r w:rsidRPr="00527127">
              <w:rPr>
                <w:rFonts w:ascii="Times New Roman" w:hAnsi="Times New Roman"/>
                <w:b/>
                <w:sz w:val="24"/>
                <w:szCs w:val="24"/>
              </w:rPr>
              <w:t>Total Lecture hours</w:t>
            </w:r>
          </w:p>
        </w:tc>
        <w:tc>
          <w:tcPr>
            <w:tcW w:w="2132" w:type="dxa"/>
            <w:gridSpan w:val="9"/>
          </w:tcPr>
          <w:p w14:paraId="33C2C723" w14:textId="77777777" w:rsidR="00A12B58" w:rsidRPr="00527127" w:rsidRDefault="00A12B58" w:rsidP="00E53EB6">
            <w:pPr>
              <w:spacing w:after="0" w:line="276" w:lineRule="auto"/>
              <w:contextualSpacing/>
              <w:jc w:val="right"/>
              <w:rPr>
                <w:rFonts w:ascii="Times New Roman" w:hAnsi="Times New Roman"/>
                <w:b/>
                <w:sz w:val="24"/>
                <w:szCs w:val="24"/>
              </w:rPr>
            </w:pPr>
            <w:r w:rsidRPr="00527127">
              <w:rPr>
                <w:rFonts w:ascii="Times New Roman" w:hAnsi="Times New Roman"/>
                <w:b/>
                <w:sz w:val="24"/>
                <w:szCs w:val="24"/>
              </w:rPr>
              <w:t>62  hours</w:t>
            </w:r>
          </w:p>
        </w:tc>
      </w:tr>
      <w:tr w:rsidR="00A12B58" w:rsidRPr="00527127" w14:paraId="0342E4A3" w14:textId="77777777" w:rsidTr="00E53EB6">
        <w:trPr>
          <w:trHeight w:val="143"/>
        </w:trPr>
        <w:tc>
          <w:tcPr>
            <w:tcW w:w="9738" w:type="dxa"/>
            <w:gridSpan w:val="18"/>
          </w:tcPr>
          <w:p w14:paraId="0A65ED07" w14:textId="77777777" w:rsidR="00A12B58" w:rsidRPr="00527127" w:rsidRDefault="00A12B58"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Text Book(s)</w:t>
            </w:r>
          </w:p>
        </w:tc>
      </w:tr>
      <w:tr w:rsidR="00A12B58" w:rsidRPr="00527127" w14:paraId="3A5B0721" w14:textId="77777777" w:rsidTr="00E53EB6">
        <w:trPr>
          <w:trHeight w:val="755"/>
        </w:trPr>
        <w:tc>
          <w:tcPr>
            <w:tcW w:w="449" w:type="dxa"/>
          </w:tcPr>
          <w:p w14:paraId="3849F272" w14:textId="77777777" w:rsidR="00A12B58" w:rsidRPr="00527127" w:rsidRDefault="00A12B58" w:rsidP="00E53EB6">
            <w:pPr>
              <w:spacing w:after="0" w:line="276" w:lineRule="auto"/>
              <w:contextualSpacing/>
              <w:rPr>
                <w:rFonts w:ascii="Times New Roman" w:hAnsi="Times New Roman"/>
                <w:sz w:val="24"/>
                <w:szCs w:val="24"/>
              </w:rPr>
            </w:pPr>
            <w:r w:rsidRPr="00527127">
              <w:rPr>
                <w:rFonts w:ascii="Times New Roman" w:hAnsi="Times New Roman"/>
                <w:sz w:val="24"/>
                <w:szCs w:val="24"/>
              </w:rPr>
              <w:t>1</w:t>
            </w:r>
          </w:p>
        </w:tc>
        <w:tc>
          <w:tcPr>
            <w:tcW w:w="9289" w:type="dxa"/>
            <w:gridSpan w:val="17"/>
          </w:tcPr>
          <w:p w14:paraId="07E6BFDC" w14:textId="77777777" w:rsidR="00A12B58" w:rsidRPr="00527127" w:rsidRDefault="00A12B58" w:rsidP="00E53EB6">
            <w:pPr>
              <w:spacing w:after="0" w:line="276" w:lineRule="auto"/>
              <w:ind w:left="0" w:right="115"/>
              <w:jc w:val="both"/>
              <w:rPr>
                <w:rFonts w:ascii="Times New Roman" w:hAnsi="Times New Roman"/>
                <w:sz w:val="24"/>
                <w:szCs w:val="24"/>
              </w:rPr>
            </w:pPr>
            <w:r w:rsidRPr="00527127">
              <w:rPr>
                <w:rFonts w:ascii="Times New Roman" w:hAnsi="Times New Roman"/>
                <w:sz w:val="24"/>
                <w:szCs w:val="24"/>
              </w:rPr>
              <w:t xml:space="preserve">Dalal, A.S. (1987). </w:t>
            </w:r>
            <w:r w:rsidRPr="00527127">
              <w:rPr>
                <w:rFonts w:ascii="Times New Roman" w:hAnsi="Times New Roman"/>
                <w:iCs/>
                <w:sz w:val="24"/>
                <w:szCs w:val="24"/>
              </w:rPr>
              <w:t>Living Within – The yoga approach to psychological health and growth</w:t>
            </w:r>
            <w:r w:rsidRPr="00527127">
              <w:rPr>
                <w:rFonts w:ascii="Times New Roman" w:hAnsi="Times New Roman"/>
                <w:sz w:val="24"/>
                <w:szCs w:val="24"/>
              </w:rPr>
              <w:t>: Selections from the works of Sri Aurobindo and The Mother. Pondicherry: Sri Aurobindo Ashram.</w:t>
            </w:r>
          </w:p>
        </w:tc>
      </w:tr>
      <w:tr w:rsidR="00A12B58" w:rsidRPr="00527127" w14:paraId="54600991" w14:textId="77777777" w:rsidTr="00E53EB6">
        <w:trPr>
          <w:trHeight w:val="368"/>
        </w:trPr>
        <w:tc>
          <w:tcPr>
            <w:tcW w:w="9738" w:type="dxa"/>
            <w:gridSpan w:val="18"/>
          </w:tcPr>
          <w:p w14:paraId="512D5D45" w14:textId="77777777" w:rsidR="00A12B58" w:rsidRPr="00527127" w:rsidRDefault="00A12B58"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Reference Books</w:t>
            </w:r>
          </w:p>
        </w:tc>
      </w:tr>
      <w:tr w:rsidR="00A12B58" w:rsidRPr="00527127" w14:paraId="02CFD783" w14:textId="77777777" w:rsidTr="00E53EB6">
        <w:trPr>
          <w:trHeight w:val="143"/>
        </w:trPr>
        <w:tc>
          <w:tcPr>
            <w:tcW w:w="449" w:type="dxa"/>
          </w:tcPr>
          <w:p w14:paraId="035BCFEE" w14:textId="77777777" w:rsidR="00A12B58" w:rsidRPr="00527127" w:rsidRDefault="00A12B58" w:rsidP="00E53EB6">
            <w:pPr>
              <w:spacing w:after="0" w:line="276" w:lineRule="auto"/>
              <w:contextualSpacing/>
              <w:rPr>
                <w:rFonts w:ascii="Times New Roman" w:hAnsi="Times New Roman"/>
                <w:sz w:val="24"/>
                <w:szCs w:val="24"/>
              </w:rPr>
            </w:pPr>
            <w:r w:rsidRPr="00527127">
              <w:rPr>
                <w:rFonts w:ascii="Times New Roman" w:hAnsi="Times New Roman"/>
                <w:sz w:val="24"/>
                <w:szCs w:val="24"/>
              </w:rPr>
              <w:t>1</w:t>
            </w:r>
          </w:p>
        </w:tc>
        <w:tc>
          <w:tcPr>
            <w:tcW w:w="9289" w:type="dxa"/>
            <w:gridSpan w:val="17"/>
          </w:tcPr>
          <w:p w14:paraId="74447F2D" w14:textId="77777777" w:rsidR="00A12B58" w:rsidRPr="00527127" w:rsidRDefault="00A12B58" w:rsidP="00E53EB6">
            <w:pPr>
              <w:spacing w:after="0" w:line="276" w:lineRule="auto"/>
              <w:ind w:left="115" w:right="115"/>
              <w:jc w:val="both"/>
              <w:rPr>
                <w:rFonts w:ascii="Times New Roman" w:hAnsi="Times New Roman"/>
                <w:sz w:val="24"/>
                <w:szCs w:val="24"/>
                <w:shd w:val="clear" w:color="auto" w:fill="FFFFFF"/>
              </w:rPr>
            </w:pPr>
            <w:r w:rsidRPr="00527127">
              <w:rPr>
                <w:rFonts w:ascii="Times New Roman" w:hAnsi="Times New Roman"/>
                <w:sz w:val="24"/>
                <w:szCs w:val="24"/>
              </w:rPr>
              <w:t xml:space="preserve">Dalal, A.S. (2001). </w:t>
            </w:r>
            <w:r w:rsidRPr="00527127">
              <w:rPr>
                <w:rFonts w:ascii="Times New Roman" w:hAnsi="Times New Roman"/>
                <w:iCs/>
                <w:sz w:val="24"/>
                <w:szCs w:val="24"/>
              </w:rPr>
              <w:t>A Greater Psychology – An introduction to the psychological thought of Sri Aurobindo.</w:t>
            </w:r>
            <w:r w:rsidRPr="00527127">
              <w:rPr>
                <w:rFonts w:ascii="Times New Roman" w:hAnsi="Times New Roman"/>
                <w:sz w:val="24"/>
                <w:szCs w:val="24"/>
              </w:rPr>
              <w:t xml:space="preserve"> NY: Jeremy P.Tarcher&amp; Putnam.</w:t>
            </w:r>
          </w:p>
        </w:tc>
      </w:tr>
      <w:tr w:rsidR="00A12B58" w:rsidRPr="00527127" w14:paraId="54EC301B" w14:textId="77777777" w:rsidTr="00E53EB6">
        <w:trPr>
          <w:trHeight w:val="143"/>
        </w:trPr>
        <w:tc>
          <w:tcPr>
            <w:tcW w:w="9738" w:type="dxa"/>
            <w:gridSpan w:val="18"/>
          </w:tcPr>
          <w:p w14:paraId="7A8B814C" w14:textId="77777777" w:rsidR="00A12B58" w:rsidRPr="00527127" w:rsidRDefault="00A12B58" w:rsidP="00E53EB6">
            <w:pPr>
              <w:widowControl w:val="0"/>
              <w:overflowPunct w:val="0"/>
              <w:autoSpaceDE w:val="0"/>
              <w:autoSpaceDN w:val="0"/>
              <w:adjustRightInd w:val="0"/>
              <w:spacing w:after="0" w:line="276" w:lineRule="auto"/>
              <w:contextualSpacing/>
              <w:jc w:val="both"/>
              <w:rPr>
                <w:rFonts w:ascii="Times New Roman" w:hAnsi="Times New Roman"/>
                <w:sz w:val="24"/>
                <w:szCs w:val="24"/>
                <w:shd w:val="clear" w:color="auto" w:fill="FFFFFF"/>
              </w:rPr>
            </w:pPr>
          </w:p>
        </w:tc>
      </w:tr>
      <w:tr w:rsidR="00A12B58" w:rsidRPr="00527127" w14:paraId="4E7C1ABC" w14:textId="77777777" w:rsidTr="00E53EB6">
        <w:trPr>
          <w:trHeight w:val="143"/>
        </w:trPr>
        <w:tc>
          <w:tcPr>
            <w:tcW w:w="9738" w:type="dxa"/>
            <w:gridSpan w:val="18"/>
          </w:tcPr>
          <w:p w14:paraId="03FE5128" w14:textId="77777777" w:rsidR="00A12B58" w:rsidRPr="00527127" w:rsidRDefault="00A12B58" w:rsidP="00E53EB6">
            <w:pPr>
              <w:widowControl w:val="0"/>
              <w:overflowPunct w:val="0"/>
              <w:autoSpaceDE w:val="0"/>
              <w:autoSpaceDN w:val="0"/>
              <w:adjustRightInd w:val="0"/>
              <w:spacing w:after="0" w:line="276" w:lineRule="auto"/>
              <w:contextualSpacing/>
              <w:jc w:val="both"/>
              <w:rPr>
                <w:rFonts w:ascii="Times New Roman" w:hAnsi="Times New Roman"/>
                <w:sz w:val="24"/>
                <w:szCs w:val="24"/>
                <w:shd w:val="clear" w:color="auto" w:fill="FFFFFF"/>
              </w:rPr>
            </w:pPr>
            <w:r w:rsidRPr="00527127">
              <w:rPr>
                <w:rFonts w:ascii="Times New Roman" w:hAnsi="Times New Roman"/>
                <w:b/>
                <w:sz w:val="24"/>
                <w:szCs w:val="24"/>
              </w:rPr>
              <w:t>Related Online Contents [MOOC, SWAYAM, NPTEL, Websites etc.]</w:t>
            </w:r>
          </w:p>
        </w:tc>
      </w:tr>
      <w:tr w:rsidR="00A12B58" w:rsidRPr="00527127" w14:paraId="417B8B15" w14:textId="77777777" w:rsidTr="00E53EB6">
        <w:trPr>
          <w:trHeight w:val="143"/>
        </w:trPr>
        <w:tc>
          <w:tcPr>
            <w:tcW w:w="468" w:type="dxa"/>
            <w:gridSpan w:val="2"/>
          </w:tcPr>
          <w:p w14:paraId="0A1A88C6" w14:textId="77777777" w:rsidR="00A12B58" w:rsidRPr="00527127" w:rsidRDefault="00A12B58" w:rsidP="00E53EB6">
            <w:pPr>
              <w:widowControl w:val="0"/>
              <w:overflowPunct w:val="0"/>
              <w:autoSpaceDE w:val="0"/>
              <w:autoSpaceDN w:val="0"/>
              <w:adjustRightInd w:val="0"/>
              <w:spacing w:after="0" w:line="276" w:lineRule="auto"/>
              <w:contextualSpacing/>
              <w:jc w:val="both"/>
              <w:rPr>
                <w:rFonts w:ascii="Times New Roman" w:hAnsi="Times New Roman"/>
                <w:sz w:val="24"/>
                <w:szCs w:val="24"/>
              </w:rPr>
            </w:pPr>
            <w:r w:rsidRPr="00527127">
              <w:rPr>
                <w:rFonts w:ascii="Times New Roman" w:hAnsi="Times New Roman"/>
                <w:sz w:val="24"/>
                <w:szCs w:val="24"/>
              </w:rPr>
              <w:t>1</w:t>
            </w:r>
          </w:p>
        </w:tc>
        <w:tc>
          <w:tcPr>
            <w:tcW w:w="9270" w:type="dxa"/>
            <w:gridSpan w:val="16"/>
          </w:tcPr>
          <w:p w14:paraId="36FDCBAD" w14:textId="77777777" w:rsidR="00A12B58" w:rsidRPr="00527127" w:rsidRDefault="005B4DF1" w:rsidP="00E53EB6">
            <w:pPr>
              <w:widowControl w:val="0"/>
              <w:overflowPunct w:val="0"/>
              <w:autoSpaceDE w:val="0"/>
              <w:autoSpaceDN w:val="0"/>
              <w:adjustRightInd w:val="0"/>
              <w:spacing w:after="0" w:line="276" w:lineRule="auto"/>
              <w:contextualSpacing/>
              <w:jc w:val="both"/>
              <w:rPr>
                <w:rFonts w:ascii="Times New Roman" w:hAnsi="Times New Roman"/>
                <w:sz w:val="24"/>
                <w:szCs w:val="24"/>
              </w:rPr>
            </w:pPr>
            <w:hyperlink r:id="rId35" w:history="1">
              <w:r w:rsidR="00A12B58" w:rsidRPr="00527127">
                <w:rPr>
                  <w:rStyle w:val="Hyperlink"/>
                  <w:rFonts w:ascii="Times New Roman" w:hAnsi="Times New Roman"/>
                  <w:sz w:val="24"/>
                  <w:szCs w:val="24"/>
                </w:rPr>
                <w:t>https://www.tandfonline.com/doi/abs/10.1080/19349637.2012.737685</w:t>
              </w:r>
            </w:hyperlink>
          </w:p>
        </w:tc>
      </w:tr>
      <w:tr w:rsidR="00A12B58" w:rsidRPr="00527127" w14:paraId="23A13C31" w14:textId="77777777" w:rsidTr="00E53EB6">
        <w:trPr>
          <w:trHeight w:val="143"/>
        </w:trPr>
        <w:tc>
          <w:tcPr>
            <w:tcW w:w="9738" w:type="dxa"/>
            <w:gridSpan w:val="18"/>
          </w:tcPr>
          <w:p w14:paraId="3B93794C" w14:textId="77777777" w:rsidR="00A12B58" w:rsidRPr="00527127" w:rsidRDefault="00A12B58" w:rsidP="00E53EB6">
            <w:pPr>
              <w:widowControl w:val="0"/>
              <w:overflowPunct w:val="0"/>
              <w:autoSpaceDE w:val="0"/>
              <w:autoSpaceDN w:val="0"/>
              <w:adjustRightInd w:val="0"/>
              <w:spacing w:after="0" w:line="276" w:lineRule="auto"/>
              <w:contextualSpacing/>
              <w:jc w:val="both"/>
              <w:rPr>
                <w:rFonts w:ascii="Times New Roman" w:hAnsi="Times New Roman"/>
                <w:sz w:val="24"/>
                <w:szCs w:val="24"/>
              </w:rPr>
            </w:pPr>
            <w:r w:rsidRPr="00527127">
              <w:rPr>
                <w:rFonts w:ascii="Times New Roman" w:hAnsi="Times New Roman"/>
                <w:sz w:val="24"/>
                <w:szCs w:val="24"/>
              </w:rPr>
              <w:t xml:space="preserve">2. </w:t>
            </w:r>
            <w:hyperlink r:id="rId36" w:history="1">
              <w:r w:rsidRPr="00527127">
                <w:rPr>
                  <w:rStyle w:val="Hyperlink"/>
                  <w:rFonts w:ascii="Times New Roman" w:hAnsi="Times New Roman"/>
                  <w:sz w:val="24"/>
                  <w:szCs w:val="24"/>
                </w:rPr>
                <w:t>https://www.integralpsychology.org/about-integral-psychology.html</w:t>
              </w:r>
            </w:hyperlink>
          </w:p>
        </w:tc>
      </w:tr>
      <w:tr w:rsidR="00A12B58" w:rsidRPr="00527127" w14:paraId="3432D5F4" w14:textId="77777777" w:rsidTr="00E53EB6">
        <w:trPr>
          <w:trHeight w:val="143"/>
        </w:trPr>
        <w:tc>
          <w:tcPr>
            <w:tcW w:w="9738" w:type="dxa"/>
            <w:gridSpan w:val="18"/>
          </w:tcPr>
          <w:p w14:paraId="7B8EE6A2" w14:textId="77777777" w:rsidR="00A12B58" w:rsidRPr="00527127" w:rsidRDefault="00A12B58" w:rsidP="00E53EB6">
            <w:pPr>
              <w:widowControl w:val="0"/>
              <w:overflowPunct w:val="0"/>
              <w:autoSpaceDE w:val="0"/>
              <w:autoSpaceDN w:val="0"/>
              <w:adjustRightInd w:val="0"/>
              <w:spacing w:after="0" w:line="276" w:lineRule="auto"/>
              <w:contextualSpacing/>
              <w:jc w:val="both"/>
              <w:rPr>
                <w:rFonts w:ascii="Times New Roman" w:hAnsi="Times New Roman"/>
                <w:sz w:val="24"/>
                <w:szCs w:val="24"/>
              </w:rPr>
            </w:pPr>
            <w:r w:rsidRPr="00527127">
              <w:rPr>
                <w:rFonts w:ascii="Times New Roman" w:hAnsi="Times New Roman"/>
                <w:sz w:val="24"/>
                <w:szCs w:val="24"/>
              </w:rPr>
              <w:t>Course Designed By: Prof. N. Annalakshmi</w:t>
            </w:r>
          </w:p>
        </w:tc>
      </w:tr>
    </w:tbl>
    <w:p w14:paraId="1D46CA49" w14:textId="77777777" w:rsidR="00A12B58" w:rsidRPr="00527127" w:rsidRDefault="00A12B58" w:rsidP="00A12B58">
      <w:pPr>
        <w:spacing w:after="0" w:line="276" w:lineRule="auto"/>
        <w:contextualSpacing/>
        <w:rPr>
          <w:rFonts w:ascii="Times New Roman" w:hAnsi="Times New Roman"/>
          <w:sz w:val="24"/>
          <w:szCs w:val="24"/>
        </w:rPr>
      </w:pPr>
      <w:r w:rsidRPr="00527127">
        <w:rPr>
          <w:rFonts w:ascii="Times New Roman" w:hAnsi="Times New Roman"/>
          <w:sz w:val="24"/>
          <w:szCs w:val="24"/>
        </w:rPr>
        <w:tab/>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798"/>
        <w:gridCol w:w="798"/>
        <w:gridCol w:w="798"/>
        <w:gridCol w:w="798"/>
        <w:gridCol w:w="798"/>
        <w:gridCol w:w="798"/>
        <w:gridCol w:w="798"/>
        <w:gridCol w:w="798"/>
        <w:gridCol w:w="798"/>
        <w:gridCol w:w="836"/>
      </w:tblGrid>
      <w:tr w:rsidR="00A12B58" w:rsidRPr="00527127" w14:paraId="19434097" w14:textId="77777777" w:rsidTr="00E53EB6">
        <w:tc>
          <w:tcPr>
            <w:tcW w:w="817" w:type="dxa"/>
            <w:shd w:val="clear" w:color="auto" w:fill="auto"/>
            <w:vAlign w:val="center"/>
          </w:tcPr>
          <w:p w14:paraId="3FCB016D" w14:textId="77777777" w:rsidR="00A12B58" w:rsidRPr="00527127" w:rsidRDefault="00A12B58"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COs</w:t>
            </w:r>
          </w:p>
        </w:tc>
        <w:tc>
          <w:tcPr>
            <w:tcW w:w="798" w:type="dxa"/>
            <w:shd w:val="clear" w:color="auto" w:fill="auto"/>
            <w:vAlign w:val="center"/>
          </w:tcPr>
          <w:p w14:paraId="6A028132" w14:textId="77777777" w:rsidR="00A12B58" w:rsidRPr="00527127" w:rsidRDefault="00A12B58"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PO1</w:t>
            </w:r>
          </w:p>
        </w:tc>
        <w:tc>
          <w:tcPr>
            <w:tcW w:w="798" w:type="dxa"/>
            <w:shd w:val="clear" w:color="auto" w:fill="auto"/>
            <w:vAlign w:val="center"/>
          </w:tcPr>
          <w:p w14:paraId="7D2349C1" w14:textId="77777777" w:rsidR="00A12B58" w:rsidRPr="00527127" w:rsidRDefault="00A12B58"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PO2</w:t>
            </w:r>
          </w:p>
        </w:tc>
        <w:tc>
          <w:tcPr>
            <w:tcW w:w="798" w:type="dxa"/>
            <w:shd w:val="clear" w:color="auto" w:fill="auto"/>
            <w:vAlign w:val="center"/>
          </w:tcPr>
          <w:p w14:paraId="4DD17536" w14:textId="77777777" w:rsidR="00A12B58" w:rsidRPr="00527127" w:rsidRDefault="00A12B58"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PO3</w:t>
            </w:r>
          </w:p>
        </w:tc>
        <w:tc>
          <w:tcPr>
            <w:tcW w:w="798" w:type="dxa"/>
            <w:shd w:val="clear" w:color="auto" w:fill="auto"/>
            <w:vAlign w:val="center"/>
          </w:tcPr>
          <w:p w14:paraId="778A7B72" w14:textId="77777777" w:rsidR="00A12B58" w:rsidRPr="00527127" w:rsidRDefault="00A12B58"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PO4</w:t>
            </w:r>
          </w:p>
        </w:tc>
        <w:tc>
          <w:tcPr>
            <w:tcW w:w="798" w:type="dxa"/>
            <w:shd w:val="clear" w:color="auto" w:fill="auto"/>
            <w:vAlign w:val="center"/>
          </w:tcPr>
          <w:p w14:paraId="16AEB4A9" w14:textId="77777777" w:rsidR="00A12B58" w:rsidRPr="00527127" w:rsidRDefault="00A12B58"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PO5</w:t>
            </w:r>
          </w:p>
        </w:tc>
        <w:tc>
          <w:tcPr>
            <w:tcW w:w="798" w:type="dxa"/>
          </w:tcPr>
          <w:p w14:paraId="47556EC4" w14:textId="77777777" w:rsidR="00A12B58" w:rsidRPr="00527127" w:rsidRDefault="00A12B58"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PO6</w:t>
            </w:r>
          </w:p>
        </w:tc>
        <w:tc>
          <w:tcPr>
            <w:tcW w:w="798" w:type="dxa"/>
          </w:tcPr>
          <w:p w14:paraId="338737F6" w14:textId="77777777" w:rsidR="00A12B58" w:rsidRPr="00527127" w:rsidRDefault="00A12B58"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PO7</w:t>
            </w:r>
          </w:p>
        </w:tc>
        <w:tc>
          <w:tcPr>
            <w:tcW w:w="798" w:type="dxa"/>
          </w:tcPr>
          <w:p w14:paraId="657A9B47" w14:textId="77777777" w:rsidR="00A12B58" w:rsidRPr="00527127" w:rsidRDefault="00A12B58"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PO8</w:t>
            </w:r>
          </w:p>
        </w:tc>
        <w:tc>
          <w:tcPr>
            <w:tcW w:w="798" w:type="dxa"/>
          </w:tcPr>
          <w:p w14:paraId="2BA3D480" w14:textId="77777777" w:rsidR="00A12B58" w:rsidRPr="00527127" w:rsidRDefault="00A12B58"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PO9</w:t>
            </w:r>
          </w:p>
        </w:tc>
        <w:tc>
          <w:tcPr>
            <w:tcW w:w="836" w:type="dxa"/>
          </w:tcPr>
          <w:p w14:paraId="471C06F2" w14:textId="77777777" w:rsidR="00A12B58" w:rsidRPr="00527127" w:rsidRDefault="00A12B58"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P010</w:t>
            </w:r>
          </w:p>
        </w:tc>
      </w:tr>
      <w:tr w:rsidR="00A12B58" w:rsidRPr="00527127" w14:paraId="278A9C90" w14:textId="77777777" w:rsidTr="00E53EB6">
        <w:tc>
          <w:tcPr>
            <w:tcW w:w="817" w:type="dxa"/>
            <w:shd w:val="clear" w:color="auto" w:fill="auto"/>
            <w:vAlign w:val="center"/>
          </w:tcPr>
          <w:p w14:paraId="4411B00E" w14:textId="77777777" w:rsidR="00A12B58" w:rsidRPr="00527127" w:rsidRDefault="00A12B58" w:rsidP="00E53EB6">
            <w:pPr>
              <w:spacing w:after="0" w:line="276" w:lineRule="auto"/>
              <w:ind w:left="0"/>
              <w:contextualSpacing/>
              <w:rPr>
                <w:rFonts w:ascii="Times New Roman" w:hAnsi="Times New Roman"/>
                <w:b/>
                <w:sz w:val="24"/>
                <w:szCs w:val="24"/>
              </w:rPr>
            </w:pPr>
            <w:r w:rsidRPr="00527127">
              <w:rPr>
                <w:rFonts w:ascii="Times New Roman" w:hAnsi="Times New Roman"/>
                <w:b/>
                <w:sz w:val="24"/>
                <w:szCs w:val="24"/>
              </w:rPr>
              <w:t>CO1</w:t>
            </w:r>
          </w:p>
        </w:tc>
        <w:tc>
          <w:tcPr>
            <w:tcW w:w="798" w:type="dxa"/>
            <w:shd w:val="clear" w:color="auto" w:fill="auto"/>
            <w:vAlign w:val="center"/>
          </w:tcPr>
          <w:p w14:paraId="759BE2B2" w14:textId="77777777" w:rsidR="00A12B58" w:rsidRPr="00527127" w:rsidRDefault="00A12B5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798" w:type="dxa"/>
            <w:shd w:val="clear" w:color="auto" w:fill="auto"/>
            <w:vAlign w:val="center"/>
          </w:tcPr>
          <w:p w14:paraId="7854D028" w14:textId="77777777" w:rsidR="00A12B58" w:rsidRPr="00527127" w:rsidRDefault="00A12B5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798" w:type="dxa"/>
            <w:shd w:val="clear" w:color="auto" w:fill="auto"/>
            <w:vAlign w:val="center"/>
          </w:tcPr>
          <w:p w14:paraId="68C2745B" w14:textId="77777777" w:rsidR="00A12B58" w:rsidRPr="00527127" w:rsidRDefault="00A12B5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798" w:type="dxa"/>
            <w:shd w:val="clear" w:color="auto" w:fill="auto"/>
            <w:vAlign w:val="center"/>
          </w:tcPr>
          <w:p w14:paraId="06F6C192" w14:textId="77777777" w:rsidR="00A12B58" w:rsidRPr="00527127" w:rsidRDefault="00A12B5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798" w:type="dxa"/>
            <w:shd w:val="clear" w:color="auto" w:fill="auto"/>
            <w:vAlign w:val="center"/>
          </w:tcPr>
          <w:p w14:paraId="436CB0D7" w14:textId="77777777" w:rsidR="00A12B58" w:rsidRPr="00527127" w:rsidRDefault="00A12B5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798" w:type="dxa"/>
            <w:vAlign w:val="center"/>
          </w:tcPr>
          <w:p w14:paraId="3BC907CA" w14:textId="77777777" w:rsidR="00A12B58" w:rsidRPr="00527127" w:rsidRDefault="00A12B5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798" w:type="dxa"/>
            <w:vAlign w:val="center"/>
          </w:tcPr>
          <w:p w14:paraId="2A3CA880" w14:textId="77777777" w:rsidR="00A12B58" w:rsidRPr="00527127" w:rsidRDefault="00A12B58"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798" w:type="dxa"/>
            <w:vAlign w:val="center"/>
          </w:tcPr>
          <w:p w14:paraId="7419015A" w14:textId="77777777" w:rsidR="00A12B58" w:rsidRPr="00527127" w:rsidRDefault="00A12B58"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798" w:type="dxa"/>
            <w:vAlign w:val="center"/>
          </w:tcPr>
          <w:p w14:paraId="7E55C524" w14:textId="77777777" w:rsidR="00A12B58" w:rsidRPr="00527127" w:rsidRDefault="00A12B58"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36" w:type="dxa"/>
            <w:vAlign w:val="center"/>
          </w:tcPr>
          <w:p w14:paraId="3B78E233" w14:textId="77777777" w:rsidR="00A12B58" w:rsidRPr="00527127" w:rsidRDefault="00A12B58"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r>
      <w:tr w:rsidR="00A12B58" w:rsidRPr="00527127" w14:paraId="1523F81C" w14:textId="77777777" w:rsidTr="00E53EB6">
        <w:tc>
          <w:tcPr>
            <w:tcW w:w="817" w:type="dxa"/>
            <w:shd w:val="clear" w:color="auto" w:fill="auto"/>
            <w:vAlign w:val="center"/>
          </w:tcPr>
          <w:p w14:paraId="0BA51895" w14:textId="77777777" w:rsidR="00A12B58" w:rsidRPr="00527127" w:rsidRDefault="00A12B58" w:rsidP="00E53EB6">
            <w:pPr>
              <w:spacing w:after="0" w:line="276" w:lineRule="auto"/>
              <w:ind w:left="0"/>
              <w:contextualSpacing/>
              <w:rPr>
                <w:rFonts w:ascii="Times New Roman" w:hAnsi="Times New Roman"/>
                <w:b/>
                <w:sz w:val="24"/>
                <w:szCs w:val="24"/>
              </w:rPr>
            </w:pPr>
            <w:r w:rsidRPr="00527127">
              <w:rPr>
                <w:rFonts w:ascii="Times New Roman" w:hAnsi="Times New Roman"/>
                <w:b/>
                <w:sz w:val="24"/>
                <w:szCs w:val="24"/>
              </w:rPr>
              <w:t>CO3</w:t>
            </w:r>
          </w:p>
        </w:tc>
        <w:tc>
          <w:tcPr>
            <w:tcW w:w="798" w:type="dxa"/>
            <w:shd w:val="clear" w:color="auto" w:fill="auto"/>
            <w:vAlign w:val="center"/>
          </w:tcPr>
          <w:p w14:paraId="57ACBE8E" w14:textId="77777777" w:rsidR="00A12B58" w:rsidRPr="00527127" w:rsidRDefault="00A12B5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798" w:type="dxa"/>
            <w:shd w:val="clear" w:color="auto" w:fill="auto"/>
            <w:vAlign w:val="center"/>
          </w:tcPr>
          <w:p w14:paraId="191730CB" w14:textId="77777777" w:rsidR="00A12B58" w:rsidRPr="00527127" w:rsidRDefault="00A12B5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798" w:type="dxa"/>
            <w:shd w:val="clear" w:color="auto" w:fill="auto"/>
            <w:vAlign w:val="center"/>
          </w:tcPr>
          <w:p w14:paraId="29B7A21B" w14:textId="77777777" w:rsidR="00A12B58" w:rsidRPr="00527127" w:rsidRDefault="00A12B5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798" w:type="dxa"/>
            <w:shd w:val="clear" w:color="auto" w:fill="auto"/>
            <w:vAlign w:val="center"/>
          </w:tcPr>
          <w:p w14:paraId="04D2AECB" w14:textId="77777777" w:rsidR="00A12B58" w:rsidRPr="00527127" w:rsidRDefault="00A12B5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798" w:type="dxa"/>
            <w:shd w:val="clear" w:color="auto" w:fill="auto"/>
            <w:vAlign w:val="center"/>
          </w:tcPr>
          <w:p w14:paraId="21885214" w14:textId="77777777" w:rsidR="00A12B58" w:rsidRPr="00527127" w:rsidRDefault="00A12B5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798" w:type="dxa"/>
            <w:vAlign w:val="center"/>
          </w:tcPr>
          <w:p w14:paraId="05C182D0" w14:textId="77777777" w:rsidR="00A12B58" w:rsidRPr="00527127" w:rsidRDefault="00A12B5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798" w:type="dxa"/>
            <w:vAlign w:val="center"/>
          </w:tcPr>
          <w:p w14:paraId="6BC42C38" w14:textId="77777777" w:rsidR="00A12B58" w:rsidRPr="00527127" w:rsidRDefault="00A12B58"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798" w:type="dxa"/>
            <w:vAlign w:val="center"/>
          </w:tcPr>
          <w:p w14:paraId="5FE14532" w14:textId="77777777" w:rsidR="00A12B58" w:rsidRPr="00527127" w:rsidRDefault="00A12B58"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798" w:type="dxa"/>
            <w:vAlign w:val="center"/>
          </w:tcPr>
          <w:p w14:paraId="60287BE2" w14:textId="77777777" w:rsidR="00A12B58" w:rsidRPr="00527127" w:rsidRDefault="00A12B58"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36" w:type="dxa"/>
            <w:vAlign w:val="center"/>
          </w:tcPr>
          <w:p w14:paraId="0C257C73" w14:textId="77777777" w:rsidR="00A12B58" w:rsidRPr="00527127" w:rsidRDefault="00A12B58"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r>
      <w:tr w:rsidR="00A12B58" w:rsidRPr="00527127" w14:paraId="220415F8" w14:textId="77777777" w:rsidTr="00E53EB6">
        <w:tc>
          <w:tcPr>
            <w:tcW w:w="817" w:type="dxa"/>
            <w:shd w:val="clear" w:color="auto" w:fill="auto"/>
            <w:vAlign w:val="center"/>
          </w:tcPr>
          <w:p w14:paraId="1FF203B8" w14:textId="77777777" w:rsidR="00A12B58" w:rsidRPr="00527127" w:rsidRDefault="00A12B58" w:rsidP="00E53EB6">
            <w:pPr>
              <w:spacing w:after="0" w:line="276" w:lineRule="auto"/>
              <w:ind w:left="0"/>
              <w:contextualSpacing/>
              <w:rPr>
                <w:rFonts w:ascii="Times New Roman" w:hAnsi="Times New Roman"/>
                <w:b/>
                <w:sz w:val="24"/>
                <w:szCs w:val="24"/>
              </w:rPr>
            </w:pPr>
            <w:r w:rsidRPr="00527127">
              <w:rPr>
                <w:rFonts w:ascii="Times New Roman" w:hAnsi="Times New Roman"/>
                <w:b/>
                <w:sz w:val="24"/>
                <w:szCs w:val="24"/>
              </w:rPr>
              <w:t>CO3</w:t>
            </w:r>
          </w:p>
        </w:tc>
        <w:tc>
          <w:tcPr>
            <w:tcW w:w="798" w:type="dxa"/>
            <w:shd w:val="clear" w:color="auto" w:fill="auto"/>
            <w:vAlign w:val="center"/>
          </w:tcPr>
          <w:p w14:paraId="22857081" w14:textId="77777777" w:rsidR="00A12B58" w:rsidRPr="00527127" w:rsidRDefault="00A12B5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798" w:type="dxa"/>
            <w:shd w:val="clear" w:color="auto" w:fill="auto"/>
            <w:vAlign w:val="center"/>
          </w:tcPr>
          <w:p w14:paraId="7439C35A" w14:textId="77777777" w:rsidR="00A12B58" w:rsidRPr="00527127" w:rsidRDefault="00A12B5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798" w:type="dxa"/>
            <w:shd w:val="clear" w:color="auto" w:fill="auto"/>
            <w:vAlign w:val="center"/>
          </w:tcPr>
          <w:p w14:paraId="67084044" w14:textId="77777777" w:rsidR="00A12B58" w:rsidRPr="00527127" w:rsidRDefault="00A12B5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798" w:type="dxa"/>
            <w:shd w:val="clear" w:color="auto" w:fill="auto"/>
            <w:vAlign w:val="center"/>
          </w:tcPr>
          <w:p w14:paraId="4296522F" w14:textId="77777777" w:rsidR="00A12B58" w:rsidRPr="00527127" w:rsidRDefault="00A12B5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798" w:type="dxa"/>
            <w:shd w:val="clear" w:color="auto" w:fill="auto"/>
            <w:vAlign w:val="center"/>
          </w:tcPr>
          <w:p w14:paraId="1BDBBAFB" w14:textId="77777777" w:rsidR="00A12B58" w:rsidRPr="00527127" w:rsidRDefault="00A12B5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798" w:type="dxa"/>
            <w:vAlign w:val="center"/>
          </w:tcPr>
          <w:p w14:paraId="57A0E3DB" w14:textId="77777777" w:rsidR="00A12B58" w:rsidRPr="00527127" w:rsidRDefault="00A12B5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798" w:type="dxa"/>
            <w:vAlign w:val="center"/>
          </w:tcPr>
          <w:p w14:paraId="52523CFF" w14:textId="77777777" w:rsidR="00A12B58" w:rsidRPr="00527127" w:rsidRDefault="00A12B58"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798" w:type="dxa"/>
            <w:vAlign w:val="center"/>
          </w:tcPr>
          <w:p w14:paraId="37FAE6D1" w14:textId="77777777" w:rsidR="00A12B58" w:rsidRPr="00527127" w:rsidRDefault="00A12B58"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798" w:type="dxa"/>
            <w:vAlign w:val="center"/>
          </w:tcPr>
          <w:p w14:paraId="2F75B426" w14:textId="77777777" w:rsidR="00A12B58" w:rsidRPr="00527127" w:rsidRDefault="00A12B58"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36" w:type="dxa"/>
            <w:vAlign w:val="center"/>
          </w:tcPr>
          <w:p w14:paraId="518CCF93" w14:textId="77777777" w:rsidR="00A12B58" w:rsidRPr="00527127" w:rsidRDefault="00A12B58"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r>
      <w:tr w:rsidR="00A12B58" w:rsidRPr="00527127" w14:paraId="089606A3" w14:textId="77777777" w:rsidTr="00E53EB6">
        <w:tc>
          <w:tcPr>
            <w:tcW w:w="817" w:type="dxa"/>
            <w:shd w:val="clear" w:color="auto" w:fill="auto"/>
            <w:vAlign w:val="center"/>
          </w:tcPr>
          <w:p w14:paraId="11CB7D39" w14:textId="77777777" w:rsidR="00A12B58" w:rsidRPr="00527127" w:rsidRDefault="00A12B58" w:rsidP="00E53EB6">
            <w:pPr>
              <w:spacing w:after="0" w:line="276" w:lineRule="auto"/>
              <w:ind w:left="0"/>
              <w:contextualSpacing/>
              <w:rPr>
                <w:rFonts w:ascii="Times New Roman" w:hAnsi="Times New Roman"/>
                <w:b/>
                <w:sz w:val="24"/>
                <w:szCs w:val="24"/>
              </w:rPr>
            </w:pPr>
            <w:r w:rsidRPr="00527127">
              <w:rPr>
                <w:rFonts w:ascii="Times New Roman" w:hAnsi="Times New Roman"/>
                <w:b/>
                <w:sz w:val="24"/>
                <w:szCs w:val="24"/>
              </w:rPr>
              <w:t>CO4</w:t>
            </w:r>
          </w:p>
        </w:tc>
        <w:tc>
          <w:tcPr>
            <w:tcW w:w="798" w:type="dxa"/>
            <w:shd w:val="clear" w:color="auto" w:fill="auto"/>
            <w:vAlign w:val="center"/>
          </w:tcPr>
          <w:p w14:paraId="468FBB0A" w14:textId="77777777" w:rsidR="00A12B58" w:rsidRPr="00527127" w:rsidRDefault="00A12B5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798" w:type="dxa"/>
            <w:shd w:val="clear" w:color="auto" w:fill="auto"/>
            <w:vAlign w:val="center"/>
          </w:tcPr>
          <w:p w14:paraId="1307457A" w14:textId="77777777" w:rsidR="00A12B58" w:rsidRPr="00527127" w:rsidRDefault="00A12B5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798" w:type="dxa"/>
            <w:shd w:val="clear" w:color="auto" w:fill="auto"/>
            <w:vAlign w:val="center"/>
          </w:tcPr>
          <w:p w14:paraId="190120CE" w14:textId="77777777" w:rsidR="00A12B58" w:rsidRPr="00527127" w:rsidRDefault="00A12B5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798" w:type="dxa"/>
            <w:shd w:val="clear" w:color="auto" w:fill="auto"/>
            <w:vAlign w:val="center"/>
          </w:tcPr>
          <w:p w14:paraId="5B543D40" w14:textId="77777777" w:rsidR="00A12B58" w:rsidRPr="00527127" w:rsidRDefault="00A12B5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798" w:type="dxa"/>
            <w:shd w:val="clear" w:color="auto" w:fill="auto"/>
            <w:vAlign w:val="center"/>
          </w:tcPr>
          <w:p w14:paraId="49BEA5DA" w14:textId="77777777" w:rsidR="00A12B58" w:rsidRPr="00527127" w:rsidRDefault="00A12B5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798" w:type="dxa"/>
            <w:vAlign w:val="center"/>
          </w:tcPr>
          <w:p w14:paraId="31ED81B9" w14:textId="77777777" w:rsidR="00A12B58" w:rsidRPr="00527127" w:rsidRDefault="00A12B5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798" w:type="dxa"/>
            <w:vAlign w:val="center"/>
          </w:tcPr>
          <w:p w14:paraId="7F9674C3" w14:textId="77777777" w:rsidR="00A12B58" w:rsidRPr="00527127" w:rsidRDefault="00A12B58"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798" w:type="dxa"/>
            <w:vAlign w:val="center"/>
          </w:tcPr>
          <w:p w14:paraId="4A0A65E2" w14:textId="77777777" w:rsidR="00A12B58" w:rsidRPr="00527127" w:rsidRDefault="00A12B58"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798" w:type="dxa"/>
            <w:vAlign w:val="center"/>
          </w:tcPr>
          <w:p w14:paraId="0BF3717C" w14:textId="77777777" w:rsidR="00A12B58" w:rsidRPr="00527127" w:rsidRDefault="00A12B58"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36" w:type="dxa"/>
            <w:vAlign w:val="center"/>
          </w:tcPr>
          <w:p w14:paraId="1555687B" w14:textId="77777777" w:rsidR="00A12B58" w:rsidRPr="00527127" w:rsidRDefault="00A12B58"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r>
      <w:tr w:rsidR="00A12B58" w:rsidRPr="00527127" w14:paraId="74BA5581" w14:textId="77777777" w:rsidTr="00E53EB6">
        <w:tc>
          <w:tcPr>
            <w:tcW w:w="817" w:type="dxa"/>
            <w:shd w:val="clear" w:color="auto" w:fill="auto"/>
            <w:vAlign w:val="center"/>
          </w:tcPr>
          <w:p w14:paraId="7E89476B" w14:textId="77777777" w:rsidR="00A12B58" w:rsidRPr="00527127" w:rsidRDefault="00A12B58" w:rsidP="00E53EB6">
            <w:pPr>
              <w:spacing w:after="0" w:line="276" w:lineRule="auto"/>
              <w:ind w:left="0"/>
              <w:contextualSpacing/>
              <w:rPr>
                <w:rFonts w:ascii="Times New Roman" w:hAnsi="Times New Roman"/>
                <w:sz w:val="24"/>
                <w:szCs w:val="24"/>
              </w:rPr>
            </w:pPr>
            <w:r w:rsidRPr="00527127">
              <w:rPr>
                <w:rFonts w:ascii="Times New Roman" w:hAnsi="Times New Roman"/>
                <w:sz w:val="24"/>
                <w:szCs w:val="24"/>
              </w:rPr>
              <w:t>CO5</w:t>
            </w:r>
          </w:p>
        </w:tc>
        <w:tc>
          <w:tcPr>
            <w:tcW w:w="798" w:type="dxa"/>
            <w:shd w:val="clear" w:color="auto" w:fill="auto"/>
            <w:vAlign w:val="center"/>
          </w:tcPr>
          <w:p w14:paraId="7385DA84" w14:textId="77777777" w:rsidR="00A12B58" w:rsidRPr="00527127" w:rsidRDefault="00A12B5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798" w:type="dxa"/>
            <w:shd w:val="clear" w:color="auto" w:fill="auto"/>
            <w:vAlign w:val="center"/>
          </w:tcPr>
          <w:p w14:paraId="711CE386" w14:textId="77777777" w:rsidR="00A12B58" w:rsidRPr="00527127" w:rsidRDefault="00A12B5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798" w:type="dxa"/>
            <w:shd w:val="clear" w:color="auto" w:fill="auto"/>
            <w:vAlign w:val="center"/>
          </w:tcPr>
          <w:p w14:paraId="7C518955" w14:textId="77777777" w:rsidR="00A12B58" w:rsidRPr="00527127" w:rsidRDefault="00A12B5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798" w:type="dxa"/>
            <w:shd w:val="clear" w:color="auto" w:fill="auto"/>
            <w:vAlign w:val="center"/>
          </w:tcPr>
          <w:p w14:paraId="5F0E733E" w14:textId="77777777" w:rsidR="00A12B58" w:rsidRPr="00527127" w:rsidRDefault="00A12B5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798" w:type="dxa"/>
            <w:shd w:val="clear" w:color="auto" w:fill="auto"/>
            <w:vAlign w:val="center"/>
          </w:tcPr>
          <w:p w14:paraId="48680AFB" w14:textId="77777777" w:rsidR="00A12B58" w:rsidRPr="00527127" w:rsidRDefault="00A12B5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798" w:type="dxa"/>
            <w:vAlign w:val="center"/>
          </w:tcPr>
          <w:p w14:paraId="5A7A29E1" w14:textId="77777777" w:rsidR="00A12B58" w:rsidRPr="00527127" w:rsidRDefault="00A12B5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798" w:type="dxa"/>
          </w:tcPr>
          <w:p w14:paraId="1BA58FC1" w14:textId="77777777" w:rsidR="00A12B58" w:rsidRPr="00527127" w:rsidRDefault="00A12B58"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798" w:type="dxa"/>
            <w:vAlign w:val="center"/>
          </w:tcPr>
          <w:p w14:paraId="3988B1FC" w14:textId="77777777" w:rsidR="00A12B58" w:rsidRPr="00527127" w:rsidRDefault="00A12B58"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798" w:type="dxa"/>
          </w:tcPr>
          <w:p w14:paraId="4C20E657" w14:textId="77777777" w:rsidR="00A12B58" w:rsidRPr="00527127" w:rsidRDefault="00A12B58"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36" w:type="dxa"/>
            <w:vAlign w:val="center"/>
          </w:tcPr>
          <w:p w14:paraId="2531709F" w14:textId="77777777" w:rsidR="00A12B58" w:rsidRPr="00527127" w:rsidRDefault="00A12B58"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r>
    </w:tbl>
    <w:p w14:paraId="2B6F3C96" w14:textId="77777777" w:rsidR="00A12B58" w:rsidRPr="00527127" w:rsidRDefault="00A12B58" w:rsidP="00A12B58">
      <w:pPr>
        <w:spacing w:after="0" w:line="276" w:lineRule="auto"/>
        <w:contextualSpacing/>
        <w:rPr>
          <w:rFonts w:ascii="Times New Roman" w:hAnsi="Times New Roman"/>
          <w:sz w:val="24"/>
          <w:szCs w:val="24"/>
        </w:rPr>
      </w:pPr>
      <w:r w:rsidRPr="00527127">
        <w:rPr>
          <w:rFonts w:ascii="Times New Roman" w:hAnsi="Times New Roman"/>
          <w:sz w:val="24"/>
          <w:szCs w:val="24"/>
        </w:rPr>
        <w:t>*S-Strong; M-Medium; L-Low</w:t>
      </w:r>
    </w:p>
    <w:p w14:paraId="068234B8" w14:textId="77777777" w:rsidR="006F14B2" w:rsidRPr="00527127" w:rsidRDefault="006F14B2" w:rsidP="00A12B58">
      <w:pPr>
        <w:spacing w:after="0" w:line="276" w:lineRule="auto"/>
        <w:contextualSpacing/>
        <w:rPr>
          <w:rFonts w:ascii="Times New Roman" w:hAnsi="Times New Roman"/>
          <w:sz w:val="24"/>
          <w:szCs w:val="24"/>
        </w:rPr>
      </w:pPr>
    </w:p>
    <w:p w14:paraId="79BDB47A" w14:textId="77777777" w:rsidR="006F14B2" w:rsidRPr="00527127" w:rsidRDefault="006F14B2" w:rsidP="00A12B58">
      <w:pPr>
        <w:spacing w:after="0" w:line="276" w:lineRule="auto"/>
        <w:contextualSpacing/>
        <w:rPr>
          <w:rFonts w:ascii="Times New Roman" w:hAnsi="Times New Roman"/>
          <w:sz w:val="24"/>
          <w:szCs w:val="24"/>
        </w:rPr>
      </w:pPr>
    </w:p>
    <w:p w14:paraId="0AA55B30" w14:textId="77777777" w:rsidR="006F14B2" w:rsidRPr="00527127" w:rsidRDefault="006F14B2" w:rsidP="00A12B58">
      <w:pPr>
        <w:spacing w:after="0" w:line="276" w:lineRule="auto"/>
        <w:contextualSpacing/>
        <w:rPr>
          <w:rFonts w:ascii="Times New Roman" w:hAnsi="Times New Roman"/>
          <w:sz w:val="24"/>
          <w:szCs w:val="24"/>
        </w:rPr>
      </w:pPr>
    </w:p>
    <w:p w14:paraId="3B2B1F56" w14:textId="77777777" w:rsidR="006F14B2" w:rsidRPr="00527127" w:rsidRDefault="006F14B2" w:rsidP="00A12B58">
      <w:pPr>
        <w:spacing w:after="0" w:line="276" w:lineRule="auto"/>
        <w:contextualSpacing/>
        <w:rPr>
          <w:rFonts w:ascii="Times New Roman" w:hAnsi="Times New Roman"/>
          <w:sz w:val="24"/>
          <w:szCs w:val="24"/>
        </w:rPr>
      </w:pPr>
    </w:p>
    <w:p w14:paraId="2DBADF65" w14:textId="77777777" w:rsidR="006F14B2" w:rsidRPr="00527127" w:rsidRDefault="006F14B2" w:rsidP="00A12B58">
      <w:pPr>
        <w:spacing w:after="0" w:line="276" w:lineRule="auto"/>
        <w:contextualSpacing/>
        <w:rPr>
          <w:rFonts w:ascii="Times New Roman" w:hAnsi="Times New Roman"/>
          <w:sz w:val="24"/>
          <w:szCs w:val="24"/>
        </w:rPr>
      </w:pPr>
    </w:p>
    <w:p w14:paraId="56F9938A" w14:textId="77777777" w:rsidR="006F14B2" w:rsidRPr="00527127" w:rsidRDefault="006F14B2" w:rsidP="00A12B58">
      <w:pPr>
        <w:spacing w:after="0" w:line="276" w:lineRule="auto"/>
        <w:contextualSpacing/>
        <w:rPr>
          <w:rFonts w:ascii="Times New Roman" w:hAnsi="Times New Roman"/>
          <w:sz w:val="24"/>
          <w:szCs w:val="24"/>
        </w:rPr>
      </w:pPr>
    </w:p>
    <w:p w14:paraId="28B79A33" w14:textId="77777777" w:rsidR="006F14B2" w:rsidRPr="00527127" w:rsidRDefault="006F14B2" w:rsidP="00A12B58">
      <w:pPr>
        <w:spacing w:after="0" w:line="276" w:lineRule="auto"/>
        <w:contextualSpacing/>
        <w:rPr>
          <w:rFonts w:ascii="Times New Roman" w:hAnsi="Times New Roman"/>
          <w:sz w:val="24"/>
          <w:szCs w:val="24"/>
        </w:rPr>
      </w:pPr>
    </w:p>
    <w:p w14:paraId="656B6B38" w14:textId="77777777" w:rsidR="006F14B2" w:rsidRPr="00527127" w:rsidRDefault="006F14B2" w:rsidP="00A12B58">
      <w:pPr>
        <w:spacing w:after="0" w:line="276" w:lineRule="auto"/>
        <w:contextualSpacing/>
        <w:rPr>
          <w:rFonts w:ascii="Times New Roman" w:hAnsi="Times New Roman"/>
          <w:sz w:val="24"/>
          <w:szCs w:val="24"/>
        </w:rPr>
      </w:pPr>
    </w:p>
    <w:p w14:paraId="5DEADF05" w14:textId="77777777" w:rsidR="006F14B2" w:rsidRPr="00527127" w:rsidRDefault="006F14B2" w:rsidP="00A12B58">
      <w:pPr>
        <w:spacing w:after="0" w:line="276" w:lineRule="auto"/>
        <w:contextualSpacing/>
        <w:rPr>
          <w:rFonts w:ascii="Times New Roman" w:hAnsi="Times New Roman"/>
          <w:sz w:val="24"/>
          <w:szCs w:val="24"/>
        </w:rPr>
      </w:pPr>
    </w:p>
    <w:p w14:paraId="7B28D00F" w14:textId="77777777" w:rsidR="006F14B2" w:rsidRPr="00527127" w:rsidRDefault="006F14B2" w:rsidP="00A12B58">
      <w:pPr>
        <w:spacing w:after="0" w:line="276" w:lineRule="auto"/>
        <w:contextualSpacing/>
        <w:rPr>
          <w:rFonts w:ascii="Times New Roman" w:hAnsi="Times New Roman"/>
          <w:sz w:val="24"/>
          <w:szCs w:val="24"/>
        </w:rPr>
      </w:pPr>
    </w:p>
    <w:p w14:paraId="36D614BA" w14:textId="77777777" w:rsidR="006F14B2" w:rsidRDefault="006F14B2" w:rsidP="00A12B58">
      <w:pPr>
        <w:spacing w:after="0" w:line="276" w:lineRule="auto"/>
        <w:contextualSpacing/>
        <w:rPr>
          <w:rFonts w:ascii="Times New Roman" w:hAnsi="Times New Roman"/>
          <w:sz w:val="24"/>
          <w:szCs w:val="24"/>
        </w:rPr>
      </w:pPr>
    </w:p>
    <w:p w14:paraId="68E98593" w14:textId="77777777" w:rsidR="00527127" w:rsidRDefault="00527127" w:rsidP="00A12B58">
      <w:pPr>
        <w:spacing w:after="0" w:line="276" w:lineRule="auto"/>
        <w:contextualSpacing/>
        <w:rPr>
          <w:rFonts w:ascii="Times New Roman" w:hAnsi="Times New Roman"/>
          <w:sz w:val="24"/>
          <w:szCs w:val="24"/>
        </w:rPr>
      </w:pPr>
    </w:p>
    <w:p w14:paraId="29D9D659" w14:textId="77777777" w:rsidR="00527127" w:rsidRDefault="00527127" w:rsidP="00A12B58">
      <w:pPr>
        <w:spacing w:after="0" w:line="276" w:lineRule="auto"/>
        <w:contextualSpacing/>
        <w:rPr>
          <w:rFonts w:ascii="Times New Roman" w:hAnsi="Times New Roman"/>
          <w:sz w:val="24"/>
          <w:szCs w:val="24"/>
        </w:rPr>
      </w:pPr>
    </w:p>
    <w:p w14:paraId="2B6291D6" w14:textId="77777777" w:rsidR="00527127" w:rsidRDefault="00527127" w:rsidP="00A12B58">
      <w:pPr>
        <w:spacing w:after="0" w:line="276" w:lineRule="auto"/>
        <w:contextualSpacing/>
        <w:rPr>
          <w:rFonts w:ascii="Times New Roman" w:hAnsi="Times New Roman"/>
          <w:sz w:val="24"/>
          <w:szCs w:val="24"/>
        </w:rPr>
      </w:pPr>
    </w:p>
    <w:p w14:paraId="27DEB3CA" w14:textId="77777777" w:rsidR="00527127" w:rsidRDefault="00527127" w:rsidP="00A12B58">
      <w:pPr>
        <w:spacing w:after="0" w:line="276" w:lineRule="auto"/>
        <w:contextualSpacing/>
        <w:rPr>
          <w:rFonts w:ascii="Times New Roman" w:hAnsi="Times New Roman"/>
          <w:sz w:val="24"/>
          <w:szCs w:val="24"/>
        </w:rPr>
      </w:pPr>
    </w:p>
    <w:p w14:paraId="210B5C0B" w14:textId="77777777" w:rsidR="00527127" w:rsidRDefault="00527127" w:rsidP="00A12B58">
      <w:pPr>
        <w:spacing w:after="0" w:line="276" w:lineRule="auto"/>
        <w:contextualSpacing/>
        <w:rPr>
          <w:rFonts w:ascii="Times New Roman" w:hAnsi="Times New Roman"/>
          <w:sz w:val="24"/>
          <w:szCs w:val="24"/>
        </w:rPr>
      </w:pPr>
    </w:p>
    <w:p w14:paraId="0AC134DB" w14:textId="77777777" w:rsidR="00527127" w:rsidRDefault="00527127" w:rsidP="00A12B58">
      <w:pPr>
        <w:spacing w:after="0" w:line="276" w:lineRule="auto"/>
        <w:contextualSpacing/>
        <w:rPr>
          <w:rFonts w:ascii="Times New Roman" w:hAnsi="Times New Roman"/>
          <w:sz w:val="24"/>
          <w:szCs w:val="24"/>
        </w:rPr>
      </w:pPr>
    </w:p>
    <w:p w14:paraId="1CBED7B4" w14:textId="77777777" w:rsidR="00527127" w:rsidRDefault="00527127" w:rsidP="00A12B58">
      <w:pPr>
        <w:spacing w:after="0" w:line="276" w:lineRule="auto"/>
        <w:contextualSpacing/>
        <w:rPr>
          <w:rFonts w:ascii="Times New Roman" w:hAnsi="Times New Roman"/>
          <w:sz w:val="24"/>
          <w:szCs w:val="24"/>
        </w:rPr>
      </w:pPr>
    </w:p>
    <w:p w14:paraId="3E2F849C" w14:textId="77777777" w:rsidR="00527127" w:rsidRPr="00527127" w:rsidRDefault="00527127" w:rsidP="00A12B58">
      <w:pPr>
        <w:spacing w:after="0" w:line="276" w:lineRule="auto"/>
        <w:contextualSpacing/>
        <w:rPr>
          <w:rFonts w:ascii="Times New Roman" w:hAnsi="Times New Roman"/>
          <w:sz w:val="24"/>
          <w:szCs w:val="24"/>
        </w:rPr>
      </w:pPr>
    </w:p>
    <w:p w14:paraId="0AAA9D28" w14:textId="77777777" w:rsidR="006F14B2" w:rsidRPr="00527127" w:rsidRDefault="006F14B2" w:rsidP="00A12B58">
      <w:pPr>
        <w:spacing w:after="0" w:line="276" w:lineRule="auto"/>
        <w:contextualSpacing/>
        <w:rPr>
          <w:rFonts w:ascii="Times New Roman" w:hAnsi="Times New Roman"/>
          <w:sz w:val="24"/>
          <w:szCs w:val="24"/>
        </w:rPr>
      </w:pPr>
    </w:p>
    <w:p w14:paraId="3194DCB7" w14:textId="77777777" w:rsidR="006F14B2" w:rsidRPr="00527127" w:rsidRDefault="006F14B2" w:rsidP="00A12B58">
      <w:pPr>
        <w:spacing w:after="0" w:line="276" w:lineRule="auto"/>
        <w:contextualSpacing/>
        <w:rPr>
          <w:rFonts w:ascii="Times New Roman" w:hAnsi="Times New Roman"/>
          <w:sz w:val="24"/>
          <w:szCs w:val="24"/>
        </w:rPr>
      </w:pPr>
    </w:p>
    <w:p w14:paraId="6C2BDCCB" w14:textId="77777777" w:rsidR="006F14B2" w:rsidRPr="00527127" w:rsidRDefault="006F14B2" w:rsidP="00A12B58">
      <w:pPr>
        <w:spacing w:after="0" w:line="276" w:lineRule="auto"/>
        <w:contextualSpacing/>
        <w:rPr>
          <w:rFonts w:ascii="Times New Roman" w:hAnsi="Times New Roman"/>
          <w:sz w:val="24"/>
          <w:szCs w:val="24"/>
        </w:rPr>
      </w:pPr>
    </w:p>
    <w:p w14:paraId="4375623A" w14:textId="77777777" w:rsidR="006F14B2" w:rsidRPr="00527127" w:rsidRDefault="006F14B2" w:rsidP="00A12B58">
      <w:pPr>
        <w:spacing w:after="0" w:line="276" w:lineRule="auto"/>
        <w:contextualSpacing/>
        <w:rPr>
          <w:rFonts w:ascii="Times New Roman" w:hAnsi="Times New Roman"/>
          <w:sz w:val="24"/>
          <w:szCs w:val="24"/>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
        <w:gridCol w:w="443"/>
        <w:gridCol w:w="385"/>
        <w:gridCol w:w="605"/>
        <w:gridCol w:w="7"/>
        <w:gridCol w:w="217"/>
        <w:gridCol w:w="829"/>
        <w:gridCol w:w="830"/>
        <w:gridCol w:w="188"/>
        <w:gridCol w:w="642"/>
        <w:gridCol w:w="830"/>
        <w:gridCol w:w="830"/>
        <w:gridCol w:w="827"/>
        <w:gridCol w:w="833"/>
        <w:gridCol w:w="57"/>
        <w:gridCol w:w="265"/>
        <w:gridCol w:w="37"/>
        <w:gridCol w:w="448"/>
        <w:gridCol w:w="23"/>
        <w:gridCol w:w="382"/>
        <w:gridCol w:w="135"/>
        <w:gridCol w:w="319"/>
        <w:gridCol w:w="41"/>
        <w:gridCol w:w="450"/>
      </w:tblGrid>
      <w:tr w:rsidR="006F14B2" w:rsidRPr="00527127" w14:paraId="6460E800" w14:textId="77777777" w:rsidTr="00E53EB6">
        <w:trPr>
          <w:trHeight w:val="464"/>
        </w:trPr>
        <w:tc>
          <w:tcPr>
            <w:tcW w:w="1545" w:type="dxa"/>
            <w:gridSpan w:val="4"/>
            <w:tcBorders>
              <w:top w:val="single" w:sz="4" w:space="0" w:color="auto"/>
              <w:left w:val="single" w:sz="4" w:space="0" w:color="auto"/>
              <w:bottom w:val="single" w:sz="4" w:space="0" w:color="auto"/>
              <w:right w:val="single" w:sz="4" w:space="0" w:color="auto"/>
            </w:tcBorders>
            <w:vAlign w:val="center"/>
            <w:hideMark/>
          </w:tcPr>
          <w:p w14:paraId="6A9C4CDB" w14:textId="77777777" w:rsidR="006F14B2" w:rsidRPr="00527127" w:rsidRDefault="006F14B2" w:rsidP="00E53EB6">
            <w:pPr>
              <w:spacing w:after="0" w:line="276" w:lineRule="auto"/>
              <w:ind w:left="-90" w:right="-18"/>
              <w:jc w:val="center"/>
              <w:rPr>
                <w:rFonts w:ascii="Times New Roman" w:hAnsi="Times New Roman"/>
                <w:b/>
                <w:sz w:val="24"/>
                <w:szCs w:val="24"/>
              </w:rPr>
            </w:pPr>
            <w:r w:rsidRPr="00527127">
              <w:rPr>
                <w:rFonts w:ascii="Times New Roman" w:hAnsi="Times New Roman"/>
                <w:b/>
                <w:sz w:val="24"/>
                <w:szCs w:val="24"/>
              </w:rPr>
              <w:br w:type="page"/>
            </w:r>
            <w:r w:rsidRPr="00527127">
              <w:rPr>
                <w:rFonts w:ascii="Times New Roman" w:hAnsi="Times New Roman"/>
                <w:sz w:val="24"/>
                <w:szCs w:val="24"/>
              </w:rPr>
              <w:br w:type="page"/>
            </w:r>
            <w:r w:rsidRPr="00527127">
              <w:rPr>
                <w:rFonts w:ascii="Times New Roman" w:hAnsi="Times New Roman"/>
                <w:b/>
                <w:sz w:val="24"/>
                <w:szCs w:val="24"/>
              </w:rPr>
              <w:t>Course code</w:t>
            </w:r>
          </w:p>
        </w:tc>
        <w:tc>
          <w:tcPr>
            <w:tcW w:w="2071" w:type="dxa"/>
            <w:gridSpan w:val="5"/>
            <w:tcBorders>
              <w:top w:val="single" w:sz="4" w:space="0" w:color="auto"/>
              <w:left w:val="single" w:sz="4" w:space="0" w:color="auto"/>
              <w:bottom w:val="single" w:sz="4" w:space="0" w:color="auto"/>
              <w:right w:val="single" w:sz="4" w:space="0" w:color="auto"/>
            </w:tcBorders>
            <w:vAlign w:val="center"/>
          </w:tcPr>
          <w:p w14:paraId="093D4AB3" w14:textId="77777777" w:rsidR="006F14B2" w:rsidRPr="00527127" w:rsidRDefault="006F14B2" w:rsidP="00E53EB6">
            <w:pPr>
              <w:spacing w:after="0" w:line="276" w:lineRule="auto"/>
              <w:jc w:val="center"/>
              <w:rPr>
                <w:rFonts w:ascii="Times New Roman" w:eastAsia="Times New Roman" w:hAnsi="Times New Roman"/>
                <w:b/>
                <w:sz w:val="24"/>
                <w:szCs w:val="24"/>
              </w:rPr>
            </w:pPr>
            <w:r w:rsidRPr="00527127">
              <w:rPr>
                <w:rFonts w:ascii="Times New Roman" w:eastAsia="Times New Roman" w:hAnsi="Times New Roman"/>
                <w:b/>
                <w:sz w:val="24"/>
                <w:szCs w:val="24"/>
              </w:rPr>
              <w:t>23PSYB2EA</w:t>
            </w:r>
          </w:p>
        </w:tc>
        <w:tc>
          <w:tcPr>
            <w:tcW w:w="3962" w:type="dxa"/>
            <w:gridSpan w:val="5"/>
            <w:tcBorders>
              <w:top w:val="single" w:sz="4" w:space="0" w:color="auto"/>
              <w:left w:val="single" w:sz="4" w:space="0" w:color="auto"/>
              <w:bottom w:val="single" w:sz="4" w:space="0" w:color="auto"/>
              <w:right w:val="single" w:sz="4" w:space="0" w:color="auto"/>
            </w:tcBorders>
            <w:vAlign w:val="center"/>
            <w:hideMark/>
          </w:tcPr>
          <w:p w14:paraId="0F67600A" w14:textId="77777777" w:rsidR="006F14B2" w:rsidRPr="00527127" w:rsidRDefault="006F14B2" w:rsidP="00E53EB6">
            <w:pPr>
              <w:spacing w:after="0" w:line="276" w:lineRule="auto"/>
              <w:jc w:val="center"/>
              <w:rPr>
                <w:rFonts w:ascii="Times New Roman" w:eastAsia="Times New Roman" w:hAnsi="Times New Roman"/>
                <w:b/>
                <w:bCs/>
                <w:sz w:val="24"/>
                <w:szCs w:val="24"/>
              </w:rPr>
            </w:pPr>
            <w:r w:rsidRPr="00527127">
              <w:rPr>
                <w:rFonts w:ascii="Times New Roman" w:eastAsia="Times New Roman" w:hAnsi="Times New Roman"/>
                <w:b/>
                <w:sz w:val="24"/>
                <w:szCs w:val="24"/>
              </w:rPr>
              <w:t xml:space="preserve">POSITIVE PSYCHOLOGY </w:t>
            </w:r>
          </w:p>
        </w:tc>
        <w:tc>
          <w:tcPr>
            <w:tcW w:w="807" w:type="dxa"/>
            <w:gridSpan w:val="4"/>
            <w:tcBorders>
              <w:top w:val="single" w:sz="4" w:space="0" w:color="auto"/>
              <w:left w:val="single" w:sz="4" w:space="0" w:color="auto"/>
              <w:bottom w:val="single" w:sz="4" w:space="0" w:color="auto"/>
              <w:right w:val="single" w:sz="4" w:space="0" w:color="auto"/>
            </w:tcBorders>
            <w:vAlign w:val="center"/>
            <w:hideMark/>
          </w:tcPr>
          <w:p w14:paraId="0BDC1D27" w14:textId="77777777" w:rsidR="006F14B2" w:rsidRPr="00527127" w:rsidRDefault="006F14B2" w:rsidP="00E53EB6">
            <w:pPr>
              <w:spacing w:after="0" w:line="276" w:lineRule="auto"/>
              <w:jc w:val="center"/>
              <w:rPr>
                <w:rFonts w:ascii="Times New Roman" w:hAnsi="Times New Roman"/>
                <w:b/>
                <w:sz w:val="24"/>
                <w:szCs w:val="24"/>
              </w:rPr>
            </w:pPr>
            <w:r w:rsidRPr="00527127">
              <w:rPr>
                <w:rFonts w:ascii="Times New Roman" w:hAnsi="Times New Roman"/>
                <w:b/>
                <w:sz w:val="24"/>
                <w:szCs w:val="24"/>
              </w:rPr>
              <w:t>L</w:t>
            </w:r>
          </w:p>
        </w:tc>
        <w:tc>
          <w:tcPr>
            <w:tcW w:w="540" w:type="dxa"/>
            <w:gridSpan w:val="3"/>
            <w:tcBorders>
              <w:top w:val="single" w:sz="4" w:space="0" w:color="auto"/>
              <w:left w:val="single" w:sz="4" w:space="0" w:color="auto"/>
              <w:bottom w:val="single" w:sz="4" w:space="0" w:color="auto"/>
              <w:right w:val="single" w:sz="4" w:space="0" w:color="auto"/>
            </w:tcBorders>
            <w:vAlign w:val="center"/>
            <w:hideMark/>
          </w:tcPr>
          <w:p w14:paraId="16571984" w14:textId="77777777" w:rsidR="006F14B2" w:rsidRPr="00527127" w:rsidRDefault="006F14B2" w:rsidP="00E53EB6">
            <w:pPr>
              <w:spacing w:after="0" w:line="276" w:lineRule="auto"/>
              <w:ind w:left="0"/>
              <w:jc w:val="center"/>
              <w:rPr>
                <w:rFonts w:ascii="Times New Roman" w:hAnsi="Times New Roman"/>
                <w:b/>
                <w:sz w:val="24"/>
                <w:szCs w:val="24"/>
              </w:rPr>
            </w:pPr>
            <w:r w:rsidRPr="00527127">
              <w:rPr>
                <w:rFonts w:ascii="Times New Roman" w:hAnsi="Times New Roman"/>
                <w:b/>
                <w:sz w:val="24"/>
                <w:szCs w:val="24"/>
              </w:rPr>
              <w:t>T</w:t>
            </w:r>
          </w:p>
        </w:tc>
        <w:tc>
          <w:tcPr>
            <w:tcW w:w="360" w:type="dxa"/>
            <w:gridSpan w:val="2"/>
            <w:tcBorders>
              <w:top w:val="single" w:sz="4" w:space="0" w:color="auto"/>
              <w:left w:val="single" w:sz="4" w:space="0" w:color="auto"/>
              <w:bottom w:val="single" w:sz="4" w:space="0" w:color="auto"/>
              <w:right w:val="single" w:sz="4" w:space="0" w:color="auto"/>
            </w:tcBorders>
            <w:vAlign w:val="center"/>
            <w:hideMark/>
          </w:tcPr>
          <w:p w14:paraId="267AA735" w14:textId="77777777" w:rsidR="006F14B2" w:rsidRPr="00527127" w:rsidRDefault="006F14B2" w:rsidP="00E53EB6">
            <w:pPr>
              <w:spacing w:after="0" w:line="276" w:lineRule="auto"/>
              <w:ind w:left="0"/>
              <w:jc w:val="center"/>
              <w:rPr>
                <w:rFonts w:ascii="Times New Roman" w:hAnsi="Times New Roman"/>
                <w:b/>
                <w:sz w:val="24"/>
                <w:szCs w:val="24"/>
              </w:rPr>
            </w:pPr>
            <w:r w:rsidRPr="00527127">
              <w:rPr>
                <w:rFonts w:ascii="Times New Roman" w:hAnsi="Times New Roman"/>
                <w:b/>
                <w:sz w:val="24"/>
                <w:szCs w:val="24"/>
              </w:rPr>
              <w:t>P</w:t>
            </w:r>
          </w:p>
        </w:tc>
        <w:tc>
          <w:tcPr>
            <w:tcW w:w="450" w:type="dxa"/>
            <w:tcBorders>
              <w:top w:val="single" w:sz="4" w:space="0" w:color="auto"/>
              <w:left w:val="single" w:sz="4" w:space="0" w:color="auto"/>
              <w:bottom w:val="single" w:sz="4" w:space="0" w:color="auto"/>
              <w:right w:val="single" w:sz="4" w:space="0" w:color="auto"/>
            </w:tcBorders>
            <w:vAlign w:val="center"/>
            <w:hideMark/>
          </w:tcPr>
          <w:p w14:paraId="4A6D7651" w14:textId="77777777" w:rsidR="006F14B2" w:rsidRPr="00527127" w:rsidRDefault="006F14B2" w:rsidP="00E53EB6">
            <w:pPr>
              <w:spacing w:after="0" w:line="276" w:lineRule="auto"/>
              <w:ind w:left="0"/>
              <w:jc w:val="center"/>
              <w:rPr>
                <w:rFonts w:ascii="Times New Roman" w:hAnsi="Times New Roman"/>
                <w:b/>
                <w:sz w:val="24"/>
                <w:szCs w:val="24"/>
              </w:rPr>
            </w:pPr>
            <w:r w:rsidRPr="00527127">
              <w:rPr>
                <w:rFonts w:ascii="Times New Roman" w:hAnsi="Times New Roman"/>
                <w:b/>
                <w:sz w:val="24"/>
                <w:szCs w:val="24"/>
              </w:rPr>
              <w:t>C</w:t>
            </w:r>
          </w:p>
        </w:tc>
      </w:tr>
      <w:tr w:rsidR="006F14B2" w:rsidRPr="00527127" w14:paraId="5E95D247" w14:textId="77777777" w:rsidTr="00E53EB6">
        <w:tc>
          <w:tcPr>
            <w:tcW w:w="3616" w:type="dxa"/>
            <w:gridSpan w:val="9"/>
            <w:tcBorders>
              <w:top w:val="single" w:sz="4" w:space="0" w:color="auto"/>
              <w:left w:val="single" w:sz="4" w:space="0" w:color="auto"/>
              <w:bottom w:val="single" w:sz="4" w:space="0" w:color="auto"/>
              <w:right w:val="single" w:sz="4" w:space="0" w:color="auto"/>
            </w:tcBorders>
            <w:vAlign w:val="center"/>
            <w:hideMark/>
          </w:tcPr>
          <w:p w14:paraId="74B13B63" w14:textId="77777777" w:rsidR="006F14B2" w:rsidRPr="00527127" w:rsidRDefault="006F14B2" w:rsidP="00E53EB6">
            <w:pPr>
              <w:spacing w:after="0" w:line="276" w:lineRule="auto"/>
              <w:ind w:left="0" w:right="-108"/>
              <w:rPr>
                <w:rFonts w:ascii="Times New Roman" w:hAnsi="Times New Roman"/>
                <w:b/>
                <w:sz w:val="24"/>
                <w:szCs w:val="24"/>
              </w:rPr>
            </w:pPr>
            <w:r w:rsidRPr="00527127">
              <w:rPr>
                <w:rFonts w:ascii="Times New Roman" w:hAnsi="Times New Roman"/>
                <w:b/>
                <w:sz w:val="24"/>
                <w:szCs w:val="24"/>
              </w:rPr>
              <w:t>Elective</w:t>
            </w:r>
          </w:p>
        </w:tc>
        <w:tc>
          <w:tcPr>
            <w:tcW w:w="3962" w:type="dxa"/>
            <w:gridSpan w:val="5"/>
            <w:tcBorders>
              <w:top w:val="single" w:sz="4" w:space="0" w:color="auto"/>
              <w:left w:val="single" w:sz="4" w:space="0" w:color="auto"/>
              <w:bottom w:val="single" w:sz="4" w:space="0" w:color="auto"/>
              <w:right w:val="single" w:sz="4" w:space="0" w:color="auto"/>
            </w:tcBorders>
            <w:vAlign w:val="center"/>
          </w:tcPr>
          <w:p w14:paraId="4E403AAD" w14:textId="77777777" w:rsidR="006F14B2" w:rsidRPr="00527127" w:rsidRDefault="006F14B2" w:rsidP="00E53EB6">
            <w:pPr>
              <w:spacing w:after="0" w:line="276" w:lineRule="auto"/>
              <w:rPr>
                <w:rFonts w:ascii="Times New Roman" w:hAnsi="Times New Roman"/>
                <w:sz w:val="24"/>
                <w:szCs w:val="24"/>
              </w:rPr>
            </w:pPr>
          </w:p>
        </w:tc>
        <w:tc>
          <w:tcPr>
            <w:tcW w:w="807" w:type="dxa"/>
            <w:gridSpan w:val="4"/>
            <w:tcBorders>
              <w:top w:val="single" w:sz="4" w:space="0" w:color="auto"/>
              <w:left w:val="single" w:sz="4" w:space="0" w:color="auto"/>
              <w:bottom w:val="single" w:sz="4" w:space="0" w:color="auto"/>
              <w:right w:val="single" w:sz="4" w:space="0" w:color="auto"/>
            </w:tcBorders>
            <w:vAlign w:val="center"/>
          </w:tcPr>
          <w:p w14:paraId="1117E67A" w14:textId="77777777" w:rsidR="006F14B2" w:rsidRPr="00527127" w:rsidRDefault="006F14B2" w:rsidP="00E53EB6">
            <w:pPr>
              <w:spacing w:after="0" w:line="276" w:lineRule="auto"/>
              <w:jc w:val="center"/>
              <w:rPr>
                <w:rFonts w:ascii="Times New Roman" w:hAnsi="Times New Roman"/>
                <w:b/>
                <w:sz w:val="24"/>
                <w:szCs w:val="24"/>
              </w:rPr>
            </w:pPr>
            <w:r w:rsidRPr="00527127">
              <w:rPr>
                <w:rFonts w:ascii="Times New Roman" w:hAnsi="Times New Roman"/>
                <w:b/>
                <w:sz w:val="24"/>
                <w:szCs w:val="24"/>
              </w:rPr>
              <w:t>4</w:t>
            </w:r>
          </w:p>
        </w:tc>
        <w:tc>
          <w:tcPr>
            <w:tcW w:w="540" w:type="dxa"/>
            <w:gridSpan w:val="3"/>
            <w:tcBorders>
              <w:top w:val="single" w:sz="4" w:space="0" w:color="auto"/>
              <w:left w:val="single" w:sz="4" w:space="0" w:color="auto"/>
              <w:bottom w:val="single" w:sz="4" w:space="0" w:color="auto"/>
              <w:right w:val="single" w:sz="4" w:space="0" w:color="auto"/>
            </w:tcBorders>
            <w:vAlign w:val="center"/>
          </w:tcPr>
          <w:p w14:paraId="5CF191D0" w14:textId="77777777" w:rsidR="006F14B2" w:rsidRPr="00527127" w:rsidRDefault="006F14B2" w:rsidP="00E53EB6">
            <w:pPr>
              <w:spacing w:after="0" w:line="276" w:lineRule="auto"/>
              <w:ind w:left="0"/>
              <w:jc w:val="center"/>
              <w:rPr>
                <w:rFonts w:ascii="Times New Roman" w:hAnsi="Times New Roman"/>
                <w:b/>
                <w:sz w:val="24"/>
                <w:szCs w:val="24"/>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14:paraId="3A73BAF2" w14:textId="77777777" w:rsidR="006F14B2" w:rsidRPr="00527127" w:rsidRDefault="006F14B2" w:rsidP="00E53EB6">
            <w:pPr>
              <w:spacing w:after="0" w:line="276" w:lineRule="auto"/>
              <w:jc w:val="center"/>
              <w:rPr>
                <w:rFonts w:ascii="Times New Roman" w:hAnsi="Times New Roman"/>
                <w:b/>
                <w:sz w:val="24"/>
                <w:szCs w:val="24"/>
              </w:rPr>
            </w:pPr>
          </w:p>
        </w:tc>
        <w:tc>
          <w:tcPr>
            <w:tcW w:w="450" w:type="dxa"/>
            <w:tcBorders>
              <w:top w:val="single" w:sz="4" w:space="0" w:color="auto"/>
              <w:left w:val="single" w:sz="4" w:space="0" w:color="auto"/>
              <w:bottom w:val="single" w:sz="4" w:space="0" w:color="auto"/>
              <w:right w:val="single" w:sz="4" w:space="0" w:color="auto"/>
            </w:tcBorders>
            <w:vAlign w:val="center"/>
          </w:tcPr>
          <w:p w14:paraId="04D79C5A" w14:textId="77777777" w:rsidR="006F14B2" w:rsidRPr="00527127" w:rsidRDefault="006F14B2" w:rsidP="00E53EB6">
            <w:pPr>
              <w:spacing w:after="0" w:line="276" w:lineRule="auto"/>
              <w:jc w:val="center"/>
              <w:rPr>
                <w:rFonts w:ascii="Times New Roman" w:hAnsi="Times New Roman"/>
                <w:b/>
                <w:sz w:val="24"/>
                <w:szCs w:val="24"/>
              </w:rPr>
            </w:pPr>
            <w:r w:rsidRPr="00527127">
              <w:rPr>
                <w:rFonts w:ascii="Times New Roman" w:hAnsi="Times New Roman"/>
                <w:b/>
                <w:sz w:val="24"/>
                <w:szCs w:val="24"/>
              </w:rPr>
              <w:t>4</w:t>
            </w:r>
          </w:p>
        </w:tc>
      </w:tr>
      <w:tr w:rsidR="006F14B2" w:rsidRPr="00527127" w14:paraId="78F6A596" w14:textId="77777777" w:rsidTr="00E53EB6">
        <w:trPr>
          <w:trHeight w:val="143"/>
        </w:trPr>
        <w:tc>
          <w:tcPr>
            <w:tcW w:w="3616" w:type="dxa"/>
            <w:gridSpan w:val="9"/>
            <w:tcBorders>
              <w:top w:val="single" w:sz="4" w:space="0" w:color="auto"/>
              <w:left w:val="single" w:sz="4" w:space="0" w:color="auto"/>
              <w:bottom w:val="single" w:sz="4" w:space="0" w:color="auto"/>
              <w:right w:val="single" w:sz="4" w:space="0" w:color="auto"/>
            </w:tcBorders>
            <w:vAlign w:val="center"/>
            <w:hideMark/>
          </w:tcPr>
          <w:p w14:paraId="34B0E6BA" w14:textId="77777777" w:rsidR="006F14B2" w:rsidRPr="00527127" w:rsidRDefault="006F14B2" w:rsidP="00E53EB6">
            <w:pPr>
              <w:spacing w:after="0" w:line="276" w:lineRule="auto"/>
              <w:rPr>
                <w:rFonts w:ascii="Times New Roman" w:hAnsi="Times New Roman"/>
                <w:b/>
                <w:sz w:val="24"/>
                <w:szCs w:val="24"/>
              </w:rPr>
            </w:pPr>
            <w:r w:rsidRPr="00527127">
              <w:rPr>
                <w:rFonts w:ascii="Times New Roman" w:hAnsi="Times New Roman"/>
                <w:b/>
                <w:sz w:val="24"/>
                <w:szCs w:val="24"/>
              </w:rPr>
              <w:t>Pre-requisite</w:t>
            </w:r>
          </w:p>
        </w:tc>
        <w:tc>
          <w:tcPr>
            <w:tcW w:w="3962" w:type="dxa"/>
            <w:gridSpan w:val="5"/>
            <w:tcBorders>
              <w:top w:val="single" w:sz="4" w:space="0" w:color="auto"/>
              <w:left w:val="single" w:sz="4" w:space="0" w:color="auto"/>
              <w:bottom w:val="single" w:sz="4" w:space="0" w:color="auto"/>
              <w:right w:val="single" w:sz="4" w:space="0" w:color="auto"/>
            </w:tcBorders>
            <w:vAlign w:val="center"/>
          </w:tcPr>
          <w:p w14:paraId="01904DDB" w14:textId="77777777" w:rsidR="006F14B2" w:rsidRPr="00527127" w:rsidRDefault="006F14B2" w:rsidP="00E53EB6">
            <w:pPr>
              <w:spacing w:after="0" w:line="276" w:lineRule="auto"/>
              <w:rPr>
                <w:rFonts w:ascii="Times New Roman" w:hAnsi="Times New Roman"/>
                <w:bCs/>
                <w:sz w:val="24"/>
                <w:szCs w:val="24"/>
              </w:rPr>
            </w:pPr>
            <w:r w:rsidRPr="00527127">
              <w:rPr>
                <w:rFonts w:ascii="Times New Roman" w:hAnsi="Times New Roman"/>
                <w:bCs/>
                <w:sz w:val="24"/>
                <w:szCs w:val="24"/>
              </w:rPr>
              <w:t xml:space="preserve">Basics in Psychology </w:t>
            </w:r>
          </w:p>
        </w:tc>
        <w:tc>
          <w:tcPr>
            <w:tcW w:w="1212" w:type="dxa"/>
            <w:gridSpan w:val="6"/>
            <w:tcBorders>
              <w:top w:val="single" w:sz="4" w:space="0" w:color="auto"/>
              <w:left w:val="single" w:sz="4" w:space="0" w:color="auto"/>
              <w:bottom w:val="single" w:sz="4" w:space="0" w:color="auto"/>
              <w:right w:val="single" w:sz="4" w:space="0" w:color="auto"/>
            </w:tcBorders>
            <w:vAlign w:val="center"/>
            <w:hideMark/>
          </w:tcPr>
          <w:p w14:paraId="18078DB2" w14:textId="77777777" w:rsidR="006F14B2" w:rsidRPr="00527127" w:rsidRDefault="006F14B2" w:rsidP="00E53EB6">
            <w:pPr>
              <w:spacing w:after="0" w:line="276" w:lineRule="auto"/>
              <w:ind w:left="-108" w:right="-63"/>
              <w:rPr>
                <w:rFonts w:ascii="Times New Roman" w:hAnsi="Times New Roman"/>
                <w:b/>
                <w:bCs/>
                <w:sz w:val="24"/>
                <w:szCs w:val="24"/>
              </w:rPr>
            </w:pPr>
            <w:r w:rsidRPr="00527127">
              <w:rPr>
                <w:rFonts w:ascii="Times New Roman" w:hAnsi="Times New Roman"/>
                <w:b/>
                <w:bCs/>
                <w:sz w:val="24"/>
                <w:szCs w:val="24"/>
              </w:rPr>
              <w:t>Syllabus Version</w:t>
            </w:r>
          </w:p>
        </w:tc>
        <w:tc>
          <w:tcPr>
            <w:tcW w:w="945" w:type="dxa"/>
            <w:gridSpan w:val="4"/>
            <w:tcBorders>
              <w:top w:val="single" w:sz="4" w:space="0" w:color="auto"/>
              <w:left w:val="single" w:sz="4" w:space="0" w:color="auto"/>
              <w:bottom w:val="single" w:sz="4" w:space="0" w:color="auto"/>
              <w:right w:val="single" w:sz="4" w:space="0" w:color="auto"/>
            </w:tcBorders>
            <w:vAlign w:val="center"/>
          </w:tcPr>
          <w:p w14:paraId="74D3B5E9" w14:textId="77777777" w:rsidR="006F14B2" w:rsidRPr="00527127" w:rsidRDefault="006F14B2" w:rsidP="00E53EB6">
            <w:pPr>
              <w:spacing w:after="0" w:line="276" w:lineRule="auto"/>
              <w:ind w:left="0"/>
              <w:rPr>
                <w:rFonts w:ascii="Times New Roman" w:hAnsi="Times New Roman"/>
                <w:b/>
                <w:bCs/>
                <w:sz w:val="24"/>
                <w:szCs w:val="24"/>
              </w:rPr>
            </w:pPr>
            <w:r w:rsidRPr="00527127">
              <w:rPr>
                <w:rFonts w:ascii="Times New Roman" w:hAnsi="Times New Roman"/>
                <w:b/>
                <w:bCs/>
                <w:sz w:val="24"/>
                <w:szCs w:val="24"/>
              </w:rPr>
              <w:t>20-21</w:t>
            </w:r>
          </w:p>
        </w:tc>
      </w:tr>
      <w:tr w:rsidR="006F14B2" w:rsidRPr="00527127" w14:paraId="68519564" w14:textId="77777777" w:rsidTr="00E53EB6">
        <w:trPr>
          <w:trHeight w:val="143"/>
        </w:trPr>
        <w:tc>
          <w:tcPr>
            <w:tcW w:w="9735" w:type="dxa"/>
            <w:gridSpan w:val="24"/>
            <w:tcBorders>
              <w:top w:val="single" w:sz="4" w:space="0" w:color="auto"/>
              <w:left w:val="single" w:sz="4" w:space="0" w:color="auto"/>
              <w:bottom w:val="single" w:sz="4" w:space="0" w:color="auto"/>
              <w:right w:val="single" w:sz="4" w:space="0" w:color="auto"/>
            </w:tcBorders>
            <w:vAlign w:val="center"/>
            <w:hideMark/>
          </w:tcPr>
          <w:p w14:paraId="293B7057" w14:textId="77777777" w:rsidR="006F14B2" w:rsidRPr="00527127" w:rsidRDefault="006F14B2" w:rsidP="00E53EB6">
            <w:pPr>
              <w:spacing w:after="0" w:line="276" w:lineRule="auto"/>
              <w:ind w:left="0"/>
              <w:rPr>
                <w:rFonts w:ascii="Times New Roman" w:hAnsi="Times New Roman"/>
                <w:b/>
                <w:sz w:val="24"/>
                <w:szCs w:val="24"/>
              </w:rPr>
            </w:pPr>
            <w:r w:rsidRPr="00527127">
              <w:rPr>
                <w:rFonts w:ascii="Times New Roman" w:hAnsi="Times New Roman"/>
                <w:b/>
                <w:sz w:val="24"/>
                <w:szCs w:val="24"/>
              </w:rPr>
              <w:t>Course Objectives:</w:t>
            </w:r>
          </w:p>
        </w:tc>
      </w:tr>
      <w:tr w:rsidR="006F14B2" w:rsidRPr="00527127" w14:paraId="2FB903C2" w14:textId="77777777" w:rsidTr="00E53EB6">
        <w:trPr>
          <w:trHeight w:val="143"/>
        </w:trPr>
        <w:tc>
          <w:tcPr>
            <w:tcW w:w="9735" w:type="dxa"/>
            <w:gridSpan w:val="24"/>
            <w:tcBorders>
              <w:top w:val="single" w:sz="4" w:space="0" w:color="auto"/>
              <w:left w:val="single" w:sz="4" w:space="0" w:color="auto"/>
              <w:bottom w:val="single" w:sz="4" w:space="0" w:color="auto"/>
              <w:right w:val="single" w:sz="4" w:space="0" w:color="auto"/>
            </w:tcBorders>
          </w:tcPr>
          <w:p w14:paraId="1CDD0ABA" w14:textId="77777777" w:rsidR="006F14B2" w:rsidRPr="00527127" w:rsidRDefault="006F14B2" w:rsidP="00E53EB6">
            <w:pPr>
              <w:spacing w:after="0" w:line="276" w:lineRule="auto"/>
              <w:ind w:left="0"/>
              <w:jc w:val="both"/>
              <w:rPr>
                <w:rFonts w:ascii="Times New Roman" w:hAnsi="Times New Roman"/>
                <w:bCs/>
                <w:sz w:val="24"/>
                <w:szCs w:val="24"/>
              </w:rPr>
            </w:pPr>
            <w:r w:rsidRPr="00527127">
              <w:rPr>
                <w:rFonts w:ascii="Times New Roman" w:hAnsi="Times New Roman"/>
                <w:bCs/>
                <w:sz w:val="24"/>
                <w:szCs w:val="24"/>
              </w:rPr>
              <w:t xml:space="preserve">The main objectives of this course are to: </w:t>
            </w:r>
          </w:p>
          <w:p w14:paraId="66F13C89" w14:textId="77777777" w:rsidR="006F14B2" w:rsidRPr="00527127" w:rsidRDefault="006F14B2" w:rsidP="006F14B2">
            <w:pPr>
              <w:numPr>
                <w:ilvl w:val="0"/>
                <w:numId w:val="36"/>
              </w:numPr>
              <w:spacing w:after="0" w:line="276" w:lineRule="auto"/>
              <w:ind w:right="0"/>
              <w:rPr>
                <w:rFonts w:ascii="Times New Roman" w:eastAsia="Times New Roman" w:hAnsi="Times New Roman"/>
                <w:sz w:val="24"/>
                <w:szCs w:val="24"/>
                <w:lang w:val="en-IN" w:eastAsia="en-IN"/>
              </w:rPr>
            </w:pPr>
            <w:r w:rsidRPr="00527127">
              <w:rPr>
                <w:rFonts w:ascii="Times New Roman" w:eastAsia="Times New Roman" w:hAnsi="Times New Roman"/>
                <w:sz w:val="24"/>
                <w:szCs w:val="24"/>
                <w:lang w:val="en-IN" w:eastAsia="en-IN"/>
              </w:rPr>
              <w:t xml:space="preserve">Outline the nature and importance of Positive Psychology </w:t>
            </w:r>
          </w:p>
          <w:p w14:paraId="4FAC5219" w14:textId="77777777" w:rsidR="006F14B2" w:rsidRPr="00527127" w:rsidRDefault="006F14B2" w:rsidP="006F14B2">
            <w:pPr>
              <w:numPr>
                <w:ilvl w:val="0"/>
                <w:numId w:val="36"/>
              </w:numPr>
              <w:spacing w:after="0" w:line="276" w:lineRule="auto"/>
              <w:ind w:right="0"/>
              <w:rPr>
                <w:rFonts w:ascii="Times New Roman" w:eastAsia="Times New Roman" w:hAnsi="Times New Roman"/>
                <w:sz w:val="24"/>
                <w:szCs w:val="24"/>
                <w:lang w:val="en-IN" w:eastAsia="en-IN"/>
              </w:rPr>
            </w:pPr>
            <w:r w:rsidRPr="00527127">
              <w:rPr>
                <w:rFonts w:ascii="Times New Roman" w:eastAsia="Times New Roman" w:hAnsi="Times New Roman"/>
                <w:sz w:val="24"/>
                <w:szCs w:val="24"/>
                <w:lang w:val="en-IN" w:eastAsia="en-IN"/>
              </w:rPr>
              <w:t>Understand the perspectives of Positive Psychology</w:t>
            </w:r>
          </w:p>
          <w:p w14:paraId="20D66C5D" w14:textId="77777777" w:rsidR="006F14B2" w:rsidRPr="00527127" w:rsidRDefault="006F14B2" w:rsidP="006F14B2">
            <w:pPr>
              <w:pStyle w:val="ListParagraph"/>
              <w:numPr>
                <w:ilvl w:val="0"/>
                <w:numId w:val="36"/>
              </w:numPr>
              <w:spacing w:after="0" w:line="276" w:lineRule="auto"/>
              <w:ind w:right="0"/>
              <w:jc w:val="both"/>
              <w:rPr>
                <w:rFonts w:ascii="Times New Roman" w:eastAsia="Times New Roman" w:hAnsi="Times New Roman"/>
                <w:bCs/>
                <w:sz w:val="24"/>
                <w:szCs w:val="24"/>
              </w:rPr>
            </w:pPr>
            <w:r w:rsidRPr="00527127">
              <w:rPr>
                <w:rFonts w:ascii="Times New Roman" w:eastAsia="Times New Roman" w:hAnsi="Times New Roman"/>
                <w:bCs/>
                <w:sz w:val="24"/>
                <w:szCs w:val="24"/>
              </w:rPr>
              <w:t xml:space="preserve">Recognize the importance of Prosocial behavior </w:t>
            </w:r>
          </w:p>
          <w:p w14:paraId="5D07F91C" w14:textId="77777777" w:rsidR="006F14B2" w:rsidRPr="00527127" w:rsidRDefault="006F14B2" w:rsidP="006F14B2">
            <w:pPr>
              <w:pStyle w:val="ListParagraph"/>
              <w:numPr>
                <w:ilvl w:val="0"/>
                <w:numId w:val="36"/>
              </w:numPr>
              <w:spacing w:after="0" w:line="276" w:lineRule="auto"/>
              <w:ind w:right="0"/>
              <w:jc w:val="both"/>
              <w:rPr>
                <w:rFonts w:ascii="Times New Roman" w:eastAsia="Times New Roman" w:hAnsi="Times New Roman"/>
                <w:bCs/>
                <w:sz w:val="24"/>
                <w:szCs w:val="24"/>
              </w:rPr>
            </w:pPr>
            <w:r w:rsidRPr="00527127">
              <w:rPr>
                <w:rFonts w:ascii="Times New Roman" w:eastAsia="Times New Roman" w:hAnsi="Times New Roman"/>
                <w:bCs/>
                <w:sz w:val="24"/>
                <w:szCs w:val="24"/>
              </w:rPr>
              <w:t>Understand the importance of positive cognitive states and processes</w:t>
            </w:r>
          </w:p>
          <w:p w14:paraId="15EC9266" w14:textId="77777777" w:rsidR="006F14B2" w:rsidRPr="00527127" w:rsidRDefault="006F14B2" w:rsidP="006F14B2">
            <w:pPr>
              <w:pStyle w:val="ListParagraph"/>
              <w:numPr>
                <w:ilvl w:val="0"/>
                <w:numId w:val="36"/>
              </w:numPr>
              <w:spacing w:after="0" w:line="276" w:lineRule="auto"/>
              <w:ind w:right="0"/>
              <w:jc w:val="both"/>
              <w:rPr>
                <w:rFonts w:ascii="Times New Roman" w:hAnsi="Times New Roman"/>
                <w:bCs/>
                <w:sz w:val="24"/>
                <w:szCs w:val="24"/>
              </w:rPr>
            </w:pPr>
            <w:r w:rsidRPr="00527127">
              <w:rPr>
                <w:rFonts w:ascii="Times New Roman" w:eastAsia="Times New Roman" w:hAnsi="Times New Roman"/>
                <w:bCs/>
                <w:sz w:val="24"/>
                <w:szCs w:val="24"/>
              </w:rPr>
              <w:t>Enhance personal growth and development</w:t>
            </w:r>
          </w:p>
        </w:tc>
      </w:tr>
      <w:tr w:rsidR="006F14B2" w:rsidRPr="00527127" w14:paraId="7F37C7B2" w14:textId="77777777" w:rsidTr="00E53EB6">
        <w:trPr>
          <w:trHeight w:val="143"/>
        </w:trPr>
        <w:tc>
          <w:tcPr>
            <w:tcW w:w="9735" w:type="dxa"/>
            <w:gridSpan w:val="24"/>
            <w:tcBorders>
              <w:top w:val="single" w:sz="4" w:space="0" w:color="auto"/>
              <w:left w:val="single" w:sz="4" w:space="0" w:color="auto"/>
              <w:bottom w:val="single" w:sz="4" w:space="0" w:color="auto"/>
              <w:right w:val="single" w:sz="4" w:space="0" w:color="auto"/>
            </w:tcBorders>
          </w:tcPr>
          <w:p w14:paraId="67D205DC" w14:textId="77777777" w:rsidR="006F14B2" w:rsidRPr="00527127" w:rsidRDefault="006F14B2" w:rsidP="00E53EB6">
            <w:pPr>
              <w:spacing w:after="0" w:line="276" w:lineRule="auto"/>
              <w:rPr>
                <w:rFonts w:ascii="Times New Roman" w:hAnsi="Times New Roman"/>
                <w:b/>
                <w:color w:val="000000" w:themeColor="text1"/>
                <w:sz w:val="24"/>
                <w:szCs w:val="24"/>
              </w:rPr>
            </w:pPr>
          </w:p>
        </w:tc>
      </w:tr>
      <w:tr w:rsidR="006F14B2" w:rsidRPr="00527127" w14:paraId="67C43B26" w14:textId="77777777" w:rsidTr="00E53EB6">
        <w:trPr>
          <w:trHeight w:val="143"/>
        </w:trPr>
        <w:tc>
          <w:tcPr>
            <w:tcW w:w="9735" w:type="dxa"/>
            <w:gridSpan w:val="24"/>
            <w:tcBorders>
              <w:top w:val="single" w:sz="4" w:space="0" w:color="auto"/>
              <w:left w:val="single" w:sz="4" w:space="0" w:color="auto"/>
              <w:bottom w:val="single" w:sz="4" w:space="0" w:color="auto"/>
              <w:right w:val="single" w:sz="4" w:space="0" w:color="auto"/>
            </w:tcBorders>
            <w:hideMark/>
          </w:tcPr>
          <w:p w14:paraId="19F504C2" w14:textId="77777777" w:rsidR="006F14B2" w:rsidRPr="00527127" w:rsidRDefault="006F14B2" w:rsidP="00E53EB6">
            <w:pPr>
              <w:spacing w:after="0" w:line="276" w:lineRule="auto"/>
              <w:ind w:left="0"/>
              <w:rPr>
                <w:rFonts w:ascii="Times New Roman" w:hAnsi="Times New Roman"/>
                <w:b/>
                <w:color w:val="000000" w:themeColor="text1"/>
                <w:sz w:val="24"/>
                <w:szCs w:val="24"/>
              </w:rPr>
            </w:pPr>
            <w:r w:rsidRPr="00527127">
              <w:rPr>
                <w:rFonts w:ascii="Times New Roman" w:hAnsi="Times New Roman"/>
                <w:b/>
                <w:color w:val="000000" w:themeColor="text1"/>
                <w:sz w:val="24"/>
                <w:szCs w:val="24"/>
              </w:rPr>
              <w:t>Expected Course Outcomes:</w:t>
            </w:r>
          </w:p>
        </w:tc>
      </w:tr>
      <w:tr w:rsidR="006F14B2" w:rsidRPr="00527127" w14:paraId="1321CFB5" w14:textId="77777777" w:rsidTr="00E53EB6">
        <w:trPr>
          <w:trHeight w:val="325"/>
        </w:trPr>
        <w:tc>
          <w:tcPr>
            <w:tcW w:w="9735" w:type="dxa"/>
            <w:gridSpan w:val="24"/>
            <w:tcBorders>
              <w:top w:val="single" w:sz="4" w:space="0" w:color="auto"/>
              <w:left w:val="single" w:sz="4" w:space="0" w:color="auto"/>
              <w:bottom w:val="single" w:sz="4" w:space="0" w:color="auto"/>
              <w:right w:val="single" w:sz="4" w:space="0" w:color="auto"/>
            </w:tcBorders>
            <w:hideMark/>
          </w:tcPr>
          <w:p w14:paraId="6E1E153E" w14:textId="77777777" w:rsidR="006F14B2" w:rsidRPr="00527127" w:rsidRDefault="006F14B2" w:rsidP="00E53EB6">
            <w:pPr>
              <w:spacing w:after="0" w:line="276" w:lineRule="auto"/>
              <w:rPr>
                <w:rFonts w:ascii="Times New Roman" w:hAnsi="Times New Roman"/>
                <w:color w:val="000000" w:themeColor="text1"/>
                <w:sz w:val="24"/>
                <w:szCs w:val="24"/>
              </w:rPr>
            </w:pPr>
            <w:r w:rsidRPr="00527127">
              <w:rPr>
                <w:rFonts w:ascii="Times New Roman" w:hAnsi="Times New Roman"/>
                <w:color w:val="000000" w:themeColor="text1"/>
                <w:sz w:val="24"/>
                <w:szCs w:val="24"/>
              </w:rPr>
              <w:t>On the successful completion of the course, student will be able to:</w:t>
            </w:r>
          </w:p>
        </w:tc>
      </w:tr>
      <w:tr w:rsidR="006F14B2" w:rsidRPr="00527127" w14:paraId="7D6F43BF" w14:textId="77777777" w:rsidTr="00E53EB6">
        <w:trPr>
          <w:trHeight w:val="322"/>
        </w:trPr>
        <w:tc>
          <w:tcPr>
            <w:tcW w:w="555" w:type="dxa"/>
            <w:gridSpan w:val="2"/>
            <w:tcBorders>
              <w:top w:val="single" w:sz="4" w:space="0" w:color="auto"/>
              <w:left w:val="single" w:sz="4" w:space="0" w:color="auto"/>
              <w:bottom w:val="single" w:sz="4" w:space="0" w:color="auto"/>
              <w:right w:val="single" w:sz="4" w:space="0" w:color="auto"/>
            </w:tcBorders>
            <w:hideMark/>
          </w:tcPr>
          <w:p w14:paraId="132A00B0" w14:textId="77777777" w:rsidR="006F14B2" w:rsidRPr="00527127" w:rsidRDefault="006F14B2" w:rsidP="00E53EB6">
            <w:pPr>
              <w:spacing w:after="0" w:line="276" w:lineRule="auto"/>
              <w:rPr>
                <w:rFonts w:ascii="Times New Roman" w:hAnsi="Times New Roman"/>
                <w:color w:val="000000" w:themeColor="text1"/>
                <w:sz w:val="24"/>
                <w:szCs w:val="24"/>
              </w:rPr>
            </w:pPr>
            <w:r w:rsidRPr="00527127">
              <w:rPr>
                <w:rFonts w:ascii="Times New Roman" w:hAnsi="Times New Roman"/>
                <w:color w:val="000000" w:themeColor="text1"/>
                <w:sz w:val="24"/>
                <w:szCs w:val="24"/>
              </w:rPr>
              <w:t>1</w:t>
            </w:r>
          </w:p>
        </w:tc>
        <w:tc>
          <w:tcPr>
            <w:tcW w:w="8370" w:type="dxa"/>
            <w:gridSpan w:val="19"/>
            <w:tcBorders>
              <w:top w:val="single" w:sz="4" w:space="0" w:color="auto"/>
              <w:left w:val="single" w:sz="4" w:space="0" w:color="auto"/>
              <w:bottom w:val="single" w:sz="4" w:space="0" w:color="auto"/>
              <w:right w:val="single" w:sz="4" w:space="0" w:color="auto"/>
            </w:tcBorders>
          </w:tcPr>
          <w:p w14:paraId="4D6920AD" w14:textId="77777777" w:rsidR="006F14B2" w:rsidRPr="00527127" w:rsidRDefault="006F14B2" w:rsidP="00E53EB6">
            <w:pPr>
              <w:pStyle w:val="ListParagraph"/>
              <w:spacing w:line="276" w:lineRule="auto"/>
              <w:ind w:left="-198" w:firstLine="270"/>
              <w:jc w:val="both"/>
              <w:rPr>
                <w:rFonts w:ascii="Times New Roman" w:eastAsia="Times New Roman" w:hAnsi="Times New Roman"/>
                <w:color w:val="000000" w:themeColor="text1"/>
                <w:sz w:val="24"/>
                <w:szCs w:val="24"/>
              </w:rPr>
            </w:pPr>
            <w:r w:rsidRPr="00527127">
              <w:rPr>
                <w:rFonts w:ascii="Times New Roman" w:eastAsia="Times New Roman" w:hAnsi="Times New Roman"/>
                <w:bCs/>
                <w:color w:val="000000" w:themeColor="text1"/>
                <w:sz w:val="24"/>
                <w:szCs w:val="24"/>
              </w:rPr>
              <w:t xml:space="preserve">Identify positive emotions that affects happiness in everyday life </w:t>
            </w:r>
          </w:p>
        </w:tc>
        <w:tc>
          <w:tcPr>
            <w:tcW w:w="810" w:type="dxa"/>
            <w:gridSpan w:val="3"/>
            <w:tcBorders>
              <w:top w:val="single" w:sz="4" w:space="0" w:color="auto"/>
              <w:left w:val="single" w:sz="4" w:space="0" w:color="auto"/>
              <w:bottom w:val="single" w:sz="4" w:space="0" w:color="auto"/>
              <w:right w:val="single" w:sz="4" w:space="0" w:color="auto"/>
            </w:tcBorders>
            <w:hideMark/>
          </w:tcPr>
          <w:p w14:paraId="5517644A" w14:textId="77777777" w:rsidR="006F14B2" w:rsidRPr="00527127" w:rsidRDefault="006F14B2" w:rsidP="00E53EB6">
            <w:pPr>
              <w:spacing w:after="0" w:line="276" w:lineRule="auto"/>
              <w:rPr>
                <w:rFonts w:ascii="Times New Roman" w:eastAsia="Times New Roman" w:hAnsi="Times New Roman"/>
                <w:color w:val="000000" w:themeColor="text1"/>
                <w:sz w:val="24"/>
                <w:szCs w:val="24"/>
              </w:rPr>
            </w:pPr>
            <w:r w:rsidRPr="00527127">
              <w:rPr>
                <w:rFonts w:ascii="Times New Roman" w:eastAsia="Times New Roman" w:hAnsi="Times New Roman"/>
                <w:color w:val="000000" w:themeColor="text1"/>
                <w:sz w:val="24"/>
                <w:szCs w:val="24"/>
              </w:rPr>
              <w:t>K1</w:t>
            </w:r>
          </w:p>
        </w:tc>
      </w:tr>
      <w:tr w:rsidR="006F14B2" w:rsidRPr="00527127" w14:paraId="308D52D4" w14:textId="77777777" w:rsidTr="00E53EB6">
        <w:trPr>
          <w:trHeight w:val="322"/>
        </w:trPr>
        <w:tc>
          <w:tcPr>
            <w:tcW w:w="555" w:type="dxa"/>
            <w:gridSpan w:val="2"/>
            <w:tcBorders>
              <w:top w:val="single" w:sz="4" w:space="0" w:color="auto"/>
              <w:left w:val="single" w:sz="4" w:space="0" w:color="auto"/>
              <w:bottom w:val="single" w:sz="4" w:space="0" w:color="auto"/>
              <w:right w:val="single" w:sz="4" w:space="0" w:color="auto"/>
            </w:tcBorders>
            <w:hideMark/>
          </w:tcPr>
          <w:p w14:paraId="3086E090" w14:textId="77777777" w:rsidR="006F14B2" w:rsidRPr="00527127" w:rsidRDefault="006F14B2" w:rsidP="00E53EB6">
            <w:pPr>
              <w:spacing w:after="0" w:line="276" w:lineRule="auto"/>
              <w:rPr>
                <w:rFonts w:ascii="Times New Roman" w:hAnsi="Times New Roman"/>
                <w:color w:val="000000" w:themeColor="text1"/>
                <w:sz w:val="24"/>
                <w:szCs w:val="24"/>
              </w:rPr>
            </w:pPr>
            <w:r w:rsidRPr="00527127">
              <w:rPr>
                <w:rFonts w:ascii="Times New Roman" w:hAnsi="Times New Roman"/>
                <w:color w:val="000000" w:themeColor="text1"/>
                <w:sz w:val="24"/>
                <w:szCs w:val="24"/>
              </w:rPr>
              <w:t>2</w:t>
            </w:r>
          </w:p>
        </w:tc>
        <w:tc>
          <w:tcPr>
            <w:tcW w:w="8370" w:type="dxa"/>
            <w:gridSpan w:val="19"/>
            <w:tcBorders>
              <w:top w:val="single" w:sz="4" w:space="0" w:color="auto"/>
              <w:left w:val="single" w:sz="4" w:space="0" w:color="auto"/>
              <w:bottom w:val="single" w:sz="4" w:space="0" w:color="auto"/>
              <w:right w:val="single" w:sz="4" w:space="0" w:color="auto"/>
            </w:tcBorders>
          </w:tcPr>
          <w:p w14:paraId="4161B6A0" w14:textId="77777777" w:rsidR="006F14B2" w:rsidRPr="00527127" w:rsidRDefault="006F14B2" w:rsidP="00E53EB6">
            <w:pPr>
              <w:spacing w:after="0" w:line="276" w:lineRule="auto"/>
              <w:rPr>
                <w:rFonts w:ascii="Times New Roman" w:eastAsia="Times New Roman" w:hAnsi="Times New Roman"/>
                <w:color w:val="000000" w:themeColor="text1"/>
                <w:sz w:val="24"/>
                <w:szCs w:val="24"/>
              </w:rPr>
            </w:pPr>
            <w:r w:rsidRPr="00527127">
              <w:rPr>
                <w:rFonts w:ascii="Times New Roman" w:eastAsia="Times New Roman" w:hAnsi="Times New Roman"/>
                <w:color w:val="000000" w:themeColor="text1"/>
                <w:sz w:val="24"/>
                <w:szCs w:val="24"/>
              </w:rPr>
              <w:t>Predict Positive Traits, Motives and Self –efficacy</w:t>
            </w:r>
          </w:p>
        </w:tc>
        <w:tc>
          <w:tcPr>
            <w:tcW w:w="810" w:type="dxa"/>
            <w:gridSpan w:val="3"/>
            <w:tcBorders>
              <w:top w:val="single" w:sz="4" w:space="0" w:color="auto"/>
              <w:left w:val="single" w:sz="4" w:space="0" w:color="auto"/>
              <w:bottom w:val="single" w:sz="4" w:space="0" w:color="auto"/>
              <w:right w:val="single" w:sz="4" w:space="0" w:color="auto"/>
            </w:tcBorders>
            <w:hideMark/>
          </w:tcPr>
          <w:p w14:paraId="5CA7E872" w14:textId="77777777" w:rsidR="006F14B2" w:rsidRPr="00527127" w:rsidRDefault="006F14B2" w:rsidP="00E53EB6">
            <w:pPr>
              <w:spacing w:after="0" w:line="276" w:lineRule="auto"/>
              <w:rPr>
                <w:rFonts w:ascii="Times New Roman" w:eastAsia="Times New Roman" w:hAnsi="Times New Roman"/>
                <w:color w:val="000000" w:themeColor="text1"/>
                <w:sz w:val="24"/>
                <w:szCs w:val="24"/>
              </w:rPr>
            </w:pPr>
            <w:r w:rsidRPr="00527127">
              <w:rPr>
                <w:rFonts w:ascii="Times New Roman" w:eastAsia="Times New Roman" w:hAnsi="Times New Roman"/>
                <w:color w:val="000000" w:themeColor="text1"/>
                <w:sz w:val="24"/>
                <w:szCs w:val="24"/>
              </w:rPr>
              <w:t>K2</w:t>
            </w:r>
          </w:p>
        </w:tc>
      </w:tr>
      <w:tr w:rsidR="006F14B2" w:rsidRPr="00527127" w14:paraId="3CAF298E" w14:textId="77777777" w:rsidTr="00E53EB6">
        <w:trPr>
          <w:trHeight w:val="322"/>
        </w:trPr>
        <w:tc>
          <w:tcPr>
            <w:tcW w:w="555" w:type="dxa"/>
            <w:gridSpan w:val="2"/>
            <w:tcBorders>
              <w:top w:val="single" w:sz="4" w:space="0" w:color="auto"/>
              <w:left w:val="single" w:sz="4" w:space="0" w:color="auto"/>
              <w:bottom w:val="single" w:sz="4" w:space="0" w:color="auto"/>
              <w:right w:val="single" w:sz="4" w:space="0" w:color="auto"/>
            </w:tcBorders>
            <w:hideMark/>
          </w:tcPr>
          <w:p w14:paraId="38AF5AB2" w14:textId="77777777" w:rsidR="006F14B2" w:rsidRPr="00527127" w:rsidRDefault="006F14B2" w:rsidP="00E53EB6">
            <w:pPr>
              <w:spacing w:after="0" w:line="276" w:lineRule="auto"/>
              <w:rPr>
                <w:rFonts w:ascii="Times New Roman" w:hAnsi="Times New Roman"/>
                <w:color w:val="000000" w:themeColor="text1"/>
                <w:sz w:val="24"/>
                <w:szCs w:val="24"/>
              </w:rPr>
            </w:pPr>
            <w:r w:rsidRPr="00527127">
              <w:rPr>
                <w:rFonts w:ascii="Times New Roman" w:hAnsi="Times New Roman"/>
                <w:color w:val="000000" w:themeColor="text1"/>
                <w:sz w:val="24"/>
                <w:szCs w:val="24"/>
              </w:rPr>
              <w:t>3</w:t>
            </w:r>
          </w:p>
        </w:tc>
        <w:tc>
          <w:tcPr>
            <w:tcW w:w="8370" w:type="dxa"/>
            <w:gridSpan w:val="19"/>
            <w:tcBorders>
              <w:top w:val="single" w:sz="4" w:space="0" w:color="auto"/>
              <w:left w:val="single" w:sz="4" w:space="0" w:color="auto"/>
              <w:bottom w:val="single" w:sz="4" w:space="0" w:color="auto"/>
              <w:right w:val="single" w:sz="4" w:space="0" w:color="auto"/>
            </w:tcBorders>
          </w:tcPr>
          <w:p w14:paraId="3A3723AC" w14:textId="77777777" w:rsidR="006F14B2" w:rsidRPr="00527127" w:rsidRDefault="006F14B2" w:rsidP="00E53EB6">
            <w:pPr>
              <w:spacing w:after="0" w:line="276" w:lineRule="auto"/>
              <w:rPr>
                <w:rFonts w:ascii="Times New Roman" w:eastAsia="Times New Roman" w:hAnsi="Times New Roman"/>
                <w:color w:val="000000" w:themeColor="text1"/>
                <w:sz w:val="24"/>
                <w:szCs w:val="24"/>
              </w:rPr>
            </w:pPr>
            <w:r w:rsidRPr="00527127">
              <w:rPr>
                <w:rFonts w:ascii="Times New Roman" w:eastAsia="Times New Roman" w:hAnsi="Times New Roman"/>
                <w:color w:val="000000" w:themeColor="text1"/>
                <w:sz w:val="24"/>
                <w:szCs w:val="24"/>
              </w:rPr>
              <w:t xml:space="preserve">Identify and classify Hope, flow, wisdom and courage </w:t>
            </w:r>
          </w:p>
        </w:tc>
        <w:tc>
          <w:tcPr>
            <w:tcW w:w="810" w:type="dxa"/>
            <w:gridSpan w:val="3"/>
            <w:tcBorders>
              <w:top w:val="single" w:sz="4" w:space="0" w:color="auto"/>
              <w:left w:val="single" w:sz="4" w:space="0" w:color="auto"/>
              <w:bottom w:val="single" w:sz="4" w:space="0" w:color="auto"/>
              <w:right w:val="single" w:sz="4" w:space="0" w:color="auto"/>
            </w:tcBorders>
            <w:hideMark/>
          </w:tcPr>
          <w:p w14:paraId="7060627C" w14:textId="77777777" w:rsidR="006F14B2" w:rsidRPr="00527127" w:rsidRDefault="006F14B2" w:rsidP="00E53EB6">
            <w:pPr>
              <w:spacing w:after="0" w:line="276" w:lineRule="auto"/>
              <w:rPr>
                <w:rFonts w:ascii="Times New Roman" w:eastAsia="Times New Roman" w:hAnsi="Times New Roman"/>
                <w:color w:val="000000" w:themeColor="text1"/>
                <w:sz w:val="24"/>
                <w:szCs w:val="24"/>
              </w:rPr>
            </w:pPr>
            <w:r w:rsidRPr="00527127">
              <w:rPr>
                <w:rFonts w:ascii="Times New Roman" w:eastAsia="Times New Roman" w:hAnsi="Times New Roman"/>
                <w:color w:val="000000" w:themeColor="text1"/>
                <w:sz w:val="24"/>
                <w:szCs w:val="24"/>
              </w:rPr>
              <w:t>K1</w:t>
            </w:r>
          </w:p>
        </w:tc>
      </w:tr>
      <w:tr w:rsidR="006F14B2" w:rsidRPr="00527127" w14:paraId="3AE9021C" w14:textId="77777777" w:rsidTr="00E53EB6">
        <w:trPr>
          <w:trHeight w:val="322"/>
        </w:trPr>
        <w:tc>
          <w:tcPr>
            <w:tcW w:w="555" w:type="dxa"/>
            <w:gridSpan w:val="2"/>
            <w:tcBorders>
              <w:top w:val="single" w:sz="4" w:space="0" w:color="auto"/>
              <w:left w:val="single" w:sz="4" w:space="0" w:color="auto"/>
              <w:bottom w:val="single" w:sz="4" w:space="0" w:color="auto"/>
              <w:right w:val="single" w:sz="4" w:space="0" w:color="auto"/>
            </w:tcBorders>
            <w:hideMark/>
          </w:tcPr>
          <w:p w14:paraId="26DA05D4" w14:textId="77777777" w:rsidR="006F14B2" w:rsidRPr="00527127" w:rsidRDefault="006F14B2" w:rsidP="00E53EB6">
            <w:pPr>
              <w:spacing w:after="0" w:line="276" w:lineRule="auto"/>
              <w:rPr>
                <w:rFonts w:ascii="Times New Roman" w:hAnsi="Times New Roman"/>
                <w:color w:val="000000" w:themeColor="text1"/>
                <w:sz w:val="24"/>
                <w:szCs w:val="24"/>
              </w:rPr>
            </w:pPr>
            <w:r w:rsidRPr="00527127">
              <w:rPr>
                <w:rFonts w:ascii="Times New Roman" w:hAnsi="Times New Roman"/>
                <w:color w:val="000000" w:themeColor="text1"/>
                <w:sz w:val="24"/>
                <w:szCs w:val="24"/>
              </w:rPr>
              <w:t>4</w:t>
            </w:r>
          </w:p>
        </w:tc>
        <w:tc>
          <w:tcPr>
            <w:tcW w:w="8370" w:type="dxa"/>
            <w:gridSpan w:val="19"/>
            <w:tcBorders>
              <w:top w:val="single" w:sz="4" w:space="0" w:color="auto"/>
              <w:left w:val="single" w:sz="4" w:space="0" w:color="auto"/>
              <w:bottom w:val="single" w:sz="4" w:space="0" w:color="auto"/>
              <w:right w:val="single" w:sz="4" w:space="0" w:color="auto"/>
            </w:tcBorders>
          </w:tcPr>
          <w:p w14:paraId="151E564F" w14:textId="77777777" w:rsidR="006F14B2" w:rsidRPr="00527127" w:rsidRDefault="006F14B2" w:rsidP="00E53EB6">
            <w:pPr>
              <w:spacing w:after="0" w:line="276" w:lineRule="auto"/>
              <w:rPr>
                <w:rFonts w:ascii="Times New Roman" w:eastAsia="Times New Roman" w:hAnsi="Times New Roman"/>
                <w:color w:val="000000" w:themeColor="text1"/>
                <w:sz w:val="24"/>
                <w:szCs w:val="24"/>
              </w:rPr>
            </w:pPr>
            <w:r w:rsidRPr="00527127">
              <w:rPr>
                <w:rFonts w:ascii="Times New Roman" w:eastAsia="Times New Roman" w:hAnsi="Times New Roman"/>
                <w:color w:val="000000" w:themeColor="text1"/>
                <w:sz w:val="24"/>
                <w:szCs w:val="24"/>
              </w:rPr>
              <w:t>Recognize and appraise the neurobiology of Optimism and Emotional Intelligence</w:t>
            </w:r>
          </w:p>
        </w:tc>
        <w:tc>
          <w:tcPr>
            <w:tcW w:w="810" w:type="dxa"/>
            <w:gridSpan w:val="3"/>
            <w:tcBorders>
              <w:top w:val="single" w:sz="4" w:space="0" w:color="auto"/>
              <w:left w:val="single" w:sz="4" w:space="0" w:color="auto"/>
              <w:bottom w:val="single" w:sz="4" w:space="0" w:color="auto"/>
              <w:right w:val="single" w:sz="4" w:space="0" w:color="auto"/>
            </w:tcBorders>
            <w:hideMark/>
          </w:tcPr>
          <w:p w14:paraId="47E1C255" w14:textId="77777777" w:rsidR="006F14B2" w:rsidRPr="00527127" w:rsidRDefault="006F14B2" w:rsidP="00E53EB6">
            <w:pPr>
              <w:spacing w:after="0" w:line="276" w:lineRule="auto"/>
              <w:rPr>
                <w:rFonts w:ascii="Times New Roman" w:eastAsia="Times New Roman" w:hAnsi="Times New Roman"/>
                <w:color w:val="000000" w:themeColor="text1"/>
                <w:sz w:val="24"/>
                <w:szCs w:val="24"/>
              </w:rPr>
            </w:pPr>
            <w:r w:rsidRPr="00527127">
              <w:rPr>
                <w:rFonts w:ascii="Times New Roman" w:eastAsia="Times New Roman" w:hAnsi="Times New Roman"/>
                <w:color w:val="000000" w:themeColor="text1"/>
                <w:sz w:val="24"/>
                <w:szCs w:val="24"/>
              </w:rPr>
              <w:t>K1</w:t>
            </w:r>
          </w:p>
        </w:tc>
      </w:tr>
      <w:tr w:rsidR="006F14B2" w:rsidRPr="00527127" w14:paraId="24D0EFF7" w14:textId="77777777" w:rsidTr="00E53EB6">
        <w:trPr>
          <w:trHeight w:val="322"/>
        </w:trPr>
        <w:tc>
          <w:tcPr>
            <w:tcW w:w="555" w:type="dxa"/>
            <w:gridSpan w:val="2"/>
            <w:tcBorders>
              <w:top w:val="single" w:sz="4" w:space="0" w:color="auto"/>
              <w:left w:val="single" w:sz="4" w:space="0" w:color="auto"/>
              <w:bottom w:val="single" w:sz="4" w:space="0" w:color="auto"/>
              <w:right w:val="single" w:sz="4" w:space="0" w:color="auto"/>
            </w:tcBorders>
            <w:hideMark/>
          </w:tcPr>
          <w:p w14:paraId="1802ADBD" w14:textId="77777777" w:rsidR="006F14B2" w:rsidRPr="00527127" w:rsidRDefault="006F14B2" w:rsidP="00E53EB6">
            <w:pPr>
              <w:spacing w:after="0" w:line="276" w:lineRule="auto"/>
              <w:rPr>
                <w:rFonts w:ascii="Times New Roman" w:hAnsi="Times New Roman"/>
                <w:color w:val="000000" w:themeColor="text1"/>
                <w:sz w:val="24"/>
                <w:szCs w:val="24"/>
              </w:rPr>
            </w:pPr>
            <w:r w:rsidRPr="00527127">
              <w:rPr>
                <w:rFonts w:ascii="Times New Roman" w:hAnsi="Times New Roman"/>
                <w:color w:val="000000" w:themeColor="text1"/>
                <w:sz w:val="24"/>
                <w:szCs w:val="24"/>
              </w:rPr>
              <w:t>5</w:t>
            </w:r>
          </w:p>
        </w:tc>
        <w:tc>
          <w:tcPr>
            <w:tcW w:w="8370" w:type="dxa"/>
            <w:gridSpan w:val="19"/>
            <w:tcBorders>
              <w:top w:val="single" w:sz="4" w:space="0" w:color="auto"/>
              <w:left w:val="single" w:sz="4" w:space="0" w:color="auto"/>
              <w:bottom w:val="single" w:sz="4" w:space="0" w:color="auto"/>
              <w:right w:val="single" w:sz="4" w:space="0" w:color="auto"/>
            </w:tcBorders>
          </w:tcPr>
          <w:p w14:paraId="39CFDCAA" w14:textId="77777777" w:rsidR="006F14B2" w:rsidRPr="00527127" w:rsidRDefault="006F14B2" w:rsidP="00E53EB6">
            <w:pPr>
              <w:spacing w:after="0" w:line="276" w:lineRule="auto"/>
              <w:rPr>
                <w:rFonts w:ascii="Times New Roman" w:eastAsia="Times New Roman" w:hAnsi="Times New Roman"/>
                <w:color w:val="000000" w:themeColor="text1"/>
                <w:sz w:val="24"/>
                <w:szCs w:val="24"/>
              </w:rPr>
            </w:pPr>
            <w:r w:rsidRPr="00527127">
              <w:rPr>
                <w:rFonts w:ascii="Times New Roman" w:eastAsia="Times New Roman" w:hAnsi="Times New Roman"/>
                <w:color w:val="000000" w:themeColor="text1"/>
                <w:sz w:val="24"/>
                <w:szCs w:val="24"/>
              </w:rPr>
              <w:t xml:space="preserve">Understand the nature of good work and gainful employment </w:t>
            </w:r>
          </w:p>
        </w:tc>
        <w:tc>
          <w:tcPr>
            <w:tcW w:w="810" w:type="dxa"/>
            <w:gridSpan w:val="3"/>
            <w:tcBorders>
              <w:top w:val="single" w:sz="4" w:space="0" w:color="auto"/>
              <w:left w:val="single" w:sz="4" w:space="0" w:color="auto"/>
              <w:bottom w:val="single" w:sz="4" w:space="0" w:color="auto"/>
              <w:right w:val="single" w:sz="4" w:space="0" w:color="auto"/>
            </w:tcBorders>
            <w:hideMark/>
          </w:tcPr>
          <w:p w14:paraId="765137A7" w14:textId="77777777" w:rsidR="006F14B2" w:rsidRPr="00527127" w:rsidRDefault="006F14B2" w:rsidP="00E53EB6">
            <w:pPr>
              <w:spacing w:after="0" w:line="276" w:lineRule="auto"/>
              <w:rPr>
                <w:rFonts w:ascii="Times New Roman" w:eastAsia="Times New Roman" w:hAnsi="Times New Roman"/>
                <w:color w:val="000000" w:themeColor="text1"/>
                <w:sz w:val="24"/>
                <w:szCs w:val="24"/>
              </w:rPr>
            </w:pPr>
            <w:r w:rsidRPr="00527127">
              <w:rPr>
                <w:rFonts w:ascii="Times New Roman" w:eastAsia="Times New Roman" w:hAnsi="Times New Roman"/>
                <w:color w:val="000000" w:themeColor="text1"/>
                <w:sz w:val="24"/>
                <w:szCs w:val="24"/>
              </w:rPr>
              <w:t>K2</w:t>
            </w:r>
          </w:p>
        </w:tc>
      </w:tr>
      <w:tr w:rsidR="006F14B2" w:rsidRPr="00527127" w14:paraId="58F4CC18" w14:textId="77777777" w:rsidTr="00E53EB6">
        <w:trPr>
          <w:trHeight w:val="322"/>
        </w:trPr>
        <w:tc>
          <w:tcPr>
            <w:tcW w:w="9735" w:type="dxa"/>
            <w:gridSpan w:val="24"/>
            <w:tcBorders>
              <w:top w:val="single" w:sz="4" w:space="0" w:color="auto"/>
              <w:left w:val="single" w:sz="4" w:space="0" w:color="auto"/>
              <w:bottom w:val="single" w:sz="4" w:space="0" w:color="auto"/>
              <w:right w:val="single" w:sz="4" w:space="0" w:color="auto"/>
            </w:tcBorders>
            <w:hideMark/>
          </w:tcPr>
          <w:p w14:paraId="7E929897" w14:textId="77777777" w:rsidR="006F14B2" w:rsidRPr="00527127" w:rsidRDefault="006F14B2" w:rsidP="00E53EB6">
            <w:pPr>
              <w:spacing w:after="0" w:line="276" w:lineRule="auto"/>
              <w:rPr>
                <w:rFonts w:ascii="Times New Roman" w:hAnsi="Times New Roman"/>
                <w:color w:val="000000" w:themeColor="text1"/>
                <w:sz w:val="24"/>
                <w:szCs w:val="24"/>
              </w:rPr>
            </w:pPr>
            <w:r w:rsidRPr="00527127">
              <w:rPr>
                <w:rFonts w:ascii="Times New Roman" w:hAnsi="Times New Roman"/>
                <w:b/>
                <w:color w:val="000000" w:themeColor="text1"/>
                <w:sz w:val="24"/>
                <w:szCs w:val="24"/>
              </w:rPr>
              <w:t>K1</w:t>
            </w:r>
            <w:r w:rsidRPr="00527127">
              <w:rPr>
                <w:rFonts w:ascii="Times New Roman" w:hAnsi="Times New Roman"/>
                <w:color w:val="000000" w:themeColor="text1"/>
                <w:sz w:val="24"/>
                <w:szCs w:val="24"/>
              </w:rPr>
              <w:t xml:space="preserve"> - Remember; </w:t>
            </w:r>
            <w:r w:rsidRPr="00527127">
              <w:rPr>
                <w:rFonts w:ascii="Times New Roman" w:hAnsi="Times New Roman"/>
                <w:b/>
                <w:color w:val="000000" w:themeColor="text1"/>
                <w:sz w:val="24"/>
                <w:szCs w:val="24"/>
              </w:rPr>
              <w:t>K2</w:t>
            </w:r>
            <w:r w:rsidRPr="00527127">
              <w:rPr>
                <w:rFonts w:ascii="Times New Roman" w:hAnsi="Times New Roman"/>
                <w:color w:val="000000" w:themeColor="text1"/>
                <w:sz w:val="24"/>
                <w:szCs w:val="24"/>
              </w:rPr>
              <w:t xml:space="preserve"> - Understand; </w:t>
            </w:r>
            <w:r w:rsidRPr="00527127">
              <w:rPr>
                <w:rFonts w:ascii="Times New Roman" w:hAnsi="Times New Roman"/>
                <w:b/>
                <w:color w:val="000000" w:themeColor="text1"/>
                <w:sz w:val="24"/>
                <w:szCs w:val="24"/>
              </w:rPr>
              <w:t>K3</w:t>
            </w:r>
            <w:r w:rsidRPr="00527127">
              <w:rPr>
                <w:rFonts w:ascii="Times New Roman" w:hAnsi="Times New Roman"/>
                <w:color w:val="000000" w:themeColor="text1"/>
                <w:sz w:val="24"/>
                <w:szCs w:val="24"/>
              </w:rPr>
              <w:t xml:space="preserve"> - Apply; </w:t>
            </w:r>
            <w:r w:rsidRPr="00527127">
              <w:rPr>
                <w:rFonts w:ascii="Times New Roman" w:hAnsi="Times New Roman"/>
                <w:b/>
                <w:color w:val="000000" w:themeColor="text1"/>
                <w:sz w:val="24"/>
                <w:szCs w:val="24"/>
              </w:rPr>
              <w:t>K4</w:t>
            </w:r>
            <w:r w:rsidRPr="00527127">
              <w:rPr>
                <w:rFonts w:ascii="Times New Roman" w:hAnsi="Times New Roman"/>
                <w:color w:val="000000" w:themeColor="text1"/>
                <w:sz w:val="24"/>
                <w:szCs w:val="24"/>
              </w:rPr>
              <w:t xml:space="preserve"> - Analyze; </w:t>
            </w:r>
            <w:r w:rsidRPr="00527127">
              <w:rPr>
                <w:rFonts w:ascii="Times New Roman" w:hAnsi="Times New Roman"/>
                <w:b/>
                <w:color w:val="000000" w:themeColor="text1"/>
                <w:sz w:val="24"/>
                <w:szCs w:val="24"/>
              </w:rPr>
              <w:t>K5</w:t>
            </w:r>
            <w:r w:rsidRPr="00527127">
              <w:rPr>
                <w:rFonts w:ascii="Times New Roman" w:hAnsi="Times New Roman"/>
                <w:color w:val="000000" w:themeColor="text1"/>
                <w:sz w:val="24"/>
                <w:szCs w:val="24"/>
              </w:rPr>
              <w:t xml:space="preserve"> - Evaluate; </w:t>
            </w:r>
            <w:r w:rsidRPr="00527127">
              <w:rPr>
                <w:rFonts w:ascii="Times New Roman" w:hAnsi="Times New Roman"/>
                <w:b/>
                <w:color w:val="000000" w:themeColor="text1"/>
                <w:sz w:val="24"/>
                <w:szCs w:val="24"/>
              </w:rPr>
              <w:t>K6</w:t>
            </w:r>
            <w:r w:rsidRPr="00527127">
              <w:rPr>
                <w:rFonts w:ascii="Times New Roman" w:hAnsi="Times New Roman"/>
                <w:color w:val="000000" w:themeColor="text1"/>
                <w:sz w:val="24"/>
                <w:szCs w:val="24"/>
              </w:rPr>
              <w:t xml:space="preserve"> - Create</w:t>
            </w:r>
          </w:p>
        </w:tc>
      </w:tr>
      <w:tr w:rsidR="006F14B2" w:rsidRPr="00527127" w14:paraId="29F43D4F" w14:textId="77777777" w:rsidTr="00E53EB6">
        <w:trPr>
          <w:trHeight w:val="143"/>
        </w:trPr>
        <w:tc>
          <w:tcPr>
            <w:tcW w:w="9735" w:type="dxa"/>
            <w:gridSpan w:val="24"/>
            <w:tcBorders>
              <w:top w:val="single" w:sz="4" w:space="0" w:color="auto"/>
              <w:left w:val="single" w:sz="4" w:space="0" w:color="auto"/>
              <w:bottom w:val="single" w:sz="4" w:space="0" w:color="auto"/>
              <w:right w:val="single" w:sz="4" w:space="0" w:color="auto"/>
            </w:tcBorders>
          </w:tcPr>
          <w:p w14:paraId="42469CA5" w14:textId="77777777" w:rsidR="006F14B2" w:rsidRPr="00527127" w:rsidRDefault="006F14B2" w:rsidP="00E53EB6">
            <w:pPr>
              <w:suppressAutoHyphens/>
              <w:spacing w:after="0" w:line="276" w:lineRule="auto"/>
              <w:ind w:right="0"/>
              <w:jc w:val="both"/>
              <w:rPr>
                <w:rFonts w:ascii="Times New Roman" w:hAnsi="Times New Roman"/>
                <w:b/>
                <w:color w:val="000000" w:themeColor="text1"/>
                <w:sz w:val="24"/>
                <w:szCs w:val="24"/>
              </w:rPr>
            </w:pPr>
          </w:p>
        </w:tc>
      </w:tr>
      <w:tr w:rsidR="006F14B2" w:rsidRPr="00527127" w14:paraId="68AA15CD" w14:textId="77777777" w:rsidTr="00E53EB6">
        <w:trPr>
          <w:trHeight w:val="143"/>
        </w:trPr>
        <w:tc>
          <w:tcPr>
            <w:tcW w:w="1552" w:type="dxa"/>
            <w:gridSpan w:val="5"/>
            <w:tcBorders>
              <w:top w:val="single" w:sz="4" w:space="0" w:color="auto"/>
              <w:left w:val="single" w:sz="4" w:space="0" w:color="auto"/>
              <w:bottom w:val="single" w:sz="4" w:space="0" w:color="auto"/>
              <w:right w:val="single" w:sz="4" w:space="0" w:color="auto"/>
            </w:tcBorders>
            <w:hideMark/>
          </w:tcPr>
          <w:p w14:paraId="19E0D199" w14:textId="77777777" w:rsidR="006F14B2" w:rsidRPr="00527127" w:rsidRDefault="006F14B2" w:rsidP="00E53EB6">
            <w:pPr>
              <w:spacing w:after="0" w:line="276" w:lineRule="auto"/>
              <w:rPr>
                <w:rFonts w:ascii="Times New Roman" w:hAnsi="Times New Roman"/>
                <w:b/>
                <w:color w:val="000000" w:themeColor="text1"/>
                <w:sz w:val="24"/>
                <w:szCs w:val="24"/>
              </w:rPr>
            </w:pPr>
            <w:r w:rsidRPr="00527127">
              <w:rPr>
                <w:rFonts w:ascii="Times New Roman" w:hAnsi="Times New Roman"/>
                <w:b/>
                <w:color w:val="000000" w:themeColor="text1"/>
                <w:sz w:val="24"/>
                <w:szCs w:val="24"/>
              </w:rPr>
              <w:t>Unit:1</w:t>
            </w:r>
          </w:p>
        </w:tc>
        <w:tc>
          <w:tcPr>
            <w:tcW w:w="6385" w:type="dxa"/>
            <w:gridSpan w:val="12"/>
            <w:tcBorders>
              <w:top w:val="single" w:sz="4" w:space="0" w:color="auto"/>
              <w:left w:val="single" w:sz="4" w:space="0" w:color="auto"/>
              <w:bottom w:val="single" w:sz="4" w:space="0" w:color="auto"/>
              <w:right w:val="single" w:sz="4" w:space="0" w:color="auto"/>
            </w:tcBorders>
            <w:hideMark/>
          </w:tcPr>
          <w:p w14:paraId="60D5A283" w14:textId="77777777" w:rsidR="006F14B2" w:rsidRPr="00527127" w:rsidRDefault="006F14B2" w:rsidP="00E53EB6">
            <w:pPr>
              <w:spacing w:after="0" w:line="276" w:lineRule="auto"/>
              <w:jc w:val="center"/>
              <w:rPr>
                <w:rFonts w:ascii="Times New Roman" w:hAnsi="Times New Roman"/>
                <w:b/>
                <w:color w:val="000000" w:themeColor="text1"/>
                <w:sz w:val="24"/>
                <w:szCs w:val="24"/>
              </w:rPr>
            </w:pPr>
            <w:r w:rsidRPr="00527127">
              <w:rPr>
                <w:rFonts w:ascii="Times New Roman" w:hAnsi="Times New Roman"/>
                <w:b/>
                <w:color w:val="000000" w:themeColor="text1"/>
                <w:sz w:val="24"/>
                <w:szCs w:val="24"/>
              </w:rPr>
              <w:t>The Nature and Assessment of Positive Psychology</w:t>
            </w:r>
          </w:p>
        </w:tc>
        <w:tc>
          <w:tcPr>
            <w:tcW w:w="1798" w:type="dxa"/>
            <w:gridSpan w:val="7"/>
            <w:tcBorders>
              <w:top w:val="single" w:sz="4" w:space="0" w:color="auto"/>
              <w:left w:val="single" w:sz="4" w:space="0" w:color="auto"/>
              <w:bottom w:val="single" w:sz="4" w:space="0" w:color="auto"/>
              <w:right w:val="single" w:sz="4" w:space="0" w:color="auto"/>
            </w:tcBorders>
            <w:hideMark/>
          </w:tcPr>
          <w:p w14:paraId="7EC863D0" w14:textId="77777777" w:rsidR="006F14B2" w:rsidRPr="00527127" w:rsidRDefault="006F14B2" w:rsidP="00E53EB6">
            <w:pPr>
              <w:spacing w:after="0" w:line="276" w:lineRule="auto"/>
              <w:jc w:val="right"/>
              <w:rPr>
                <w:rFonts w:ascii="Times New Roman" w:hAnsi="Times New Roman"/>
                <w:b/>
                <w:color w:val="000000" w:themeColor="text1"/>
                <w:sz w:val="24"/>
                <w:szCs w:val="24"/>
              </w:rPr>
            </w:pPr>
            <w:r w:rsidRPr="00527127">
              <w:rPr>
                <w:rFonts w:ascii="Times New Roman" w:hAnsi="Times New Roman"/>
                <w:b/>
                <w:color w:val="000000" w:themeColor="text1"/>
                <w:sz w:val="24"/>
                <w:szCs w:val="24"/>
              </w:rPr>
              <w:t>12  hours</w:t>
            </w:r>
          </w:p>
        </w:tc>
      </w:tr>
      <w:tr w:rsidR="006F14B2" w:rsidRPr="00527127" w14:paraId="2D9EA249" w14:textId="77777777" w:rsidTr="00E53EB6">
        <w:trPr>
          <w:trHeight w:val="143"/>
        </w:trPr>
        <w:tc>
          <w:tcPr>
            <w:tcW w:w="9735" w:type="dxa"/>
            <w:gridSpan w:val="24"/>
            <w:tcBorders>
              <w:top w:val="single" w:sz="4" w:space="0" w:color="auto"/>
              <w:left w:val="single" w:sz="4" w:space="0" w:color="auto"/>
              <w:bottom w:val="single" w:sz="4" w:space="0" w:color="auto"/>
              <w:right w:val="single" w:sz="4" w:space="0" w:color="auto"/>
            </w:tcBorders>
          </w:tcPr>
          <w:p w14:paraId="60134166" w14:textId="77777777" w:rsidR="006F14B2" w:rsidRPr="00527127" w:rsidRDefault="006F14B2" w:rsidP="00E53EB6">
            <w:pPr>
              <w:spacing w:after="0" w:line="276" w:lineRule="auto"/>
              <w:ind w:left="-90"/>
              <w:contextualSpacing/>
              <w:jc w:val="both"/>
              <w:rPr>
                <w:rFonts w:ascii="Times New Roman" w:hAnsi="Times New Roman"/>
                <w:color w:val="000000" w:themeColor="text1"/>
                <w:sz w:val="24"/>
                <w:szCs w:val="24"/>
              </w:rPr>
            </w:pPr>
            <w:r w:rsidRPr="00527127">
              <w:rPr>
                <w:rFonts w:ascii="Times New Roman" w:hAnsi="Times New Roman"/>
                <w:color w:val="000000" w:themeColor="text1"/>
                <w:sz w:val="24"/>
                <w:szCs w:val="24"/>
              </w:rPr>
              <w:t xml:space="preserve"> </w:t>
            </w:r>
            <w:r w:rsidRPr="00527127">
              <w:rPr>
                <w:rFonts w:ascii="Times New Roman" w:hAnsi="Times New Roman"/>
                <w:b/>
                <w:color w:val="000000" w:themeColor="text1"/>
                <w:sz w:val="24"/>
                <w:szCs w:val="24"/>
              </w:rPr>
              <w:t>Definition of Positive Psychology:</w:t>
            </w:r>
            <w:r w:rsidRPr="00527127">
              <w:rPr>
                <w:rFonts w:ascii="Times New Roman" w:hAnsi="Times New Roman"/>
                <w:color w:val="000000" w:themeColor="text1"/>
                <w:sz w:val="24"/>
                <w:szCs w:val="24"/>
              </w:rPr>
              <w:t xml:space="preserve"> Nature of Positive Psychology, </w:t>
            </w:r>
            <w:r w:rsidRPr="00527127">
              <w:rPr>
                <w:rFonts w:ascii="Times New Roman" w:hAnsi="Times New Roman"/>
                <w:color w:val="000000" w:themeColor="text1"/>
                <w:sz w:val="24"/>
                <w:szCs w:val="24"/>
                <w:lang w:val="fr-FR"/>
              </w:rPr>
              <w:t xml:space="preserve">Western Perspectives on Positive Psychology, </w:t>
            </w:r>
            <w:r w:rsidRPr="00527127">
              <w:rPr>
                <w:rFonts w:ascii="Times New Roman" w:hAnsi="Times New Roman"/>
                <w:color w:val="000000" w:themeColor="text1"/>
                <w:sz w:val="24"/>
                <w:szCs w:val="24"/>
              </w:rPr>
              <w:t xml:space="preserve">Eastern Perspectives on Positive Psychology, value systems, </w:t>
            </w:r>
          </w:p>
          <w:p w14:paraId="5DC0BD6B" w14:textId="77777777" w:rsidR="006F14B2" w:rsidRPr="00527127" w:rsidRDefault="006F14B2" w:rsidP="00E53EB6">
            <w:pPr>
              <w:spacing w:after="0" w:line="276" w:lineRule="auto"/>
              <w:ind w:left="-90"/>
              <w:contextualSpacing/>
              <w:jc w:val="both"/>
              <w:rPr>
                <w:rFonts w:ascii="Times New Roman" w:hAnsi="Times New Roman"/>
                <w:color w:val="000000" w:themeColor="text1"/>
                <w:sz w:val="24"/>
                <w:szCs w:val="24"/>
              </w:rPr>
            </w:pPr>
          </w:p>
          <w:p w14:paraId="462FAA22" w14:textId="77777777" w:rsidR="006F14B2" w:rsidRPr="00527127" w:rsidRDefault="006F14B2" w:rsidP="00E53EB6">
            <w:pPr>
              <w:spacing w:after="0" w:line="276" w:lineRule="auto"/>
              <w:ind w:left="-90"/>
              <w:contextualSpacing/>
              <w:jc w:val="both"/>
              <w:rPr>
                <w:rFonts w:ascii="Times New Roman" w:hAnsi="Times New Roman"/>
                <w:color w:val="000000" w:themeColor="text1"/>
                <w:sz w:val="24"/>
                <w:szCs w:val="24"/>
              </w:rPr>
            </w:pPr>
            <w:r w:rsidRPr="00527127">
              <w:rPr>
                <w:rFonts w:ascii="Times New Roman" w:hAnsi="Times New Roman"/>
                <w:b/>
                <w:color w:val="000000" w:themeColor="text1"/>
                <w:sz w:val="24"/>
                <w:szCs w:val="24"/>
              </w:rPr>
              <w:t>Classifications and Measures of Human Strengths and Positive Outcomes:</w:t>
            </w:r>
            <w:r w:rsidRPr="00527127">
              <w:rPr>
                <w:rFonts w:ascii="Times New Roman" w:hAnsi="Times New Roman"/>
                <w:color w:val="000000" w:themeColor="text1"/>
                <w:sz w:val="24"/>
                <w:szCs w:val="24"/>
              </w:rPr>
              <w:t xml:space="preserve"> Identifying your personal strengths, Developmental assets, Internal assets, External assets.</w:t>
            </w:r>
          </w:p>
        </w:tc>
      </w:tr>
      <w:tr w:rsidR="006F14B2" w:rsidRPr="00527127" w14:paraId="444A587A" w14:textId="77777777" w:rsidTr="00E53EB6">
        <w:trPr>
          <w:trHeight w:val="143"/>
        </w:trPr>
        <w:tc>
          <w:tcPr>
            <w:tcW w:w="9735" w:type="dxa"/>
            <w:gridSpan w:val="24"/>
            <w:tcBorders>
              <w:top w:val="single" w:sz="4" w:space="0" w:color="auto"/>
              <w:left w:val="single" w:sz="4" w:space="0" w:color="auto"/>
              <w:bottom w:val="single" w:sz="4" w:space="0" w:color="auto"/>
              <w:right w:val="single" w:sz="4" w:space="0" w:color="auto"/>
            </w:tcBorders>
          </w:tcPr>
          <w:p w14:paraId="39C48C62" w14:textId="77777777" w:rsidR="006F14B2" w:rsidRPr="00527127" w:rsidRDefault="006F14B2" w:rsidP="00E53EB6">
            <w:pPr>
              <w:spacing w:after="0" w:line="276" w:lineRule="auto"/>
              <w:ind w:firstLine="34"/>
              <w:jc w:val="both"/>
              <w:rPr>
                <w:rFonts w:ascii="Times New Roman" w:hAnsi="Times New Roman"/>
                <w:color w:val="000000" w:themeColor="text1"/>
                <w:sz w:val="24"/>
                <w:szCs w:val="24"/>
              </w:rPr>
            </w:pPr>
          </w:p>
        </w:tc>
      </w:tr>
      <w:tr w:rsidR="006F14B2" w:rsidRPr="00527127" w14:paraId="53D00C1D" w14:textId="77777777" w:rsidTr="00E53EB6">
        <w:trPr>
          <w:trHeight w:val="143"/>
        </w:trPr>
        <w:tc>
          <w:tcPr>
            <w:tcW w:w="1552" w:type="dxa"/>
            <w:gridSpan w:val="5"/>
            <w:tcBorders>
              <w:top w:val="single" w:sz="4" w:space="0" w:color="auto"/>
              <w:left w:val="single" w:sz="4" w:space="0" w:color="auto"/>
              <w:bottom w:val="single" w:sz="4" w:space="0" w:color="auto"/>
              <w:right w:val="single" w:sz="4" w:space="0" w:color="auto"/>
            </w:tcBorders>
            <w:hideMark/>
          </w:tcPr>
          <w:p w14:paraId="73312818" w14:textId="77777777" w:rsidR="006F14B2" w:rsidRPr="00527127" w:rsidRDefault="006F14B2" w:rsidP="00E53EB6">
            <w:pPr>
              <w:spacing w:after="0" w:line="276" w:lineRule="auto"/>
              <w:rPr>
                <w:rFonts w:ascii="Times New Roman" w:hAnsi="Times New Roman"/>
                <w:b/>
                <w:color w:val="000000" w:themeColor="text1"/>
                <w:sz w:val="24"/>
                <w:szCs w:val="24"/>
              </w:rPr>
            </w:pPr>
            <w:r w:rsidRPr="00527127">
              <w:rPr>
                <w:rFonts w:ascii="Times New Roman" w:hAnsi="Times New Roman"/>
                <w:b/>
                <w:color w:val="000000" w:themeColor="text1"/>
                <w:sz w:val="24"/>
                <w:szCs w:val="24"/>
              </w:rPr>
              <w:t>Unit:2</w:t>
            </w:r>
          </w:p>
        </w:tc>
        <w:tc>
          <w:tcPr>
            <w:tcW w:w="6348" w:type="dxa"/>
            <w:gridSpan w:val="11"/>
            <w:tcBorders>
              <w:top w:val="single" w:sz="4" w:space="0" w:color="auto"/>
              <w:left w:val="single" w:sz="4" w:space="0" w:color="auto"/>
              <w:bottom w:val="single" w:sz="4" w:space="0" w:color="auto"/>
              <w:right w:val="single" w:sz="4" w:space="0" w:color="auto"/>
            </w:tcBorders>
            <w:hideMark/>
          </w:tcPr>
          <w:p w14:paraId="3FDC1083" w14:textId="77777777" w:rsidR="006F14B2" w:rsidRPr="00527127" w:rsidRDefault="006F14B2" w:rsidP="00E53EB6">
            <w:pPr>
              <w:spacing w:after="0" w:line="276" w:lineRule="auto"/>
              <w:jc w:val="center"/>
              <w:rPr>
                <w:rFonts w:ascii="Times New Roman" w:hAnsi="Times New Roman"/>
                <w:b/>
                <w:color w:val="000000" w:themeColor="text1"/>
                <w:sz w:val="24"/>
                <w:szCs w:val="24"/>
              </w:rPr>
            </w:pPr>
            <w:r w:rsidRPr="00527127">
              <w:rPr>
                <w:rFonts w:ascii="Times New Roman" w:hAnsi="Times New Roman"/>
                <w:b/>
                <w:color w:val="000000" w:themeColor="text1"/>
                <w:sz w:val="24"/>
                <w:szCs w:val="24"/>
              </w:rPr>
              <w:t>Positive Emotional States and Process</w:t>
            </w:r>
          </w:p>
        </w:tc>
        <w:tc>
          <w:tcPr>
            <w:tcW w:w="1835" w:type="dxa"/>
            <w:gridSpan w:val="8"/>
            <w:tcBorders>
              <w:top w:val="single" w:sz="4" w:space="0" w:color="auto"/>
              <w:left w:val="single" w:sz="4" w:space="0" w:color="auto"/>
              <w:bottom w:val="single" w:sz="4" w:space="0" w:color="auto"/>
              <w:right w:val="single" w:sz="4" w:space="0" w:color="auto"/>
            </w:tcBorders>
            <w:hideMark/>
          </w:tcPr>
          <w:p w14:paraId="78724BBA" w14:textId="77777777" w:rsidR="006F14B2" w:rsidRPr="00527127" w:rsidRDefault="006F14B2" w:rsidP="00E53EB6">
            <w:pPr>
              <w:spacing w:after="0" w:line="276" w:lineRule="auto"/>
              <w:jc w:val="right"/>
              <w:rPr>
                <w:rFonts w:ascii="Times New Roman" w:hAnsi="Times New Roman"/>
                <w:b/>
                <w:color w:val="000000" w:themeColor="text1"/>
                <w:sz w:val="24"/>
                <w:szCs w:val="24"/>
              </w:rPr>
            </w:pPr>
            <w:r w:rsidRPr="00527127">
              <w:rPr>
                <w:rFonts w:ascii="Times New Roman" w:hAnsi="Times New Roman"/>
                <w:b/>
                <w:color w:val="000000" w:themeColor="text1"/>
                <w:sz w:val="24"/>
                <w:szCs w:val="24"/>
              </w:rPr>
              <w:t>12  hours</w:t>
            </w:r>
          </w:p>
        </w:tc>
      </w:tr>
      <w:tr w:rsidR="006F14B2" w:rsidRPr="00527127" w14:paraId="298BFD9D" w14:textId="77777777" w:rsidTr="00E53EB6">
        <w:trPr>
          <w:trHeight w:val="143"/>
        </w:trPr>
        <w:tc>
          <w:tcPr>
            <w:tcW w:w="9735" w:type="dxa"/>
            <w:gridSpan w:val="24"/>
            <w:tcBorders>
              <w:top w:val="single" w:sz="4" w:space="0" w:color="auto"/>
              <w:left w:val="single" w:sz="4" w:space="0" w:color="auto"/>
              <w:bottom w:val="single" w:sz="4" w:space="0" w:color="auto"/>
              <w:right w:val="single" w:sz="4" w:space="0" w:color="auto"/>
            </w:tcBorders>
          </w:tcPr>
          <w:p w14:paraId="6F6DA3F3" w14:textId="77777777" w:rsidR="006F14B2" w:rsidRPr="00527127" w:rsidRDefault="006F14B2" w:rsidP="00E53EB6">
            <w:pPr>
              <w:spacing w:after="0" w:line="276" w:lineRule="auto"/>
              <w:ind w:left="0"/>
              <w:contextualSpacing/>
              <w:jc w:val="both"/>
              <w:rPr>
                <w:rFonts w:ascii="Times New Roman" w:hAnsi="Times New Roman"/>
                <w:color w:val="000000" w:themeColor="text1"/>
                <w:sz w:val="24"/>
                <w:szCs w:val="24"/>
              </w:rPr>
            </w:pPr>
            <w:r w:rsidRPr="00527127">
              <w:rPr>
                <w:rFonts w:ascii="Times New Roman" w:hAnsi="Times New Roman"/>
                <w:b/>
                <w:color w:val="000000" w:themeColor="text1"/>
                <w:sz w:val="24"/>
                <w:szCs w:val="24"/>
              </w:rPr>
              <w:t>The Principles of Pleasure:</w:t>
            </w:r>
            <w:r w:rsidRPr="00527127">
              <w:rPr>
                <w:rFonts w:ascii="Times New Roman" w:hAnsi="Times New Roman"/>
                <w:color w:val="000000" w:themeColor="text1"/>
                <w:sz w:val="24"/>
                <w:szCs w:val="24"/>
              </w:rPr>
              <w:t xml:space="preserve"> Understanding Positive Affect, Positive Emotions, Happiness, and Well-Being, determinants of well-being, positive youth development, elements of Psychological, social and Emotional wellbeing, resilience.</w:t>
            </w:r>
          </w:p>
          <w:p w14:paraId="5C37A54D" w14:textId="77777777" w:rsidR="006F14B2" w:rsidRPr="00527127" w:rsidRDefault="006F14B2" w:rsidP="00E53EB6">
            <w:pPr>
              <w:spacing w:after="0" w:line="276" w:lineRule="auto"/>
              <w:ind w:left="0"/>
              <w:contextualSpacing/>
              <w:jc w:val="both"/>
              <w:rPr>
                <w:rFonts w:ascii="Times New Roman" w:hAnsi="Times New Roman"/>
                <w:color w:val="000000" w:themeColor="text1"/>
                <w:sz w:val="24"/>
                <w:szCs w:val="24"/>
              </w:rPr>
            </w:pPr>
          </w:p>
          <w:p w14:paraId="5DCD56E8" w14:textId="77777777" w:rsidR="006F14B2" w:rsidRPr="00527127" w:rsidRDefault="006F14B2" w:rsidP="00E53EB6">
            <w:pPr>
              <w:spacing w:after="0" w:line="276" w:lineRule="auto"/>
              <w:ind w:left="0"/>
              <w:contextualSpacing/>
              <w:jc w:val="both"/>
              <w:rPr>
                <w:rFonts w:ascii="Times New Roman" w:hAnsi="Times New Roman"/>
                <w:color w:val="000000" w:themeColor="text1"/>
                <w:sz w:val="24"/>
                <w:szCs w:val="24"/>
              </w:rPr>
            </w:pPr>
            <w:r w:rsidRPr="00527127">
              <w:rPr>
                <w:rFonts w:ascii="Times New Roman" w:hAnsi="Times New Roman"/>
                <w:b/>
                <w:color w:val="000000" w:themeColor="text1"/>
                <w:sz w:val="24"/>
                <w:szCs w:val="24"/>
              </w:rPr>
              <w:t>Making the Most of Emotional Experience:</w:t>
            </w:r>
            <w:r w:rsidRPr="00527127">
              <w:rPr>
                <w:rFonts w:ascii="Times New Roman" w:hAnsi="Times New Roman"/>
                <w:color w:val="000000" w:themeColor="text1"/>
                <w:sz w:val="24"/>
                <w:szCs w:val="24"/>
              </w:rPr>
              <w:t xml:space="preserve"> Emotional-Focused Coping, Emotional Intelligence, Socioemotional Selectivity, and Emotional Storytelling, Major theories of development. </w:t>
            </w:r>
          </w:p>
        </w:tc>
      </w:tr>
      <w:tr w:rsidR="006F14B2" w:rsidRPr="00527127" w14:paraId="193B2958" w14:textId="77777777" w:rsidTr="00E53EB6">
        <w:trPr>
          <w:trHeight w:val="143"/>
        </w:trPr>
        <w:tc>
          <w:tcPr>
            <w:tcW w:w="9735" w:type="dxa"/>
            <w:gridSpan w:val="24"/>
            <w:tcBorders>
              <w:top w:val="single" w:sz="4" w:space="0" w:color="auto"/>
              <w:left w:val="single" w:sz="4" w:space="0" w:color="auto"/>
              <w:bottom w:val="single" w:sz="4" w:space="0" w:color="auto"/>
              <w:right w:val="single" w:sz="4" w:space="0" w:color="auto"/>
            </w:tcBorders>
          </w:tcPr>
          <w:p w14:paraId="7A8D491F" w14:textId="77777777" w:rsidR="006F14B2" w:rsidRPr="00527127" w:rsidRDefault="006F14B2" w:rsidP="00E53EB6">
            <w:pPr>
              <w:spacing w:after="0" w:line="276" w:lineRule="auto"/>
              <w:ind w:firstLine="34"/>
              <w:jc w:val="both"/>
              <w:rPr>
                <w:rFonts w:ascii="Times New Roman" w:hAnsi="Times New Roman"/>
                <w:color w:val="000000" w:themeColor="text1"/>
                <w:sz w:val="24"/>
                <w:szCs w:val="24"/>
              </w:rPr>
            </w:pPr>
          </w:p>
        </w:tc>
      </w:tr>
      <w:tr w:rsidR="006F14B2" w:rsidRPr="00527127" w14:paraId="56AB3C50" w14:textId="77777777" w:rsidTr="00E53EB6">
        <w:trPr>
          <w:trHeight w:val="143"/>
        </w:trPr>
        <w:tc>
          <w:tcPr>
            <w:tcW w:w="1552" w:type="dxa"/>
            <w:gridSpan w:val="5"/>
            <w:tcBorders>
              <w:top w:val="single" w:sz="4" w:space="0" w:color="auto"/>
              <w:left w:val="single" w:sz="4" w:space="0" w:color="auto"/>
              <w:bottom w:val="single" w:sz="4" w:space="0" w:color="auto"/>
              <w:right w:val="single" w:sz="4" w:space="0" w:color="auto"/>
            </w:tcBorders>
            <w:hideMark/>
          </w:tcPr>
          <w:p w14:paraId="0DADCAD8" w14:textId="77777777" w:rsidR="006F14B2" w:rsidRPr="00527127" w:rsidRDefault="006F14B2" w:rsidP="00E53EB6">
            <w:pPr>
              <w:spacing w:after="0" w:line="276" w:lineRule="auto"/>
              <w:rPr>
                <w:rFonts w:ascii="Times New Roman" w:hAnsi="Times New Roman"/>
                <w:b/>
                <w:color w:val="000000" w:themeColor="text1"/>
                <w:sz w:val="24"/>
                <w:szCs w:val="24"/>
              </w:rPr>
            </w:pPr>
            <w:r w:rsidRPr="00527127">
              <w:rPr>
                <w:rFonts w:ascii="Times New Roman" w:hAnsi="Times New Roman"/>
                <w:b/>
                <w:color w:val="000000" w:themeColor="text1"/>
                <w:sz w:val="24"/>
                <w:szCs w:val="24"/>
              </w:rPr>
              <w:t>Unit:3</w:t>
            </w:r>
          </w:p>
        </w:tc>
        <w:tc>
          <w:tcPr>
            <w:tcW w:w="6083" w:type="dxa"/>
            <w:gridSpan w:val="10"/>
            <w:tcBorders>
              <w:top w:val="single" w:sz="4" w:space="0" w:color="auto"/>
              <w:left w:val="single" w:sz="4" w:space="0" w:color="auto"/>
              <w:bottom w:val="single" w:sz="4" w:space="0" w:color="auto"/>
              <w:right w:val="single" w:sz="4" w:space="0" w:color="auto"/>
            </w:tcBorders>
            <w:hideMark/>
          </w:tcPr>
          <w:p w14:paraId="5F4B8AF2" w14:textId="77777777" w:rsidR="006F14B2" w:rsidRPr="00527127" w:rsidRDefault="006F14B2" w:rsidP="00E53EB6">
            <w:pPr>
              <w:spacing w:after="0" w:line="276" w:lineRule="auto"/>
              <w:ind w:left="-18"/>
              <w:jc w:val="center"/>
              <w:rPr>
                <w:rFonts w:ascii="Times New Roman" w:hAnsi="Times New Roman"/>
                <w:b/>
                <w:color w:val="000000" w:themeColor="text1"/>
                <w:sz w:val="24"/>
                <w:szCs w:val="24"/>
              </w:rPr>
            </w:pPr>
            <w:r w:rsidRPr="00527127">
              <w:rPr>
                <w:rFonts w:ascii="Times New Roman" w:hAnsi="Times New Roman"/>
                <w:b/>
                <w:color w:val="000000" w:themeColor="text1"/>
                <w:sz w:val="24"/>
                <w:szCs w:val="24"/>
              </w:rPr>
              <w:t>Positive Cognitive States and Processes</w:t>
            </w:r>
          </w:p>
        </w:tc>
        <w:tc>
          <w:tcPr>
            <w:tcW w:w="2100" w:type="dxa"/>
            <w:gridSpan w:val="9"/>
            <w:tcBorders>
              <w:top w:val="single" w:sz="4" w:space="0" w:color="auto"/>
              <w:left w:val="single" w:sz="4" w:space="0" w:color="auto"/>
              <w:bottom w:val="single" w:sz="4" w:space="0" w:color="auto"/>
              <w:right w:val="single" w:sz="4" w:space="0" w:color="auto"/>
            </w:tcBorders>
            <w:hideMark/>
          </w:tcPr>
          <w:p w14:paraId="701E54E1" w14:textId="77777777" w:rsidR="006F14B2" w:rsidRPr="00527127" w:rsidRDefault="006F14B2" w:rsidP="00E53EB6">
            <w:pPr>
              <w:spacing w:after="0" w:line="276" w:lineRule="auto"/>
              <w:jc w:val="right"/>
              <w:rPr>
                <w:rFonts w:ascii="Times New Roman" w:hAnsi="Times New Roman"/>
                <w:b/>
                <w:color w:val="000000" w:themeColor="text1"/>
                <w:sz w:val="24"/>
                <w:szCs w:val="24"/>
              </w:rPr>
            </w:pPr>
            <w:r w:rsidRPr="00527127">
              <w:rPr>
                <w:rFonts w:ascii="Times New Roman" w:hAnsi="Times New Roman"/>
                <w:b/>
                <w:color w:val="000000" w:themeColor="text1"/>
                <w:sz w:val="24"/>
                <w:szCs w:val="24"/>
              </w:rPr>
              <w:t>12  hours</w:t>
            </w:r>
          </w:p>
        </w:tc>
      </w:tr>
      <w:tr w:rsidR="006F14B2" w:rsidRPr="00527127" w14:paraId="4AD3C5C8" w14:textId="77777777" w:rsidTr="00E53EB6">
        <w:trPr>
          <w:trHeight w:val="143"/>
        </w:trPr>
        <w:tc>
          <w:tcPr>
            <w:tcW w:w="9735" w:type="dxa"/>
            <w:gridSpan w:val="24"/>
            <w:tcBorders>
              <w:top w:val="single" w:sz="4" w:space="0" w:color="auto"/>
              <w:left w:val="single" w:sz="4" w:space="0" w:color="auto"/>
              <w:bottom w:val="single" w:sz="4" w:space="0" w:color="auto"/>
              <w:right w:val="single" w:sz="4" w:space="0" w:color="auto"/>
            </w:tcBorders>
          </w:tcPr>
          <w:p w14:paraId="0235BD95" w14:textId="77777777" w:rsidR="006F14B2" w:rsidRPr="00527127" w:rsidRDefault="006F14B2" w:rsidP="00E53EB6">
            <w:pPr>
              <w:spacing w:after="0" w:line="276" w:lineRule="auto"/>
              <w:ind w:left="0"/>
              <w:contextualSpacing/>
              <w:jc w:val="both"/>
              <w:rPr>
                <w:rFonts w:ascii="Times New Roman" w:hAnsi="Times New Roman"/>
                <w:color w:val="000000" w:themeColor="text1"/>
                <w:sz w:val="24"/>
                <w:szCs w:val="24"/>
              </w:rPr>
            </w:pPr>
            <w:r w:rsidRPr="00527127">
              <w:rPr>
                <w:rFonts w:ascii="Times New Roman" w:hAnsi="Times New Roman"/>
                <w:b/>
                <w:color w:val="000000" w:themeColor="text1"/>
                <w:sz w:val="24"/>
                <w:szCs w:val="24"/>
              </w:rPr>
              <w:t>Nature of Self-Efficacy:</w:t>
            </w:r>
            <w:r w:rsidRPr="00527127">
              <w:rPr>
                <w:rFonts w:ascii="Times New Roman" w:hAnsi="Times New Roman"/>
                <w:color w:val="000000" w:themeColor="text1"/>
                <w:sz w:val="24"/>
                <w:szCs w:val="24"/>
              </w:rPr>
              <w:t xml:space="preserve"> Optimism, Childhood antecedents of optimism. </w:t>
            </w:r>
            <w:r w:rsidRPr="00527127">
              <w:rPr>
                <w:rFonts w:ascii="Times New Roman" w:hAnsi="Times New Roman"/>
                <w:b/>
                <w:color w:val="000000" w:themeColor="text1"/>
                <w:sz w:val="24"/>
                <w:szCs w:val="24"/>
              </w:rPr>
              <w:t>Hope:</w:t>
            </w:r>
            <w:r w:rsidRPr="00527127">
              <w:rPr>
                <w:rFonts w:ascii="Times New Roman" w:hAnsi="Times New Roman"/>
                <w:color w:val="000000" w:themeColor="text1"/>
                <w:sz w:val="24"/>
                <w:szCs w:val="24"/>
              </w:rPr>
              <w:t xml:space="preserve"> Structure of Hope, Childhood antecedents of Hope, The neurobiology of Hope. </w:t>
            </w:r>
          </w:p>
          <w:p w14:paraId="62B69B8C" w14:textId="77777777" w:rsidR="006F14B2" w:rsidRPr="00527127" w:rsidRDefault="006F14B2" w:rsidP="00E53EB6">
            <w:pPr>
              <w:spacing w:after="0" w:line="276" w:lineRule="auto"/>
              <w:ind w:left="0"/>
              <w:contextualSpacing/>
              <w:jc w:val="both"/>
              <w:rPr>
                <w:rFonts w:ascii="Times New Roman" w:hAnsi="Times New Roman"/>
                <w:color w:val="000000" w:themeColor="text1"/>
                <w:sz w:val="24"/>
                <w:szCs w:val="24"/>
              </w:rPr>
            </w:pPr>
          </w:p>
          <w:p w14:paraId="127A4054" w14:textId="77777777" w:rsidR="006F14B2" w:rsidRPr="00527127" w:rsidRDefault="006F14B2" w:rsidP="00E53EB6">
            <w:pPr>
              <w:spacing w:after="0" w:line="276" w:lineRule="auto"/>
              <w:ind w:left="0"/>
              <w:contextualSpacing/>
              <w:jc w:val="both"/>
              <w:rPr>
                <w:rFonts w:ascii="Times New Roman" w:hAnsi="Times New Roman"/>
                <w:color w:val="000000" w:themeColor="text1"/>
                <w:sz w:val="24"/>
                <w:szCs w:val="24"/>
              </w:rPr>
            </w:pPr>
            <w:r w:rsidRPr="00527127">
              <w:rPr>
                <w:rFonts w:ascii="Times New Roman" w:hAnsi="Times New Roman"/>
                <w:b/>
                <w:color w:val="000000" w:themeColor="text1"/>
                <w:sz w:val="24"/>
                <w:szCs w:val="24"/>
              </w:rPr>
              <w:t xml:space="preserve">Two Universal Virtues: </w:t>
            </w:r>
            <w:r w:rsidRPr="00527127">
              <w:rPr>
                <w:rFonts w:ascii="Times New Roman" w:hAnsi="Times New Roman"/>
                <w:color w:val="000000" w:themeColor="text1"/>
                <w:sz w:val="24"/>
                <w:szCs w:val="24"/>
              </w:rPr>
              <w:t xml:space="preserve">Wisdom and Courage, Theories of wisdom, developing wisdom, measurement of wisdom, theories of courage, the measurement of courage. </w:t>
            </w:r>
          </w:p>
          <w:p w14:paraId="7702814C" w14:textId="77777777" w:rsidR="006F14B2" w:rsidRPr="00527127" w:rsidRDefault="006F14B2" w:rsidP="00E53EB6">
            <w:pPr>
              <w:spacing w:after="0" w:line="276" w:lineRule="auto"/>
              <w:ind w:left="0"/>
              <w:contextualSpacing/>
              <w:jc w:val="both"/>
              <w:rPr>
                <w:rFonts w:ascii="Times New Roman" w:hAnsi="Times New Roman"/>
                <w:color w:val="000000" w:themeColor="text1"/>
                <w:sz w:val="24"/>
                <w:szCs w:val="24"/>
              </w:rPr>
            </w:pPr>
          </w:p>
          <w:p w14:paraId="362735F3" w14:textId="77777777" w:rsidR="006F14B2" w:rsidRPr="00527127" w:rsidRDefault="006F14B2" w:rsidP="00E53EB6">
            <w:pPr>
              <w:spacing w:after="0"/>
              <w:ind w:left="0" w:right="0"/>
              <w:rPr>
                <w:rFonts w:ascii="Times New Roman" w:eastAsia="Times New Roman" w:hAnsi="Times New Roman"/>
                <w:color w:val="000000" w:themeColor="text1"/>
                <w:sz w:val="24"/>
                <w:szCs w:val="24"/>
              </w:rPr>
            </w:pPr>
            <w:r w:rsidRPr="00527127">
              <w:rPr>
                <w:rFonts w:ascii="Times New Roman" w:hAnsi="Times New Roman"/>
                <w:b/>
                <w:color w:val="000000" w:themeColor="text1"/>
                <w:sz w:val="24"/>
                <w:szCs w:val="24"/>
              </w:rPr>
              <w:t xml:space="preserve">Mindfulness: </w:t>
            </w:r>
            <w:r w:rsidRPr="00527127">
              <w:rPr>
                <w:rFonts w:ascii="Times New Roman" w:hAnsi="Times New Roman"/>
                <w:color w:val="000000" w:themeColor="text1"/>
                <w:sz w:val="24"/>
                <w:szCs w:val="24"/>
              </w:rPr>
              <w:t xml:space="preserve">Mindfulness as a state of mind, mindfulness qualities, benefits of mindfulness. </w:t>
            </w:r>
            <w:r w:rsidRPr="00373C66">
              <w:rPr>
                <w:rFonts w:ascii="Times New Roman" w:hAnsi="Times New Roman"/>
                <w:b/>
                <w:color w:val="FF0000"/>
                <w:sz w:val="24"/>
                <w:szCs w:val="24"/>
              </w:rPr>
              <w:t>Flow:</w:t>
            </w:r>
            <w:r w:rsidRPr="00373C66">
              <w:rPr>
                <w:rFonts w:ascii="Times New Roman" w:hAnsi="Times New Roman"/>
                <w:color w:val="FF0000"/>
                <w:sz w:val="24"/>
                <w:szCs w:val="24"/>
              </w:rPr>
              <w:t xml:space="preserve"> </w:t>
            </w:r>
            <w:r w:rsidRPr="00373C66">
              <w:rPr>
                <w:rFonts w:ascii="Times New Roman" w:eastAsia="Times New Roman" w:hAnsi="Times New Roman"/>
                <w:color w:val="FF0000"/>
                <w:sz w:val="24"/>
                <w:szCs w:val="24"/>
                <w:shd w:val="clear" w:color="auto" w:fill="FFFFFF"/>
              </w:rPr>
              <w:t xml:space="preserve">Flow – Creating and Measuring Flow: Conditions for Flow: Clear goals - Immediate feedback - Challenge-skill balance - Deep concentration - Loss of self-consciousness - Measuring </w:t>
            </w:r>
            <w:r w:rsidRPr="00373C66">
              <w:rPr>
                <w:rFonts w:ascii="Times New Roman" w:eastAsia="Times New Roman" w:hAnsi="Times New Roman"/>
                <w:color w:val="FF0000"/>
                <w:sz w:val="24"/>
                <w:szCs w:val="24"/>
                <w:shd w:val="clear" w:color="auto" w:fill="FFFFFF"/>
              </w:rPr>
              <w:lastRenderedPageBreak/>
              <w:t>Flow: Flow state scale, - Experiential sampling method – self-report journal – Application: Education - Sports – Work</w:t>
            </w:r>
            <w:r w:rsidRPr="00373C66">
              <w:rPr>
                <w:rFonts w:ascii="Times New Roman" w:eastAsia="Times New Roman" w:hAnsi="Times New Roman"/>
                <w:color w:val="FF0000"/>
                <w:sz w:val="24"/>
                <w:szCs w:val="24"/>
              </w:rPr>
              <w:t>-</w:t>
            </w:r>
            <w:r w:rsidRPr="00373C66">
              <w:rPr>
                <w:rFonts w:ascii="Times New Roman" w:hAnsi="Times New Roman"/>
                <w:color w:val="FF0000"/>
                <w:sz w:val="24"/>
                <w:szCs w:val="24"/>
              </w:rPr>
              <w:t xml:space="preserve"> benefits of flow, Spirituality, Successful aging.</w:t>
            </w:r>
          </w:p>
          <w:p w14:paraId="194D7024" w14:textId="77777777" w:rsidR="006F14B2" w:rsidRPr="00527127" w:rsidRDefault="006F14B2" w:rsidP="00E53EB6">
            <w:pPr>
              <w:spacing w:after="0" w:line="276" w:lineRule="auto"/>
              <w:ind w:left="0"/>
              <w:contextualSpacing/>
              <w:jc w:val="both"/>
              <w:rPr>
                <w:rFonts w:ascii="Times New Roman" w:eastAsia="Times New Roman" w:hAnsi="Times New Roman"/>
                <w:color w:val="000000" w:themeColor="text1"/>
                <w:sz w:val="24"/>
                <w:szCs w:val="24"/>
                <w:lang w:eastAsia="en-IN"/>
              </w:rPr>
            </w:pPr>
          </w:p>
        </w:tc>
      </w:tr>
      <w:tr w:rsidR="006F14B2" w:rsidRPr="00527127" w14:paraId="68F28C69" w14:textId="77777777" w:rsidTr="00E53EB6">
        <w:trPr>
          <w:trHeight w:val="143"/>
        </w:trPr>
        <w:tc>
          <w:tcPr>
            <w:tcW w:w="9735" w:type="dxa"/>
            <w:gridSpan w:val="24"/>
            <w:tcBorders>
              <w:top w:val="single" w:sz="4" w:space="0" w:color="auto"/>
              <w:left w:val="single" w:sz="4" w:space="0" w:color="auto"/>
              <w:bottom w:val="single" w:sz="4" w:space="0" w:color="auto"/>
              <w:right w:val="single" w:sz="4" w:space="0" w:color="auto"/>
            </w:tcBorders>
          </w:tcPr>
          <w:p w14:paraId="3957660B" w14:textId="77777777" w:rsidR="006F14B2" w:rsidRPr="00527127" w:rsidRDefault="006F14B2" w:rsidP="00E53EB6">
            <w:pPr>
              <w:spacing w:after="0" w:line="276" w:lineRule="auto"/>
              <w:jc w:val="right"/>
              <w:rPr>
                <w:rFonts w:ascii="Times New Roman" w:hAnsi="Times New Roman"/>
                <w:b/>
                <w:color w:val="000000" w:themeColor="text1"/>
                <w:sz w:val="24"/>
                <w:szCs w:val="24"/>
              </w:rPr>
            </w:pPr>
          </w:p>
        </w:tc>
      </w:tr>
      <w:tr w:rsidR="006F14B2" w:rsidRPr="00527127" w14:paraId="1D3B3866" w14:textId="77777777" w:rsidTr="00E53EB6">
        <w:trPr>
          <w:trHeight w:val="143"/>
        </w:trPr>
        <w:tc>
          <w:tcPr>
            <w:tcW w:w="1552" w:type="dxa"/>
            <w:gridSpan w:val="5"/>
            <w:tcBorders>
              <w:top w:val="single" w:sz="4" w:space="0" w:color="auto"/>
              <w:left w:val="single" w:sz="4" w:space="0" w:color="auto"/>
              <w:bottom w:val="single" w:sz="4" w:space="0" w:color="auto"/>
              <w:right w:val="single" w:sz="4" w:space="0" w:color="auto"/>
            </w:tcBorders>
            <w:hideMark/>
          </w:tcPr>
          <w:p w14:paraId="3C017EDF" w14:textId="77777777" w:rsidR="006F14B2" w:rsidRPr="00527127" w:rsidRDefault="006F14B2" w:rsidP="00E53EB6">
            <w:pPr>
              <w:spacing w:after="0" w:line="276" w:lineRule="auto"/>
              <w:rPr>
                <w:rFonts w:ascii="Times New Roman" w:hAnsi="Times New Roman"/>
                <w:b/>
                <w:color w:val="000000" w:themeColor="text1"/>
                <w:sz w:val="24"/>
                <w:szCs w:val="24"/>
              </w:rPr>
            </w:pPr>
            <w:r w:rsidRPr="00527127">
              <w:rPr>
                <w:rFonts w:ascii="Times New Roman" w:hAnsi="Times New Roman"/>
                <w:b/>
                <w:color w:val="000000" w:themeColor="text1"/>
                <w:sz w:val="24"/>
                <w:szCs w:val="24"/>
              </w:rPr>
              <w:t>Unit:4</w:t>
            </w:r>
          </w:p>
        </w:tc>
        <w:tc>
          <w:tcPr>
            <w:tcW w:w="6083" w:type="dxa"/>
            <w:gridSpan w:val="10"/>
            <w:tcBorders>
              <w:top w:val="single" w:sz="4" w:space="0" w:color="auto"/>
              <w:left w:val="single" w:sz="4" w:space="0" w:color="auto"/>
              <w:bottom w:val="single" w:sz="4" w:space="0" w:color="auto"/>
              <w:right w:val="single" w:sz="4" w:space="0" w:color="auto"/>
            </w:tcBorders>
            <w:hideMark/>
          </w:tcPr>
          <w:p w14:paraId="206D0BFA" w14:textId="77777777" w:rsidR="006F14B2" w:rsidRPr="00527127" w:rsidRDefault="006F14B2" w:rsidP="00E53EB6">
            <w:pPr>
              <w:spacing w:after="0" w:line="276" w:lineRule="auto"/>
              <w:ind w:left="1440" w:hanging="1440"/>
              <w:contextualSpacing/>
              <w:jc w:val="both"/>
              <w:rPr>
                <w:rFonts w:ascii="Times New Roman" w:hAnsi="Times New Roman"/>
                <w:b/>
                <w:color w:val="000000" w:themeColor="text1"/>
                <w:sz w:val="24"/>
                <w:szCs w:val="24"/>
              </w:rPr>
            </w:pPr>
            <w:r w:rsidRPr="00527127">
              <w:rPr>
                <w:rFonts w:ascii="Times New Roman" w:hAnsi="Times New Roman"/>
                <w:b/>
                <w:color w:val="000000" w:themeColor="text1"/>
                <w:sz w:val="24"/>
                <w:szCs w:val="24"/>
              </w:rPr>
              <w:t>Prosocial Behavior and Changing Human Behavior</w:t>
            </w:r>
          </w:p>
        </w:tc>
        <w:tc>
          <w:tcPr>
            <w:tcW w:w="2100" w:type="dxa"/>
            <w:gridSpan w:val="9"/>
            <w:tcBorders>
              <w:top w:val="single" w:sz="4" w:space="0" w:color="auto"/>
              <w:left w:val="single" w:sz="4" w:space="0" w:color="auto"/>
              <w:bottom w:val="single" w:sz="4" w:space="0" w:color="auto"/>
              <w:right w:val="single" w:sz="4" w:space="0" w:color="auto"/>
            </w:tcBorders>
            <w:hideMark/>
          </w:tcPr>
          <w:p w14:paraId="12713CEE" w14:textId="77777777" w:rsidR="006F14B2" w:rsidRPr="00527127" w:rsidRDefault="006F14B2" w:rsidP="00E53EB6">
            <w:pPr>
              <w:tabs>
                <w:tab w:val="center" w:pos="927"/>
                <w:tab w:val="right" w:pos="1854"/>
              </w:tabs>
              <w:spacing w:after="0" w:line="276" w:lineRule="auto"/>
              <w:jc w:val="right"/>
              <w:rPr>
                <w:rFonts w:ascii="Times New Roman" w:hAnsi="Times New Roman"/>
                <w:b/>
                <w:color w:val="000000" w:themeColor="text1"/>
                <w:sz w:val="24"/>
                <w:szCs w:val="24"/>
              </w:rPr>
            </w:pPr>
            <w:r w:rsidRPr="00527127">
              <w:rPr>
                <w:rFonts w:ascii="Times New Roman" w:hAnsi="Times New Roman"/>
                <w:b/>
                <w:color w:val="000000" w:themeColor="text1"/>
                <w:sz w:val="24"/>
                <w:szCs w:val="24"/>
              </w:rPr>
              <w:t>12  hours</w:t>
            </w:r>
          </w:p>
        </w:tc>
      </w:tr>
      <w:tr w:rsidR="006F14B2" w:rsidRPr="00527127" w14:paraId="6D01FE7E" w14:textId="77777777" w:rsidTr="00E53EB6">
        <w:trPr>
          <w:trHeight w:val="143"/>
        </w:trPr>
        <w:tc>
          <w:tcPr>
            <w:tcW w:w="9735" w:type="dxa"/>
            <w:gridSpan w:val="24"/>
            <w:tcBorders>
              <w:top w:val="single" w:sz="4" w:space="0" w:color="auto"/>
              <w:left w:val="single" w:sz="4" w:space="0" w:color="auto"/>
              <w:bottom w:val="single" w:sz="4" w:space="0" w:color="auto"/>
              <w:right w:val="single" w:sz="4" w:space="0" w:color="auto"/>
            </w:tcBorders>
          </w:tcPr>
          <w:p w14:paraId="03EF74E7" w14:textId="77777777" w:rsidR="006F14B2" w:rsidRPr="00527127" w:rsidRDefault="006F14B2" w:rsidP="00E53EB6">
            <w:pPr>
              <w:spacing w:after="0" w:line="276" w:lineRule="auto"/>
              <w:ind w:left="0"/>
              <w:contextualSpacing/>
              <w:jc w:val="both"/>
              <w:rPr>
                <w:rFonts w:ascii="Times New Roman" w:hAnsi="Times New Roman"/>
                <w:color w:val="000000" w:themeColor="text1"/>
                <w:sz w:val="24"/>
                <w:szCs w:val="24"/>
              </w:rPr>
            </w:pPr>
            <w:r w:rsidRPr="00527127">
              <w:rPr>
                <w:rFonts w:ascii="Times New Roman" w:hAnsi="Times New Roman"/>
                <w:b/>
                <w:color w:val="000000" w:themeColor="text1"/>
                <w:sz w:val="24"/>
                <w:szCs w:val="24"/>
              </w:rPr>
              <w:t>Altruism:</w:t>
            </w:r>
            <w:r w:rsidRPr="00527127">
              <w:rPr>
                <w:rFonts w:ascii="Times New Roman" w:hAnsi="Times New Roman"/>
                <w:color w:val="000000" w:themeColor="text1"/>
                <w:sz w:val="24"/>
                <w:szCs w:val="24"/>
              </w:rPr>
              <w:t xml:space="preserve"> The genetic and neural foundation of Empathy, Portals to Altruism, cultivating Altruism, Measuring Altruism, The Egotism motive, Forms of Egotism. </w:t>
            </w:r>
            <w:r w:rsidRPr="00527127">
              <w:rPr>
                <w:rFonts w:ascii="Times New Roman" w:hAnsi="Times New Roman"/>
                <w:b/>
                <w:color w:val="000000" w:themeColor="text1"/>
                <w:sz w:val="24"/>
                <w:szCs w:val="24"/>
              </w:rPr>
              <w:t>Gratitude:</w:t>
            </w:r>
            <w:r w:rsidRPr="00527127">
              <w:rPr>
                <w:rFonts w:ascii="Times New Roman" w:hAnsi="Times New Roman"/>
                <w:color w:val="000000" w:themeColor="text1"/>
                <w:sz w:val="24"/>
                <w:szCs w:val="24"/>
              </w:rPr>
              <w:t xml:space="preserve"> Cultivating gratitude, Measuring gratitude. </w:t>
            </w:r>
            <w:r w:rsidRPr="00527127">
              <w:rPr>
                <w:rFonts w:ascii="Times New Roman" w:hAnsi="Times New Roman"/>
                <w:b/>
                <w:color w:val="000000" w:themeColor="text1"/>
                <w:sz w:val="24"/>
                <w:szCs w:val="24"/>
              </w:rPr>
              <w:t>Forgiveness:</w:t>
            </w:r>
            <w:r w:rsidRPr="00527127">
              <w:rPr>
                <w:rFonts w:ascii="Times New Roman" w:hAnsi="Times New Roman"/>
                <w:color w:val="000000" w:themeColor="text1"/>
                <w:sz w:val="24"/>
                <w:szCs w:val="24"/>
              </w:rPr>
              <w:t xml:space="preserve"> Forgiving one person, forgiving oneself, measuring forgiveness.</w:t>
            </w:r>
          </w:p>
          <w:p w14:paraId="14647F36" w14:textId="77777777" w:rsidR="006F14B2" w:rsidRPr="00527127" w:rsidRDefault="006F14B2" w:rsidP="00E53EB6">
            <w:pPr>
              <w:spacing w:after="0" w:line="276" w:lineRule="auto"/>
              <w:ind w:left="0"/>
              <w:contextualSpacing/>
              <w:jc w:val="both"/>
              <w:rPr>
                <w:rFonts w:ascii="Times New Roman" w:hAnsi="Times New Roman"/>
                <w:color w:val="000000" w:themeColor="text1"/>
                <w:sz w:val="24"/>
                <w:szCs w:val="24"/>
              </w:rPr>
            </w:pPr>
          </w:p>
          <w:p w14:paraId="6E71046B" w14:textId="77777777" w:rsidR="006F14B2" w:rsidRPr="00527127" w:rsidRDefault="006F14B2" w:rsidP="00E53EB6">
            <w:pPr>
              <w:spacing w:after="0" w:line="276" w:lineRule="auto"/>
              <w:ind w:left="0"/>
              <w:contextualSpacing/>
              <w:jc w:val="both"/>
              <w:rPr>
                <w:rFonts w:ascii="Times New Roman" w:hAnsi="Times New Roman"/>
                <w:color w:val="000000" w:themeColor="text1"/>
                <w:sz w:val="24"/>
                <w:szCs w:val="24"/>
              </w:rPr>
            </w:pPr>
            <w:r w:rsidRPr="00527127">
              <w:rPr>
                <w:rFonts w:ascii="Times New Roman" w:hAnsi="Times New Roman"/>
                <w:b/>
                <w:color w:val="000000" w:themeColor="text1"/>
                <w:sz w:val="24"/>
                <w:szCs w:val="24"/>
              </w:rPr>
              <w:t>Attachment:</w:t>
            </w:r>
            <w:r w:rsidRPr="00527127">
              <w:rPr>
                <w:rFonts w:ascii="Times New Roman" w:hAnsi="Times New Roman"/>
                <w:color w:val="000000" w:themeColor="text1"/>
                <w:sz w:val="24"/>
                <w:szCs w:val="24"/>
              </w:rPr>
              <w:t xml:space="preserve"> Adult attachment, infant attachment. </w:t>
            </w:r>
            <w:r w:rsidRPr="00527127">
              <w:rPr>
                <w:rFonts w:ascii="Times New Roman" w:hAnsi="Times New Roman"/>
                <w:b/>
                <w:color w:val="000000" w:themeColor="text1"/>
                <w:sz w:val="24"/>
                <w:szCs w:val="24"/>
              </w:rPr>
              <w:t>Love:</w:t>
            </w:r>
            <w:r w:rsidRPr="00527127">
              <w:rPr>
                <w:rFonts w:ascii="Times New Roman" w:hAnsi="Times New Roman"/>
                <w:color w:val="000000" w:themeColor="text1"/>
                <w:sz w:val="24"/>
                <w:szCs w:val="24"/>
              </w:rPr>
              <w:t xml:space="preserve"> The triangular theory of love, self-expansion theory romantic love, Flourishing Relationship.    </w:t>
            </w:r>
          </w:p>
          <w:p w14:paraId="00C379DB" w14:textId="77777777" w:rsidR="006F14B2" w:rsidRPr="00527127" w:rsidRDefault="006F14B2" w:rsidP="00E53EB6">
            <w:pPr>
              <w:spacing w:after="0" w:line="276" w:lineRule="auto"/>
              <w:ind w:left="0"/>
              <w:contextualSpacing/>
              <w:jc w:val="both"/>
              <w:rPr>
                <w:rFonts w:ascii="Times New Roman" w:hAnsi="Times New Roman"/>
                <w:color w:val="000000" w:themeColor="text1"/>
                <w:sz w:val="24"/>
                <w:szCs w:val="24"/>
              </w:rPr>
            </w:pPr>
          </w:p>
          <w:p w14:paraId="66267922" w14:textId="77777777" w:rsidR="006F14B2" w:rsidRPr="00527127" w:rsidRDefault="006F14B2" w:rsidP="00E53EB6">
            <w:pPr>
              <w:spacing w:after="0" w:line="276" w:lineRule="auto"/>
              <w:ind w:left="0"/>
              <w:jc w:val="both"/>
              <w:rPr>
                <w:rFonts w:ascii="Times New Roman" w:hAnsi="Times New Roman"/>
                <w:color w:val="000000" w:themeColor="text1"/>
                <w:sz w:val="24"/>
                <w:szCs w:val="24"/>
              </w:rPr>
            </w:pPr>
            <w:r w:rsidRPr="00527127">
              <w:rPr>
                <w:rFonts w:ascii="Times New Roman" w:hAnsi="Times New Roman"/>
                <w:b/>
                <w:color w:val="000000" w:themeColor="text1"/>
                <w:sz w:val="24"/>
                <w:szCs w:val="24"/>
              </w:rPr>
              <w:t>Changing Human Behavior:</w:t>
            </w:r>
            <w:r w:rsidRPr="00527127">
              <w:rPr>
                <w:rFonts w:ascii="Times New Roman" w:hAnsi="Times New Roman"/>
                <w:color w:val="000000" w:themeColor="text1"/>
                <w:sz w:val="24"/>
                <w:szCs w:val="24"/>
              </w:rPr>
              <w:t xml:space="preserve"> Balanced conceptualization of Mental Health and Behavior Interceding to prevent the Bad and Enhance the Good, Primary enhancement, Secondary enhancement. </w:t>
            </w:r>
          </w:p>
        </w:tc>
      </w:tr>
      <w:tr w:rsidR="006F14B2" w:rsidRPr="00527127" w14:paraId="3FD3AFB5" w14:textId="77777777" w:rsidTr="00E53EB6">
        <w:trPr>
          <w:trHeight w:val="143"/>
        </w:trPr>
        <w:tc>
          <w:tcPr>
            <w:tcW w:w="9735" w:type="dxa"/>
            <w:gridSpan w:val="24"/>
            <w:tcBorders>
              <w:top w:val="single" w:sz="4" w:space="0" w:color="auto"/>
              <w:left w:val="single" w:sz="4" w:space="0" w:color="auto"/>
              <w:bottom w:val="single" w:sz="4" w:space="0" w:color="auto"/>
              <w:right w:val="single" w:sz="4" w:space="0" w:color="auto"/>
            </w:tcBorders>
          </w:tcPr>
          <w:p w14:paraId="008D17B8" w14:textId="77777777" w:rsidR="006F14B2" w:rsidRPr="00527127" w:rsidRDefault="006F14B2" w:rsidP="00E53EB6">
            <w:pPr>
              <w:spacing w:after="0" w:line="276" w:lineRule="auto"/>
              <w:ind w:left="0"/>
              <w:contextualSpacing/>
              <w:jc w:val="both"/>
              <w:rPr>
                <w:rFonts w:ascii="Times New Roman" w:hAnsi="Times New Roman"/>
                <w:color w:val="000000" w:themeColor="text1"/>
                <w:sz w:val="24"/>
                <w:szCs w:val="24"/>
              </w:rPr>
            </w:pPr>
          </w:p>
        </w:tc>
      </w:tr>
      <w:tr w:rsidR="006F14B2" w:rsidRPr="00527127" w14:paraId="647FB4C5" w14:textId="77777777" w:rsidTr="00E53EB6">
        <w:trPr>
          <w:trHeight w:val="143"/>
        </w:trPr>
        <w:tc>
          <w:tcPr>
            <w:tcW w:w="9735" w:type="dxa"/>
            <w:gridSpan w:val="24"/>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5" w:tblpY="129"/>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
              <w:gridCol w:w="19"/>
              <w:gridCol w:w="1087"/>
              <w:gridCol w:w="6049"/>
              <w:gridCol w:w="2132"/>
            </w:tblGrid>
            <w:tr w:rsidR="006F14B2" w:rsidRPr="00527127" w14:paraId="45F9D0C3" w14:textId="77777777" w:rsidTr="006F14B2">
              <w:trPr>
                <w:trHeight w:val="620"/>
              </w:trPr>
              <w:tc>
                <w:tcPr>
                  <w:tcW w:w="1559" w:type="dxa"/>
                  <w:gridSpan w:val="3"/>
                  <w:tcBorders>
                    <w:top w:val="single" w:sz="4" w:space="0" w:color="auto"/>
                    <w:left w:val="single" w:sz="4" w:space="0" w:color="auto"/>
                    <w:bottom w:val="single" w:sz="4" w:space="0" w:color="auto"/>
                    <w:right w:val="single" w:sz="4" w:space="0" w:color="auto"/>
                  </w:tcBorders>
                  <w:hideMark/>
                </w:tcPr>
                <w:p w14:paraId="37087FA2" w14:textId="77777777" w:rsidR="006F14B2" w:rsidRPr="00527127" w:rsidRDefault="006F14B2" w:rsidP="00E53EB6">
                  <w:pPr>
                    <w:spacing w:after="0" w:line="276" w:lineRule="auto"/>
                    <w:rPr>
                      <w:rFonts w:ascii="Times New Roman" w:hAnsi="Times New Roman"/>
                      <w:b/>
                      <w:color w:val="000000" w:themeColor="text1"/>
                      <w:sz w:val="24"/>
                      <w:szCs w:val="24"/>
                    </w:rPr>
                  </w:pPr>
                  <w:r w:rsidRPr="00527127">
                    <w:rPr>
                      <w:rFonts w:ascii="Times New Roman" w:hAnsi="Times New Roman"/>
                      <w:b/>
                      <w:color w:val="000000" w:themeColor="text1"/>
                      <w:sz w:val="24"/>
                      <w:szCs w:val="24"/>
                    </w:rPr>
                    <w:t>Unit:5</w:t>
                  </w:r>
                </w:p>
              </w:tc>
              <w:tc>
                <w:tcPr>
                  <w:tcW w:w="6049" w:type="dxa"/>
                  <w:tcBorders>
                    <w:top w:val="single" w:sz="4" w:space="0" w:color="auto"/>
                    <w:left w:val="single" w:sz="4" w:space="0" w:color="auto"/>
                    <w:bottom w:val="single" w:sz="4" w:space="0" w:color="auto"/>
                    <w:right w:val="single" w:sz="4" w:space="0" w:color="auto"/>
                  </w:tcBorders>
                  <w:hideMark/>
                </w:tcPr>
                <w:p w14:paraId="5C1536BA" w14:textId="77777777" w:rsidR="006F14B2" w:rsidRPr="00527127" w:rsidRDefault="006F14B2" w:rsidP="00E53EB6">
                  <w:pPr>
                    <w:spacing w:after="0" w:line="276" w:lineRule="auto"/>
                    <w:ind w:left="-18" w:right="115"/>
                    <w:contextualSpacing/>
                    <w:jc w:val="center"/>
                    <w:rPr>
                      <w:rFonts w:ascii="Times New Roman" w:hAnsi="Times New Roman"/>
                      <w:b/>
                      <w:color w:val="000000" w:themeColor="text1"/>
                      <w:sz w:val="24"/>
                      <w:szCs w:val="24"/>
                    </w:rPr>
                  </w:pPr>
                  <w:r w:rsidRPr="00527127">
                    <w:rPr>
                      <w:rFonts w:ascii="Times New Roman" w:hAnsi="Times New Roman"/>
                      <w:b/>
                      <w:color w:val="000000" w:themeColor="text1"/>
                      <w:sz w:val="24"/>
                      <w:szCs w:val="24"/>
                    </w:rPr>
                    <w:t>Positive Environment and Positive Psychology in Contexts</w:t>
                  </w:r>
                </w:p>
              </w:tc>
              <w:tc>
                <w:tcPr>
                  <w:tcW w:w="2132" w:type="dxa"/>
                  <w:tcBorders>
                    <w:top w:val="single" w:sz="4" w:space="0" w:color="auto"/>
                    <w:left w:val="single" w:sz="4" w:space="0" w:color="auto"/>
                    <w:bottom w:val="single" w:sz="4" w:space="0" w:color="auto"/>
                    <w:right w:val="single" w:sz="4" w:space="0" w:color="auto"/>
                  </w:tcBorders>
                  <w:hideMark/>
                </w:tcPr>
                <w:p w14:paraId="34E16559" w14:textId="77777777" w:rsidR="006F14B2" w:rsidRPr="00527127" w:rsidRDefault="006F14B2" w:rsidP="00E53EB6">
                  <w:pPr>
                    <w:tabs>
                      <w:tab w:val="center" w:pos="927"/>
                      <w:tab w:val="right" w:pos="1854"/>
                    </w:tabs>
                    <w:spacing w:after="0" w:line="276" w:lineRule="auto"/>
                    <w:jc w:val="right"/>
                    <w:rPr>
                      <w:rFonts w:ascii="Times New Roman" w:hAnsi="Times New Roman"/>
                      <w:b/>
                      <w:color w:val="000000" w:themeColor="text1"/>
                      <w:sz w:val="24"/>
                      <w:szCs w:val="24"/>
                    </w:rPr>
                  </w:pPr>
                  <w:r w:rsidRPr="00527127">
                    <w:rPr>
                      <w:rFonts w:ascii="Times New Roman" w:hAnsi="Times New Roman"/>
                      <w:b/>
                      <w:color w:val="000000" w:themeColor="text1"/>
                      <w:sz w:val="24"/>
                      <w:szCs w:val="24"/>
                    </w:rPr>
                    <w:t>12  hours</w:t>
                  </w:r>
                </w:p>
              </w:tc>
            </w:tr>
            <w:tr w:rsidR="006F14B2" w:rsidRPr="00527127" w14:paraId="494963CB" w14:textId="77777777" w:rsidTr="006F14B2">
              <w:trPr>
                <w:trHeight w:val="143"/>
              </w:trPr>
              <w:tc>
                <w:tcPr>
                  <w:tcW w:w="9740" w:type="dxa"/>
                  <w:gridSpan w:val="5"/>
                  <w:tcBorders>
                    <w:top w:val="single" w:sz="4" w:space="0" w:color="auto"/>
                    <w:left w:val="single" w:sz="4" w:space="0" w:color="auto"/>
                    <w:bottom w:val="single" w:sz="4" w:space="0" w:color="auto"/>
                    <w:right w:val="single" w:sz="4" w:space="0" w:color="auto"/>
                  </w:tcBorders>
                </w:tcPr>
                <w:p w14:paraId="1BCAA2FB" w14:textId="77777777" w:rsidR="006F14B2" w:rsidRPr="00527127" w:rsidRDefault="006F14B2" w:rsidP="00E53EB6">
                  <w:pPr>
                    <w:spacing w:after="0" w:line="276" w:lineRule="auto"/>
                    <w:ind w:left="0"/>
                    <w:contextualSpacing/>
                    <w:jc w:val="both"/>
                    <w:rPr>
                      <w:rFonts w:ascii="Times New Roman" w:hAnsi="Times New Roman"/>
                      <w:color w:val="000000" w:themeColor="text1"/>
                      <w:sz w:val="24"/>
                      <w:szCs w:val="24"/>
                    </w:rPr>
                  </w:pPr>
                  <w:r w:rsidRPr="00527127">
                    <w:rPr>
                      <w:rFonts w:ascii="Times New Roman" w:hAnsi="Times New Roman"/>
                      <w:b/>
                      <w:color w:val="000000" w:themeColor="text1"/>
                      <w:sz w:val="24"/>
                      <w:szCs w:val="24"/>
                    </w:rPr>
                    <w:t>Positive Schooling:</w:t>
                  </w:r>
                  <w:r w:rsidRPr="00527127">
                    <w:rPr>
                      <w:rFonts w:ascii="Times New Roman" w:hAnsi="Times New Roman"/>
                      <w:color w:val="000000" w:themeColor="text1"/>
                      <w:sz w:val="24"/>
                      <w:szCs w:val="24"/>
                    </w:rPr>
                    <w:t xml:space="preserve"> The components of positive schooling, Teaching as a calling, Giving back to teachers. </w:t>
                  </w:r>
                  <w:r w:rsidRPr="00527127">
                    <w:rPr>
                      <w:rFonts w:ascii="Times New Roman" w:hAnsi="Times New Roman"/>
                      <w:b/>
                      <w:color w:val="000000" w:themeColor="text1"/>
                      <w:sz w:val="24"/>
                      <w:szCs w:val="24"/>
                    </w:rPr>
                    <w:t>Gainful Employment:</w:t>
                  </w:r>
                  <w:r w:rsidRPr="00527127">
                    <w:rPr>
                      <w:rFonts w:ascii="Times New Roman" w:hAnsi="Times New Roman"/>
                      <w:color w:val="000000" w:themeColor="text1"/>
                      <w:sz w:val="24"/>
                      <w:szCs w:val="24"/>
                    </w:rPr>
                    <w:t xml:space="preserve"> The Psychology of Gainful Employment, Performing well and meeting goals, Variety in job duties, Safe work environment. </w:t>
                  </w:r>
                </w:p>
                <w:p w14:paraId="47DB3E5E" w14:textId="77777777" w:rsidR="006F14B2" w:rsidRPr="00373C66" w:rsidRDefault="006F14B2" w:rsidP="00E53EB6">
                  <w:pPr>
                    <w:spacing w:after="0" w:line="276" w:lineRule="auto"/>
                    <w:ind w:left="0"/>
                    <w:contextualSpacing/>
                    <w:jc w:val="both"/>
                    <w:rPr>
                      <w:rFonts w:ascii="Times New Roman" w:hAnsi="Times New Roman"/>
                      <w:color w:val="FF0000"/>
                      <w:sz w:val="24"/>
                      <w:szCs w:val="24"/>
                    </w:rPr>
                  </w:pPr>
                  <w:r w:rsidRPr="00373C66">
                    <w:rPr>
                      <w:rFonts w:ascii="Times New Roman" w:eastAsia="Times New Roman" w:hAnsi="Times New Roman"/>
                      <w:color w:val="FF0000"/>
                      <w:sz w:val="24"/>
                      <w:szCs w:val="24"/>
                      <w:shd w:val="clear" w:color="auto" w:fill="FFFFFF"/>
                    </w:rPr>
                    <w:t>Grit - passion and perseverance - Components of Grit: Consistency of interest - Effortful practice - Resilience to setbacks - Measuring Grit – Applications</w:t>
                  </w:r>
                </w:p>
                <w:p w14:paraId="40F4650E" w14:textId="77777777" w:rsidR="006F14B2" w:rsidRPr="00373C66" w:rsidRDefault="006F14B2" w:rsidP="00E53EB6">
                  <w:pPr>
                    <w:shd w:val="clear" w:color="auto" w:fill="FFFFFF"/>
                    <w:spacing w:after="0"/>
                    <w:ind w:left="0" w:right="0"/>
                    <w:rPr>
                      <w:rFonts w:ascii="Times New Roman" w:eastAsia="Times New Roman" w:hAnsi="Times New Roman"/>
                      <w:color w:val="FF0000"/>
                      <w:sz w:val="24"/>
                      <w:szCs w:val="24"/>
                    </w:rPr>
                  </w:pPr>
                  <w:r w:rsidRPr="00373C66">
                    <w:rPr>
                      <w:rFonts w:ascii="Times New Roman" w:eastAsia="Times New Roman" w:hAnsi="Times New Roman"/>
                      <w:color w:val="FF0000"/>
                      <w:sz w:val="24"/>
                      <w:szCs w:val="24"/>
                    </w:rPr>
                    <w:t>Acceptance - Key Principles: Cognitive diffusion - Present-moment focus - Values-based action - Practices for Cultivating Acceptance - Mindfulness meditation: Observing breath/body sensations. ACT exercises - Applications</w:t>
                  </w:r>
                </w:p>
                <w:p w14:paraId="7AD599CE" w14:textId="77777777" w:rsidR="006F14B2" w:rsidRPr="00527127" w:rsidRDefault="006F14B2" w:rsidP="00E53EB6">
                  <w:pPr>
                    <w:spacing w:after="0" w:line="276" w:lineRule="auto"/>
                    <w:ind w:left="0"/>
                    <w:contextualSpacing/>
                    <w:jc w:val="both"/>
                    <w:rPr>
                      <w:rFonts w:ascii="Times New Roman" w:hAnsi="Times New Roman"/>
                      <w:b/>
                      <w:color w:val="000000" w:themeColor="text1"/>
                      <w:sz w:val="24"/>
                      <w:szCs w:val="24"/>
                    </w:rPr>
                  </w:pPr>
                </w:p>
                <w:p w14:paraId="6F7A7E3A" w14:textId="77777777" w:rsidR="006F14B2" w:rsidRPr="00527127" w:rsidRDefault="006F14B2" w:rsidP="00E53EB6">
                  <w:pPr>
                    <w:spacing w:after="0" w:line="276" w:lineRule="auto"/>
                    <w:ind w:left="0"/>
                    <w:contextualSpacing/>
                    <w:jc w:val="both"/>
                    <w:rPr>
                      <w:rFonts w:ascii="Times New Roman" w:hAnsi="Times New Roman"/>
                      <w:color w:val="000000" w:themeColor="text1"/>
                      <w:sz w:val="24"/>
                      <w:szCs w:val="24"/>
                    </w:rPr>
                  </w:pPr>
                  <w:r w:rsidRPr="00527127">
                    <w:rPr>
                      <w:rFonts w:ascii="Times New Roman" w:hAnsi="Times New Roman"/>
                      <w:b/>
                      <w:color w:val="000000" w:themeColor="text1"/>
                      <w:sz w:val="24"/>
                      <w:szCs w:val="24"/>
                    </w:rPr>
                    <w:t>Me/We Balance:</w:t>
                  </w:r>
                  <w:r w:rsidRPr="00527127">
                    <w:rPr>
                      <w:rFonts w:ascii="Times New Roman" w:hAnsi="Times New Roman"/>
                      <w:color w:val="000000" w:themeColor="text1"/>
                      <w:sz w:val="24"/>
                      <w:szCs w:val="24"/>
                    </w:rPr>
                    <w:t xml:space="preserve"> Individualism, Collectivism, The uniqueness scale, Need for uniqueness, The Positive Psychology of us. </w:t>
                  </w:r>
                  <w:r w:rsidRPr="00527127">
                    <w:rPr>
                      <w:rFonts w:ascii="Times New Roman" w:hAnsi="Times New Roman"/>
                      <w:b/>
                      <w:color w:val="000000" w:themeColor="text1"/>
                      <w:sz w:val="24"/>
                      <w:szCs w:val="24"/>
                    </w:rPr>
                    <w:t xml:space="preserve">Positive Psychology in Context: </w:t>
                  </w:r>
                  <w:r w:rsidRPr="00527127">
                    <w:rPr>
                      <w:rFonts w:ascii="Times New Roman" w:hAnsi="Times New Roman"/>
                      <w:color w:val="000000" w:themeColor="text1"/>
                      <w:sz w:val="24"/>
                      <w:szCs w:val="24"/>
                    </w:rPr>
                    <w:t>Building Better Communities,</w:t>
                  </w:r>
                  <w:r w:rsidRPr="00527127">
                    <w:rPr>
                      <w:rFonts w:ascii="Times New Roman" w:hAnsi="Times New Roman"/>
                      <w:b/>
                      <w:color w:val="000000" w:themeColor="text1"/>
                      <w:sz w:val="24"/>
                      <w:szCs w:val="24"/>
                    </w:rPr>
                    <w:t xml:space="preserve">  </w:t>
                  </w:r>
                  <w:r w:rsidRPr="00527127">
                    <w:rPr>
                      <w:rFonts w:ascii="Times New Roman" w:hAnsi="Times New Roman"/>
                      <w:color w:val="000000" w:themeColor="text1"/>
                      <w:sz w:val="24"/>
                      <w:szCs w:val="24"/>
                    </w:rPr>
                    <w:t>Developing Strengths and Living Well in a Cultural Context, Living well at Every Stage of Life.</w:t>
                  </w:r>
                </w:p>
              </w:tc>
            </w:tr>
            <w:tr w:rsidR="006F14B2" w:rsidRPr="00527127" w14:paraId="67FD6D2F" w14:textId="77777777" w:rsidTr="006F14B2">
              <w:trPr>
                <w:trHeight w:val="143"/>
              </w:trPr>
              <w:tc>
                <w:tcPr>
                  <w:tcW w:w="1559" w:type="dxa"/>
                  <w:gridSpan w:val="3"/>
                  <w:tcBorders>
                    <w:top w:val="single" w:sz="4" w:space="0" w:color="auto"/>
                    <w:left w:val="single" w:sz="4" w:space="0" w:color="auto"/>
                    <w:bottom w:val="single" w:sz="4" w:space="0" w:color="auto"/>
                    <w:right w:val="single" w:sz="4" w:space="0" w:color="auto"/>
                  </w:tcBorders>
                  <w:hideMark/>
                </w:tcPr>
                <w:p w14:paraId="1F862BCE" w14:textId="77777777" w:rsidR="006F14B2" w:rsidRPr="00527127" w:rsidRDefault="006F14B2" w:rsidP="00E53EB6">
                  <w:pPr>
                    <w:spacing w:after="0" w:line="276" w:lineRule="auto"/>
                    <w:rPr>
                      <w:rFonts w:ascii="Times New Roman" w:hAnsi="Times New Roman"/>
                      <w:b/>
                      <w:color w:val="000000" w:themeColor="text1"/>
                      <w:sz w:val="24"/>
                      <w:szCs w:val="24"/>
                    </w:rPr>
                  </w:pPr>
                  <w:r w:rsidRPr="00527127">
                    <w:rPr>
                      <w:rFonts w:ascii="Times New Roman" w:hAnsi="Times New Roman"/>
                      <w:b/>
                      <w:color w:val="000000" w:themeColor="text1"/>
                      <w:sz w:val="24"/>
                      <w:szCs w:val="24"/>
                    </w:rPr>
                    <w:t>Unit:6</w:t>
                  </w:r>
                </w:p>
              </w:tc>
              <w:tc>
                <w:tcPr>
                  <w:tcW w:w="6049" w:type="dxa"/>
                  <w:tcBorders>
                    <w:top w:val="single" w:sz="4" w:space="0" w:color="auto"/>
                    <w:left w:val="single" w:sz="4" w:space="0" w:color="auto"/>
                    <w:bottom w:val="single" w:sz="4" w:space="0" w:color="auto"/>
                    <w:right w:val="single" w:sz="4" w:space="0" w:color="auto"/>
                  </w:tcBorders>
                  <w:hideMark/>
                </w:tcPr>
                <w:p w14:paraId="794B3521" w14:textId="77777777" w:rsidR="006F14B2" w:rsidRPr="00527127" w:rsidRDefault="006F14B2" w:rsidP="00E53EB6">
                  <w:pPr>
                    <w:spacing w:after="0" w:line="276" w:lineRule="auto"/>
                    <w:ind w:left="-18"/>
                    <w:jc w:val="center"/>
                    <w:rPr>
                      <w:rFonts w:ascii="Times New Roman" w:hAnsi="Times New Roman"/>
                      <w:b/>
                      <w:color w:val="000000" w:themeColor="text1"/>
                      <w:sz w:val="24"/>
                      <w:szCs w:val="24"/>
                    </w:rPr>
                  </w:pPr>
                  <w:r w:rsidRPr="00527127">
                    <w:rPr>
                      <w:rFonts w:ascii="Times New Roman" w:hAnsi="Times New Roman"/>
                      <w:b/>
                      <w:color w:val="000000" w:themeColor="text1"/>
                      <w:sz w:val="24"/>
                      <w:szCs w:val="24"/>
                    </w:rPr>
                    <w:t>Contemporary Issues</w:t>
                  </w:r>
                </w:p>
              </w:tc>
              <w:tc>
                <w:tcPr>
                  <w:tcW w:w="2132" w:type="dxa"/>
                  <w:tcBorders>
                    <w:top w:val="single" w:sz="4" w:space="0" w:color="auto"/>
                    <w:left w:val="single" w:sz="4" w:space="0" w:color="auto"/>
                    <w:bottom w:val="single" w:sz="4" w:space="0" w:color="auto"/>
                    <w:right w:val="single" w:sz="4" w:space="0" w:color="auto"/>
                  </w:tcBorders>
                  <w:hideMark/>
                </w:tcPr>
                <w:p w14:paraId="55423523" w14:textId="77777777" w:rsidR="006F14B2" w:rsidRPr="00527127" w:rsidRDefault="006F14B2" w:rsidP="00E53EB6">
                  <w:pPr>
                    <w:tabs>
                      <w:tab w:val="center" w:pos="927"/>
                      <w:tab w:val="right" w:pos="1854"/>
                    </w:tabs>
                    <w:spacing w:after="0" w:line="276" w:lineRule="auto"/>
                    <w:jc w:val="right"/>
                    <w:rPr>
                      <w:rFonts w:ascii="Times New Roman" w:hAnsi="Times New Roman"/>
                      <w:b/>
                      <w:color w:val="000000" w:themeColor="text1"/>
                      <w:sz w:val="24"/>
                      <w:szCs w:val="24"/>
                    </w:rPr>
                  </w:pPr>
                  <w:r w:rsidRPr="00527127">
                    <w:rPr>
                      <w:rFonts w:ascii="Times New Roman" w:hAnsi="Times New Roman"/>
                      <w:b/>
                      <w:color w:val="000000" w:themeColor="text1"/>
                      <w:sz w:val="24"/>
                      <w:szCs w:val="24"/>
                    </w:rPr>
                    <w:t>2 hours</w:t>
                  </w:r>
                </w:p>
              </w:tc>
            </w:tr>
            <w:tr w:rsidR="006F14B2" w:rsidRPr="00527127" w14:paraId="79E012B7" w14:textId="77777777" w:rsidTr="006F14B2">
              <w:trPr>
                <w:trHeight w:val="143"/>
              </w:trPr>
              <w:tc>
                <w:tcPr>
                  <w:tcW w:w="9740" w:type="dxa"/>
                  <w:gridSpan w:val="5"/>
                  <w:tcBorders>
                    <w:top w:val="single" w:sz="4" w:space="0" w:color="auto"/>
                    <w:left w:val="single" w:sz="4" w:space="0" w:color="auto"/>
                    <w:bottom w:val="single" w:sz="4" w:space="0" w:color="auto"/>
                    <w:right w:val="single" w:sz="4" w:space="0" w:color="auto"/>
                  </w:tcBorders>
                  <w:hideMark/>
                </w:tcPr>
                <w:p w14:paraId="00528C61" w14:textId="77777777" w:rsidR="006F14B2" w:rsidRPr="00527127" w:rsidRDefault="006F14B2" w:rsidP="00E53EB6">
                  <w:pPr>
                    <w:spacing w:after="0" w:line="276" w:lineRule="auto"/>
                    <w:rPr>
                      <w:rFonts w:ascii="Times New Roman" w:hAnsi="Times New Roman"/>
                      <w:color w:val="000000" w:themeColor="text1"/>
                      <w:sz w:val="24"/>
                      <w:szCs w:val="24"/>
                    </w:rPr>
                  </w:pPr>
                  <w:r w:rsidRPr="00527127">
                    <w:rPr>
                      <w:rFonts w:ascii="Times New Roman" w:hAnsi="Times New Roman"/>
                      <w:color w:val="000000" w:themeColor="text1"/>
                      <w:sz w:val="24"/>
                      <w:szCs w:val="24"/>
                    </w:rPr>
                    <w:t>Expert lectures, online seminars - webinars</w:t>
                  </w:r>
                </w:p>
              </w:tc>
            </w:tr>
            <w:tr w:rsidR="006F14B2" w:rsidRPr="00527127" w14:paraId="07263A97" w14:textId="77777777" w:rsidTr="006F14B2">
              <w:trPr>
                <w:trHeight w:val="350"/>
              </w:trPr>
              <w:tc>
                <w:tcPr>
                  <w:tcW w:w="1559" w:type="dxa"/>
                  <w:gridSpan w:val="3"/>
                  <w:tcBorders>
                    <w:top w:val="single" w:sz="4" w:space="0" w:color="auto"/>
                    <w:left w:val="single" w:sz="4" w:space="0" w:color="auto"/>
                    <w:bottom w:val="single" w:sz="4" w:space="0" w:color="auto"/>
                    <w:right w:val="single" w:sz="4" w:space="0" w:color="auto"/>
                  </w:tcBorders>
                </w:tcPr>
                <w:p w14:paraId="243B0080" w14:textId="77777777" w:rsidR="006F14B2" w:rsidRPr="00527127" w:rsidRDefault="006F14B2" w:rsidP="00E53EB6">
                  <w:pPr>
                    <w:spacing w:after="0" w:line="276" w:lineRule="auto"/>
                    <w:ind w:left="0"/>
                    <w:rPr>
                      <w:rFonts w:ascii="Times New Roman" w:hAnsi="Times New Roman"/>
                      <w:b/>
                      <w:color w:val="000000" w:themeColor="text1"/>
                      <w:sz w:val="24"/>
                      <w:szCs w:val="24"/>
                    </w:rPr>
                  </w:pPr>
                </w:p>
              </w:tc>
              <w:tc>
                <w:tcPr>
                  <w:tcW w:w="6049" w:type="dxa"/>
                  <w:tcBorders>
                    <w:top w:val="single" w:sz="4" w:space="0" w:color="auto"/>
                    <w:left w:val="single" w:sz="4" w:space="0" w:color="auto"/>
                    <w:bottom w:val="single" w:sz="4" w:space="0" w:color="auto"/>
                    <w:right w:val="single" w:sz="4" w:space="0" w:color="auto"/>
                  </w:tcBorders>
                  <w:hideMark/>
                </w:tcPr>
                <w:p w14:paraId="068F06B2" w14:textId="77777777" w:rsidR="006F14B2" w:rsidRPr="00527127" w:rsidRDefault="006F14B2" w:rsidP="00E53EB6">
                  <w:pPr>
                    <w:spacing w:after="0" w:line="276" w:lineRule="auto"/>
                    <w:jc w:val="right"/>
                    <w:rPr>
                      <w:rFonts w:ascii="Times New Roman" w:hAnsi="Times New Roman"/>
                      <w:b/>
                      <w:color w:val="000000" w:themeColor="text1"/>
                      <w:sz w:val="24"/>
                      <w:szCs w:val="24"/>
                    </w:rPr>
                  </w:pPr>
                  <w:r w:rsidRPr="00527127">
                    <w:rPr>
                      <w:rFonts w:ascii="Times New Roman" w:hAnsi="Times New Roman"/>
                      <w:b/>
                      <w:color w:val="000000" w:themeColor="text1"/>
                      <w:sz w:val="24"/>
                      <w:szCs w:val="24"/>
                    </w:rPr>
                    <w:t>Total Lecture hours</w:t>
                  </w:r>
                </w:p>
              </w:tc>
              <w:tc>
                <w:tcPr>
                  <w:tcW w:w="2132" w:type="dxa"/>
                  <w:tcBorders>
                    <w:top w:val="single" w:sz="4" w:space="0" w:color="auto"/>
                    <w:left w:val="single" w:sz="4" w:space="0" w:color="auto"/>
                    <w:bottom w:val="single" w:sz="4" w:space="0" w:color="auto"/>
                    <w:right w:val="single" w:sz="4" w:space="0" w:color="auto"/>
                  </w:tcBorders>
                  <w:hideMark/>
                </w:tcPr>
                <w:p w14:paraId="38008620" w14:textId="77777777" w:rsidR="006F14B2" w:rsidRPr="00527127" w:rsidRDefault="006F14B2" w:rsidP="00E53EB6">
                  <w:pPr>
                    <w:spacing w:after="0" w:line="276" w:lineRule="auto"/>
                    <w:jc w:val="right"/>
                    <w:rPr>
                      <w:rFonts w:ascii="Times New Roman" w:hAnsi="Times New Roman"/>
                      <w:b/>
                      <w:color w:val="000000" w:themeColor="text1"/>
                      <w:sz w:val="24"/>
                      <w:szCs w:val="24"/>
                    </w:rPr>
                  </w:pPr>
                  <w:r w:rsidRPr="00527127">
                    <w:rPr>
                      <w:rFonts w:ascii="Times New Roman" w:hAnsi="Times New Roman"/>
                      <w:b/>
                      <w:color w:val="000000" w:themeColor="text1"/>
                      <w:sz w:val="24"/>
                      <w:szCs w:val="24"/>
                    </w:rPr>
                    <w:t>62  hours</w:t>
                  </w:r>
                </w:p>
              </w:tc>
            </w:tr>
            <w:tr w:rsidR="006F14B2" w:rsidRPr="00527127" w14:paraId="54029C9B" w14:textId="77777777" w:rsidTr="006F14B2">
              <w:trPr>
                <w:trHeight w:val="143"/>
              </w:trPr>
              <w:tc>
                <w:tcPr>
                  <w:tcW w:w="9740" w:type="dxa"/>
                  <w:gridSpan w:val="5"/>
                  <w:tcBorders>
                    <w:top w:val="single" w:sz="4" w:space="0" w:color="auto"/>
                    <w:left w:val="single" w:sz="4" w:space="0" w:color="auto"/>
                    <w:bottom w:val="single" w:sz="4" w:space="0" w:color="auto"/>
                    <w:right w:val="single" w:sz="4" w:space="0" w:color="auto"/>
                  </w:tcBorders>
                  <w:hideMark/>
                </w:tcPr>
                <w:p w14:paraId="60A278D6" w14:textId="77777777" w:rsidR="006F14B2" w:rsidRPr="00527127" w:rsidRDefault="006F14B2" w:rsidP="00E53EB6">
                  <w:pPr>
                    <w:spacing w:after="0" w:line="276" w:lineRule="auto"/>
                    <w:rPr>
                      <w:rFonts w:ascii="Times New Roman" w:hAnsi="Times New Roman"/>
                      <w:b/>
                      <w:color w:val="000000" w:themeColor="text1"/>
                      <w:sz w:val="24"/>
                      <w:szCs w:val="24"/>
                    </w:rPr>
                  </w:pPr>
                  <w:r w:rsidRPr="00527127">
                    <w:rPr>
                      <w:rFonts w:ascii="Times New Roman" w:hAnsi="Times New Roman"/>
                      <w:b/>
                      <w:color w:val="000000" w:themeColor="text1"/>
                      <w:sz w:val="24"/>
                      <w:szCs w:val="24"/>
                    </w:rPr>
                    <w:t>Text Book(s)</w:t>
                  </w:r>
                </w:p>
              </w:tc>
            </w:tr>
            <w:tr w:rsidR="006F14B2" w:rsidRPr="00527127" w14:paraId="2E65D93D" w14:textId="77777777" w:rsidTr="006F14B2">
              <w:trPr>
                <w:trHeight w:val="143"/>
              </w:trPr>
              <w:tc>
                <w:tcPr>
                  <w:tcW w:w="453" w:type="dxa"/>
                  <w:tcBorders>
                    <w:top w:val="single" w:sz="4" w:space="0" w:color="auto"/>
                    <w:left w:val="single" w:sz="4" w:space="0" w:color="auto"/>
                    <w:bottom w:val="single" w:sz="4" w:space="0" w:color="auto"/>
                    <w:right w:val="single" w:sz="4" w:space="0" w:color="auto"/>
                  </w:tcBorders>
                  <w:hideMark/>
                </w:tcPr>
                <w:p w14:paraId="033ED19C" w14:textId="77777777" w:rsidR="006F14B2" w:rsidRPr="00527127" w:rsidRDefault="006F14B2" w:rsidP="00E53EB6">
                  <w:pPr>
                    <w:spacing w:after="0" w:line="276" w:lineRule="auto"/>
                    <w:rPr>
                      <w:rFonts w:ascii="Times New Roman" w:hAnsi="Times New Roman"/>
                      <w:color w:val="000000" w:themeColor="text1"/>
                      <w:sz w:val="24"/>
                      <w:szCs w:val="24"/>
                    </w:rPr>
                  </w:pPr>
                  <w:r w:rsidRPr="00527127">
                    <w:rPr>
                      <w:rFonts w:ascii="Times New Roman" w:hAnsi="Times New Roman"/>
                      <w:color w:val="000000" w:themeColor="text1"/>
                      <w:sz w:val="24"/>
                      <w:szCs w:val="24"/>
                    </w:rPr>
                    <w:t>1</w:t>
                  </w:r>
                </w:p>
              </w:tc>
              <w:tc>
                <w:tcPr>
                  <w:tcW w:w="9287" w:type="dxa"/>
                  <w:gridSpan w:val="4"/>
                  <w:tcBorders>
                    <w:top w:val="single" w:sz="4" w:space="0" w:color="auto"/>
                    <w:left w:val="single" w:sz="4" w:space="0" w:color="auto"/>
                    <w:bottom w:val="single" w:sz="4" w:space="0" w:color="auto"/>
                    <w:right w:val="single" w:sz="4" w:space="0" w:color="auto"/>
                  </w:tcBorders>
                </w:tcPr>
                <w:p w14:paraId="1BFC0559" w14:textId="77777777" w:rsidR="006F14B2" w:rsidRPr="00527127" w:rsidRDefault="006F14B2" w:rsidP="00E53EB6">
                  <w:pPr>
                    <w:spacing w:before="100" w:beforeAutospacing="1" w:afterAutospacing="1" w:line="276" w:lineRule="auto"/>
                    <w:ind w:left="0" w:right="0"/>
                    <w:outlineLvl w:val="0"/>
                    <w:rPr>
                      <w:rFonts w:ascii="Times New Roman" w:hAnsi="Times New Roman"/>
                      <w:color w:val="000000" w:themeColor="text1"/>
                      <w:sz w:val="24"/>
                      <w:szCs w:val="24"/>
                    </w:rPr>
                  </w:pPr>
                  <w:r w:rsidRPr="00527127">
                    <w:rPr>
                      <w:rFonts w:ascii="Times New Roman" w:eastAsia="Times New Roman" w:hAnsi="Times New Roman"/>
                      <w:color w:val="000000" w:themeColor="text1"/>
                      <w:sz w:val="24"/>
                      <w:szCs w:val="24"/>
                    </w:rPr>
                    <w:t xml:space="preserve">Synder, G. R., &amp; Lopez, S. J. (2008). </w:t>
                  </w:r>
                  <w:r w:rsidRPr="00527127">
                    <w:rPr>
                      <w:rFonts w:ascii="Times New Roman" w:eastAsia="Times New Roman" w:hAnsi="Times New Roman"/>
                      <w:i/>
                      <w:color w:val="000000" w:themeColor="text1"/>
                      <w:sz w:val="24"/>
                      <w:szCs w:val="24"/>
                    </w:rPr>
                    <w:t>Positive Psychology</w:t>
                  </w:r>
                  <w:r w:rsidRPr="00527127">
                    <w:rPr>
                      <w:rFonts w:ascii="Times New Roman" w:eastAsia="Times New Roman" w:hAnsi="Times New Roman"/>
                      <w:color w:val="000000" w:themeColor="text1"/>
                      <w:sz w:val="24"/>
                      <w:szCs w:val="24"/>
                    </w:rPr>
                    <w:t>. Sage Publication.</w:t>
                  </w:r>
                </w:p>
              </w:tc>
            </w:tr>
            <w:tr w:rsidR="006F14B2" w:rsidRPr="00527127" w14:paraId="3974F4FF" w14:textId="77777777" w:rsidTr="006F14B2">
              <w:trPr>
                <w:trHeight w:val="368"/>
              </w:trPr>
              <w:tc>
                <w:tcPr>
                  <w:tcW w:w="9740" w:type="dxa"/>
                  <w:gridSpan w:val="5"/>
                  <w:tcBorders>
                    <w:top w:val="single" w:sz="4" w:space="0" w:color="auto"/>
                    <w:left w:val="single" w:sz="4" w:space="0" w:color="auto"/>
                    <w:bottom w:val="single" w:sz="4" w:space="0" w:color="auto"/>
                    <w:right w:val="single" w:sz="4" w:space="0" w:color="auto"/>
                  </w:tcBorders>
                  <w:hideMark/>
                </w:tcPr>
                <w:p w14:paraId="144BC298" w14:textId="77777777" w:rsidR="006F14B2" w:rsidRPr="00527127" w:rsidRDefault="006F14B2" w:rsidP="00E53EB6">
                  <w:pPr>
                    <w:spacing w:after="0" w:line="276" w:lineRule="auto"/>
                    <w:rPr>
                      <w:rFonts w:ascii="Times New Roman" w:hAnsi="Times New Roman"/>
                      <w:b/>
                      <w:color w:val="000000" w:themeColor="text1"/>
                      <w:sz w:val="24"/>
                      <w:szCs w:val="24"/>
                    </w:rPr>
                  </w:pPr>
                  <w:r w:rsidRPr="00527127">
                    <w:rPr>
                      <w:rFonts w:ascii="Times New Roman" w:hAnsi="Times New Roman"/>
                      <w:b/>
                      <w:color w:val="000000" w:themeColor="text1"/>
                      <w:sz w:val="24"/>
                      <w:szCs w:val="24"/>
                    </w:rPr>
                    <w:t>Reference Books</w:t>
                  </w:r>
                </w:p>
              </w:tc>
            </w:tr>
            <w:tr w:rsidR="006F14B2" w:rsidRPr="00527127" w14:paraId="688853E3" w14:textId="77777777" w:rsidTr="006F14B2">
              <w:trPr>
                <w:trHeight w:val="143"/>
              </w:trPr>
              <w:tc>
                <w:tcPr>
                  <w:tcW w:w="453" w:type="dxa"/>
                  <w:tcBorders>
                    <w:top w:val="single" w:sz="4" w:space="0" w:color="auto"/>
                    <w:left w:val="single" w:sz="4" w:space="0" w:color="auto"/>
                    <w:bottom w:val="single" w:sz="4" w:space="0" w:color="auto"/>
                    <w:right w:val="single" w:sz="4" w:space="0" w:color="auto"/>
                  </w:tcBorders>
                  <w:hideMark/>
                </w:tcPr>
                <w:p w14:paraId="56E7A1D1" w14:textId="77777777" w:rsidR="006F14B2" w:rsidRPr="00527127" w:rsidRDefault="006F14B2" w:rsidP="00E53EB6">
                  <w:pPr>
                    <w:spacing w:after="0" w:line="276" w:lineRule="auto"/>
                    <w:rPr>
                      <w:rFonts w:ascii="Times New Roman" w:hAnsi="Times New Roman"/>
                      <w:color w:val="000000" w:themeColor="text1"/>
                      <w:sz w:val="24"/>
                      <w:szCs w:val="24"/>
                    </w:rPr>
                  </w:pPr>
                  <w:r w:rsidRPr="00527127">
                    <w:rPr>
                      <w:rFonts w:ascii="Times New Roman" w:hAnsi="Times New Roman"/>
                      <w:color w:val="000000" w:themeColor="text1"/>
                      <w:sz w:val="24"/>
                      <w:szCs w:val="24"/>
                    </w:rPr>
                    <w:t>1</w:t>
                  </w:r>
                </w:p>
              </w:tc>
              <w:tc>
                <w:tcPr>
                  <w:tcW w:w="9287" w:type="dxa"/>
                  <w:gridSpan w:val="4"/>
                  <w:tcBorders>
                    <w:top w:val="single" w:sz="4" w:space="0" w:color="auto"/>
                    <w:left w:val="single" w:sz="4" w:space="0" w:color="auto"/>
                    <w:bottom w:val="single" w:sz="4" w:space="0" w:color="auto"/>
                    <w:right w:val="single" w:sz="4" w:space="0" w:color="auto"/>
                  </w:tcBorders>
                </w:tcPr>
                <w:p w14:paraId="0F37BE33" w14:textId="77777777" w:rsidR="006F14B2" w:rsidRPr="00527127" w:rsidRDefault="006F14B2" w:rsidP="00E53EB6">
                  <w:pPr>
                    <w:widowControl w:val="0"/>
                    <w:overflowPunct w:val="0"/>
                    <w:autoSpaceDE w:val="0"/>
                    <w:autoSpaceDN w:val="0"/>
                    <w:adjustRightInd w:val="0"/>
                    <w:spacing w:after="0" w:line="276" w:lineRule="auto"/>
                    <w:contextualSpacing/>
                    <w:jc w:val="both"/>
                    <w:rPr>
                      <w:rFonts w:ascii="Times New Roman" w:eastAsia="Times New Roman" w:hAnsi="Times New Roman"/>
                      <w:color w:val="000000" w:themeColor="text1"/>
                      <w:sz w:val="24"/>
                      <w:szCs w:val="24"/>
                      <w:shd w:val="clear" w:color="auto" w:fill="FFFFFF"/>
                    </w:rPr>
                  </w:pPr>
                  <w:r w:rsidRPr="00527127">
                    <w:rPr>
                      <w:rFonts w:ascii="Times New Roman" w:eastAsia="Times New Roman" w:hAnsi="Times New Roman"/>
                      <w:color w:val="000000" w:themeColor="text1"/>
                      <w:sz w:val="24"/>
                      <w:szCs w:val="24"/>
                      <w:shd w:val="clear" w:color="auto" w:fill="FFFFFF"/>
                    </w:rPr>
                    <w:t xml:space="preserve">Carr, A. (2008). </w:t>
                  </w:r>
                  <w:r w:rsidRPr="00527127">
                    <w:rPr>
                      <w:rFonts w:ascii="Times New Roman" w:eastAsia="Times New Roman" w:hAnsi="Times New Roman"/>
                      <w:i/>
                      <w:color w:val="000000" w:themeColor="text1"/>
                      <w:sz w:val="24"/>
                      <w:szCs w:val="24"/>
                      <w:shd w:val="clear" w:color="auto" w:fill="FFFFFF"/>
                    </w:rPr>
                    <w:t>Positive Psychology: The Science of Happiness and Human Strategies.</w:t>
                  </w:r>
                  <w:r w:rsidRPr="00527127">
                    <w:rPr>
                      <w:rFonts w:ascii="Times New Roman" w:eastAsia="Times New Roman" w:hAnsi="Times New Roman"/>
                      <w:color w:val="000000" w:themeColor="text1"/>
                      <w:sz w:val="24"/>
                      <w:szCs w:val="24"/>
                      <w:shd w:val="clear" w:color="auto" w:fill="FFFFFF"/>
                    </w:rPr>
                    <w:t xml:space="preserve"> Routledge Publications.</w:t>
                  </w:r>
                </w:p>
              </w:tc>
            </w:tr>
            <w:tr w:rsidR="006F14B2" w:rsidRPr="00527127" w14:paraId="16EA416C" w14:textId="77777777" w:rsidTr="006F14B2">
              <w:trPr>
                <w:trHeight w:val="143"/>
              </w:trPr>
              <w:tc>
                <w:tcPr>
                  <w:tcW w:w="9740" w:type="dxa"/>
                  <w:gridSpan w:val="5"/>
                  <w:tcBorders>
                    <w:top w:val="single" w:sz="4" w:space="0" w:color="auto"/>
                    <w:left w:val="single" w:sz="4" w:space="0" w:color="auto"/>
                    <w:bottom w:val="single" w:sz="4" w:space="0" w:color="auto"/>
                    <w:right w:val="single" w:sz="4" w:space="0" w:color="auto"/>
                  </w:tcBorders>
                  <w:hideMark/>
                </w:tcPr>
                <w:p w14:paraId="51070F7E" w14:textId="77777777" w:rsidR="006F14B2" w:rsidRPr="00527127" w:rsidRDefault="006F14B2" w:rsidP="00E53EB6">
                  <w:pPr>
                    <w:widowControl w:val="0"/>
                    <w:overflowPunct w:val="0"/>
                    <w:autoSpaceDE w:val="0"/>
                    <w:autoSpaceDN w:val="0"/>
                    <w:adjustRightInd w:val="0"/>
                    <w:spacing w:after="0" w:line="276" w:lineRule="auto"/>
                    <w:jc w:val="both"/>
                    <w:rPr>
                      <w:rFonts w:ascii="Times New Roman" w:hAnsi="Times New Roman"/>
                      <w:color w:val="000000" w:themeColor="text1"/>
                      <w:sz w:val="24"/>
                      <w:szCs w:val="24"/>
                      <w:shd w:val="clear" w:color="auto" w:fill="FFFFFF"/>
                    </w:rPr>
                  </w:pPr>
                  <w:r w:rsidRPr="00527127">
                    <w:rPr>
                      <w:rFonts w:ascii="Times New Roman" w:hAnsi="Times New Roman"/>
                      <w:b/>
                      <w:color w:val="000000" w:themeColor="text1"/>
                      <w:sz w:val="24"/>
                      <w:szCs w:val="24"/>
                    </w:rPr>
                    <w:t>Related Online Contents [MOOC, SWAYAM, NPTEL, Websites etc.]</w:t>
                  </w:r>
                </w:p>
              </w:tc>
            </w:tr>
            <w:tr w:rsidR="006F14B2" w:rsidRPr="00527127" w14:paraId="40646F90" w14:textId="77777777" w:rsidTr="006F14B2">
              <w:trPr>
                <w:trHeight w:val="143"/>
              </w:trPr>
              <w:tc>
                <w:tcPr>
                  <w:tcW w:w="472" w:type="dxa"/>
                  <w:gridSpan w:val="2"/>
                  <w:tcBorders>
                    <w:top w:val="single" w:sz="4" w:space="0" w:color="auto"/>
                    <w:left w:val="single" w:sz="4" w:space="0" w:color="auto"/>
                    <w:bottom w:val="single" w:sz="4" w:space="0" w:color="auto"/>
                    <w:right w:val="single" w:sz="4" w:space="0" w:color="auto"/>
                  </w:tcBorders>
                  <w:hideMark/>
                </w:tcPr>
                <w:p w14:paraId="33DC8E3F" w14:textId="77777777" w:rsidR="006F14B2" w:rsidRPr="00527127" w:rsidRDefault="006F14B2" w:rsidP="00E53EB6">
                  <w:pPr>
                    <w:widowControl w:val="0"/>
                    <w:overflowPunct w:val="0"/>
                    <w:autoSpaceDE w:val="0"/>
                    <w:autoSpaceDN w:val="0"/>
                    <w:adjustRightInd w:val="0"/>
                    <w:spacing w:after="0" w:line="276" w:lineRule="auto"/>
                    <w:jc w:val="both"/>
                    <w:rPr>
                      <w:rFonts w:ascii="Times New Roman" w:hAnsi="Times New Roman"/>
                      <w:color w:val="000000" w:themeColor="text1"/>
                      <w:sz w:val="24"/>
                      <w:szCs w:val="24"/>
                    </w:rPr>
                  </w:pPr>
                  <w:r w:rsidRPr="00527127">
                    <w:rPr>
                      <w:rFonts w:ascii="Times New Roman" w:hAnsi="Times New Roman"/>
                      <w:color w:val="000000" w:themeColor="text1"/>
                      <w:sz w:val="24"/>
                      <w:szCs w:val="24"/>
                    </w:rPr>
                    <w:t>1</w:t>
                  </w:r>
                </w:p>
              </w:tc>
              <w:tc>
                <w:tcPr>
                  <w:tcW w:w="9268" w:type="dxa"/>
                  <w:gridSpan w:val="3"/>
                  <w:tcBorders>
                    <w:top w:val="single" w:sz="4" w:space="0" w:color="auto"/>
                    <w:left w:val="single" w:sz="4" w:space="0" w:color="auto"/>
                    <w:bottom w:val="single" w:sz="4" w:space="0" w:color="auto"/>
                    <w:right w:val="single" w:sz="4" w:space="0" w:color="auto"/>
                  </w:tcBorders>
                </w:tcPr>
                <w:p w14:paraId="2F49E1B3" w14:textId="77777777" w:rsidR="006F14B2" w:rsidRPr="00527127" w:rsidRDefault="005B4DF1" w:rsidP="00E53EB6">
                  <w:pPr>
                    <w:widowControl w:val="0"/>
                    <w:overflowPunct w:val="0"/>
                    <w:autoSpaceDE w:val="0"/>
                    <w:autoSpaceDN w:val="0"/>
                    <w:adjustRightInd w:val="0"/>
                    <w:spacing w:after="0" w:line="276" w:lineRule="auto"/>
                    <w:jc w:val="both"/>
                    <w:rPr>
                      <w:rFonts w:ascii="Times New Roman" w:hAnsi="Times New Roman"/>
                      <w:color w:val="4472C4" w:themeColor="accent1"/>
                      <w:sz w:val="24"/>
                      <w:szCs w:val="24"/>
                    </w:rPr>
                  </w:pPr>
                  <w:hyperlink r:id="rId37" w:history="1">
                    <w:r w:rsidR="006F14B2" w:rsidRPr="00527127">
                      <w:rPr>
                        <w:rStyle w:val="Hyperlink"/>
                        <w:rFonts w:ascii="Times New Roman" w:hAnsi="Times New Roman"/>
                        <w:color w:val="4472C4" w:themeColor="accent1"/>
                        <w:sz w:val="24"/>
                        <w:szCs w:val="24"/>
                      </w:rPr>
                      <w:t>https://www.psychologytoday.com/us/basics/positive-psychology</w:t>
                    </w:r>
                  </w:hyperlink>
                </w:p>
              </w:tc>
            </w:tr>
            <w:tr w:rsidR="006F14B2" w:rsidRPr="00527127" w14:paraId="2F7A8C59" w14:textId="77777777" w:rsidTr="006F14B2">
              <w:trPr>
                <w:trHeight w:val="143"/>
              </w:trPr>
              <w:tc>
                <w:tcPr>
                  <w:tcW w:w="472" w:type="dxa"/>
                  <w:gridSpan w:val="2"/>
                  <w:tcBorders>
                    <w:top w:val="single" w:sz="4" w:space="0" w:color="auto"/>
                    <w:left w:val="single" w:sz="4" w:space="0" w:color="auto"/>
                    <w:bottom w:val="single" w:sz="4" w:space="0" w:color="auto"/>
                    <w:right w:val="single" w:sz="4" w:space="0" w:color="auto"/>
                  </w:tcBorders>
                  <w:hideMark/>
                </w:tcPr>
                <w:p w14:paraId="6818B17D" w14:textId="77777777" w:rsidR="006F14B2" w:rsidRPr="00527127" w:rsidRDefault="006F14B2" w:rsidP="00E53EB6">
                  <w:pPr>
                    <w:widowControl w:val="0"/>
                    <w:overflowPunct w:val="0"/>
                    <w:autoSpaceDE w:val="0"/>
                    <w:autoSpaceDN w:val="0"/>
                    <w:adjustRightInd w:val="0"/>
                    <w:spacing w:after="0" w:line="276" w:lineRule="auto"/>
                    <w:jc w:val="both"/>
                    <w:rPr>
                      <w:rFonts w:ascii="Times New Roman" w:hAnsi="Times New Roman"/>
                      <w:color w:val="000000" w:themeColor="text1"/>
                      <w:sz w:val="24"/>
                      <w:szCs w:val="24"/>
                    </w:rPr>
                  </w:pPr>
                  <w:r w:rsidRPr="00527127">
                    <w:rPr>
                      <w:rFonts w:ascii="Times New Roman" w:hAnsi="Times New Roman"/>
                      <w:color w:val="000000" w:themeColor="text1"/>
                      <w:sz w:val="24"/>
                      <w:szCs w:val="24"/>
                    </w:rPr>
                    <w:t>2</w:t>
                  </w:r>
                </w:p>
              </w:tc>
              <w:tc>
                <w:tcPr>
                  <w:tcW w:w="9268" w:type="dxa"/>
                  <w:gridSpan w:val="3"/>
                  <w:tcBorders>
                    <w:top w:val="single" w:sz="4" w:space="0" w:color="auto"/>
                    <w:left w:val="single" w:sz="4" w:space="0" w:color="auto"/>
                    <w:bottom w:val="single" w:sz="4" w:space="0" w:color="auto"/>
                    <w:right w:val="single" w:sz="4" w:space="0" w:color="auto"/>
                  </w:tcBorders>
                </w:tcPr>
                <w:p w14:paraId="165E01DF" w14:textId="77777777" w:rsidR="006F14B2" w:rsidRPr="00527127" w:rsidRDefault="005B4DF1" w:rsidP="00E53EB6">
                  <w:pPr>
                    <w:widowControl w:val="0"/>
                    <w:overflowPunct w:val="0"/>
                    <w:autoSpaceDE w:val="0"/>
                    <w:autoSpaceDN w:val="0"/>
                    <w:adjustRightInd w:val="0"/>
                    <w:spacing w:after="0" w:line="276" w:lineRule="auto"/>
                    <w:jc w:val="both"/>
                    <w:rPr>
                      <w:rFonts w:ascii="Times New Roman" w:hAnsi="Times New Roman"/>
                      <w:color w:val="4472C4" w:themeColor="accent1"/>
                      <w:sz w:val="24"/>
                      <w:szCs w:val="24"/>
                    </w:rPr>
                  </w:pPr>
                  <w:hyperlink r:id="rId38" w:history="1">
                    <w:r w:rsidR="006F14B2" w:rsidRPr="00527127">
                      <w:rPr>
                        <w:rStyle w:val="Hyperlink"/>
                        <w:rFonts w:ascii="Times New Roman" w:hAnsi="Times New Roman"/>
                        <w:color w:val="4472C4" w:themeColor="accent1"/>
                        <w:sz w:val="24"/>
                        <w:szCs w:val="24"/>
                      </w:rPr>
                      <w:t>https://www.goodtherapy.org/learn-about-therapy/types/positive-psychology</w:t>
                    </w:r>
                  </w:hyperlink>
                </w:p>
              </w:tc>
            </w:tr>
            <w:tr w:rsidR="006F14B2" w:rsidRPr="00527127" w14:paraId="0950DC6C" w14:textId="77777777" w:rsidTr="006F14B2">
              <w:trPr>
                <w:trHeight w:val="143"/>
              </w:trPr>
              <w:tc>
                <w:tcPr>
                  <w:tcW w:w="9740" w:type="dxa"/>
                  <w:gridSpan w:val="5"/>
                  <w:tcBorders>
                    <w:top w:val="single" w:sz="4" w:space="0" w:color="auto"/>
                    <w:left w:val="single" w:sz="4" w:space="0" w:color="auto"/>
                    <w:bottom w:val="single" w:sz="4" w:space="0" w:color="auto"/>
                    <w:right w:val="single" w:sz="4" w:space="0" w:color="auto"/>
                  </w:tcBorders>
                  <w:hideMark/>
                </w:tcPr>
                <w:p w14:paraId="0B66FEFD" w14:textId="77777777" w:rsidR="006F14B2" w:rsidRPr="00527127" w:rsidRDefault="006F14B2" w:rsidP="00E53EB6">
                  <w:pPr>
                    <w:widowControl w:val="0"/>
                    <w:overflowPunct w:val="0"/>
                    <w:autoSpaceDE w:val="0"/>
                    <w:autoSpaceDN w:val="0"/>
                    <w:adjustRightInd w:val="0"/>
                    <w:spacing w:after="0" w:line="276" w:lineRule="auto"/>
                    <w:jc w:val="both"/>
                    <w:rPr>
                      <w:rFonts w:ascii="Times New Roman" w:hAnsi="Times New Roman"/>
                      <w:color w:val="000000" w:themeColor="text1"/>
                      <w:sz w:val="24"/>
                      <w:szCs w:val="24"/>
                    </w:rPr>
                  </w:pPr>
                  <w:r w:rsidRPr="00527127">
                    <w:rPr>
                      <w:rFonts w:ascii="Times New Roman" w:hAnsi="Times New Roman"/>
                      <w:color w:val="000000" w:themeColor="text1"/>
                      <w:sz w:val="24"/>
                      <w:szCs w:val="24"/>
                    </w:rPr>
                    <w:t>Course Designed By:</w:t>
                  </w:r>
                  <w:r w:rsidRPr="00527127">
                    <w:rPr>
                      <w:rFonts w:ascii="Times New Roman" w:eastAsia="Times New Roman" w:hAnsi="Times New Roman"/>
                      <w:color w:val="000000" w:themeColor="text1"/>
                      <w:sz w:val="24"/>
                      <w:szCs w:val="24"/>
                    </w:rPr>
                    <w:t xml:space="preserve"> Dr K.V Krishna</w:t>
                  </w:r>
                </w:p>
              </w:tc>
            </w:tr>
            <w:tr w:rsidR="00B864E1" w:rsidRPr="00527127" w14:paraId="1A800383" w14:textId="77777777" w:rsidTr="006F14B2">
              <w:trPr>
                <w:trHeight w:val="143"/>
              </w:trPr>
              <w:tc>
                <w:tcPr>
                  <w:tcW w:w="9740" w:type="dxa"/>
                  <w:gridSpan w:val="5"/>
                  <w:tcBorders>
                    <w:top w:val="single" w:sz="4" w:space="0" w:color="auto"/>
                    <w:left w:val="single" w:sz="4" w:space="0" w:color="auto"/>
                    <w:bottom w:val="single" w:sz="4" w:space="0" w:color="auto"/>
                    <w:right w:val="single" w:sz="4" w:space="0" w:color="auto"/>
                  </w:tcBorders>
                </w:tcPr>
                <w:p w14:paraId="098A5232" w14:textId="77777777" w:rsidR="00B864E1" w:rsidRPr="00527127" w:rsidRDefault="00B864E1" w:rsidP="00E53EB6">
                  <w:pPr>
                    <w:widowControl w:val="0"/>
                    <w:overflowPunct w:val="0"/>
                    <w:autoSpaceDE w:val="0"/>
                    <w:autoSpaceDN w:val="0"/>
                    <w:adjustRightInd w:val="0"/>
                    <w:spacing w:after="0" w:line="276" w:lineRule="auto"/>
                    <w:jc w:val="both"/>
                    <w:rPr>
                      <w:rFonts w:ascii="Times New Roman" w:hAnsi="Times New Roman"/>
                      <w:color w:val="000000" w:themeColor="text1"/>
                      <w:sz w:val="24"/>
                      <w:szCs w:val="24"/>
                    </w:rPr>
                  </w:pPr>
                </w:p>
              </w:tc>
            </w:tr>
            <w:tr w:rsidR="00B864E1" w:rsidRPr="00527127" w14:paraId="49BE2B18" w14:textId="77777777" w:rsidTr="006F14B2">
              <w:trPr>
                <w:trHeight w:val="143"/>
              </w:trPr>
              <w:tc>
                <w:tcPr>
                  <w:tcW w:w="9740" w:type="dxa"/>
                  <w:gridSpan w:val="5"/>
                  <w:tcBorders>
                    <w:top w:val="single" w:sz="4" w:space="0" w:color="auto"/>
                    <w:left w:val="single" w:sz="4" w:space="0" w:color="auto"/>
                    <w:bottom w:val="single" w:sz="4" w:space="0" w:color="auto"/>
                    <w:right w:val="single" w:sz="4" w:space="0" w:color="auto"/>
                  </w:tcBorders>
                </w:tcPr>
                <w:p w14:paraId="4F56A329" w14:textId="77777777" w:rsidR="00B864E1" w:rsidRPr="00527127" w:rsidRDefault="00B864E1" w:rsidP="00E53EB6">
                  <w:pPr>
                    <w:widowControl w:val="0"/>
                    <w:overflowPunct w:val="0"/>
                    <w:autoSpaceDE w:val="0"/>
                    <w:autoSpaceDN w:val="0"/>
                    <w:adjustRightInd w:val="0"/>
                    <w:spacing w:after="0" w:line="276" w:lineRule="auto"/>
                    <w:jc w:val="both"/>
                    <w:rPr>
                      <w:rFonts w:ascii="Times New Roman" w:hAnsi="Times New Roman"/>
                      <w:color w:val="000000" w:themeColor="text1"/>
                      <w:sz w:val="24"/>
                      <w:szCs w:val="24"/>
                    </w:rPr>
                  </w:pPr>
                </w:p>
              </w:tc>
            </w:tr>
          </w:tbl>
          <w:p w14:paraId="7E24CAA9" w14:textId="77777777" w:rsidR="006F14B2" w:rsidRPr="00527127" w:rsidRDefault="006F14B2" w:rsidP="00E53EB6">
            <w:pPr>
              <w:spacing w:after="0" w:line="276" w:lineRule="auto"/>
              <w:jc w:val="right"/>
              <w:rPr>
                <w:rFonts w:ascii="Times New Roman" w:hAnsi="Times New Roman"/>
                <w:b/>
                <w:color w:val="000000" w:themeColor="text1"/>
                <w:sz w:val="24"/>
                <w:szCs w:val="24"/>
              </w:rPr>
            </w:pPr>
          </w:p>
        </w:tc>
      </w:tr>
      <w:tr w:rsidR="006F14B2" w:rsidRPr="00527127" w14:paraId="55B1D9BE" w14:textId="77777777" w:rsidTr="00E53E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2" w:type="dxa"/>
          <w:wAfter w:w="491" w:type="dxa"/>
          <w:trHeight w:val="359"/>
        </w:trPr>
        <w:tc>
          <w:tcPr>
            <w:tcW w:w="828" w:type="dxa"/>
            <w:gridSpan w:val="2"/>
            <w:tcBorders>
              <w:top w:val="single" w:sz="4" w:space="0" w:color="000000"/>
              <w:left w:val="single" w:sz="4" w:space="0" w:color="000000"/>
              <w:bottom w:val="single" w:sz="4" w:space="0" w:color="000000"/>
              <w:right w:val="single" w:sz="4" w:space="0" w:color="000000"/>
            </w:tcBorders>
            <w:vAlign w:val="center"/>
            <w:hideMark/>
          </w:tcPr>
          <w:p w14:paraId="1246E1AE" w14:textId="77777777" w:rsidR="006F14B2" w:rsidRPr="00527127" w:rsidRDefault="006F14B2" w:rsidP="00E53EB6">
            <w:pPr>
              <w:spacing w:after="0" w:line="276" w:lineRule="auto"/>
              <w:ind w:left="0"/>
              <w:contextualSpacing/>
              <w:jc w:val="center"/>
              <w:rPr>
                <w:rFonts w:ascii="Times New Roman" w:hAnsi="Times New Roman"/>
                <w:b/>
                <w:sz w:val="24"/>
                <w:szCs w:val="24"/>
              </w:rPr>
            </w:pPr>
            <w:bookmarkStart w:id="2" w:name="_GoBack"/>
            <w:r w:rsidRPr="00527127">
              <w:rPr>
                <w:rFonts w:ascii="Times New Roman" w:hAnsi="Times New Roman"/>
                <w:sz w:val="24"/>
                <w:szCs w:val="24"/>
              </w:rPr>
              <w:tab/>
            </w:r>
            <w:r w:rsidRPr="00527127">
              <w:rPr>
                <w:rFonts w:ascii="Times New Roman" w:hAnsi="Times New Roman"/>
                <w:b/>
                <w:sz w:val="24"/>
                <w:szCs w:val="24"/>
              </w:rPr>
              <w:t>COs</w:t>
            </w:r>
          </w:p>
        </w:tc>
        <w:tc>
          <w:tcPr>
            <w:tcW w:w="829" w:type="dxa"/>
            <w:gridSpan w:val="3"/>
            <w:tcBorders>
              <w:top w:val="single" w:sz="4" w:space="0" w:color="000000"/>
              <w:left w:val="single" w:sz="4" w:space="0" w:color="000000"/>
              <w:bottom w:val="single" w:sz="4" w:space="0" w:color="000000"/>
              <w:right w:val="single" w:sz="4" w:space="0" w:color="000000"/>
            </w:tcBorders>
            <w:vAlign w:val="center"/>
            <w:hideMark/>
          </w:tcPr>
          <w:p w14:paraId="444C8A35" w14:textId="77777777" w:rsidR="006F14B2" w:rsidRPr="00527127" w:rsidRDefault="006F14B2"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PO1</w:t>
            </w:r>
          </w:p>
        </w:tc>
        <w:tc>
          <w:tcPr>
            <w:tcW w:w="829" w:type="dxa"/>
            <w:tcBorders>
              <w:top w:val="single" w:sz="4" w:space="0" w:color="000000"/>
              <w:left w:val="single" w:sz="4" w:space="0" w:color="000000"/>
              <w:bottom w:val="single" w:sz="4" w:space="0" w:color="000000"/>
              <w:right w:val="single" w:sz="4" w:space="0" w:color="000000"/>
            </w:tcBorders>
            <w:vAlign w:val="center"/>
            <w:hideMark/>
          </w:tcPr>
          <w:p w14:paraId="475EDD5C" w14:textId="77777777" w:rsidR="006F14B2" w:rsidRPr="00527127" w:rsidRDefault="006F14B2"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PO2</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1D5EDE8D" w14:textId="77777777" w:rsidR="006F14B2" w:rsidRPr="00527127" w:rsidRDefault="006F14B2"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PO3</w:t>
            </w:r>
          </w:p>
        </w:tc>
        <w:tc>
          <w:tcPr>
            <w:tcW w:w="830" w:type="dxa"/>
            <w:gridSpan w:val="2"/>
            <w:tcBorders>
              <w:top w:val="single" w:sz="4" w:space="0" w:color="000000"/>
              <w:left w:val="single" w:sz="4" w:space="0" w:color="000000"/>
              <w:bottom w:val="single" w:sz="4" w:space="0" w:color="000000"/>
              <w:right w:val="single" w:sz="4" w:space="0" w:color="000000"/>
            </w:tcBorders>
            <w:vAlign w:val="center"/>
            <w:hideMark/>
          </w:tcPr>
          <w:p w14:paraId="5B8C8FAD" w14:textId="77777777" w:rsidR="006F14B2" w:rsidRPr="00527127" w:rsidRDefault="006F14B2"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PO4</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3A70D27D" w14:textId="77777777" w:rsidR="006F14B2" w:rsidRPr="00527127" w:rsidRDefault="006F14B2"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PO5</w:t>
            </w:r>
          </w:p>
        </w:tc>
        <w:tc>
          <w:tcPr>
            <w:tcW w:w="830" w:type="dxa"/>
            <w:tcBorders>
              <w:top w:val="single" w:sz="4" w:space="0" w:color="000000"/>
              <w:left w:val="single" w:sz="4" w:space="0" w:color="000000"/>
              <w:bottom w:val="single" w:sz="4" w:space="0" w:color="000000"/>
              <w:right w:val="single" w:sz="4" w:space="0" w:color="000000"/>
            </w:tcBorders>
          </w:tcPr>
          <w:p w14:paraId="1547DBCE" w14:textId="77777777" w:rsidR="006F14B2" w:rsidRPr="00527127" w:rsidRDefault="006F14B2"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PO6</w:t>
            </w:r>
          </w:p>
        </w:tc>
        <w:tc>
          <w:tcPr>
            <w:tcW w:w="827" w:type="dxa"/>
            <w:tcBorders>
              <w:top w:val="single" w:sz="4" w:space="0" w:color="000000"/>
              <w:left w:val="single" w:sz="4" w:space="0" w:color="000000"/>
              <w:bottom w:val="single" w:sz="4" w:space="0" w:color="000000"/>
              <w:right w:val="single" w:sz="4" w:space="0" w:color="000000"/>
            </w:tcBorders>
          </w:tcPr>
          <w:p w14:paraId="00C831E0" w14:textId="77777777" w:rsidR="006F14B2" w:rsidRPr="00527127" w:rsidRDefault="006F14B2"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PO7</w:t>
            </w:r>
          </w:p>
        </w:tc>
        <w:tc>
          <w:tcPr>
            <w:tcW w:w="833" w:type="dxa"/>
            <w:tcBorders>
              <w:top w:val="single" w:sz="4" w:space="0" w:color="000000"/>
              <w:left w:val="single" w:sz="4" w:space="0" w:color="000000"/>
              <w:bottom w:val="single" w:sz="4" w:space="0" w:color="000000"/>
              <w:right w:val="single" w:sz="4" w:space="0" w:color="000000"/>
            </w:tcBorders>
          </w:tcPr>
          <w:p w14:paraId="1B2E0F28" w14:textId="77777777" w:rsidR="006F14B2" w:rsidRPr="00527127" w:rsidRDefault="006F14B2"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PO8</w:t>
            </w:r>
          </w:p>
        </w:tc>
        <w:tc>
          <w:tcPr>
            <w:tcW w:w="830" w:type="dxa"/>
            <w:gridSpan w:val="5"/>
            <w:tcBorders>
              <w:top w:val="single" w:sz="4" w:space="0" w:color="000000"/>
              <w:left w:val="single" w:sz="4" w:space="0" w:color="000000"/>
              <w:bottom w:val="single" w:sz="4" w:space="0" w:color="000000"/>
              <w:right w:val="single" w:sz="4" w:space="0" w:color="000000"/>
            </w:tcBorders>
          </w:tcPr>
          <w:p w14:paraId="51082E86" w14:textId="77777777" w:rsidR="006F14B2" w:rsidRPr="00527127" w:rsidRDefault="006F14B2"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PO9</w:t>
            </w:r>
          </w:p>
        </w:tc>
        <w:tc>
          <w:tcPr>
            <w:tcW w:w="836" w:type="dxa"/>
            <w:gridSpan w:val="3"/>
            <w:tcBorders>
              <w:top w:val="single" w:sz="4" w:space="0" w:color="000000"/>
              <w:left w:val="single" w:sz="4" w:space="0" w:color="000000"/>
              <w:bottom w:val="single" w:sz="4" w:space="0" w:color="000000"/>
              <w:right w:val="single" w:sz="4" w:space="0" w:color="000000"/>
            </w:tcBorders>
          </w:tcPr>
          <w:p w14:paraId="41EDAA7A" w14:textId="77777777" w:rsidR="006F14B2" w:rsidRPr="00527127" w:rsidRDefault="006F14B2"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P010</w:t>
            </w:r>
          </w:p>
        </w:tc>
      </w:tr>
      <w:bookmarkEnd w:id="2"/>
      <w:tr w:rsidR="006F14B2" w:rsidRPr="00527127" w14:paraId="4DD48145" w14:textId="77777777" w:rsidTr="00E53E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2" w:type="dxa"/>
          <w:wAfter w:w="491" w:type="dxa"/>
        </w:trPr>
        <w:tc>
          <w:tcPr>
            <w:tcW w:w="828" w:type="dxa"/>
            <w:gridSpan w:val="2"/>
            <w:tcBorders>
              <w:top w:val="single" w:sz="4" w:space="0" w:color="000000"/>
              <w:left w:val="single" w:sz="4" w:space="0" w:color="000000"/>
              <w:bottom w:val="single" w:sz="4" w:space="0" w:color="000000"/>
              <w:right w:val="single" w:sz="4" w:space="0" w:color="000000"/>
            </w:tcBorders>
            <w:vAlign w:val="center"/>
            <w:hideMark/>
          </w:tcPr>
          <w:p w14:paraId="22FB3C8B" w14:textId="77777777" w:rsidR="006F14B2" w:rsidRPr="00527127" w:rsidRDefault="006F14B2" w:rsidP="00E53EB6">
            <w:pPr>
              <w:spacing w:after="0" w:line="276" w:lineRule="auto"/>
              <w:ind w:left="0"/>
              <w:contextualSpacing/>
              <w:rPr>
                <w:rFonts w:ascii="Times New Roman" w:hAnsi="Times New Roman"/>
                <w:b/>
                <w:sz w:val="24"/>
                <w:szCs w:val="24"/>
              </w:rPr>
            </w:pPr>
            <w:r w:rsidRPr="00527127">
              <w:rPr>
                <w:rFonts w:ascii="Times New Roman" w:hAnsi="Times New Roman"/>
                <w:b/>
                <w:sz w:val="24"/>
                <w:szCs w:val="24"/>
              </w:rPr>
              <w:lastRenderedPageBreak/>
              <w:t>CO1</w:t>
            </w:r>
          </w:p>
        </w:tc>
        <w:tc>
          <w:tcPr>
            <w:tcW w:w="829" w:type="dxa"/>
            <w:gridSpan w:val="3"/>
            <w:tcBorders>
              <w:top w:val="single" w:sz="4" w:space="0" w:color="000000"/>
              <w:left w:val="single" w:sz="4" w:space="0" w:color="000000"/>
              <w:bottom w:val="single" w:sz="4" w:space="0" w:color="000000"/>
              <w:right w:val="single" w:sz="4" w:space="0" w:color="000000"/>
            </w:tcBorders>
            <w:vAlign w:val="center"/>
          </w:tcPr>
          <w:p w14:paraId="1B4E7744" w14:textId="77777777" w:rsidR="006F14B2" w:rsidRPr="00527127" w:rsidRDefault="006F14B2" w:rsidP="00E53EB6">
            <w:pPr>
              <w:spacing w:after="0" w:line="276" w:lineRule="auto"/>
              <w:contextualSpacing/>
              <w:jc w:val="center"/>
              <w:rPr>
                <w:rFonts w:ascii="Times New Roman" w:eastAsia="Times New Roman" w:hAnsi="Times New Roman"/>
                <w:sz w:val="24"/>
                <w:szCs w:val="24"/>
              </w:rPr>
            </w:pPr>
            <w:r w:rsidRPr="00527127">
              <w:rPr>
                <w:rFonts w:ascii="Times New Roman" w:eastAsia="Times New Roman" w:hAnsi="Times New Roman"/>
                <w:sz w:val="24"/>
                <w:szCs w:val="24"/>
              </w:rPr>
              <w:t>S</w:t>
            </w:r>
          </w:p>
        </w:tc>
        <w:tc>
          <w:tcPr>
            <w:tcW w:w="829" w:type="dxa"/>
            <w:tcBorders>
              <w:top w:val="single" w:sz="4" w:space="0" w:color="000000"/>
              <w:left w:val="single" w:sz="4" w:space="0" w:color="000000"/>
              <w:bottom w:val="single" w:sz="4" w:space="0" w:color="000000"/>
              <w:right w:val="single" w:sz="4" w:space="0" w:color="000000"/>
            </w:tcBorders>
            <w:vAlign w:val="center"/>
          </w:tcPr>
          <w:p w14:paraId="2C422C38" w14:textId="77777777" w:rsidR="006F14B2" w:rsidRPr="00527127" w:rsidRDefault="006F14B2" w:rsidP="00E53EB6">
            <w:pPr>
              <w:spacing w:after="0" w:line="276" w:lineRule="auto"/>
              <w:contextualSpacing/>
              <w:jc w:val="center"/>
              <w:rPr>
                <w:rFonts w:ascii="Times New Roman" w:eastAsia="Times New Roman" w:hAnsi="Times New Roman"/>
                <w:sz w:val="24"/>
                <w:szCs w:val="24"/>
              </w:rPr>
            </w:pPr>
            <w:r w:rsidRPr="00527127">
              <w:rPr>
                <w:rFonts w:ascii="Times New Roman" w:eastAsia="Times New Roman" w:hAnsi="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tcPr>
          <w:p w14:paraId="01A722E2" w14:textId="77777777" w:rsidR="006F14B2" w:rsidRPr="00527127" w:rsidRDefault="006F14B2" w:rsidP="00E53EB6">
            <w:pPr>
              <w:spacing w:after="0" w:line="276" w:lineRule="auto"/>
              <w:contextualSpacing/>
              <w:jc w:val="center"/>
              <w:rPr>
                <w:rFonts w:ascii="Times New Roman" w:eastAsia="Times New Roman" w:hAnsi="Times New Roman"/>
                <w:sz w:val="24"/>
                <w:szCs w:val="24"/>
              </w:rPr>
            </w:pPr>
            <w:r w:rsidRPr="00527127">
              <w:rPr>
                <w:rFonts w:ascii="Times New Roman" w:eastAsia="Times New Roman" w:hAnsi="Times New Roman"/>
                <w:sz w:val="24"/>
                <w:szCs w:val="24"/>
              </w:rPr>
              <w:t>M</w:t>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14:paraId="03F1F6F8" w14:textId="77777777" w:rsidR="006F14B2" w:rsidRPr="00527127" w:rsidRDefault="006F14B2" w:rsidP="00E53EB6">
            <w:pPr>
              <w:spacing w:after="0" w:line="276" w:lineRule="auto"/>
              <w:contextualSpacing/>
              <w:jc w:val="center"/>
              <w:rPr>
                <w:rFonts w:ascii="Times New Roman" w:eastAsia="Times New Roman" w:hAnsi="Times New Roman"/>
                <w:sz w:val="24"/>
                <w:szCs w:val="24"/>
              </w:rPr>
            </w:pPr>
            <w:r w:rsidRPr="00527127">
              <w:rPr>
                <w:rFonts w:ascii="Times New Roman" w:eastAsia="Times New Roman" w:hAnsi="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749C4AC7" w14:textId="77777777" w:rsidR="006F14B2" w:rsidRPr="00527127" w:rsidRDefault="006F14B2" w:rsidP="00E53EB6">
            <w:pPr>
              <w:spacing w:after="0" w:line="276" w:lineRule="auto"/>
              <w:contextualSpacing/>
              <w:jc w:val="center"/>
              <w:rPr>
                <w:rFonts w:ascii="Times New Roman" w:eastAsia="Times New Roman" w:hAnsi="Times New Roman"/>
                <w:sz w:val="24"/>
                <w:szCs w:val="24"/>
              </w:rPr>
            </w:pPr>
            <w:r w:rsidRPr="00527127">
              <w:rPr>
                <w:rFonts w:ascii="Times New Roman" w:eastAsia="Times New Roman" w:hAnsi="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2AEDB2F5"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7" w:type="dxa"/>
            <w:tcBorders>
              <w:top w:val="single" w:sz="4" w:space="0" w:color="000000"/>
              <w:left w:val="single" w:sz="4" w:space="0" w:color="000000"/>
              <w:bottom w:val="single" w:sz="4" w:space="0" w:color="000000"/>
              <w:right w:val="single" w:sz="4" w:space="0" w:color="000000"/>
            </w:tcBorders>
            <w:vAlign w:val="center"/>
          </w:tcPr>
          <w:p w14:paraId="7BF72290"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33" w:type="dxa"/>
            <w:tcBorders>
              <w:top w:val="single" w:sz="4" w:space="0" w:color="000000"/>
              <w:left w:val="single" w:sz="4" w:space="0" w:color="000000"/>
              <w:bottom w:val="single" w:sz="4" w:space="0" w:color="000000"/>
              <w:right w:val="single" w:sz="4" w:space="0" w:color="000000"/>
            </w:tcBorders>
            <w:vAlign w:val="center"/>
          </w:tcPr>
          <w:p w14:paraId="52F5EC0B"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30" w:type="dxa"/>
            <w:gridSpan w:val="5"/>
            <w:tcBorders>
              <w:top w:val="single" w:sz="4" w:space="0" w:color="000000"/>
              <w:left w:val="single" w:sz="4" w:space="0" w:color="000000"/>
              <w:bottom w:val="single" w:sz="4" w:space="0" w:color="000000"/>
              <w:right w:val="single" w:sz="4" w:space="0" w:color="000000"/>
            </w:tcBorders>
            <w:vAlign w:val="center"/>
          </w:tcPr>
          <w:p w14:paraId="3F6D340B"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36" w:type="dxa"/>
            <w:gridSpan w:val="3"/>
            <w:tcBorders>
              <w:top w:val="single" w:sz="4" w:space="0" w:color="000000"/>
              <w:left w:val="single" w:sz="4" w:space="0" w:color="000000"/>
              <w:bottom w:val="single" w:sz="4" w:space="0" w:color="000000"/>
              <w:right w:val="single" w:sz="4" w:space="0" w:color="000000"/>
            </w:tcBorders>
            <w:vAlign w:val="center"/>
          </w:tcPr>
          <w:p w14:paraId="5B725FDD"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r>
      <w:tr w:rsidR="006F14B2" w:rsidRPr="00527127" w14:paraId="08353D89" w14:textId="77777777" w:rsidTr="00E53E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2" w:type="dxa"/>
          <w:wAfter w:w="491" w:type="dxa"/>
        </w:trPr>
        <w:tc>
          <w:tcPr>
            <w:tcW w:w="828" w:type="dxa"/>
            <w:gridSpan w:val="2"/>
            <w:tcBorders>
              <w:top w:val="single" w:sz="4" w:space="0" w:color="000000"/>
              <w:left w:val="single" w:sz="4" w:space="0" w:color="000000"/>
              <w:bottom w:val="single" w:sz="4" w:space="0" w:color="000000"/>
              <w:right w:val="single" w:sz="4" w:space="0" w:color="000000"/>
            </w:tcBorders>
            <w:vAlign w:val="center"/>
            <w:hideMark/>
          </w:tcPr>
          <w:p w14:paraId="6C7001B1" w14:textId="77777777" w:rsidR="006F14B2" w:rsidRPr="00527127" w:rsidRDefault="006F14B2" w:rsidP="00E53EB6">
            <w:pPr>
              <w:spacing w:after="0" w:line="276" w:lineRule="auto"/>
              <w:ind w:left="0"/>
              <w:contextualSpacing/>
              <w:rPr>
                <w:rFonts w:ascii="Times New Roman" w:hAnsi="Times New Roman"/>
                <w:b/>
                <w:sz w:val="24"/>
                <w:szCs w:val="24"/>
              </w:rPr>
            </w:pPr>
            <w:r w:rsidRPr="00527127">
              <w:rPr>
                <w:rFonts w:ascii="Times New Roman" w:hAnsi="Times New Roman"/>
                <w:b/>
                <w:sz w:val="24"/>
                <w:szCs w:val="24"/>
              </w:rPr>
              <w:t>CO3</w:t>
            </w:r>
          </w:p>
        </w:tc>
        <w:tc>
          <w:tcPr>
            <w:tcW w:w="829" w:type="dxa"/>
            <w:gridSpan w:val="3"/>
            <w:tcBorders>
              <w:top w:val="single" w:sz="4" w:space="0" w:color="000000"/>
              <w:left w:val="single" w:sz="4" w:space="0" w:color="000000"/>
              <w:bottom w:val="single" w:sz="4" w:space="0" w:color="000000"/>
              <w:right w:val="single" w:sz="4" w:space="0" w:color="000000"/>
            </w:tcBorders>
            <w:vAlign w:val="center"/>
          </w:tcPr>
          <w:p w14:paraId="1FFDC409" w14:textId="77777777" w:rsidR="006F14B2" w:rsidRPr="00527127" w:rsidRDefault="006F14B2" w:rsidP="00E53EB6">
            <w:pPr>
              <w:spacing w:after="0" w:line="276" w:lineRule="auto"/>
              <w:contextualSpacing/>
              <w:jc w:val="center"/>
              <w:rPr>
                <w:rFonts w:ascii="Times New Roman" w:eastAsia="Times New Roman" w:hAnsi="Times New Roman"/>
                <w:sz w:val="24"/>
                <w:szCs w:val="24"/>
              </w:rPr>
            </w:pPr>
            <w:r w:rsidRPr="00527127">
              <w:rPr>
                <w:rFonts w:ascii="Times New Roman" w:eastAsia="Times New Roman" w:hAnsi="Times New Roman"/>
                <w:sz w:val="24"/>
                <w:szCs w:val="24"/>
              </w:rPr>
              <w:t>S</w:t>
            </w:r>
          </w:p>
        </w:tc>
        <w:tc>
          <w:tcPr>
            <w:tcW w:w="829" w:type="dxa"/>
            <w:tcBorders>
              <w:top w:val="single" w:sz="4" w:space="0" w:color="000000"/>
              <w:left w:val="single" w:sz="4" w:space="0" w:color="000000"/>
              <w:bottom w:val="single" w:sz="4" w:space="0" w:color="000000"/>
              <w:right w:val="single" w:sz="4" w:space="0" w:color="000000"/>
            </w:tcBorders>
            <w:vAlign w:val="center"/>
          </w:tcPr>
          <w:p w14:paraId="655653ED" w14:textId="77777777" w:rsidR="006F14B2" w:rsidRPr="00527127" w:rsidRDefault="006F14B2" w:rsidP="00E53EB6">
            <w:pPr>
              <w:spacing w:after="0" w:line="276" w:lineRule="auto"/>
              <w:contextualSpacing/>
              <w:jc w:val="center"/>
              <w:rPr>
                <w:rFonts w:ascii="Times New Roman" w:eastAsia="Times New Roman" w:hAnsi="Times New Roman"/>
                <w:sz w:val="24"/>
                <w:szCs w:val="24"/>
              </w:rPr>
            </w:pPr>
            <w:r w:rsidRPr="00527127">
              <w:rPr>
                <w:rFonts w:ascii="Times New Roman" w:eastAsia="Times New Roman" w:hAnsi="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3BDE8FF4" w14:textId="77777777" w:rsidR="006F14B2" w:rsidRPr="00527127" w:rsidRDefault="006F14B2" w:rsidP="00E53EB6">
            <w:pPr>
              <w:spacing w:after="0" w:line="276" w:lineRule="auto"/>
              <w:contextualSpacing/>
              <w:jc w:val="center"/>
              <w:rPr>
                <w:rFonts w:ascii="Times New Roman" w:eastAsia="Times New Roman" w:hAnsi="Times New Roman"/>
                <w:sz w:val="24"/>
                <w:szCs w:val="24"/>
              </w:rPr>
            </w:pPr>
            <w:r w:rsidRPr="00527127">
              <w:rPr>
                <w:rFonts w:ascii="Times New Roman" w:eastAsia="Times New Roman" w:hAnsi="Times New Roman"/>
                <w:sz w:val="24"/>
                <w:szCs w:val="24"/>
              </w:rPr>
              <w:t>S</w:t>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14:paraId="644549D9" w14:textId="77777777" w:rsidR="006F14B2" w:rsidRPr="00527127" w:rsidRDefault="006F14B2" w:rsidP="00E53EB6">
            <w:pPr>
              <w:spacing w:after="0" w:line="276" w:lineRule="auto"/>
              <w:contextualSpacing/>
              <w:jc w:val="center"/>
              <w:rPr>
                <w:rFonts w:ascii="Times New Roman" w:eastAsia="Times New Roman" w:hAnsi="Times New Roman"/>
                <w:sz w:val="24"/>
                <w:szCs w:val="24"/>
              </w:rPr>
            </w:pPr>
            <w:r w:rsidRPr="00527127">
              <w:rPr>
                <w:rFonts w:ascii="Times New Roman" w:eastAsia="Times New Roman" w:hAnsi="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tcPr>
          <w:p w14:paraId="512EEB3D" w14:textId="77777777" w:rsidR="006F14B2" w:rsidRPr="00527127" w:rsidRDefault="006F14B2" w:rsidP="00E53EB6">
            <w:pPr>
              <w:spacing w:after="0" w:line="276" w:lineRule="auto"/>
              <w:contextualSpacing/>
              <w:jc w:val="center"/>
              <w:rPr>
                <w:rFonts w:ascii="Times New Roman" w:eastAsia="Times New Roman" w:hAnsi="Times New Roman"/>
                <w:sz w:val="24"/>
                <w:szCs w:val="24"/>
              </w:rPr>
            </w:pPr>
            <w:r w:rsidRPr="00527127">
              <w:rPr>
                <w:rFonts w:ascii="Times New Roman" w:eastAsia="Times New Roman" w:hAnsi="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tcPr>
          <w:p w14:paraId="10036219"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7" w:type="dxa"/>
            <w:tcBorders>
              <w:top w:val="single" w:sz="4" w:space="0" w:color="000000"/>
              <w:left w:val="single" w:sz="4" w:space="0" w:color="000000"/>
              <w:bottom w:val="single" w:sz="4" w:space="0" w:color="000000"/>
              <w:right w:val="single" w:sz="4" w:space="0" w:color="000000"/>
            </w:tcBorders>
            <w:vAlign w:val="center"/>
          </w:tcPr>
          <w:p w14:paraId="6CD711E0"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33" w:type="dxa"/>
            <w:tcBorders>
              <w:top w:val="single" w:sz="4" w:space="0" w:color="000000"/>
              <w:left w:val="single" w:sz="4" w:space="0" w:color="000000"/>
              <w:bottom w:val="single" w:sz="4" w:space="0" w:color="000000"/>
              <w:right w:val="single" w:sz="4" w:space="0" w:color="000000"/>
            </w:tcBorders>
            <w:vAlign w:val="center"/>
          </w:tcPr>
          <w:p w14:paraId="11D5B271"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30" w:type="dxa"/>
            <w:gridSpan w:val="5"/>
            <w:tcBorders>
              <w:top w:val="single" w:sz="4" w:space="0" w:color="000000"/>
              <w:left w:val="single" w:sz="4" w:space="0" w:color="000000"/>
              <w:bottom w:val="single" w:sz="4" w:space="0" w:color="000000"/>
              <w:right w:val="single" w:sz="4" w:space="0" w:color="000000"/>
            </w:tcBorders>
            <w:vAlign w:val="center"/>
          </w:tcPr>
          <w:p w14:paraId="4E2B5A76"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36" w:type="dxa"/>
            <w:gridSpan w:val="3"/>
            <w:tcBorders>
              <w:top w:val="single" w:sz="4" w:space="0" w:color="000000"/>
              <w:left w:val="single" w:sz="4" w:space="0" w:color="000000"/>
              <w:bottom w:val="single" w:sz="4" w:space="0" w:color="000000"/>
              <w:right w:val="single" w:sz="4" w:space="0" w:color="000000"/>
            </w:tcBorders>
            <w:vAlign w:val="center"/>
          </w:tcPr>
          <w:p w14:paraId="703A50A8"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r>
      <w:tr w:rsidR="006F14B2" w:rsidRPr="00527127" w14:paraId="1117822B" w14:textId="77777777" w:rsidTr="00E53E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2" w:type="dxa"/>
          <w:wAfter w:w="491" w:type="dxa"/>
        </w:trPr>
        <w:tc>
          <w:tcPr>
            <w:tcW w:w="828" w:type="dxa"/>
            <w:gridSpan w:val="2"/>
            <w:tcBorders>
              <w:top w:val="single" w:sz="4" w:space="0" w:color="000000"/>
              <w:left w:val="single" w:sz="4" w:space="0" w:color="000000"/>
              <w:bottom w:val="single" w:sz="4" w:space="0" w:color="000000"/>
              <w:right w:val="single" w:sz="4" w:space="0" w:color="000000"/>
            </w:tcBorders>
            <w:vAlign w:val="center"/>
            <w:hideMark/>
          </w:tcPr>
          <w:p w14:paraId="7D867806" w14:textId="77777777" w:rsidR="006F14B2" w:rsidRPr="00527127" w:rsidRDefault="006F14B2" w:rsidP="00E53EB6">
            <w:pPr>
              <w:spacing w:after="0" w:line="276" w:lineRule="auto"/>
              <w:ind w:left="0"/>
              <w:contextualSpacing/>
              <w:rPr>
                <w:rFonts w:ascii="Times New Roman" w:hAnsi="Times New Roman"/>
                <w:b/>
                <w:sz w:val="24"/>
                <w:szCs w:val="24"/>
              </w:rPr>
            </w:pPr>
            <w:r w:rsidRPr="00527127">
              <w:rPr>
                <w:rFonts w:ascii="Times New Roman" w:hAnsi="Times New Roman"/>
                <w:b/>
                <w:sz w:val="24"/>
                <w:szCs w:val="24"/>
              </w:rPr>
              <w:t>CO3</w:t>
            </w:r>
          </w:p>
        </w:tc>
        <w:tc>
          <w:tcPr>
            <w:tcW w:w="829" w:type="dxa"/>
            <w:gridSpan w:val="3"/>
            <w:tcBorders>
              <w:top w:val="single" w:sz="4" w:space="0" w:color="000000"/>
              <w:left w:val="single" w:sz="4" w:space="0" w:color="000000"/>
              <w:bottom w:val="single" w:sz="4" w:space="0" w:color="000000"/>
              <w:right w:val="single" w:sz="4" w:space="0" w:color="000000"/>
            </w:tcBorders>
            <w:vAlign w:val="center"/>
          </w:tcPr>
          <w:p w14:paraId="2AB7746B" w14:textId="77777777" w:rsidR="006F14B2" w:rsidRPr="00527127" w:rsidRDefault="006F14B2" w:rsidP="00E53EB6">
            <w:pPr>
              <w:spacing w:after="0" w:line="276" w:lineRule="auto"/>
              <w:contextualSpacing/>
              <w:jc w:val="center"/>
              <w:rPr>
                <w:rFonts w:ascii="Times New Roman" w:eastAsia="Times New Roman" w:hAnsi="Times New Roman"/>
                <w:sz w:val="24"/>
                <w:szCs w:val="24"/>
              </w:rPr>
            </w:pPr>
            <w:r w:rsidRPr="00527127">
              <w:rPr>
                <w:rFonts w:ascii="Times New Roman" w:eastAsia="Times New Roman" w:hAnsi="Times New Roman"/>
                <w:sz w:val="24"/>
                <w:szCs w:val="24"/>
              </w:rPr>
              <w:t>S</w:t>
            </w:r>
          </w:p>
        </w:tc>
        <w:tc>
          <w:tcPr>
            <w:tcW w:w="829" w:type="dxa"/>
            <w:tcBorders>
              <w:top w:val="single" w:sz="4" w:space="0" w:color="000000"/>
              <w:left w:val="single" w:sz="4" w:space="0" w:color="000000"/>
              <w:bottom w:val="single" w:sz="4" w:space="0" w:color="000000"/>
              <w:right w:val="single" w:sz="4" w:space="0" w:color="000000"/>
            </w:tcBorders>
            <w:vAlign w:val="center"/>
          </w:tcPr>
          <w:p w14:paraId="5AF9F89F" w14:textId="77777777" w:rsidR="006F14B2" w:rsidRPr="00527127" w:rsidRDefault="006F14B2" w:rsidP="00E53EB6">
            <w:pPr>
              <w:spacing w:after="0" w:line="276" w:lineRule="auto"/>
              <w:contextualSpacing/>
              <w:jc w:val="center"/>
              <w:rPr>
                <w:rFonts w:ascii="Times New Roman" w:eastAsia="Times New Roman" w:hAnsi="Times New Roman"/>
                <w:sz w:val="24"/>
                <w:szCs w:val="24"/>
              </w:rPr>
            </w:pPr>
            <w:r w:rsidRPr="00527127">
              <w:rPr>
                <w:rFonts w:ascii="Times New Roman" w:eastAsia="Times New Roman" w:hAnsi="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42C3DE1A" w14:textId="77777777" w:rsidR="006F14B2" w:rsidRPr="00527127" w:rsidRDefault="006F14B2" w:rsidP="00E53EB6">
            <w:pPr>
              <w:spacing w:after="0" w:line="276" w:lineRule="auto"/>
              <w:contextualSpacing/>
              <w:jc w:val="center"/>
              <w:rPr>
                <w:rFonts w:ascii="Times New Roman" w:eastAsia="Times New Roman" w:hAnsi="Times New Roman"/>
                <w:sz w:val="24"/>
                <w:szCs w:val="24"/>
              </w:rPr>
            </w:pPr>
            <w:r w:rsidRPr="00527127">
              <w:rPr>
                <w:rFonts w:ascii="Times New Roman" w:eastAsia="Times New Roman" w:hAnsi="Times New Roman"/>
                <w:sz w:val="24"/>
                <w:szCs w:val="24"/>
              </w:rPr>
              <w:t>S</w:t>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14:paraId="6F2C6C53" w14:textId="77777777" w:rsidR="006F14B2" w:rsidRPr="00527127" w:rsidRDefault="006F14B2" w:rsidP="00E53EB6">
            <w:pPr>
              <w:spacing w:after="0" w:line="276" w:lineRule="auto"/>
              <w:contextualSpacing/>
              <w:jc w:val="center"/>
              <w:rPr>
                <w:rFonts w:ascii="Times New Roman" w:eastAsia="Times New Roman" w:hAnsi="Times New Roman"/>
                <w:sz w:val="24"/>
                <w:szCs w:val="24"/>
              </w:rPr>
            </w:pPr>
            <w:r w:rsidRPr="00527127">
              <w:rPr>
                <w:rFonts w:ascii="Times New Roman" w:eastAsia="Times New Roman" w:hAnsi="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1644A70A" w14:textId="77777777" w:rsidR="006F14B2" w:rsidRPr="00527127" w:rsidRDefault="006F14B2" w:rsidP="00E53EB6">
            <w:pPr>
              <w:spacing w:after="0" w:line="276" w:lineRule="auto"/>
              <w:contextualSpacing/>
              <w:jc w:val="center"/>
              <w:rPr>
                <w:rFonts w:ascii="Times New Roman" w:eastAsia="Times New Roman" w:hAnsi="Times New Roman"/>
                <w:sz w:val="24"/>
                <w:szCs w:val="24"/>
              </w:rPr>
            </w:pPr>
            <w:r w:rsidRPr="00527127">
              <w:rPr>
                <w:rFonts w:ascii="Times New Roman" w:eastAsia="Times New Roman" w:hAnsi="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62C8D9E9"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7" w:type="dxa"/>
            <w:tcBorders>
              <w:top w:val="single" w:sz="4" w:space="0" w:color="000000"/>
              <w:left w:val="single" w:sz="4" w:space="0" w:color="000000"/>
              <w:bottom w:val="single" w:sz="4" w:space="0" w:color="000000"/>
              <w:right w:val="single" w:sz="4" w:space="0" w:color="000000"/>
            </w:tcBorders>
            <w:vAlign w:val="center"/>
          </w:tcPr>
          <w:p w14:paraId="4E5CB116"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33" w:type="dxa"/>
            <w:tcBorders>
              <w:top w:val="single" w:sz="4" w:space="0" w:color="000000"/>
              <w:left w:val="single" w:sz="4" w:space="0" w:color="000000"/>
              <w:bottom w:val="single" w:sz="4" w:space="0" w:color="000000"/>
              <w:right w:val="single" w:sz="4" w:space="0" w:color="000000"/>
            </w:tcBorders>
            <w:vAlign w:val="center"/>
          </w:tcPr>
          <w:p w14:paraId="550272FB"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30" w:type="dxa"/>
            <w:gridSpan w:val="5"/>
            <w:tcBorders>
              <w:top w:val="single" w:sz="4" w:space="0" w:color="000000"/>
              <w:left w:val="single" w:sz="4" w:space="0" w:color="000000"/>
              <w:bottom w:val="single" w:sz="4" w:space="0" w:color="000000"/>
              <w:right w:val="single" w:sz="4" w:space="0" w:color="000000"/>
            </w:tcBorders>
            <w:vAlign w:val="center"/>
          </w:tcPr>
          <w:p w14:paraId="5A01E6CA"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36" w:type="dxa"/>
            <w:gridSpan w:val="3"/>
            <w:tcBorders>
              <w:top w:val="single" w:sz="4" w:space="0" w:color="000000"/>
              <w:left w:val="single" w:sz="4" w:space="0" w:color="000000"/>
              <w:bottom w:val="single" w:sz="4" w:space="0" w:color="000000"/>
              <w:right w:val="single" w:sz="4" w:space="0" w:color="000000"/>
            </w:tcBorders>
            <w:vAlign w:val="center"/>
          </w:tcPr>
          <w:p w14:paraId="15FFCAE5"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r>
      <w:tr w:rsidR="006F14B2" w:rsidRPr="00527127" w14:paraId="02C56C04" w14:textId="77777777" w:rsidTr="00E53E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2" w:type="dxa"/>
          <w:wAfter w:w="491" w:type="dxa"/>
        </w:trPr>
        <w:tc>
          <w:tcPr>
            <w:tcW w:w="828" w:type="dxa"/>
            <w:gridSpan w:val="2"/>
            <w:tcBorders>
              <w:top w:val="single" w:sz="4" w:space="0" w:color="000000"/>
              <w:left w:val="single" w:sz="4" w:space="0" w:color="000000"/>
              <w:bottom w:val="single" w:sz="4" w:space="0" w:color="000000"/>
              <w:right w:val="single" w:sz="4" w:space="0" w:color="000000"/>
            </w:tcBorders>
            <w:vAlign w:val="center"/>
            <w:hideMark/>
          </w:tcPr>
          <w:p w14:paraId="4DE97054" w14:textId="77777777" w:rsidR="006F14B2" w:rsidRPr="00527127" w:rsidRDefault="006F14B2" w:rsidP="00E53EB6">
            <w:pPr>
              <w:spacing w:after="0" w:line="276" w:lineRule="auto"/>
              <w:ind w:left="0"/>
              <w:contextualSpacing/>
              <w:rPr>
                <w:rFonts w:ascii="Times New Roman" w:hAnsi="Times New Roman"/>
                <w:b/>
                <w:sz w:val="24"/>
                <w:szCs w:val="24"/>
              </w:rPr>
            </w:pPr>
            <w:r w:rsidRPr="00527127">
              <w:rPr>
                <w:rFonts w:ascii="Times New Roman" w:hAnsi="Times New Roman"/>
                <w:b/>
                <w:sz w:val="24"/>
                <w:szCs w:val="24"/>
              </w:rPr>
              <w:t>CO4</w:t>
            </w:r>
          </w:p>
        </w:tc>
        <w:tc>
          <w:tcPr>
            <w:tcW w:w="829" w:type="dxa"/>
            <w:gridSpan w:val="3"/>
            <w:tcBorders>
              <w:top w:val="single" w:sz="4" w:space="0" w:color="000000"/>
              <w:left w:val="single" w:sz="4" w:space="0" w:color="000000"/>
              <w:bottom w:val="single" w:sz="4" w:space="0" w:color="000000"/>
              <w:right w:val="single" w:sz="4" w:space="0" w:color="000000"/>
            </w:tcBorders>
            <w:vAlign w:val="center"/>
          </w:tcPr>
          <w:p w14:paraId="0F873603" w14:textId="77777777" w:rsidR="006F14B2" w:rsidRPr="00527127" w:rsidRDefault="006F14B2" w:rsidP="00E53EB6">
            <w:pPr>
              <w:spacing w:after="0" w:line="276" w:lineRule="auto"/>
              <w:contextualSpacing/>
              <w:jc w:val="center"/>
              <w:rPr>
                <w:rFonts w:ascii="Times New Roman" w:eastAsia="Times New Roman" w:hAnsi="Times New Roman"/>
                <w:sz w:val="24"/>
                <w:szCs w:val="24"/>
              </w:rPr>
            </w:pPr>
            <w:r w:rsidRPr="00527127">
              <w:rPr>
                <w:rFonts w:ascii="Times New Roman" w:eastAsia="Times New Roman" w:hAnsi="Times New Roman"/>
                <w:sz w:val="24"/>
                <w:szCs w:val="24"/>
              </w:rPr>
              <w:t>M</w:t>
            </w:r>
          </w:p>
        </w:tc>
        <w:tc>
          <w:tcPr>
            <w:tcW w:w="829" w:type="dxa"/>
            <w:tcBorders>
              <w:top w:val="single" w:sz="4" w:space="0" w:color="000000"/>
              <w:left w:val="single" w:sz="4" w:space="0" w:color="000000"/>
              <w:bottom w:val="single" w:sz="4" w:space="0" w:color="000000"/>
              <w:right w:val="single" w:sz="4" w:space="0" w:color="000000"/>
            </w:tcBorders>
            <w:vAlign w:val="center"/>
          </w:tcPr>
          <w:p w14:paraId="512FCF5B" w14:textId="77777777" w:rsidR="006F14B2" w:rsidRPr="00527127" w:rsidRDefault="006F14B2" w:rsidP="00E53EB6">
            <w:pPr>
              <w:spacing w:after="0" w:line="276" w:lineRule="auto"/>
              <w:contextualSpacing/>
              <w:jc w:val="center"/>
              <w:rPr>
                <w:rFonts w:ascii="Times New Roman" w:eastAsia="Times New Roman" w:hAnsi="Times New Roman"/>
                <w:sz w:val="24"/>
                <w:szCs w:val="24"/>
              </w:rPr>
            </w:pPr>
            <w:r w:rsidRPr="00527127">
              <w:rPr>
                <w:rFonts w:ascii="Times New Roman" w:eastAsia="Times New Roman" w:hAnsi="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3232ADBA" w14:textId="77777777" w:rsidR="006F14B2" w:rsidRPr="00527127" w:rsidRDefault="006F14B2" w:rsidP="00E53EB6">
            <w:pPr>
              <w:spacing w:after="0" w:line="276" w:lineRule="auto"/>
              <w:contextualSpacing/>
              <w:jc w:val="center"/>
              <w:rPr>
                <w:rFonts w:ascii="Times New Roman" w:eastAsia="Times New Roman" w:hAnsi="Times New Roman"/>
                <w:sz w:val="24"/>
                <w:szCs w:val="24"/>
              </w:rPr>
            </w:pPr>
            <w:r w:rsidRPr="00527127">
              <w:rPr>
                <w:rFonts w:ascii="Times New Roman" w:eastAsia="Times New Roman" w:hAnsi="Times New Roman"/>
                <w:sz w:val="24"/>
                <w:szCs w:val="24"/>
              </w:rPr>
              <w:t>M</w:t>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14:paraId="5D3F7FFA" w14:textId="77777777" w:rsidR="006F14B2" w:rsidRPr="00527127" w:rsidRDefault="006F14B2" w:rsidP="00E53EB6">
            <w:pPr>
              <w:spacing w:after="0" w:line="276" w:lineRule="auto"/>
              <w:contextualSpacing/>
              <w:jc w:val="center"/>
              <w:rPr>
                <w:rFonts w:ascii="Times New Roman" w:eastAsia="Times New Roman" w:hAnsi="Times New Roman"/>
                <w:sz w:val="24"/>
                <w:szCs w:val="24"/>
              </w:rPr>
            </w:pPr>
            <w:r w:rsidRPr="00527127">
              <w:rPr>
                <w:rFonts w:ascii="Times New Roman" w:eastAsia="Times New Roman" w:hAnsi="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681D77A1" w14:textId="77777777" w:rsidR="006F14B2" w:rsidRPr="00527127" w:rsidRDefault="006F14B2" w:rsidP="00E53EB6">
            <w:pPr>
              <w:spacing w:after="0" w:line="276" w:lineRule="auto"/>
              <w:contextualSpacing/>
              <w:jc w:val="center"/>
              <w:rPr>
                <w:rFonts w:ascii="Times New Roman" w:eastAsia="Times New Roman" w:hAnsi="Times New Roman"/>
                <w:sz w:val="24"/>
                <w:szCs w:val="24"/>
              </w:rPr>
            </w:pPr>
            <w:r w:rsidRPr="00527127">
              <w:rPr>
                <w:rFonts w:ascii="Times New Roman" w:eastAsia="Times New Roman" w:hAnsi="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4D834536"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7" w:type="dxa"/>
            <w:tcBorders>
              <w:top w:val="single" w:sz="4" w:space="0" w:color="000000"/>
              <w:left w:val="single" w:sz="4" w:space="0" w:color="000000"/>
              <w:bottom w:val="single" w:sz="4" w:space="0" w:color="000000"/>
              <w:right w:val="single" w:sz="4" w:space="0" w:color="000000"/>
            </w:tcBorders>
            <w:vAlign w:val="center"/>
          </w:tcPr>
          <w:p w14:paraId="40030DC5"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33" w:type="dxa"/>
            <w:tcBorders>
              <w:top w:val="single" w:sz="4" w:space="0" w:color="000000"/>
              <w:left w:val="single" w:sz="4" w:space="0" w:color="000000"/>
              <w:bottom w:val="single" w:sz="4" w:space="0" w:color="000000"/>
              <w:right w:val="single" w:sz="4" w:space="0" w:color="000000"/>
            </w:tcBorders>
            <w:vAlign w:val="center"/>
          </w:tcPr>
          <w:p w14:paraId="503420A6"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30" w:type="dxa"/>
            <w:gridSpan w:val="5"/>
            <w:tcBorders>
              <w:top w:val="single" w:sz="4" w:space="0" w:color="000000"/>
              <w:left w:val="single" w:sz="4" w:space="0" w:color="000000"/>
              <w:bottom w:val="single" w:sz="4" w:space="0" w:color="000000"/>
              <w:right w:val="single" w:sz="4" w:space="0" w:color="000000"/>
            </w:tcBorders>
            <w:vAlign w:val="center"/>
          </w:tcPr>
          <w:p w14:paraId="7AD55139"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36" w:type="dxa"/>
            <w:gridSpan w:val="3"/>
            <w:tcBorders>
              <w:top w:val="single" w:sz="4" w:space="0" w:color="000000"/>
              <w:left w:val="single" w:sz="4" w:space="0" w:color="000000"/>
              <w:bottom w:val="single" w:sz="4" w:space="0" w:color="000000"/>
              <w:right w:val="single" w:sz="4" w:space="0" w:color="000000"/>
            </w:tcBorders>
            <w:vAlign w:val="center"/>
          </w:tcPr>
          <w:p w14:paraId="6499FE80"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r>
      <w:tr w:rsidR="006F14B2" w:rsidRPr="00527127" w14:paraId="36A3B896" w14:textId="77777777" w:rsidTr="00E53E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2" w:type="dxa"/>
          <w:wAfter w:w="491" w:type="dxa"/>
        </w:trPr>
        <w:tc>
          <w:tcPr>
            <w:tcW w:w="828" w:type="dxa"/>
            <w:gridSpan w:val="2"/>
            <w:tcBorders>
              <w:top w:val="single" w:sz="4" w:space="0" w:color="000000"/>
              <w:left w:val="single" w:sz="4" w:space="0" w:color="000000"/>
              <w:bottom w:val="single" w:sz="4" w:space="0" w:color="000000"/>
              <w:right w:val="single" w:sz="4" w:space="0" w:color="000000"/>
            </w:tcBorders>
            <w:vAlign w:val="center"/>
            <w:hideMark/>
          </w:tcPr>
          <w:p w14:paraId="6ACD7E10" w14:textId="77777777" w:rsidR="006F14B2" w:rsidRPr="00527127" w:rsidRDefault="006F14B2" w:rsidP="00E53EB6">
            <w:pPr>
              <w:spacing w:after="0" w:line="276" w:lineRule="auto"/>
              <w:ind w:left="0"/>
              <w:contextualSpacing/>
              <w:rPr>
                <w:rFonts w:ascii="Times New Roman" w:hAnsi="Times New Roman"/>
                <w:sz w:val="24"/>
                <w:szCs w:val="24"/>
              </w:rPr>
            </w:pPr>
            <w:r w:rsidRPr="00527127">
              <w:rPr>
                <w:rFonts w:ascii="Times New Roman" w:hAnsi="Times New Roman"/>
                <w:sz w:val="24"/>
                <w:szCs w:val="24"/>
              </w:rPr>
              <w:t>O5</w:t>
            </w:r>
          </w:p>
        </w:tc>
        <w:tc>
          <w:tcPr>
            <w:tcW w:w="829" w:type="dxa"/>
            <w:gridSpan w:val="3"/>
            <w:tcBorders>
              <w:top w:val="single" w:sz="4" w:space="0" w:color="000000"/>
              <w:left w:val="single" w:sz="4" w:space="0" w:color="000000"/>
              <w:bottom w:val="single" w:sz="4" w:space="0" w:color="000000"/>
              <w:right w:val="single" w:sz="4" w:space="0" w:color="000000"/>
            </w:tcBorders>
            <w:vAlign w:val="center"/>
          </w:tcPr>
          <w:p w14:paraId="686A16E3" w14:textId="77777777" w:rsidR="006F14B2" w:rsidRPr="00527127" w:rsidRDefault="006F14B2" w:rsidP="00E53EB6">
            <w:pPr>
              <w:spacing w:after="0" w:line="276" w:lineRule="auto"/>
              <w:contextualSpacing/>
              <w:jc w:val="center"/>
              <w:rPr>
                <w:rFonts w:ascii="Times New Roman" w:eastAsia="Times New Roman" w:hAnsi="Times New Roman"/>
                <w:sz w:val="24"/>
                <w:szCs w:val="24"/>
              </w:rPr>
            </w:pPr>
            <w:r w:rsidRPr="00527127">
              <w:rPr>
                <w:rFonts w:ascii="Times New Roman" w:eastAsia="Times New Roman" w:hAnsi="Times New Roman"/>
                <w:sz w:val="24"/>
                <w:szCs w:val="24"/>
              </w:rPr>
              <w:t>M</w:t>
            </w:r>
          </w:p>
        </w:tc>
        <w:tc>
          <w:tcPr>
            <w:tcW w:w="829" w:type="dxa"/>
            <w:tcBorders>
              <w:top w:val="single" w:sz="4" w:space="0" w:color="000000"/>
              <w:left w:val="single" w:sz="4" w:space="0" w:color="000000"/>
              <w:bottom w:val="single" w:sz="4" w:space="0" w:color="000000"/>
              <w:right w:val="single" w:sz="4" w:space="0" w:color="000000"/>
            </w:tcBorders>
            <w:vAlign w:val="center"/>
          </w:tcPr>
          <w:p w14:paraId="48FCE299" w14:textId="77777777" w:rsidR="006F14B2" w:rsidRPr="00527127" w:rsidRDefault="006F14B2" w:rsidP="00E53EB6">
            <w:pPr>
              <w:spacing w:after="0" w:line="276" w:lineRule="auto"/>
              <w:contextualSpacing/>
              <w:jc w:val="center"/>
              <w:rPr>
                <w:rFonts w:ascii="Times New Roman" w:eastAsia="Times New Roman" w:hAnsi="Times New Roman"/>
                <w:sz w:val="24"/>
                <w:szCs w:val="24"/>
              </w:rPr>
            </w:pPr>
            <w:r w:rsidRPr="00527127">
              <w:rPr>
                <w:rFonts w:ascii="Times New Roman" w:eastAsia="Times New Roman" w:hAnsi="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tcPr>
          <w:p w14:paraId="288DE325" w14:textId="77777777" w:rsidR="006F14B2" w:rsidRPr="00527127" w:rsidRDefault="006F14B2" w:rsidP="00E53EB6">
            <w:pPr>
              <w:spacing w:after="0" w:line="276" w:lineRule="auto"/>
              <w:contextualSpacing/>
              <w:jc w:val="center"/>
              <w:rPr>
                <w:rFonts w:ascii="Times New Roman" w:eastAsia="Times New Roman" w:hAnsi="Times New Roman"/>
                <w:sz w:val="24"/>
                <w:szCs w:val="24"/>
              </w:rPr>
            </w:pPr>
            <w:r w:rsidRPr="00527127">
              <w:rPr>
                <w:rFonts w:ascii="Times New Roman" w:eastAsia="Times New Roman" w:hAnsi="Times New Roman"/>
                <w:sz w:val="24"/>
                <w:szCs w:val="24"/>
              </w:rPr>
              <w:t>S</w:t>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14:paraId="664FDAEE" w14:textId="77777777" w:rsidR="006F14B2" w:rsidRPr="00527127" w:rsidRDefault="006F14B2" w:rsidP="00E53EB6">
            <w:pPr>
              <w:spacing w:after="0" w:line="276" w:lineRule="auto"/>
              <w:contextualSpacing/>
              <w:jc w:val="center"/>
              <w:rPr>
                <w:rFonts w:ascii="Times New Roman" w:eastAsia="Times New Roman" w:hAnsi="Times New Roman"/>
                <w:sz w:val="24"/>
                <w:szCs w:val="24"/>
              </w:rPr>
            </w:pPr>
            <w:r w:rsidRPr="00527127">
              <w:rPr>
                <w:rFonts w:ascii="Times New Roman" w:eastAsia="Times New Roman" w:hAnsi="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208ECA28" w14:textId="77777777" w:rsidR="006F14B2" w:rsidRPr="00527127" w:rsidRDefault="006F14B2" w:rsidP="00E53EB6">
            <w:pPr>
              <w:spacing w:after="0" w:line="276" w:lineRule="auto"/>
              <w:contextualSpacing/>
              <w:jc w:val="center"/>
              <w:rPr>
                <w:rFonts w:ascii="Times New Roman" w:eastAsia="Times New Roman" w:hAnsi="Times New Roman"/>
                <w:sz w:val="24"/>
                <w:szCs w:val="24"/>
              </w:rPr>
            </w:pPr>
            <w:r w:rsidRPr="00527127">
              <w:rPr>
                <w:rFonts w:ascii="Times New Roman" w:eastAsia="Times New Roman" w:hAnsi="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tcPr>
          <w:p w14:paraId="20EE3760"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7" w:type="dxa"/>
            <w:tcBorders>
              <w:top w:val="single" w:sz="4" w:space="0" w:color="000000"/>
              <w:left w:val="single" w:sz="4" w:space="0" w:color="000000"/>
              <w:bottom w:val="single" w:sz="4" w:space="0" w:color="000000"/>
              <w:right w:val="single" w:sz="4" w:space="0" w:color="000000"/>
            </w:tcBorders>
          </w:tcPr>
          <w:p w14:paraId="6DCF255B"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33" w:type="dxa"/>
            <w:tcBorders>
              <w:top w:val="single" w:sz="4" w:space="0" w:color="000000"/>
              <w:left w:val="single" w:sz="4" w:space="0" w:color="000000"/>
              <w:bottom w:val="single" w:sz="4" w:space="0" w:color="000000"/>
              <w:right w:val="single" w:sz="4" w:space="0" w:color="000000"/>
            </w:tcBorders>
            <w:vAlign w:val="center"/>
          </w:tcPr>
          <w:p w14:paraId="3ED8F8D6"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30" w:type="dxa"/>
            <w:gridSpan w:val="5"/>
            <w:tcBorders>
              <w:top w:val="single" w:sz="4" w:space="0" w:color="000000"/>
              <w:left w:val="single" w:sz="4" w:space="0" w:color="000000"/>
              <w:bottom w:val="single" w:sz="4" w:space="0" w:color="000000"/>
              <w:right w:val="single" w:sz="4" w:space="0" w:color="000000"/>
            </w:tcBorders>
          </w:tcPr>
          <w:p w14:paraId="24CF0F6C"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36" w:type="dxa"/>
            <w:gridSpan w:val="3"/>
            <w:tcBorders>
              <w:top w:val="single" w:sz="4" w:space="0" w:color="000000"/>
              <w:left w:val="single" w:sz="4" w:space="0" w:color="000000"/>
              <w:bottom w:val="single" w:sz="4" w:space="0" w:color="000000"/>
              <w:right w:val="single" w:sz="4" w:space="0" w:color="000000"/>
            </w:tcBorders>
            <w:vAlign w:val="center"/>
          </w:tcPr>
          <w:p w14:paraId="368F685E"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r>
    </w:tbl>
    <w:p w14:paraId="41ED358C" w14:textId="77777777" w:rsidR="006F14B2" w:rsidRPr="00527127" w:rsidRDefault="006F14B2" w:rsidP="006F14B2">
      <w:pPr>
        <w:spacing w:line="276" w:lineRule="auto"/>
        <w:rPr>
          <w:rFonts w:ascii="Times New Roman" w:hAnsi="Times New Roman"/>
          <w:sz w:val="24"/>
          <w:szCs w:val="24"/>
        </w:rPr>
      </w:pPr>
      <w:r w:rsidRPr="00527127">
        <w:rPr>
          <w:rFonts w:ascii="Times New Roman" w:hAnsi="Times New Roman"/>
          <w:sz w:val="24"/>
          <w:szCs w:val="24"/>
        </w:rPr>
        <w:t>*S-Strong; M-Medium; L-Low</w:t>
      </w:r>
    </w:p>
    <w:p w14:paraId="612885A7" w14:textId="77777777" w:rsidR="006F14B2" w:rsidRPr="00527127" w:rsidRDefault="006F14B2" w:rsidP="00A12B58">
      <w:pPr>
        <w:spacing w:after="0" w:line="276" w:lineRule="auto"/>
        <w:contextualSpacing/>
        <w:rPr>
          <w:rFonts w:ascii="Times New Roman" w:hAnsi="Times New Roman"/>
          <w:sz w:val="24"/>
          <w:szCs w:val="24"/>
        </w:rPr>
      </w:pPr>
    </w:p>
    <w:p w14:paraId="6D950CF7" w14:textId="77777777" w:rsidR="006F14B2" w:rsidRPr="00527127" w:rsidRDefault="006F14B2" w:rsidP="00A12B58">
      <w:pPr>
        <w:spacing w:after="0" w:line="276" w:lineRule="auto"/>
        <w:contextualSpacing/>
        <w:rPr>
          <w:rFonts w:ascii="Times New Roman" w:hAnsi="Times New Roman"/>
          <w:sz w:val="24"/>
          <w:szCs w:val="24"/>
        </w:rPr>
      </w:pPr>
    </w:p>
    <w:p w14:paraId="6F687450" w14:textId="77777777" w:rsidR="006F14B2" w:rsidRPr="00527127" w:rsidRDefault="006F14B2" w:rsidP="00A12B58">
      <w:pPr>
        <w:spacing w:after="0" w:line="276" w:lineRule="auto"/>
        <w:contextualSpacing/>
        <w:rPr>
          <w:rFonts w:ascii="Times New Roman" w:hAnsi="Times New Roman"/>
          <w:sz w:val="24"/>
          <w:szCs w:val="24"/>
        </w:rPr>
      </w:pPr>
    </w:p>
    <w:p w14:paraId="4804860B" w14:textId="77777777" w:rsidR="006F14B2" w:rsidRPr="00527127" w:rsidRDefault="006F14B2" w:rsidP="00A12B58">
      <w:pPr>
        <w:spacing w:after="0" w:line="276" w:lineRule="auto"/>
        <w:contextualSpacing/>
        <w:rPr>
          <w:rFonts w:ascii="Times New Roman" w:hAnsi="Times New Roman"/>
          <w:sz w:val="24"/>
          <w:szCs w:val="24"/>
        </w:rPr>
      </w:pPr>
    </w:p>
    <w:p w14:paraId="7364554C" w14:textId="77777777" w:rsidR="006F14B2" w:rsidRPr="00527127" w:rsidRDefault="006F14B2" w:rsidP="00A12B58">
      <w:pPr>
        <w:spacing w:after="0" w:line="276" w:lineRule="auto"/>
        <w:contextualSpacing/>
        <w:rPr>
          <w:rFonts w:ascii="Times New Roman" w:hAnsi="Times New Roman"/>
          <w:sz w:val="24"/>
          <w:szCs w:val="24"/>
        </w:rPr>
      </w:pPr>
    </w:p>
    <w:p w14:paraId="29BA6BE1" w14:textId="77777777" w:rsidR="006F14B2" w:rsidRPr="00527127" w:rsidRDefault="006F14B2" w:rsidP="00A12B58">
      <w:pPr>
        <w:spacing w:after="0" w:line="276" w:lineRule="auto"/>
        <w:contextualSpacing/>
        <w:rPr>
          <w:rFonts w:ascii="Times New Roman" w:hAnsi="Times New Roman"/>
          <w:sz w:val="24"/>
          <w:szCs w:val="24"/>
        </w:rPr>
      </w:pPr>
    </w:p>
    <w:p w14:paraId="1BFC85F1" w14:textId="77777777" w:rsidR="006F14B2" w:rsidRPr="00527127" w:rsidRDefault="006F14B2" w:rsidP="00A12B58">
      <w:pPr>
        <w:spacing w:after="0" w:line="276" w:lineRule="auto"/>
        <w:contextualSpacing/>
        <w:rPr>
          <w:rFonts w:ascii="Times New Roman" w:hAnsi="Times New Roman"/>
          <w:sz w:val="24"/>
          <w:szCs w:val="24"/>
        </w:rPr>
      </w:pPr>
    </w:p>
    <w:p w14:paraId="612D8B35" w14:textId="77777777" w:rsidR="006F14B2" w:rsidRPr="00527127" w:rsidRDefault="006F14B2" w:rsidP="00A12B58">
      <w:pPr>
        <w:spacing w:after="0" w:line="276" w:lineRule="auto"/>
        <w:contextualSpacing/>
        <w:rPr>
          <w:rFonts w:ascii="Times New Roman" w:hAnsi="Times New Roman"/>
          <w:sz w:val="24"/>
          <w:szCs w:val="24"/>
        </w:rPr>
      </w:pPr>
    </w:p>
    <w:p w14:paraId="2C9C644D" w14:textId="77777777" w:rsidR="006F14B2" w:rsidRPr="00527127" w:rsidRDefault="006F14B2" w:rsidP="00A12B58">
      <w:pPr>
        <w:spacing w:after="0" w:line="276" w:lineRule="auto"/>
        <w:contextualSpacing/>
        <w:rPr>
          <w:rFonts w:ascii="Times New Roman" w:hAnsi="Times New Roman"/>
          <w:sz w:val="24"/>
          <w:szCs w:val="24"/>
        </w:rPr>
      </w:pPr>
    </w:p>
    <w:p w14:paraId="288C8CEE" w14:textId="77777777" w:rsidR="006F14B2" w:rsidRPr="00527127" w:rsidRDefault="006F14B2" w:rsidP="00A12B58">
      <w:pPr>
        <w:spacing w:after="0" w:line="276" w:lineRule="auto"/>
        <w:contextualSpacing/>
        <w:rPr>
          <w:rFonts w:ascii="Times New Roman" w:hAnsi="Times New Roman"/>
          <w:sz w:val="24"/>
          <w:szCs w:val="24"/>
        </w:rPr>
      </w:pPr>
    </w:p>
    <w:p w14:paraId="38493239" w14:textId="77777777" w:rsidR="006F14B2" w:rsidRPr="00527127" w:rsidRDefault="006F14B2" w:rsidP="00A12B58">
      <w:pPr>
        <w:spacing w:after="0" w:line="276" w:lineRule="auto"/>
        <w:contextualSpacing/>
        <w:rPr>
          <w:rFonts w:ascii="Times New Roman" w:hAnsi="Times New Roman"/>
          <w:sz w:val="24"/>
          <w:szCs w:val="24"/>
        </w:rPr>
      </w:pPr>
    </w:p>
    <w:p w14:paraId="24390F8A" w14:textId="77777777" w:rsidR="006F14B2" w:rsidRPr="00527127" w:rsidRDefault="006F14B2" w:rsidP="00A12B58">
      <w:pPr>
        <w:spacing w:after="0" w:line="276" w:lineRule="auto"/>
        <w:contextualSpacing/>
        <w:rPr>
          <w:rFonts w:ascii="Times New Roman" w:hAnsi="Times New Roman"/>
          <w:sz w:val="24"/>
          <w:szCs w:val="24"/>
        </w:rPr>
      </w:pPr>
    </w:p>
    <w:p w14:paraId="2EB21D84" w14:textId="77777777" w:rsidR="006F14B2" w:rsidRPr="00527127" w:rsidRDefault="006F14B2" w:rsidP="00A12B58">
      <w:pPr>
        <w:spacing w:after="0" w:line="276" w:lineRule="auto"/>
        <w:contextualSpacing/>
        <w:rPr>
          <w:rFonts w:ascii="Times New Roman" w:hAnsi="Times New Roman"/>
          <w:sz w:val="24"/>
          <w:szCs w:val="24"/>
        </w:rPr>
      </w:pPr>
    </w:p>
    <w:p w14:paraId="16846995" w14:textId="77777777" w:rsidR="006F14B2" w:rsidRPr="00527127" w:rsidRDefault="006F14B2" w:rsidP="00A12B58">
      <w:pPr>
        <w:spacing w:after="0" w:line="276" w:lineRule="auto"/>
        <w:contextualSpacing/>
        <w:rPr>
          <w:rFonts w:ascii="Times New Roman" w:hAnsi="Times New Roman"/>
          <w:sz w:val="24"/>
          <w:szCs w:val="24"/>
        </w:rPr>
      </w:pPr>
    </w:p>
    <w:p w14:paraId="706E9E77" w14:textId="77777777" w:rsidR="006F14B2" w:rsidRPr="00527127" w:rsidRDefault="006F14B2" w:rsidP="00A12B58">
      <w:pPr>
        <w:spacing w:after="0" w:line="276" w:lineRule="auto"/>
        <w:contextualSpacing/>
        <w:rPr>
          <w:rFonts w:ascii="Times New Roman" w:hAnsi="Times New Roman"/>
          <w:sz w:val="24"/>
          <w:szCs w:val="24"/>
        </w:rPr>
      </w:pPr>
    </w:p>
    <w:p w14:paraId="588C4FD1" w14:textId="77777777" w:rsidR="006F14B2" w:rsidRPr="00527127" w:rsidRDefault="006F14B2" w:rsidP="00A12B58">
      <w:pPr>
        <w:spacing w:after="0" w:line="276" w:lineRule="auto"/>
        <w:contextualSpacing/>
        <w:rPr>
          <w:rFonts w:ascii="Times New Roman" w:hAnsi="Times New Roman"/>
          <w:sz w:val="24"/>
          <w:szCs w:val="24"/>
        </w:rPr>
      </w:pPr>
    </w:p>
    <w:p w14:paraId="18062081" w14:textId="77777777" w:rsidR="006F14B2" w:rsidRPr="00527127" w:rsidRDefault="006F14B2" w:rsidP="00A12B58">
      <w:pPr>
        <w:spacing w:after="0" w:line="276" w:lineRule="auto"/>
        <w:contextualSpacing/>
        <w:rPr>
          <w:rFonts w:ascii="Times New Roman" w:hAnsi="Times New Roman"/>
          <w:sz w:val="24"/>
          <w:szCs w:val="24"/>
        </w:rPr>
      </w:pPr>
    </w:p>
    <w:p w14:paraId="7BAEE881" w14:textId="77777777" w:rsidR="006F14B2" w:rsidRPr="00527127" w:rsidRDefault="006F14B2" w:rsidP="00A12B58">
      <w:pPr>
        <w:spacing w:after="0" w:line="276" w:lineRule="auto"/>
        <w:contextualSpacing/>
        <w:rPr>
          <w:rFonts w:ascii="Times New Roman" w:hAnsi="Times New Roman"/>
          <w:sz w:val="24"/>
          <w:szCs w:val="24"/>
        </w:rPr>
      </w:pPr>
    </w:p>
    <w:p w14:paraId="169B5746" w14:textId="77777777" w:rsidR="006F14B2" w:rsidRPr="00527127" w:rsidRDefault="006F14B2" w:rsidP="00A12B58">
      <w:pPr>
        <w:spacing w:after="0" w:line="276" w:lineRule="auto"/>
        <w:contextualSpacing/>
        <w:rPr>
          <w:rFonts w:ascii="Times New Roman" w:hAnsi="Times New Roman"/>
          <w:sz w:val="24"/>
          <w:szCs w:val="24"/>
        </w:rPr>
      </w:pPr>
    </w:p>
    <w:p w14:paraId="3F8ED98C" w14:textId="77777777" w:rsidR="006F14B2" w:rsidRPr="00527127" w:rsidRDefault="006F14B2" w:rsidP="00A12B58">
      <w:pPr>
        <w:spacing w:after="0" w:line="276" w:lineRule="auto"/>
        <w:contextualSpacing/>
        <w:rPr>
          <w:rFonts w:ascii="Times New Roman" w:hAnsi="Times New Roman"/>
          <w:sz w:val="24"/>
          <w:szCs w:val="24"/>
        </w:rPr>
      </w:pPr>
    </w:p>
    <w:p w14:paraId="42693121" w14:textId="77777777" w:rsidR="006F14B2" w:rsidRPr="00527127" w:rsidRDefault="006F14B2" w:rsidP="00A12B58">
      <w:pPr>
        <w:spacing w:after="0" w:line="276" w:lineRule="auto"/>
        <w:contextualSpacing/>
        <w:rPr>
          <w:rFonts w:ascii="Times New Roman" w:hAnsi="Times New Roman"/>
          <w:sz w:val="24"/>
          <w:szCs w:val="24"/>
        </w:rPr>
      </w:pPr>
    </w:p>
    <w:p w14:paraId="6F1CEA9F" w14:textId="77777777" w:rsidR="006F14B2" w:rsidRPr="00527127" w:rsidRDefault="006F14B2" w:rsidP="00A12B58">
      <w:pPr>
        <w:spacing w:after="0" w:line="276" w:lineRule="auto"/>
        <w:contextualSpacing/>
        <w:rPr>
          <w:rFonts w:ascii="Times New Roman" w:hAnsi="Times New Roman"/>
          <w:sz w:val="24"/>
          <w:szCs w:val="24"/>
        </w:rPr>
      </w:pPr>
    </w:p>
    <w:p w14:paraId="16B42C05" w14:textId="77777777" w:rsidR="006F14B2" w:rsidRPr="00527127" w:rsidRDefault="006F14B2" w:rsidP="00A12B58">
      <w:pPr>
        <w:spacing w:after="0" w:line="276" w:lineRule="auto"/>
        <w:contextualSpacing/>
        <w:rPr>
          <w:rFonts w:ascii="Times New Roman" w:hAnsi="Times New Roman"/>
          <w:sz w:val="24"/>
          <w:szCs w:val="24"/>
        </w:rPr>
      </w:pPr>
    </w:p>
    <w:p w14:paraId="1DB1175F" w14:textId="77777777" w:rsidR="006F14B2" w:rsidRPr="00527127" w:rsidRDefault="006F14B2" w:rsidP="00A12B58">
      <w:pPr>
        <w:spacing w:after="0" w:line="276" w:lineRule="auto"/>
        <w:contextualSpacing/>
        <w:rPr>
          <w:rFonts w:ascii="Times New Roman" w:hAnsi="Times New Roman"/>
          <w:sz w:val="24"/>
          <w:szCs w:val="24"/>
        </w:rPr>
      </w:pPr>
    </w:p>
    <w:p w14:paraId="2E3312C7" w14:textId="77777777" w:rsidR="006F14B2" w:rsidRPr="00527127" w:rsidRDefault="006F14B2" w:rsidP="00A12B58">
      <w:pPr>
        <w:spacing w:after="0" w:line="276" w:lineRule="auto"/>
        <w:contextualSpacing/>
        <w:rPr>
          <w:rFonts w:ascii="Times New Roman" w:hAnsi="Times New Roman"/>
          <w:sz w:val="24"/>
          <w:szCs w:val="24"/>
        </w:rPr>
      </w:pPr>
    </w:p>
    <w:p w14:paraId="34390DA9" w14:textId="77777777" w:rsidR="006F14B2" w:rsidRPr="00527127" w:rsidRDefault="006F14B2" w:rsidP="00A12B58">
      <w:pPr>
        <w:spacing w:after="0" w:line="276" w:lineRule="auto"/>
        <w:contextualSpacing/>
        <w:rPr>
          <w:rFonts w:ascii="Times New Roman" w:hAnsi="Times New Roman"/>
          <w:sz w:val="24"/>
          <w:szCs w:val="24"/>
        </w:rPr>
      </w:pPr>
    </w:p>
    <w:p w14:paraId="70B68F21" w14:textId="77777777" w:rsidR="006F14B2" w:rsidRPr="00527127" w:rsidRDefault="006F14B2" w:rsidP="00A12B58">
      <w:pPr>
        <w:spacing w:after="0" w:line="276" w:lineRule="auto"/>
        <w:contextualSpacing/>
        <w:rPr>
          <w:rFonts w:ascii="Times New Roman" w:hAnsi="Times New Roman"/>
          <w:sz w:val="24"/>
          <w:szCs w:val="24"/>
        </w:rPr>
      </w:pPr>
    </w:p>
    <w:p w14:paraId="0E0D4CFD" w14:textId="77777777" w:rsidR="006F14B2" w:rsidRPr="00527127" w:rsidRDefault="006F14B2" w:rsidP="00A12B58">
      <w:pPr>
        <w:spacing w:after="0" w:line="276" w:lineRule="auto"/>
        <w:contextualSpacing/>
        <w:rPr>
          <w:rFonts w:ascii="Times New Roman" w:hAnsi="Times New Roman"/>
          <w:sz w:val="24"/>
          <w:szCs w:val="24"/>
        </w:rPr>
      </w:pPr>
    </w:p>
    <w:p w14:paraId="0DB8385F" w14:textId="77777777" w:rsidR="006F14B2" w:rsidRPr="00527127" w:rsidRDefault="006F14B2" w:rsidP="00A12B58">
      <w:pPr>
        <w:spacing w:after="0" w:line="276" w:lineRule="auto"/>
        <w:contextualSpacing/>
        <w:rPr>
          <w:rFonts w:ascii="Times New Roman" w:hAnsi="Times New Roman"/>
          <w:sz w:val="24"/>
          <w:szCs w:val="24"/>
        </w:rPr>
      </w:pPr>
    </w:p>
    <w:p w14:paraId="04FE093B" w14:textId="77777777" w:rsidR="006F14B2" w:rsidRDefault="006F14B2" w:rsidP="00A12B58">
      <w:pPr>
        <w:spacing w:after="0" w:line="276" w:lineRule="auto"/>
        <w:contextualSpacing/>
        <w:rPr>
          <w:rFonts w:ascii="Times New Roman" w:hAnsi="Times New Roman"/>
          <w:sz w:val="24"/>
          <w:szCs w:val="24"/>
        </w:rPr>
      </w:pPr>
    </w:p>
    <w:p w14:paraId="3C771FF3" w14:textId="77777777" w:rsidR="00527127" w:rsidRDefault="00527127" w:rsidP="00A12B58">
      <w:pPr>
        <w:spacing w:after="0" w:line="276" w:lineRule="auto"/>
        <w:contextualSpacing/>
        <w:rPr>
          <w:rFonts w:ascii="Times New Roman" w:hAnsi="Times New Roman"/>
          <w:sz w:val="24"/>
          <w:szCs w:val="24"/>
        </w:rPr>
      </w:pPr>
    </w:p>
    <w:p w14:paraId="59EF0AC2" w14:textId="77777777" w:rsidR="00527127" w:rsidRDefault="00527127" w:rsidP="00A12B58">
      <w:pPr>
        <w:spacing w:after="0" w:line="276" w:lineRule="auto"/>
        <w:contextualSpacing/>
        <w:rPr>
          <w:rFonts w:ascii="Times New Roman" w:hAnsi="Times New Roman"/>
          <w:sz w:val="24"/>
          <w:szCs w:val="24"/>
        </w:rPr>
      </w:pPr>
    </w:p>
    <w:p w14:paraId="3F8F098C" w14:textId="77777777" w:rsidR="00527127" w:rsidRDefault="00527127" w:rsidP="00A12B58">
      <w:pPr>
        <w:spacing w:after="0" w:line="276" w:lineRule="auto"/>
        <w:contextualSpacing/>
        <w:rPr>
          <w:rFonts w:ascii="Times New Roman" w:hAnsi="Times New Roman"/>
          <w:sz w:val="24"/>
          <w:szCs w:val="24"/>
        </w:rPr>
      </w:pPr>
    </w:p>
    <w:p w14:paraId="32220D9E" w14:textId="77777777" w:rsidR="00527127" w:rsidRDefault="00527127" w:rsidP="00A12B58">
      <w:pPr>
        <w:spacing w:after="0" w:line="276" w:lineRule="auto"/>
        <w:contextualSpacing/>
        <w:rPr>
          <w:rFonts w:ascii="Times New Roman" w:hAnsi="Times New Roman"/>
          <w:sz w:val="24"/>
          <w:szCs w:val="24"/>
        </w:rPr>
      </w:pPr>
    </w:p>
    <w:p w14:paraId="140854E0" w14:textId="77777777" w:rsidR="00527127" w:rsidRDefault="00527127" w:rsidP="00A12B58">
      <w:pPr>
        <w:spacing w:after="0" w:line="276" w:lineRule="auto"/>
        <w:contextualSpacing/>
        <w:rPr>
          <w:rFonts w:ascii="Times New Roman" w:hAnsi="Times New Roman"/>
          <w:sz w:val="24"/>
          <w:szCs w:val="24"/>
        </w:rPr>
      </w:pPr>
    </w:p>
    <w:p w14:paraId="644EF420" w14:textId="77777777" w:rsidR="00527127" w:rsidRDefault="00527127" w:rsidP="00A12B58">
      <w:pPr>
        <w:spacing w:after="0" w:line="276" w:lineRule="auto"/>
        <w:contextualSpacing/>
        <w:rPr>
          <w:rFonts w:ascii="Times New Roman" w:hAnsi="Times New Roman"/>
          <w:sz w:val="24"/>
          <w:szCs w:val="24"/>
        </w:rPr>
      </w:pPr>
    </w:p>
    <w:p w14:paraId="2AF87FEF" w14:textId="77777777" w:rsidR="00527127" w:rsidRDefault="00527127" w:rsidP="00A12B58">
      <w:pPr>
        <w:spacing w:after="0" w:line="276" w:lineRule="auto"/>
        <w:contextualSpacing/>
        <w:rPr>
          <w:rFonts w:ascii="Times New Roman" w:hAnsi="Times New Roman"/>
          <w:sz w:val="24"/>
          <w:szCs w:val="24"/>
        </w:rPr>
      </w:pPr>
    </w:p>
    <w:p w14:paraId="25DB27DE" w14:textId="77777777" w:rsidR="00527127" w:rsidRDefault="00527127" w:rsidP="00A12B58">
      <w:pPr>
        <w:spacing w:after="0" w:line="276" w:lineRule="auto"/>
        <w:contextualSpacing/>
        <w:rPr>
          <w:rFonts w:ascii="Times New Roman" w:hAnsi="Times New Roman"/>
          <w:sz w:val="24"/>
          <w:szCs w:val="24"/>
        </w:rPr>
      </w:pPr>
    </w:p>
    <w:p w14:paraId="6DDE385C" w14:textId="77777777" w:rsidR="00527127" w:rsidRDefault="00527127" w:rsidP="00A12B58">
      <w:pPr>
        <w:spacing w:after="0" w:line="276" w:lineRule="auto"/>
        <w:contextualSpacing/>
        <w:rPr>
          <w:rFonts w:ascii="Times New Roman" w:hAnsi="Times New Roman"/>
          <w:sz w:val="24"/>
          <w:szCs w:val="24"/>
        </w:rPr>
      </w:pPr>
    </w:p>
    <w:p w14:paraId="074B971A" w14:textId="77777777" w:rsidR="00527127" w:rsidRDefault="00527127" w:rsidP="00A12B58">
      <w:pPr>
        <w:spacing w:after="0" w:line="276" w:lineRule="auto"/>
        <w:contextualSpacing/>
        <w:rPr>
          <w:rFonts w:ascii="Times New Roman" w:hAnsi="Times New Roman"/>
          <w:sz w:val="24"/>
          <w:szCs w:val="24"/>
        </w:rPr>
      </w:pPr>
    </w:p>
    <w:p w14:paraId="1887E2D1" w14:textId="77777777" w:rsidR="00527127" w:rsidRDefault="00527127" w:rsidP="00A12B58">
      <w:pPr>
        <w:spacing w:after="0" w:line="276" w:lineRule="auto"/>
        <w:contextualSpacing/>
        <w:rPr>
          <w:rFonts w:ascii="Times New Roman" w:hAnsi="Times New Roman"/>
          <w:sz w:val="24"/>
          <w:szCs w:val="24"/>
        </w:rPr>
      </w:pPr>
    </w:p>
    <w:p w14:paraId="361A7BD0" w14:textId="77777777" w:rsidR="00527127" w:rsidRDefault="00527127" w:rsidP="00A12B58">
      <w:pPr>
        <w:spacing w:after="0" w:line="276" w:lineRule="auto"/>
        <w:contextualSpacing/>
        <w:rPr>
          <w:rFonts w:ascii="Times New Roman" w:hAnsi="Times New Roman"/>
          <w:sz w:val="24"/>
          <w:szCs w:val="24"/>
        </w:rPr>
      </w:pPr>
    </w:p>
    <w:p w14:paraId="50185D97" w14:textId="77777777" w:rsidR="00527127" w:rsidRPr="00527127" w:rsidRDefault="00527127" w:rsidP="00A12B58">
      <w:pPr>
        <w:spacing w:after="0" w:line="276" w:lineRule="auto"/>
        <w:contextualSpacing/>
        <w:rPr>
          <w:rFonts w:ascii="Times New Roman" w:hAnsi="Times New Roman"/>
          <w:sz w:val="24"/>
          <w:szCs w:val="24"/>
        </w:rPr>
      </w:pPr>
    </w:p>
    <w:p w14:paraId="6AF70A31" w14:textId="77777777" w:rsidR="006F14B2" w:rsidRPr="00527127" w:rsidRDefault="006F14B2" w:rsidP="00A12B58">
      <w:pPr>
        <w:spacing w:after="0" w:line="276" w:lineRule="auto"/>
        <w:contextualSpacing/>
        <w:rPr>
          <w:rFonts w:ascii="Times New Roman" w:hAnsi="Times New Roman"/>
          <w:sz w:val="24"/>
          <w:szCs w:val="24"/>
        </w:rPr>
      </w:pPr>
    </w:p>
    <w:tbl>
      <w:tblPr>
        <w:tblW w:w="992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19"/>
        <w:gridCol w:w="203"/>
        <w:gridCol w:w="884"/>
        <w:gridCol w:w="106"/>
        <w:gridCol w:w="7"/>
        <w:gridCol w:w="1883"/>
        <w:gridCol w:w="4055"/>
        <w:gridCol w:w="34"/>
        <w:gridCol w:w="113"/>
        <w:gridCol w:w="28"/>
        <w:gridCol w:w="237"/>
        <w:gridCol w:w="37"/>
        <w:gridCol w:w="446"/>
        <w:gridCol w:w="405"/>
        <w:gridCol w:w="135"/>
        <w:gridCol w:w="360"/>
        <w:gridCol w:w="427"/>
        <w:gridCol w:w="23"/>
      </w:tblGrid>
      <w:tr w:rsidR="006F14B2" w:rsidRPr="00527127" w14:paraId="46F3D47D" w14:textId="77777777" w:rsidTr="00E53EB6">
        <w:trPr>
          <w:trHeight w:val="464"/>
        </w:trPr>
        <w:tc>
          <w:tcPr>
            <w:tcW w:w="1733" w:type="dxa"/>
            <w:gridSpan w:val="5"/>
            <w:vAlign w:val="center"/>
          </w:tcPr>
          <w:p w14:paraId="5818E6AB" w14:textId="77777777" w:rsidR="006F14B2" w:rsidRPr="00527127" w:rsidRDefault="006F14B2" w:rsidP="00E53EB6">
            <w:pPr>
              <w:spacing w:after="0" w:line="276" w:lineRule="auto"/>
              <w:ind w:left="-90" w:right="-18"/>
              <w:contextualSpacing/>
              <w:jc w:val="center"/>
              <w:rPr>
                <w:rFonts w:ascii="Times New Roman" w:hAnsi="Times New Roman"/>
                <w:b/>
                <w:sz w:val="24"/>
                <w:szCs w:val="24"/>
              </w:rPr>
            </w:pPr>
            <w:r w:rsidRPr="00527127">
              <w:rPr>
                <w:rFonts w:ascii="Times New Roman" w:eastAsia="Times New Roman" w:hAnsi="Times New Roman"/>
                <w:b/>
                <w:sz w:val="24"/>
                <w:szCs w:val="24"/>
              </w:rPr>
              <w:br w:type="page"/>
            </w:r>
            <w:r w:rsidRPr="00527127">
              <w:rPr>
                <w:rFonts w:ascii="Times New Roman" w:hAnsi="Times New Roman"/>
                <w:sz w:val="24"/>
                <w:szCs w:val="24"/>
              </w:rPr>
              <w:br w:type="page"/>
            </w:r>
            <w:r w:rsidRPr="00527127">
              <w:rPr>
                <w:rFonts w:ascii="Times New Roman" w:hAnsi="Times New Roman"/>
                <w:b/>
                <w:sz w:val="24"/>
                <w:szCs w:val="24"/>
              </w:rPr>
              <w:t>Course code</w:t>
            </w:r>
          </w:p>
        </w:tc>
        <w:tc>
          <w:tcPr>
            <w:tcW w:w="1890" w:type="dxa"/>
            <w:gridSpan w:val="2"/>
            <w:vAlign w:val="center"/>
          </w:tcPr>
          <w:p w14:paraId="4E5619F1" w14:textId="77777777" w:rsidR="006F14B2" w:rsidRPr="00527127" w:rsidRDefault="006F14B2"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23PSYB3EA</w:t>
            </w:r>
          </w:p>
        </w:tc>
        <w:tc>
          <w:tcPr>
            <w:tcW w:w="4230" w:type="dxa"/>
            <w:gridSpan w:val="4"/>
            <w:vAlign w:val="center"/>
          </w:tcPr>
          <w:p w14:paraId="582E1B00" w14:textId="77777777" w:rsidR="006F14B2" w:rsidRPr="00527127" w:rsidRDefault="006F14B2" w:rsidP="00E53EB6">
            <w:pPr>
              <w:spacing w:after="0" w:line="276" w:lineRule="auto"/>
              <w:contextualSpacing/>
              <w:jc w:val="center"/>
              <w:rPr>
                <w:rFonts w:ascii="Times New Roman" w:hAnsi="Times New Roman"/>
                <w:b/>
                <w:bCs/>
                <w:sz w:val="24"/>
                <w:szCs w:val="24"/>
              </w:rPr>
            </w:pPr>
            <w:r w:rsidRPr="00527127">
              <w:rPr>
                <w:rFonts w:ascii="Times New Roman" w:hAnsi="Times New Roman"/>
                <w:b/>
                <w:bCs/>
                <w:sz w:val="24"/>
                <w:szCs w:val="24"/>
              </w:rPr>
              <w:t xml:space="preserve">CONSUMER BEHAVIOR </w:t>
            </w:r>
          </w:p>
        </w:tc>
        <w:tc>
          <w:tcPr>
            <w:tcW w:w="720" w:type="dxa"/>
            <w:gridSpan w:val="3"/>
            <w:vAlign w:val="center"/>
          </w:tcPr>
          <w:p w14:paraId="7BCEB0C7" w14:textId="77777777" w:rsidR="006F14B2" w:rsidRPr="00527127" w:rsidRDefault="006F14B2"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L</w:t>
            </w:r>
          </w:p>
        </w:tc>
        <w:tc>
          <w:tcPr>
            <w:tcW w:w="540" w:type="dxa"/>
            <w:gridSpan w:val="2"/>
            <w:vAlign w:val="center"/>
          </w:tcPr>
          <w:p w14:paraId="4360C412" w14:textId="77777777" w:rsidR="006F14B2" w:rsidRPr="00527127" w:rsidRDefault="006F14B2"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T</w:t>
            </w:r>
          </w:p>
        </w:tc>
        <w:tc>
          <w:tcPr>
            <w:tcW w:w="360" w:type="dxa"/>
            <w:vAlign w:val="center"/>
          </w:tcPr>
          <w:p w14:paraId="724EB117" w14:textId="77777777" w:rsidR="006F14B2" w:rsidRPr="00527127" w:rsidRDefault="006F14B2"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P</w:t>
            </w:r>
          </w:p>
        </w:tc>
        <w:tc>
          <w:tcPr>
            <w:tcW w:w="450" w:type="dxa"/>
            <w:gridSpan w:val="2"/>
            <w:vAlign w:val="center"/>
          </w:tcPr>
          <w:p w14:paraId="4FECB54B" w14:textId="77777777" w:rsidR="006F14B2" w:rsidRPr="00527127" w:rsidRDefault="006F14B2"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C</w:t>
            </w:r>
          </w:p>
        </w:tc>
      </w:tr>
      <w:tr w:rsidR="006F14B2" w:rsidRPr="00527127" w14:paraId="69AF44E7" w14:textId="77777777" w:rsidTr="00E53EB6">
        <w:tc>
          <w:tcPr>
            <w:tcW w:w="3623" w:type="dxa"/>
            <w:gridSpan w:val="7"/>
            <w:vAlign w:val="center"/>
          </w:tcPr>
          <w:p w14:paraId="132B9BE0" w14:textId="77777777" w:rsidR="006F14B2" w:rsidRPr="00527127" w:rsidRDefault="006F14B2" w:rsidP="00E53EB6">
            <w:pPr>
              <w:spacing w:after="0" w:line="276" w:lineRule="auto"/>
              <w:ind w:right="-108"/>
              <w:contextualSpacing/>
              <w:rPr>
                <w:rFonts w:ascii="Times New Roman" w:hAnsi="Times New Roman"/>
                <w:b/>
                <w:sz w:val="24"/>
                <w:szCs w:val="24"/>
              </w:rPr>
            </w:pPr>
            <w:r w:rsidRPr="00527127">
              <w:rPr>
                <w:rFonts w:ascii="Times New Roman" w:hAnsi="Times New Roman"/>
                <w:b/>
                <w:sz w:val="24"/>
                <w:szCs w:val="24"/>
              </w:rPr>
              <w:t>Elective</w:t>
            </w:r>
          </w:p>
        </w:tc>
        <w:tc>
          <w:tcPr>
            <w:tcW w:w="4230" w:type="dxa"/>
            <w:gridSpan w:val="4"/>
            <w:vAlign w:val="center"/>
          </w:tcPr>
          <w:p w14:paraId="0B079966" w14:textId="77777777" w:rsidR="006F14B2" w:rsidRPr="00527127" w:rsidRDefault="006F14B2" w:rsidP="00E53EB6">
            <w:pPr>
              <w:spacing w:after="0" w:line="276" w:lineRule="auto"/>
              <w:contextualSpacing/>
              <w:rPr>
                <w:rFonts w:ascii="Times New Roman" w:hAnsi="Times New Roman"/>
                <w:b/>
                <w:sz w:val="24"/>
                <w:szCs w:val="24"/>
              </w:rPr>
            </w:pPr>
          </w:p>
        </w:tc>
        <w:tc>
          <w:tcPr>
            <w:tcW w:w="720" w:type="dxa"/>
            <w:gridSpan w:val="3"/>
            <w:vAlign w:val="center"/>
          </w:tcPr>
          <w:p w14:paraId="3D949A4C" w14:textId="77777777" w:rsidR="006F14B2" w:rsidRPr="00527127" w:rsidRDefault="006F14B2"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4</w:t>
            </w:r>
          </w:p>
        </w:tc>
        <w:tc>
          <w:tcPr>
            <w:tcW w:w="540" w:type="dxa"/>
            <w:gridSpan w:val="2"/>
            <w:vAlign w:val="center"/>
          </w:tcPr>
          <w:p w14:paraId="08F030F3" w14:textId="77777777" w:rsidR="006F14B2" w:rsidRPr="00527127" w:rsidRDefault="006F14B2" w:rsidP="00E53EB6">
            <w:pPr>
              <w:spacing w:after="0" w:line="276" w:lineRule="auto"/>
              <w:contextualSpacing/>
              <w:jc w:val="center"/>
              <w:rPr>
                <w:rFonts w:ascii="Times New Roman" w:hAnsi="Times New Roman"/>
                <w:b/>
                <w:sz w:val="24"/>
                <w:szCs w:val="24"/>
              </w:rPr>
            </w:pPr>
          </w:p>
        </w:tc>
        <w:tc>
          <w:tcPr>
            <w:tcW w:w="360" w:type="dxa"/>
            <w:vAlign w:val="center"/>
          </w:tcPr>
          <w:p w14:paraId="01929DDE" w14:textId="77777777" w:rsidR="006F14B2" w:rsidRPr="00527127" w:rsidRDefault="006F14B2"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w:t>
            </w:r>
          </w:p>
        </w:tc>
        <w:tc>
          <w:tcPr>
            <w:tcW w:w="450" w:type="dxa"/>
            <w:gridSpan w:val="2"/>
            <w:vAlign w:val="center"/>
          </w:tcPr>
          <w:p w14:paraId="70BEFAFA" w14:textId="77777777" w:rsidR="006F14B2" w:rsidRPr="00527127" w:rsidRDefault="006F14B2"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4</w:t>
            </w:r>
          </w:p>
        </w:tc>
      </w:tr>
      <w:tr w:rsidR="006F14B2" w:rsidRPr="00527127" w14:paraId="052026AF" w14:textId="77777777" w:rsidTr="00E53EB6">
        <w:trPr>
          <w:trHeight w:val="143"/>
        </w:trPr>
        <w:tc>
          <w:tcPr>
            <w:tcW w:w="3623" w:type="dxa"/>
            <w:gridSpan w:val="7"/>
            <w:vAlign w:val="center"/>
          </w:tcPr>
          <w:p w14:paraId="03F32F82" w14:textId="77777777" w:rsidR="006F14B2" w:rsidRPr="00527127" w:rsidRDefault="006F14B2"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Pre-requisite</w:t>
            </w:r>
          </w:p>
        </w:tc>
        <w:tc>
          <w:tcPr>
            <w:tcW w:w="4230" w:type="dxa"/>
            <w:gridSpan w:val="4"/>
            <w:vAlign w:val="center"/>
          </w:tcPr>
          <w:p w14:paraId="23723CAF" w14:textId="77777777" w:rsidR="006F14B2" w:rsidRPr="00527127" w:rsidRDefault="006F14B2" w:rsidP="00E53EB6">
            <w:pPr>
              <w:spacing w:after="0" w:line="276" w:lineRule="auto"/>
              <w:contextualSpacing/>
              <w:rPr>
                <w:rFonts w:ascii="Times New Roman" w:hAnsi="Times New Roman"/>
                <w:b/>
                <w:bCs/>
                <w:sz w:val="24"/>
                <w:szCs w:val="24"/>
              </w:rPr>
            </w:pPr>
            <w:r w:rsidRPr="00527127">
              <w:rPr>
                <w:rFonts w:ascii="Times New Roman" w:hAnsi="Times New Roman"/>
                <w:b/>
                <w:bCs/>
                <w:sz w:val="24"/>
                <w:szCs w:val="24"/>
              </w:rPr>
              <w:t xml:space="preserve">Basics in Marketing Psychology </w:t>
            </w:r>
          </w:p>
        </w:tc>
        <w:tc>
          <w:tcPr>
            <w:tcW w:w="1125" w:type="dxa"/>
            <w:gridSpan w:val="4"/>
            <w:vAlign w:val="center"/>
          </w:tcPr>
          <w:p w14:paraId="708ED0BA" w14:textId="77777777" w:rsidR="006F14B2" w:rsidRPr="00527127" w:rsidRDefault="006F14B2" w:rsidP="00E53EB6">
            <w:pPr>
              <w:spacing w:after="0" w:line="276" w:lineRule="auto"/>
              <w:ind w:left="-108" w:right="-63"/>
              <w:contextualSpacing/>
              <w:rPr>
                <w:rFonts w:ascii="Times New Roman" w:hAnsi="Times New Roman"/>
                <w:b/>
                <w:bCs/>
                <w:sz w:val="24"/>
                <w:szCs w:val="24"/>
              </w:rPr>
            </w:pPr>
            <w:r w:rsidRPr="00527127">
              <w:rPr>
                <w:rFonts w:ascii="Times New Roman" w:hAnsi="Times New Roman"/>
                <w:b/>
                <w:bCs/>
                <w:sz w:val="24"/>
                <w:szCs w:val="24"/>
              </w:rPr>
              <w:t>Syllabus Version</w:t>
            </w:r>
          </w:p>
        </w:tc>
        <w:tc>
          <w:tcPr>
            <w:tcW w:w="945" w:type="dxa"/>
            <w:gridSpan w:val="4"/>
            <w:vAlign w:val="center"/>
          </w:tcPr>
          <w:p w14:paraId="31EA5087" w14:textId="77777777" w:rsidR="006F14B2" w:rsidRPr="00527127" w:rsidRDefault="006F14B2" w:rsidP="00E53EB6">
            <w:pPr>
              <w:spacing w:after="0" w:line="276" w:lineRule="auto"/>
              <w:contextualSpacing/>
              <w:rPr>
                <w:rFonts w:ascii="Times New Roman" w:hAnsi="Times New Roman"/>
                <w:b/>
                <w:bCs/>
                <w:sz w:val="24"/>
                <w:szCs w:val="24"/>
              </w:rPr>
            </w:pPr>
            <w:r w:rsidRPr="00527127">
              <w:rPr>
                <w:rFonts w:ascii="Times New Roman" w:hAnsi="Times New Roman"/>
                <w:b/>
                <w:bCs/>
                <w:sz w:val="24"/>
                <w:szCs w:val="24"/>
              </w:rPr>
              <w:t>20-21</w:t>
            </w:r>
          </w:p>
        </w:tc>
      </w:tr>
      <w:tr w:rsidR="006F14B2" w:rsidRPr="00527127" w14:paraId="5C8449B2" w14:textId="77777777" w:rsidTr="00E53EB6">
        <w:trPr>
          <w:trHeight w:val="143"/>
        </w:trPr>
        <w:tc>
          <w:tcPr>
            <w:tcW w:w="9923" w:type="dxa"/>
            <w:gridSpan w:val="19"/>
            <w:vAlign w:val="center"/>
          </w:tcPr>
          <w:p w14:paraId="3D78C0AC" w14:textId="77777777" w:rsidR="006F14B2" w:rsidRPr="00527127" w:rsidRDefault="006F14B2"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Course Objectives:</w:t>
            </w:r>
          </w:p>
        </w:tc>
      </w:tr>
      <w:tr w:rsidR="006F14B2" w:rsidRPr="00527127" w14:paraId="20CE1C55" w14:textId="77777777" w:rsidTr="00E53EB6">
        <w:trPr>
          <w:trHeight w:val="143"/>
        </w:trPr>
        <w:tc>
          <w:tcPr>
            <w:tcW w:w="9923" w:type="dxa"/>
            <w:gridSpan w:val="19"/>
          </w:tcPr>
          <w:p w14:paraId="5A0C08E1" w14:textId="77777777" w:rsidR="006F14B2" w:rsidRPr="00527127" w:rsidRDefault="006F14B2" w:rsidP="00E53EB6">
            <w:pPr>
              <w:spacing w:after="0" w:line="276" w:lineRule="auto"/>
              <w:contextualSpacing/>
              <w:jc w:val="both"/>
              <w:rPr>
                <w:rFonts w:ascii="Times New Roman" w:hAnsi="Times New Roman"/>
                <w:bCs/>
                <w:sz w:val="24"/>
                <w:szCs w:val="24"/>
              </w:rPr>
            </w:pPr>
            <w:r w:rsidRPr="00527127">
              <w:rPr>
                <w:rFonts w:ascii="Times New Roman" w:hAnsi="Times New Roman"/>
                <w:bCs/>
                <w:sz w:val="24"/>
                <w:szCs w:val="24"/>
              </w:rPr>
              <w:t xml:space="preserve">The main objectives of this course are to: </w:t>
            </w:r>
          </w:p>
          <w:p w14:paraId="1ABD8A10" w14:textId="77777777" w:rsidR="006F14B2" w:rsidRPr="00527127" w:rsidRDefault="006F14B2" w:rsidP="006F14B2">
            <w:pPr>
              <w:numPr>
                <w:ilvl w:val="0"/>
                <w:numId w:val="37"/>
              </w:numPr>
              <w:spacing w:before="120" w:after="0" w:line="276" w:lineRule="auto"/>
              <w:ind w:left="475" w:right="0"/>
              <w:contextualSpacing/>
              <w:jc w:val="both"/>
              <w:rPr>
                <w:rFonts w:ascii="Times New Roman" w:hAnsi="Times New Roman"/>
                <w:bCs/>
                <w:sz w:val="24"/>
                <w:szCs w:val="24"/>
              </w:rPr>
            </w:pPr>
            <w:r w:rsidRPr="00527127">
              <w:rPr>
                <w:rFonts w:ascii="Times New Roman" w:hAnsi="Times New Roman"/>
                <w:bCs/>
                <w:sz w:val="24"/>
                <w:szCs w:val="24"/>
              </w:rPr>
              <w:t xml:space="preserve">Understand the applications of Consumer Behavior </w:t>
            </w:r>
          </w:p>
          <w:p w14:paraId="746657FC" w14:textId="77777777" w:rsidR="006F14B2" w:rsidRPr="00527127" w:rsidRDefault="006F14B2" w:rsidP="006F14B2">
            <w:pPr>
              <w:numPr>
                <w:ilvl w:val="0"/>
                <w:numId w:val="37"/>
              </w:numPr>
              <w:spacing w:after="0" w:line="276" w:lineRule="auto"/>
              <w:ind w:right="0"/>
              <w:contextualSpacing/>
              <w:rPr>
                <w:rFonts w:ascii="Times New Roman" w:eastAsia="Times New Roman" w:hAnsi="Times New Roman"/>
                <w:sz w:val="24"/>
                <w:szCs w:val="24"/>
                <w:lang w:val="en-IN" w:eastAsia="en-IN"/>
              </w:rPr>
            </w:pPr>
            <w:r w:rsidRPr="00527127">
              <w:rPr>
                <w:rFonts w:ascii="Times New Roman" w:eastAsia="Times New Roman" w:hAnsi="Times New Roman"/>
                <w:sz w:val="24"/>
                <w:szCs w:val="24"/>
                <w:lang w:val="en-IN" w:eastAsia="en-IN"/>
              </w:rPr>
              <w:t xml:space="preserve">Familiarize the concepts of marketing segmentation and consumer diversity   </w:t>
            </w:r>
          </w:p>
          <w:p w14:paraId="154A4607" w14:textId="77777777" w:rsidR="006F14B2" w:rsidRPr="00527127" w:rsidRDefault="006F14B2" w:rsidP="006F14B2">
            <w:pPr>
              <w:numPr>
                <w:ilvl w:val="0"/>
                <w:numId w:val="37"/>
              </w:numPr>
              <w:spacing w:after="0" w:line="276" w:lineRule="auto"/>
              <w:ind w:right="0"/>
              <w:contextualSpacing/>
              <w:jc w:val="both"/>
              <w:rPr>
                <w:rFonts w:ascii="Times New Roman" w:hAnsi="Times New Roman"/>
                <w:bCs/>
                <w:sz w:val="24"/>
                <w:szCs w:val="24"/>
              </w:rPr>
            </w:pPr>
            <w:r w:rsidRPr="00527127">
              <w:rPr>
                <w:rFonts w:ascii="Times New Roman" w:hAnsi="Times New Roman"/>
                <w:sz w:val="24"/>
                <w:szCs w:val="24"/>
              </w:rPr>
              <w:t>Discus the principal factors that influence consumers as individuals and decision makers with an application to the buying decision process.</w:t>
            </w:r>
          </w:p>
          <w:p w14:paraId="5D6D282C" w14:textId="77777777" w:rsidR="006F14B2" w:rsidRPr="00527127" w:rsidRDefault="006F14B2" w:rsidP="006F14B2">
            <w:pPr>
              <w:numPr>
                <w:ilvl w:val="0"/>
                <w:numId w:val="37"/>
              </w:numPr>
              <w:spacing w:after="0" w:line="276" w:lineRule="auto"/>
              <w:ind w:right="0"/>
              <w:contextualSpacing/>
              <w:jc w:val="both"/>
              <w:rPr>
                <w:rFonts w:ascii="Times New Roman" w:hAnsi="Times New Roman"/>
                <w:bCs/>
                <w:sz w:val="24"/>
                <w:szCs w:val="24"/>
              </w:rPr>
            </w:pPr>
            <w:r w:rsidRPr="00527127">
              <w:rPr>
                <w:rFonts w:ascii="Times New Roman" w:hAnsi="Times New Roman"/>
                <w:sz w:val="24"/>
                <w:szCs w:val="24"/>
              </w:rPr>
              <w:t>Understand the impact of marketing on consumer behavior</w:t>
            </w:r>
          </w:p>
          <w:p w14:paraId="3FAB1193" w14:textId="77777777" w:rsidR="006F14B2" w:rsidRPr="00527127" w:rsidRDefault="006F14B2" w:rsidP="006F14B2">
            <w:pPr>
              <w:numPr>
                <w:ilvl w:val="0"/>
                <w:numId w:val="37"/>
              </w:numPr>
              <w:spacing w:after="0" w:line="276" w:lineRule="auto"/>
              <w:ind w:right="0"/>
              <w:contextualSpacing/>
              <w:jc w:val="both"/>
              <w:rPr>
                <w:rFonts w:ascii="Times New Roman" w:hAnsi="Times New Roman"/>
                <w:bCs/>
                <w:sz w:val="24"/>
                <w:szCs w:val="24"/>
              </w:rPr>
            </w:pPr>
            <w:r w:rsidRPr="00527127">
              <w:rPr>
                <w:rFonts w:ascii="Times New Roman" w:hAnsi="Times New Roman"/>
                <w:bCs/>
                <w:sz w:val="24"/>
                <w:szCs w:val="24"/>
              </w:rPr>
              <w:t xml:space="preserve">Demonstrate methods to improve customer satisfaction </w:t>
            </w:r>
          </w:p>
        </w:tc>
      </w:tr>
      <w:tr w:rsidR="006F14B2" w:rsidRPr="00527127" w14:paraId="0A194500" w14:textId="77777777" w:rsidTr="00E53EB6">
        <w:trPr>
          <w:trHeight w:val="143"/>
        </w:trPr>
        <w:tc>
          <w:tcPr>
            <w:tcW w:w="9923" w:type="dxa"/>
            <w:gridSpan w:val="19"/>
          </w:tcPr>
          <w:p w14:paraId="1E2199E2" w14:textId="77777777" w:rsidR="006F14B2" w:rsidRPr="00527127" w:rsidRDefault="006F14B2"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Expected Course Outcomes:</w:t>
            </w:r>
          </w:p>
        </w:tc>
      </w:tr>
      <w:tr w:rsidR="006F14B2" w:rsidRPr="00527127" w14:paraId="65270AAF" w14:textId="77777777" w:rsidTr="00E53EB6">
        <w:trPr>
          <w:trHeight w:val="325"/>
        </w:trPr>
        <w:tc>
          <w:tcPr>
            <w:tcW w:w="9923" w:type="dxa"/>
            <w:gridSpan w:val="19"/>
          </w:tcPr>
          <w:p w14:paraId="0678D8EF" w14:textId="77777777" w:rsidR="006F14B2" w:rsidRPr="00527127" w:rsidRDefault="006F14B2" w:rsidP="00E53EB6">
            <w:pPr>
              <w:spacing w:after="0" w:line="276" w:lineRule="auto"/>
              <w:contextualSpacing/>
              <w:rPr>
                <w:rFonts w:ascii="Times New Roman" w:hAnsi="Times New Roman"/>
                <w:sz w:val="24"/>
                <w:szCs w:val="24"/>
              </w:rPr>
            </w:pPr>
            <w:r w:rsidRPr="00527127">
              <w:rPr>
                <w:rFonts w:ascii="Times New Roman" w:hAnsi="Times New Roman"/>
                <w:sz w:val="24"/>
                <w:szCs w:val="24"/>
              </w:rPr>
              <w:t>On the successful completion of the course, student will be able to:</w:t>
            </w:r>
          </w:p>
        </w:tc>
      </w:tr>
      <w:tr w:rsidR="006F14B2" w:rsidRPr="00527127" w14:paraId="456CCB69" w14:textId="77777777" w:rsidTr="00E53EB6">
        <w:trPr>
          <w:trHeight w:val="278"/>
        </w:trPr>
        <w:tc>
          <w:tcPr>
            <w:tcW w:w="743" w:type="dxa"/>
            <w:gridSpan w:val="3"/>
          </w:tcPr>
          <w:p w14:paraId="25D1CED1" w14:textId="77777777" w:rsidR="006F14B2" w:rsidRPr="00527127" w:rsidRDefault="006F14B2" w:rsidP="00E53EB6">
            <w:pPr>
              <w:spacing w:after="0" w:line="276" w:lineRule="auto"/>
              <w:contextualSpacing/>
              <w:rPr>
                <w:rFonts w:ascii="Times New Roman" w:hAnsi="Times New Roman"/>
                <w:sz w:val="24"/>
                <w:szCs w:val="24"/>
              </w:rPr>
            </w:pPr>
            <w:r w:rsidRPr="00527127">
              <w:rPr>
                <w:rFonts w:ascii="Times New Roman" w:hAnsi="Times New Roman"/>
                <w:sz w:val="24"/>
                <w:szCs w:val="24"/>
              </w:rPr>
              <w:t>1</w:t>
            </w:r>
          </w:p>
        </w:tc>
        <w:tc>
          <w:tcPr>
            <w:tcW w:w="8370" w:type="dxa"/>
            <w:gridSpan w:val="13"/>
          </w:tcPr>
          <w:p w14:paraId="7CF7E956" w14:textId="77777777" w:rsidR="006F14B2" w:rsidRPr="00527127" w:rsidRDefault="006F14B2" w:rsidP="00E53EB6">
            <w:pPr>
              <w:spacing w:after="0" w:line="276" w:lineRule="auto"/>
              <w:ind w:left="0" w:right="0"/>
              <w:contextualSpacing/>
              <w:rPr>
                <w:rFonts w:ascii="Times New Roman" w:hAnsi="Times New Roman"/>
                <w:sz w:val="24"/>
                <w:szCs w:val="24"/>
              </w:rPr>
            </w:pPr>
            <w:r w:rsidRPr="00527127">
              <w:rPr>
                <w:rFonts w:ascii="Times New Roman" w:hAnsi="Times New Roman"/>
                <w:sz w:val="24"/>
                <w:szCs w:val="24"/>
              </w:rPr>
              <w:t>Identify factors that influence consumer behavior</w:t>
            </w:r>
          </w:p>
        </w:tc>
        <w:tc>
          <w:tcPr>
            <w:tcW w:w="810" w:type="dxa"/>
            <w:gridSpan w:val="3"/>
          </w:tcPr>
          <w:p w14:paraId="4DBF7809" w14:textId="77777777" w:rsidR="006F14B2" w:rsidRPr="00527127" w:rsidRDefault="006F14B2" w:rsidP="00E53EB6">
            <w:pPr>
              <w:spacing w:after="0" w:line="276" w:lineRule="auto"/>
              <w:contextualSpacing/>
              <w:rPr>
                <w:rFonts w:ascii="Times New Roman" w:hAnsi="Times New Roman"/>
                <w:sz w:val="24"/>
                <w:szCs w:val="24"/>
              </w:rPr>
            </w:pPr>
            <w:r w:rsidRPr="00527127">
              <w:rPr>
                <w:rFonts w:ascii="Times New Roman" w:hAnsi="Times New Roman"/>
                <w:sz w:val="24"/>
                <w:szCs w:val="24"/>
              </w:rPr>
              <w:t>K1</w:t>
            </w:r>
          </w:p>
        </w:tc>
      </w:tr>
      <w:tr w:rsidR="006F14B2" w:rsidRPr="00527127" w14:paraId="3FE4A1FB" w14:textId="77777777" w:rsidTr="00E53EB6">
        <w:trPr>
          <w:trHeight w:val="422"/>
        </w:trPr>
        <w:tc>
          <w:tcPr>
            <w:tcW w:w="743" w:type="dxa"/>
            <w:gridSpan w:val="3"/>
          </w:tcPr>
          <w:p w14:paraId="79C44253" w14:textId="77777777" w:rsidR="006F14B2" w:rsidRPr="00527127" w:rsidRDefault="006F14B2" w:rsidP="00E53EB6">
            <w:pPr>
              <w:spacing w:after="0" w:line="276" w:lineRule="auto"/>
              <w:contextualSpacing/>
              <w:rPr>
                <w:rFonts w:ascii="Times New Roman" w:hAnsi="Times New Roman"/>
                <w:sz w:val="24"/>
                <w:szCs w:val="24"/>
              </w:rPr>
            </w:pPr>
            <w:r w:rsidRPr="00527127">
              <w:rPr>
                <w:rFonts w:ascii="Times New Roman" w:hAnsi="Times New Roman"/>
                <w:sz w:val="24"/>
                <w:szCs w:val="24"/>
              </w:rPr>
              <w:t>2</w:t>
            </w:r>
          </w:p>
        </w:tc>
        <w:tc>
          <w:tcPr>
            <w:tcW w:w="8370" w:type="dxa"/>
            <w:gridSpan w:val="13"/>
          </w:tcPr>
          <w:p w14:paraId="7931596B" w14:textId="77777777" w:rsidR="006F14B2" w:rsidRPr="00527127" w:rsidRDefault="006F14B2" w:rsidP="00E53EB6">
            <w:pPr>
              <w:spacing w:after="0" w:line="276" w:lineRule="auto"/>
              <w:ind w:left="0" w:right="0"/>
              <w:contextualSpacing/>
              <w:rPr>
                <w:rFonts w:ascii="Times New Roman" w:hAnsi="Times New Roman"/>
                <w:sz w:val="24"/>
                <w:szCs w:val="24"/>
              </w:rPr>
            </w:pPr>
            <w:r w:rsidRPr="00527127">
              <w:rPr>
                <w:rFonts w:ascii="Times New Roman" w:hAnsi="Times New Roman"/>
                <w:sz w:val="24"/>
                <w:szCs w:val="24"/>
              </w:rPr>
              <w:t>Describe the target market and determine the positioning strategy according to consumer characteristics and behavior</w:t>
            </w:r>
          </w:p>
        </w:tc>
        <w:tc>
          <w:tcPr>
            <w:tcW w:w="810" w:type="dxa"/>
            <w:gridSpan w:val="3"/>
          </w:tcPr>
          <w:p w14:paraId="75405408" w14:textId="77777777" w:rsidR="006F14B2" w:rsidRPr="00527127" w:rsidRDefault="006F14B2" w:rsidP="00E53EB6">
            <w:pPr>
              <w:spacing w:after="0" w:line="276" w:lineRule="auto"/>
              <w:contextualSpacing/>
              <w:rPr>
                <w:rFonts w:ascii="Times New Roman" w:hAnsi="Times New Roman"/>
                <w:sz w:val="24"/>
                <w:szCs w:val="24"/>
              </w:rPr>
            </w:pPr>
            <w:r w:rsidRPr="00527127">
              <w:rPr>
                <w:rFonts w:ascii="Times New Roman" w:hAnsi="Times New Roman"/>
                <w:sz w:val="24"/>
                <w:szCs w:val="24"/>
              </w:rPr>
              <w:t>K1</w:t>
            </w:r>
          </w:p>
        </w:tc>
      </w:tr>
      <w:tr w:rsidR="006F14B2" w:rsidRPr="00527127" w14:paraId="175922B5" w14:textId="77777777" w:rsidTr="00E53EB6">
        <w:trPr>
          <w:trHeight w:val="322"/>
        </w:trPr>
        <w:tc>
          <w:tcPr>
            <w:tcW w:w="743" w:type="dxa"/>
            <w:gridSpan w:val="3"/>
          </w:tcPr>
          <w:p w14:paraId="4126E364" w14:textId="77777777" w:rsidR="006F14B2" w:rsidRPr="00527127" w:rsidRDefault="006F14B2" w:rsidP="00E53EB6">
            <w:pPr>
              <w:spacing w:after="0" w:line="276" w:lineRule="auto"/>
              <w:contextualSpacing/>
              <w:rPr>
                <w:rFonts w:ascii="Times New Roman" w:hAnsi="Times New Roman"/>
                <w:sz w:val="24"/>
                <w:szCs w:val="24"/>
              </w:rPr>
            </w:pPr>
            <w:r w:rsidRPr="00527127">
              <w:rPr>
                <w:rFonts w:ascii="Times New Roman" w:hAnsi="Times New Roman"/>
                <w:sz w:val="24"/>
                <w:szCs w:val="24"/>
              </w:rPr>
              <w:t>3</w:t>
            </w:r>
          </w:p>
        </w:tc>
        <w:tc>
          <w:tcPr>
            <w:tcW w:w="8370" w:type="dxa"/>
            <w:gridSpan w:val="13"/>
          </w:tcPr>
          <w:p w14:paraId="0BEE3891" w14:textId="77777777" w:rsidR="006F14B2" w:rsidRPr="00527127" w:rsidRDefault="006F14B2" w:rsidP="00E53EB6">
            <w:pPr>
              <w:spacing w:after="0" w:line="276" w:lineRule="auto"/>
              <w:ind w:left="0" w:right="0"/>
              <w:contextualSpacing/>
              <w:rPr>
                <w:rFonts w:ascii="Times New Roman" w:hAnsi="Times New Roman"/>
                <w:sz w:val="24"/>
                <w:szCs w:val="24"/>
              </w:rPr>
            </w:pPr>
            <w:r w:rsidRPr="00527127">
              <w:rPr>
                <w:rFonts w:ascii="Times New Roman" w:hAnsi="Times New Roman"/>
                <w:sz w:val="24"/>
                <w:szCs w:val="24"/>
              </w:rPr>
              <w:t>Understand the essence of how consumers make decisions and be able to assess the relevant implications for marketing practitioners.</w:t>
            </w:r>
          </w:p>
        </w:tc>
        <w:tc>
          <w:tcPr>
            <w:tcW w:w="810" w:type="dxa"/>
            <w:gridSpan w:val="3"/>
          </w:tcPr>
          <w:p w14:paraId="4CFCBFDB" w14:textId="77777777" w:rsidR="006F14B2" w:rsidRPr="00527127" w:rsidRDefault="006F14B2" w:rsidP="00E53EB6">
            <w:pPr>
              <w:spacing w:after="0" w:line="276" w:lineRule="auto"/>
              <w:contextualSpacing/>
              <w:rPr>
                <w:rFonts w:ascii="Times New Roman" w:hAnsi="Times New Roman"/>
                <w:sz w:val="24"/>
                <w:szCs w:val="24"/>
              </w:rPr>
            </w:pPr>
            <w:r w:rsidRPr="00527127">
              <w:rPr>
                <w:rFonts w:ascii="Times New Roman" w:hAnsi="Times New Roman"/>
                <w:sz w:val="24"/>
                <w:szCs w:val="24"/>
              </w:rPr>
              <w:t>K2</w:t>
            </w:r>
          </w:p>
        </w:tc>
      </w:tr>
      <w:tr w:rsidR="006F14B2" w:rsidRPr="00527127" w14:paraId="18D816F9" w14:textId="77777777" w:rsidTr="00E53EB6">
        <w:trPr>
          <w:trHeight w:val="197"/>
        </w:trPr>
        <w:tc>
          <w:tcPr>
            <w:tcW w:w="743" w:type="dxa"/>
            <w:gridSpan w:val="3"/>
          </w:tcPr>
          <w:p w14:paraId="51952DAE" w14:textId="77777777" w:rsidR="006F14B2" w:rsidRPr="00527127" w:rsidRDefault="006F14B2" w:rsidP="00E53EB6">
            <w:pPr>
              <w:spacing w:after="0" w:line="276" w:lineRule="auto"/>
              <w:contextualSpacing/>
              <w:rPr>
                <w:rFonts w:ascii="Times New Roman" w:hAnsi="Times New Roman"/>
                <w:sz w:val="24"/>
                <w:szCs w:val="24"/>
              </w:rPr>
            </w:pPr>
            <w:r w:rsidRPr="00527127">
              <w:rPr>
                <w:rFonts w:ascii="Times New Roman" w:hAnsi="Times New Roman"/>
                <w:sz w:val="24"/>
                <w:szCs w:val="24"/>
              </w:rPr>
              <w:t>4</w:t>
            </w:r>
          </w:p>
        </w:tc>
        <w:tc>
          <w:tcPr>
            <w:tcW w:w="8370" w:type="dxa"/>
            <w:gridSpan w:val="13"/>
          </w:tcPr>
          <w:p w14:paraId="63064154" w14:textId="77777777" w:rsidR="006F14B2" w:rsidRPr="00527127" w:rsidRDefault="006F14B2" w:rsidP="00E53EB6">
            <w:pPr>
              <w:spacing w:after="0" w:line="276" w:lineRule="auto"/>
              <w:ind w:left="0" w:right="0"/>
              <w:contextualSpacing/>
              <w:rPr>
                <w:rFonts w:ascii="Times New Roman" w:hAnsi="Times New Roman"/>
                <w:sz w:val="24"/>
                <w:szCs w:val="24"/>
              </w:rPr>
            </w:pPr>
            <w:r w:rsidRPr="00527127">
              <w:rPr>
                <w:rFonts w:ascii="Times New Roman" w:hAnsi="Times New Roman"/>
                <w:sz w:val="24"/>
                <w:szCs w:val="24"/>
              </w:rPr>
              <w:t xml:space="preserve">Analyze  how involvement  influences consumer purchases </w:t>
            </w:r>
          </w:p>
        </w:tc>
        <w:tc>
          <w:tcPr>
            <w:tcW w:w="810" w:type="dxa"/>
            <w:gridSpan w:val="3"/>
          </w:tcPr>
          <w:p w14:paraId="02051A8C" w14:textId="77777777" w:rsidR="006F14B2" w:rsidRPr="00527127" w:rsidRDefault="006F14B2" w:rsidP="00E53EB6">
            <w:pPr>
              <w:spacing w:after="0" w:line="276" w:lineRule="auto"/>
              <w:contextualSpacing/>
              <w:rPr>
                <w:rFonts w:ascii="Times New Roman" w:hAnsi="Times New Roman"/>
                <w:sz w:val="24"/>
                <w:szCs w:val="24"/>
              </w:rPr>
            </w:pPr>
            <w:r w:rsidRPr="00527127">
              <w:rPr>
                <w:rFonts w:ascii="Times New Roman" w:hAnsi="Times New Roman"/>
                <w:sz w:val="24"/>
                <w:szCs w:val="24"/>
              </w:rPr>
              <w:t>K4</w:t>
            </w:r>
          </w:p>
        </w:tc>
      </w:tr>
      <w:tr w:rsidR="006F14B2" w:rsidRPr="00527127" w14:paraId="25712238" w14:textId="77777777" w:rsidTr="00E53EB6">
        <w:trPr>
          <w:trHeight w:val="368"/>
        </w:trPr>
        <w:tc>
          <w:tcPr>
            <w:tcW w:w="743" w:type="dxa"/>
            <w:gridSpan w:val="3"/>
          </w:tcPr>
          <w:p w14:paraId="34F60515" w14:textId="77777777" w:rsidR="006F14B2" w:rsidRPr="00527127" w:rsidRDefault="006F14B2" w:rsidP="00E53EB6">
            <w:pPr>
              <w:spacing w:after="0" w:line="276" w:lineRule="auto"/>
              <w:contextualSpacing/>
              <w:rPr>
                <w:rFonts w:ascii="Times New Roman" w:hAnsi="Times New Roman"/>
                <w:sz w:val="24"/>
                <w:szCs w:val="24"/>
              </w:rPr>
            </w:pPr>
            <w:r w:rsidRPr="00527127">
              <w:rPr>
                <w:rFonts w:ascii="Times New Roman" w:hAnsi="Times New Roman"/>
                <w:sz w:val="24"/>
                <w:szCs w:val="24"/>
              </w:rPr>
              <w:t>5</w:t>
            </w:r>
          </w:p>
        </w:tc>
        <w:tc>
          <w:tcPr>
            <w:tcW w:w="8370" w:type="dxa"/>
            <w:gridSpan w:val="13"/>
          </w:tcPr>
          <w:p w14:paraId="5D2DD111" w14:textId="77777777" w:rsidR="006F14B2" w:rsidRPr="00527127" w:rsidRDefault="006F14B2" w:rsidP="00E53EB6">
            <w:pPr>
              <w:spacing w:after="0" w:line="276" w:lineRule="auto"/>
              <w:ind w:left="0" w:right="0"/>
              <w:contextualSpacing/>
              <w:rPr>
                <w:rFonts w:ascii="Times New Roman" w:hAnsi="Times New Roman"/>
                <w:sz w:val="24"/>
                <w:szCs w:val="24"/>
              </w:rPr>
            </w:pPr>
            <w:r w:rsidRPr="00527127">
              <w:rPr>
                <w:rFonts w:ascii="Times New Roman" w:hAnsi="Times New Roman"/>
                <w:sz w:val="24"/>
                <w:szCs w:val="24"/>
              </w:rPr>
              <w:t>Analyze the major stages which consumers usually go through when making a consumption</w:t>
            </w:r>
          </w:p>
        </w:tc>
        <w:tc>
          <w:tcPr>
            <w:tcW w:w="810" w:type="dxa"/>
            <w:gridSpan w:val="3"/>
          </w:tcPr>
          <w:p w14:paraId="41BA5C3B" w14:textId="77777777" w:rsidR="006F14B2" w:rsidRPr="00527127" w:rsidRDefault="006F14B2" w:rsidP="00E53EB6">
            <w:pPr>
              <w:spacing w:after="0" w:line="276" w:lineRule="auto"/>
              <w:contextualSpacing/>
              <w:rPr>
                <w:rFonts w:ascii="Times New Roman" w:hAnsi="Times New Roman"/>
                <w:sz w:val="24"/>
                <w:szCs w:val="24"/>
              </w:rPr>
            </w:pPr>
            <w:r w:rsidRPr="00527127">
              <w:rPr>
                <w:rFonts w:ascii="Times New Roman" w:hAnsi="Times New Roman"/>
                <w:sz w:val="24"/>
                <w:szCs w:val="24"/>
              </w:rPr>
              <w:t>K4</w:t>
            </w:r>
          </w:p>
        </w:tc>
      </w:tr>
      <w:tr w:rsidR="006F14B2" w:rsidRPr="00527127" w14:paraId="61A2839E" w14:textId="77777777" w:rsidTr="00E53EB6">
        <w:trPr>
          <w:trHeight w:val="170"/>
        </w:trPr>
        <w:tc>
          <w:tcPr>
            <w:tcW w:w="9923" w:type="dxa"/>
            <w:gridSpan w:val="19"/>
          </w:tcPr>
          <w:p w14:paraId="003A8F92" w14:textId="77777777" w:rsidR="006F14B2" w:rsidRPr="00527127" w:rsidRDefault="006F14B2" w:rsidP="00E53EB6">
            <w:pPr>
              <w:spacing w:after="0" w:line="276" w:lineRule="auto"/>
              <w:contextualSpacing/>
              <w:rPr>
                <w:rFonts w:ascii="Times New Roman" w:hAnsi="Times New Roman"/>
                <w:sz w:val="24"/>
                <w:szCs w:val="24"/>
              </w:rPr>
            </w:pPr>
            <w:r w:rsidRPr="00527127">
              <w:rPr>
                <w:rFonts w:ascii="Times New Roman" w:hAnsi="Times New Roman"/>
                <w:b/>
                <w:sz w:val="24"/>
                <w:szCs w:val="24"/>
              </w:rPr>
              <w:t>K1</w:t>
            </w:r>
            <w:r w:rsidRPr="00527127">
              <w:rPr>
                <w:rFonts w:ascii="Times New Roman" w:hAnsi="Times New Roman"/>
                <w:sz w:val="24"/>
                <w:szCs w:val="24"/>
              </w:rPr>
              <w:t xml:space="preserve"> - Remember; </w:t>
            </w:r>
            <w:r w:rsidRPr="00527127">
              <w:rPr>
                <w:rFonts w:ascii="Times New Roman" w:hAnsi="Times New Roman"/>
                <w:b/>
                <w:sz w:val="24"/>
                <w:szCs w:val="24"/>
              </w:rPr>
              <w:t>K2</w:t>
            </w:r>
            <w:r w:rsidRPr="00527127">
              <w:rPr>
                <w:rFonts w:ascii="Times New Roman" w:hAnsi="Times New Roman"/>
                <w:sz w:val="24"/>
                <w:szCs w:val="24"/>
              </w:rPr>
              <w:t xml:space="preserve"> - Understand; </w:t>
            </w:r>
            <w:r w:rsidRPr="00527127">
              <w:rPr>
                <w:rFonts w:ascii="Times New Roman" w:hAnsi="Times New Roman"/>
                <w:b/>
                <w:sz w:val="24"/>
                <w:szCs w:val="24"/>
              </w:rPr>
              <w:t>K3</w:t>
            </w:r>
            <w:r w:rsidRPr="00527127">
              <w:rPr>
                <w:rFonts w:ascii="Times New Roman" w:hAnsi="Times New Roman"/>
                <w:sz w:val="24"/>
                <w:szCs w:val="24"/>
              </w:rPr>
              <w:t xml:space="preserve"> - Apply; </w:t>
            </w:r>
            <w:r w:rsidRPr="00527127">
              <w:rPr>
                <w:rFonts w:ascii="Times New Roman" w:hAnsi="Times New Roman"/>
                <w:b/>
                <w:sz w:val="24"/>
                <w:szCs w:val="24"/>
              </w:rPr>
              <w:t>K4</w:t>
            </w:r>
            <w:r w:rsidRPr="00527127">
              <w:rPr>
                <w:rFonts w:ascii="Times New Roman" w:hAnsi="Times New Roman"/>
                <w:sz w:val="24"/>
                <w:szCs w:val="24"/>
              </w:rPr>
              <w:t xml:space="preserve"> - Analyze; </w:t>
            </w:r>
            <w:r w:rsidRPr="00527127">
              <w:rPr>
                <w:rFonts w:ascii="Times New Roman" w:hAnsi="Times New Roman"/>
                <w:b/>
                <w:sz w:val="24"/>
                <w:szCs w:val="24"/>
              </w:rPr>
              <w:t>K5</w:t>
            </w:r>
            <w:r w:rsidRPr="00527127">
              <w:rPr>
                <w:rFonts w:ascii="Times New Roman" w:hAnsi="Times New Roman"/>
                <w:sz w:val="24"/>
                <w:szCs w:val="24"/>
              </w:rPr>
              <w:t xml:space="preserve"> - Evaluate; </w:t>
            </w:r>
            <w:r w:rsidRPr="00527127">
              <w:rPr>
                <w:rFonts w:ascii="Times New Roman" w:hAnsi="Times New Roman"/>
                <w:b/>
                <w:sz w:val="24"/>
                <w:szCs w:val="24"/>
              </w:rPr>
              <w:t>K6</w:t>
            </w:r>
            <w:r w:rsidRPr="00527127">
              <w:rPr>
                <w:rFonts w:ascii="Times New Roman" w:hAnsi="Times New Roman"/>
                <w:sz w:val="24"/>
                <w:szCs w:val="24"/>
              </w:rPr>
              <w:t xml:space="preserve"> - Create</w:t>
            </w:r>
          </w:p>
        </w:tc>
      </w:tr>
      <w:tr w:rsidR="006F14B2" w:rsidRPr="00527127" w14:paraId="45ABF396" w14:textId="77777777" w:rsidTr="00E53EB6">
        <w:trPr>
          <w:trHeight w:val="143"/>
        </w:trPr>
        <w:tc>
          <w:tcPr>
            <w:tcW w:w="9923" w:type="dxa"/>
            <w:gridSpan w:val="19"/>
          </w:tcPr>
          <w:p w14:paraId="32A02B5A" w14:textId="77777777" w:rsidR="006F14B2" w:rsidRPr="00527127" w:rsidRDefault="006F14B2" w:rsidP="00E53EB6">
            <w:pPr>
              <w:suppressAutoHyphens/>
              <w:spacing w:after="0" w:line="276" w:lineRule="auto"/>
              <w:contextualSpacing/>
              <w:jc w:val="both"/>
              <w:rPr>
                <w:rFonts w:ascii="Times New Roman" w:hAnsi="Times New Roman"/>
                <w:b/>
                <w:sz w:val="24"/>
                <w:szCs w:val="24"/>
              </w:rPr>
            </w:pPr>
          </w:p>
        </w:tc>
      </w:tr>
      <w:tr w:rsidR="006F14B2" w:rsidRPr="00527127" w14:paraId="52CEE2D2" w14:textId="77777777" w:rsidTr="00E53EB6">
        <w:trPr>
          <w:trHeight w:val="143"/>
        </w:trPr>
        <w:tc>
          <w:tcPr>
            <w:tcW w:w="1740" w:type="dxa"/>
            <w:gridSpan w:val="6"/>
          </w:tcPr>
          <w:p w14:paraId="70AC9DCD" w14:textId="77777777" w:rsidR="006F14B2" w:rsidRPr="00527127" w:rsidRDefault="006F14B2"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Unit:1</w:t>
            </w:r>
          </w:p>
        </w:tc>
        <w:tc>
          <w:tcPr>
            <w:tcW w:w="6387" w:type="dxa"/>
            <w:gridSpan w:val="7"/>
          </w:tcPr>
          <w:p w14:paraId="292EB949" w14:textId="77777777" w:rsidR="006F14B2" w:rsidRPr="00527127" w:rsidRDefault="006F14B2"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Consumer Behavior, Motivation and Personality</w:t>
            </w:r>
          </w:p>
        </w:tc>
        <w:tc>
          <w:tcPr>
            <w:tcW w:w="1796" w:type="dxa"/>
            <w:gridSpan w:val="6"/>
          </w:tcPr>
          <w:p w14:paraId="0086EA15" w14:textId="77777777" w:rsidR="006F14B2" w:rsidRPr="00527127" w:rsidRDefault="006F14B2" w:rsidP="00E53EB6">
            <w:pPr>
              <w:spacing w:after="0" w:line="276" w:lineRule="auto"/>
              <w:contextualSpacing/>
              <w:jc w:val="right"/>
              <w:rPr>
                <w:rFonts w:ascii="Times New Roman" w:hAnsi="Times New Roman"/>
                <w:b/>
                <w:sz w:val="24"/>
                <w:szCs w:val="24"/>
              </w:rPr>
            </w:pPr>
            <w:r w:rsidRPr="00527127">
              <w:rPr>
                <w:rFonts w:ascii="Times New Roman" w:hAnsi="Times New Roman"/>
                <w:b/>
                <w:sz w:val="24"/>
                <w:szCs w:val="24"/>
              </w:rPr>
              <w:t>12  hours</w:t>
            </w:r>
          </w:p>
        </w:tc>
      </w:tr>
      <w:tr w:rsidR="006F14B2" w:rsidRPr="00527127" w14:paraId="288D6540" w14:textId="77777777" w:rsidTr="00E53EB6">
        <w:trPr>
          <w:trHeight w:val="143"/>
        </w:trPr>
        <w:tc>
          <w:tcPr>
            <w:tcW w:w="9923" w:type="dxa"/>
            <w:gridSpan w:val="19"/>
          </w:tcPr>
          <w:p w14:paraId="707B2A46" w14:textId="558CCC0E" w:rsidR="006F14B2" w:rsidRPr="00527127" w:rsidRDefault="006F14B2" w:rsidP="00E53EB6">
            <w:pPr>
              <w:spacing w:after="0" w:line="276" w:lineRule="auto"/>
              <w:ind w:left="0"/>
              <w:contextualSpacing/>
              <w:jc w:val="both"/>
              <w:rPr>
                <w:rFonts w:ascii="Times New Roman" w:hAnsi="Times New Roman"/>
                <w:sz w:val="24"/>
                <w:szCs w:val="24"/>
              </w:rPr>
            </w:pPr>
            <w:r w:rsidRPr="00527127">
              <w:rPr>
                <w:rFonts w:ascii="Times New Roman" w:hAnsi="Times New Roman"/>
                <w:b/>
                <w:sz w:val="24"/>
                <w:szCs w:val="24"/>
              </w:rPr>
              <w:t xml:space="preserve">Consumer Behavior: </w:t>
            </w:r>
            <w:r w:rsidRPr="00527127">
              <w:rPr>
                <w:rFonts w:ascii="Times New Roman" w:hAnsi="Times New Roman"/>
                <w:sz w:val="24"/>
                <w:szCs w:val="24"/>
              </w:rPr>
              <w:t>Nature and scope of Consumer Behavior</w:t>
            </w:r>
            <w:r w:rsidRPr="00527127">
              <w:rPr>
                <w:rFonts w:ascii="Times New Roman" w:hAnsi="Times New Roman"/>
                <w:b/>
                <w:sz w:val="24"/>
                <w:szCs w:val="24"/>
              </w:rPr>
              <w:t xml:space="preserve">, </w:t>
            </w:r>
            <w:r w:rsidRPr="00527127">
              <w:rPr>
                <w:rFonts w:ascii="Times New Roman" w:hAnsi="Times New Roman"/>
                <w:sz w:val="24"/>
                <w:szCs w:val="24"/>
              </w:rPr>
              <w:t xml:space="preserve">Marketing concept, the marketing mix. </w:t>
            </w:r>
            <w:r w:rsidRPr="00527127">
              <w:rPr>
                <w:rFonts w:ascii="Times New Roman" w:hAnsi="Times New Roman"/>
                <w:b/>
                <w:sz w:val="24"/>
                <w:szCs w:val="24"/>
              </w:rPr>
              <w:t>Consumer Research:</w:t>
            </w:r>
            <w:r w:rsidRPr="00527127">
              <w:rPr>
                <w:rFonts w:ascii="Times New Roman" w:hAnsi="Times New Roman"/>
                <w:sz w:val="24"/>
                <w:szCs w:val="24"/>
              </w:rPr>
              <w:t xml:space="preserve"> Developing research objectives, depth interviews, focus group, projective techniques. </w:t>
            </w:r>
            <w:r w:rsidRPr="00527127">
              <w:rPr>
                <w:rFonts w:ascii="Times New Roman" w:hAnsi="Times New Roman"/>
                <w:b/>
                <w:sz w:val="24"/>
                <w:szCs w:val="24"/>
              </w:rPr>
              <w:t>Marketing Segmentation:</w:t>
            </w:r>
            <w:r w:rsidRPr="00527127">
              <w:rPr>
                <w:rFonts w:ascii="Times New Roman" w:hAnsi="Times New Roman"/>
                <w:sz w:val="24"/>
                <w:szCs w:val="24"/>
              </w:rPr>
              <w:t xml:space="preserve"> Bases of segmentation, benefits of segmentation. </w:t>
            </w:r>
          </w:p>
          <w:p w14:paraId="0108FD06" w14:textId="157D22EF" w:rsidR="006F14B2" w:rsidRPr="00527127" w:rsidRDefault="006F14B2" w:rsidP="00E53EB6">
            <w:pPr>
              <w:spacing w:after="0" w:line="276" w:lineRule="auto"/>
              <w:ind w:left="0"/>
              <w:contextualSpacing/>
              <w:jc w:val="both"/>
              <w:rPr>
                <w:rFonts w:ascii="Times New Roman" w:hAnsi="Times New Roman"/>
                <w:sz w:val="24"/>
                <w:szCs w:val="24"/>
              </w:rPr>
            </w:pPr>
            <w:r w:rsidRPr="00527127">
              <w:rPr>
                <w:rFonts w:ascii="Times New Roman" w:hAnsi="Times New Roman"/>
                <w:b/>
                <w:sz w:val="24"/>
                <w:szCs w:val="24"/>
              </w:rPr>
              <w:t>Consumer Motivation:</w:t>
            </w:r>
            <w:r w:rsidRPr="00527127">
              <w:rPr>
                <w:rFonts w:ascii="Times New Roman" w:hAnsi="Times New Roman"/>
                <w:sz w:val="24"/>
                <w:szCs w:val="24"/>
              </w:rPr>
              <w:t xml:space="preserve"> Motivation as Psychological Force, Goals, Dynamics of motivation, Types and system of needs ,Theories of Motivation, Measurement of Motives.</w:t>
            </w:r>
          </w:p>
          <w:p w14:paraId="50DF7B63" w14:textId="77777777" w:rsidR="006F14B2" w:rsidRPr="00527127" w:rsidRDefault="006F14B2" w:rsidP="00E53EB6">
            <w:pPr>
              <w:spacing w:after="0" w:line="276" w:lineRule="auto"/>
              <w:ind w:left="0"/>
              <w:contextualSpacing/>
              <w:jc w:val="both"/>
              <w:rPr>
                <w:rFonts w:ascii="Times New Roman" w:hAnsi="Times New Roman"/>
                <w:b/>
                <w:sz w:val="24"/>
                <w:szCs w:val="24"/>
              </w:rPr>
            </w:pPr>
            <w:r w:rsidRPr="00527127">
              <w:rPr>
                <w:rFonts w:ascii="Times New Roman" w:hAnsi="Times New Roman"/>
                <w:b/>
                <w:sz w:val="24"/>
                <w:szCs w:val="24"/>
              </w:rPr>
              <w:t>Personality and Consumer Behavior:</w:t>
            </w:r>
            <w:r w:rsidRPr="00527127">
              <w:rPr>
                <w:rFonts w:ascii="Times New Roman" w:hAnsi="Times New Roman"/>
                <w:sz w:val="24"/>
                <w:szCs w:val="24"/>
              </w:rPr>
              <w:t xml:space="preserve"> Consumer Innovativeness, Consumer dogmatism, Theories of Personality, Personality and Understanding Consumer Diversity, Brand Personality, Brand Personification, personality and color, Self- and Self-Image, Extended self- altering the self.</w:t>
            </w:r>
          </w:p>
        </w:tc>
      </w:tr>
      <w:tr w:rsidR="006F14B2" w:rsidRPr="00527127" w14:paraId="5AE3716D" w14:textId="77777777" w:rsidTr="00E53EB6">
        <w:trPr>
          <w:trHeight w:val="143"/>
        </w:trPr>
        <w:tc>
          <w:tcPr>
            <w:tcW w:w="9923" w:type="dxa"/>
            <w:gridSpan w:val="19"/>
          </w:tcPr>
          <w:p w14:paraId="537216D9" w14:textId="77777777" w:rsidR="006F14B2" w:rsidRPr="00527127" w:rsidRDefault="006F14B2" w:rsidP="00E53EB6">
            <w:pPr>
              <w:spacing w:after="0" w:line="276" w:lineRule="auto"/>
              <w:ind w:firstLine="34"/>
              <w:contextualSpacing/>
              <w:jc w:val="both"/>
              <w:rPr>
                <w:rFonts w:ascii="Times New Roman" w:hAnsi="Times New Roman"/>
                <w:sz w:val="24"/>
                <w:szCs w:val="24"/>
              </w:rPr>
            </w:pPr>
          </w:p>
        </w:tc>
      </w:tr>
      <w:tr w:rsidR="006F14B2" w:rsidRPr="00527127" w14:paraId="05C53456" w14:textId="77777777" w:rsidTr="00E53EB6">
        <w:trPr>
          <w:trHeight w:val="143"/>
        </w:trPr>
        <w:tc>
          <w:tcPr>
            <w:tcW w:w="1740" w:type="dxa"/>
            <w:gridSpan w:val="6"/>
          </w:tcPr>
          <w:p w14:paraId="62834055" w14:textId="77777777" w:rsidR="006F14B2" w:rsidRPr="00527127" w:rsidRDefault="006F14B2"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Unit:2</w:t>
            </w:r>
          </w:p>
        </w:tc>
        <w:tc>
          <w:tcPr>
            <w:tcW w:w="6350" w:type="dxa"/>
            <w:gridSpan w:val="6"/>
          </w:tcPr>
          <w:p w14:paraId="6047DFA2" w14:textId="77777777" w:rsidR="006F14B2" w:rsidRPr="00527127" w:rsidRDefault="006F14B2"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Perception, Learning and Attitudes</w:t>
            </w:r>
          </w:p>
        </w:tc>
        <w:tc>
          <w:tcPr>
            <w:tcW w:w="1833" w:type="dxa"/>
            <w:gridSpan w:val="7"/>
          </w:tcPr>
          <w:p w14:paraId="405B3320" w14:textId="77777777" w:rsidR="006F14B2" w:rsidRPr="00527127" w:rsidRDefault="006F14B2" w:rsidP="00E53EB6">
            <w:pPr>
              <w:spacing w:after="0" w:line="276" w:lineRule="auto"/>
              <w:contextualSpacing/>
              <w:jc w:val="right"/>
              <w:rPr>
                <w:rFonts w:ascii="Times New Roman" w:hAnsi="Times New Roman"/>
                <w:b/>
                <w:sz w:val="24"/>
                <w:szCs w:val="24"/>
              </w:rPr>
            </w:pPr>
            <w:r w:rsidRPr="00527127">
              <w:rPr>
                <w:rFonts w:ascii="Times New Roman" w:hAnsi="Times New Roman"/>
                <w:b/>
                <w:sz w:val="24"/>
                <w:szCs w:val="24"/>
              </w:rPr>
              <w:t>12  hours</w:t>
            </w:r>
          </w:p>
        </w:tc>
      </w:tr>
      <w:tr w:rsidR="006F14B2" w:rsidRPr="00527127" w14:paraId="6023807D" w14:textId="77777777" w:rsidTr="00E53EB6">
        <w:trPr>
          <w:trHeight w:val="143"/>
        </w:trPr>
        <w:tc>
          <w:tcPr>
            <w:tcW w:w="9923" w:type="dxa"/>
            <w:gridSpan w:val="19"/>
          </w:tcPr>
          <w:p w14:paraId="2A22BFD4" w14:textId="7CB1E93C" w:rsidR="006F14B2" w:rsidRPr="00527127" w:rsidRDefault="006F14B2" w:rsidP="002F602B">
            <w:pPr>
              <w:spacing w:after="0" w:line="276" w:lineRule="auto"/>
              <w:ind w:left="-90"/>
              <w:contextualSpacing/>
              <w:jc w:val="both"/>
              <w:rPr>
                <w:rFonts w:ascii="Times New Roman" w:hAnsi="Times New Roman"/>
                <w:sz w:val="24"/>
                <w:szCs w:val="24"/>
              </w:rPr>
            </w:pPr>
            <w:r w:rsidRPr="00527127">
              <w:rPr>
                <w:rFonts w:ascii="Times New Roman" w:hAnsi="Times New Roman"/>
                <w:b/>
                <w:sz w:val="24"/>
                <w:szCs w:val="24"/>
              </w:rPr>
              <w:t>Consumer Perception:</w:t>
            </w:r>
            <w:r w:rsidRPr="00527127">
              <w:rPr>
                <w:rFonts w:ascii="Times New Roman" w:hAnsi="Times New Roman"/>
                <w:sz w:val="24"/>
                <w:szCs w:val="24"/>
              </w:rPr>
              <w:t xml:space="preserve"> Elements of Perception, Dynamics of Perception, Perceptual organization, grouping, closure, Consumer Imagery, Model of strategic positioning, Effectiveness of brand repositioning. </w:t>
            </w:r>
          </w:p>
          <w:p w14:paraId="558F9256" w14:textId="504DAEC3" w:rsidR="006F14B2" w:rsidRPr="00527127" w:rsidRDefault="006F14B2" w:rsidP="002F602B">
            <w:pPr>
              <w:spacing w:after="0" w:line="276" w:lineRule="auto"/>
              <w:ind w:left="-90"/>
              <w:contextualSpacing/>
              <w:jc w:val="both"/>
              <w:rPr>
                <w:rFonts w:ascii="Times New Roman" w:hAnsi="Times New Roman"/>
                <w:sz w:val="24"/>
                <w:szCs w:val="24"/>
              </w:rPr>
            </w:pPr>
            <w:r w:rsidRPr="00527127">
              <w:rPr>
                <w:rFonts w:ascii="Times New Roman" w:hAnsi="Times New Roman"/>
                <w:b/>
                <w:sz w:val="24"/>
                <w:szCs w:val="24"/>
              </w:rPr>
              <w:t>Consumer Learning:</w:t>
            </w:r>
            <w:r w:rsidRPr="00527127">
              <w:rPr>
                <w:rFonts w:ascii="Times New Roman" w:hAnsi="Times New Roman"/>
                <w:sz w:val="24"/>
                <w:szCs w:val="24"/>
              </w:rPr>
              <w:t xml:space="preserve"> Elements of Consumer Learning, Behavioral Learning Theories, Classical conditioning, Instrumental conditioning, Consumer involvement, Cognitive Learning Theory, Outcomes and Measures of Consumer Learning.</w:t>
            </w:r>
          </w:p>
          <w:p w14:paraId="7FEDC820" w14:textId="77777777" w:rsidR="006F14B2" w:rsidRPr="00527127" w:rsidRDefault="006F14B2" w:rsidP="00E53EB6">
            <w:pPr>
              <w:spacing w:after="0" w:line="276" w:lineRule="auto"/>
              <w:ind w:left="-90"/>
              <w:contextualSpacing/>
              <w:jc w:val="both"/>
              <w:rPr>
                <w:rFonts w:ascii="Times New Roman" w:hAnsi="Times New Roman"/>
                <w:sz w:val="24"/>
                <w:szCs w:val="24"/>
              </w:rPr>
            </w:pPr>
            <w:r w:rsidRPr="00527127">
              <w:rPr>
                <w:rFonts w:ascii="Times New Roman" w:hAnsi="Times New Roman"/>
                <w:b/>
                <w:sz w:val="24"/>
                <w:szCs w:val="24"/>
              </w:rPr>
              <w:t>Consumer Attitude Formation and Change:</w:t>
            </w:r>
            <w:r w:rsidRPr="00527127">
              <w:rPr>
                <w:rFonts w:ascii="Times New Roman" w:hAnsi="Times New Roman"/>
                <w:sz w:val="24"/>
                <w:szCs w:val="24"/>
              </w:rPr>
              <w:t xml:space="preserve"> Structural Models of Attitudes, Tricomponent Attitude model, attitude toward behavior model, Attitude Formation, personality factors. </w:t>
            </w:r>
            <w:r w:rsidRPr="00527127">
              <w:rPr>
                <w:rFonts w:ascii="Times New Roman" w:hAnsi="Times New Roman"/>
                <w:b/>
                <w:sz w:val="24"/>
                <w:szCs w:val="24"/>
              </w:rPr>
              <w:t xml:space="preserve">Strategies of Attitude Change: </w:t>
            </w:r>
            <w:r w:rsidRPr="00527127">
              <w:rPr>
                <w:rFonts w:ascii="Times New Roman" w:hAnsi="Times New Roman"/>
                <w:sz w:val="24"/>
                <w:szCs w:val="24"/>
              </w:rPr>
              <w:t xml:space="preserve">Utilitarian function, ego-defensive function. </w:t>
            </w:r>
          </w:p>
        </w:tc>
      </w:tr>
      <w:tr w:rsidR="006F14B2" w:rsidRPr="00527127" w14:paraId="058E5824" w14:textId="77777777" w:rsidTr="00E53EB6">
        <w:trPr>
          <w:trHeight w:val="143"/>
        </w:trPr>
        <w:tc>
          <w:tcPr>
            <w:tcW w:w="1740" w:type="dxa"/>
            <w:gridSpan w:val="6"/>
          </w:tcPr>
          <w:p w14:paraId="4D0527D5" w14:textId="77777777" w:rsidR="006F14B2" w:rsidRPr="00527127" w:rsidRDefault="006F14B2"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Unit:3</w:t>
            </w:r>
          </w:p>
        </w:tc>
        <w:tc>
          <w:tcPr>
            <w:tcW w:w="6085" w:type="dxa"/>
            <w:gridSpan w:val="4"/>
          </w:tcPr>
          <w:p w14:paraId="59D5E9D9" w14:textId="77777777" w:rsidR="006F14B2" w:rsidRPr="00527127" w:rsidRDefault="006F14B2" w:rsidP="00E53EB6">
            <w:pPr>
              <w:spacing w:after="0" w:line="276" w:lineRule="auto"/>
              <w:ind w:left="-18"/>
              <w:contextualSpacing/>
              <w:jc w:val="center"/>
              <w:rPr>
                <w:rFonts w:ascii="Times New Roman" w:hAnsi="Times New Roman"/>
                <w:b/>
                <w:sz w:val="24"/>
                <w:szCs w:val="24"/>
              </w:rPr>
            </w:pPr>
            <w:r w:rsidRPr="00527127">
              <w:rPr>
                <w:rFonts w:ascii="Times New Roman" w:hAnsi="Times New Roman"/>
                <w:b/>
                <w:sz w:val="24"/>
                <w:szCs w:val="24"/>
              </w:rPr>
              <w:t>Communication Process and Group Influences</w:t>
            </w:r>
          </w:p>
        </w:tc>
        <w:tc>
          <w:tcPr>
            <w:tcW w:w="2098" w:type="dxa"/>
            <w:gridSpan w:val="9"/>
          </w:tcPr>
          <w:p w14:paraId="7E791101" w14:textId="77777777" w:rsidR="006F14B2" w:rsidRPr="00527127" w:rsidRDefault="006F14B2" w:rsidP="00E53EB6">
            <w:pPr>
              <w:spacing w:after="0" w:line="276" w:lineRule="auto"/>
              <w:contextualSpacing/>
              <w:jc w:val="right"/>
              <w:rPr>
                <w:rFonts w:ascii="Times New Roman" w:hAnsi="Times New Roman"/>
                <w:b/>
                <w:sz w:val="24"/>
                <w:szCs w:val="24"/>
              </w:rPr>
            </w:pPr>
            <w:r w:rsidRPr="00527127">
              <w:rPr>
                <w:rFonts w:ascii="Times New Roman" w:hAnsi="Times New Roman"/>
                <w:b/>
                <w:sz w:val="24"/>
                <w:szCs w:val="24"/>
              </w:rPr>
              <w:t>12  hours</w:t>
            </w:r>
          </w:p>
        </w:tc>
      </w:tr>
      <w:tr w:rsidR="006F14B2" w:rsidRPr="00527127" w14:paraId="54193096" w14:textId="77777777" w:rsidTr="00E53EB6">
        <w:trPr>
          <w:trHeight w:val="143"/>
        </w:trPr>
        <w:tc>
          <w:tcPr>
            <w:tcW w:w="9923" w:type="dxa"/>
            <w:gridSpan w:val="19"/>
          </w:tcPr>
          <w:p w14:paraId="3B3C720D" w14:textId="4F36545E" w:rsidR="006F14B2" w:rsidRPr="00527127" w:rsidRDefault="006F14B2" w:rsidP="00E53EB6">
            <w:pPr>
              <w:spacing w:after="0" w:line="276" w:lineRule="auto"/>
              <w:ind w:left="0"/>
              <w:contextualSpacing/>
              <w:jc w:val="both"/>
              <w:rPr>
                <w:rFonts w:ascii="Times New Roman" w:hAnsi="Times New Roman"/>
                <w:sz w:val="24"/>
                <w:szCs w:val="24"/>
              </w:rPr>
            </w:pPr>
            <w:r w:rsidRPr="00527127">
              <w:rPr>
                <w:rFonts w:ascii="Times New Roman" w:hAnsi="Times New Roman"/>
                <w:b/>
                <w:sz w:val="24"/>
                <w:szCs w:val="24"/>
              </w:rPr>
              <w:lastRenderedPageBreak/>
              <w:t>Communication and Consumer Behavior:</w:t>
            </w:r>
            <w:r w:rsidRPr="00527127">
              <w:rPr>
                <w:rFonts w:ascii="Times New Roman" w:hAnsi="Times New Roman"/>
                <w:sz w:val="24"/>
                <w:szCs w:val="24"/>
              </w:rPr>
              <w:t xml:space="preserve"> Components of Communication, Communication Process, Word of Mouth communication, Social networks, Brand communities, Designing Persuasive Communication, Marketing Communication and Ethics.</w:t>
            </w:r>
          </w:p>
          <w:p w14:paraId="18F041CE" w14:textId="77777777" w:rsidR="006F14B2" w:rsidRPr="00527127" w:rsidRDefault="006F14B2" w:rsidP="00E53EB6">
            <w:pPr>
              <w:spacing w:after="0" w:line="276" w:lineRule="auto"/>
              <w:ind w:left="0"/>
              <w:contextualSpacing/>
              <w:jc w:val="both"/>
              <w:rPr>
                <w:rFonts w:ascii="Times New Roman" w:hAnsi="Times New Roman"/>
                <w:b/>
                <w:sz w:val="24"/>
                <w:szCs w:val="24"/>
              </w:rPr>
            </w:pPr>
            <w:r w:rsidRPr="00527127">
              <w:rPr>
                <w:rFonts w:ascii="Times New Roman" w:hAnsi="Times New Roman"/>
                <w:b/>
                <w:sz w:val="24"/>
                <w:szCs w:val="24"/>
              </w:rPr>
              <w:t>Reference Groups:</w:t>
            </w:r>
            <w:r w:rsidRPr="00527127">
              <w:rPr>
                <w:rFonts w:ascii="Times New Roman" w:hAnsi="Times New Roman"/>
                <w:sz w:val="24"/>
                <w:szCs w:val="24"/>
              </w:rPr>
              <w:t xml:space="preserve"> Understanding the Power of Reference Groups, Consumer Related Reference Groups, Celebrity and other Reference Groups. </w:t>
            </w:r>
            <w:r w:rsidRPr="00527127">
              <w:rPr>
                <w:rFonts w:ascii="Times New Roman" w:hAnsi="Times New Roman"/>
                <w:b/>
                <w:sz w:val="24"/>
                <w:szCs w:val="24"/>
              </w:rPr>
              <w:t>Family Concept:</w:t>
            </w:r>
            <w:r w:rsidRPr="00527127">
              <w:rPr>
                <w:rFonts w:ascii="Times New Roman" w:hAnsi="Times New Roman"/>
                <w:sz w:val="24"/>
                <w:szCs w:val="24"/>
              </w:rPr>
              <w:t xml:space="preserve"> Changing structure of family, Nuclear family, Extended family, Socialization of Family Members, Function of Family, Economic well- being, Emotional Support, Family decision making, Family Life Cycle.</w:t>
            </w:r>
          </w:p>
        </w:tc>
      </w:tr>
      <w:tr w:rsidR="006F14B2" w:rsidRPr="00527127" w14:paraId="24E5CAD4" w14:textId="77777777" w:rsidTr="00E53EB6">
        <w:trPr>
          <w:trHeight w:val="143"/>
        </w:trPr>
        <w:tc>
          <w:tcPr>
            <w:tcW w:w="9923" w:type="dxa"/>
            <w:gridSpan w:val="19"/>
          </w:tcPr>
          <w:p w14:paraId="6569BF89" w14:textId="77777777" w:rsidR="006F14B2" w:rsidRPr="00527127" w:rsidRDefault="006F14B2" w:rsidP="00E53EB6">
            <w:pPr>
              <w:spacing w:after="0" w:line="276" w:lineRule="auto"/>
              <w:contextualSpacing/>
              <w:jc w:val="right"/>
              <w:rPr>
                <w:rFonts w:ascii="Times New Roman" w:hAnsi="Times New Roman"/>
                <w:b/>
                <w:sz w:val="24"/>
                <w:szCs w:val="24"/>
              </w:rPr>
            </w:pPr>
          </w:p>
        </w:tc>
      </w:tr>
      <w:tr w:rsidR="006F14B2" w:rsidRPr="00527127" w14:paraId="59AA69C2" w14:textId="77777777" w:rsidTr="00E53EB6">
        <w:trPr>
          <w:gridAfter w:val="1"/>
          <w:wAfter w:w="23" w:type="dxa"/>
          <w:trHeight w:val="143"/>
        </w:trPr>
        <w:tc>
          <w:tcPr>
            <w:tcW w:w="1627" w:type="dxa"/>
            <w:gridSpan w:val="4"/>
          </w:tcPr>
          <w:p w14:paraId="1EA2FB9D" w14:textId="77777777" w:rsidR="006F14B2" w:rsidRPr="00527127" w:rsidRDefault="006F14B2"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Unit:4</w:t>
            </w:r>
          </w:p>
        </w:tc>
        <w:tc>
          <w:tcPr>
            <w:tcW w:w="6085" w:type="dxa"/>
            <w:gridSpan w:val="5"/>
          </w:tcPr>
          <w:p w14:paraId="6D9B6C48" w14:textId="77777777" w:rsidR="006F14B2" w:rsidRPr="00527127" w:rsidRDefault="006F14B2" w:rsidP="00E53EB6">
            <w:pPr>
              <w:spacing w:after="0" w:line="276" w:lineRule="auto"/>
              <w:ind w:left="-18"/>
              <w:contextualSpacing/>
              <w:jc w:val="center"/>
              <w:rPr>
                <w:rFonts w:ascii="Times New Roman" w:hAnsi="Times New Roman"/>
                <w:b/>
                <w:sz w:val="24"/>
                <w:szCs w:val="24"/>
              </w:rPr>
            </w:pPr>
            <w:r w:rsidRPr="00527127">
              <w:rPr>
                <w:rFonts w:ascii="Times New Roman" w:hAnsi="Times New Roman"/>
                <w:b/>
                <w:sz w:val="24"/>
                <w:szCs w:val="24"/>
              </w:rPr>
              <w:t>Leadership and Diffusion of Innovation Process</w:t>
            </w:r>
          </w:p>
        </w:tc>
        <w:tc>
          <w:tcPr>
            <w:tcW w:w="2188" w:type="dxa"/>
            <w:gridSpan w:val="9"/>
          </w:tcPr>
          <w:p w14:paraId="7E95F379" w14:textId="77777777" w:rsidR="006F14B2" w:rsidRPr="00527127" w:rsidRDefault="006F14B2" w:rsidP="00E53EB6">
            <w:pPr>
              <w:tabs>
                <w:tab w:val="center" w:pos="927"/>
                <w:tab w:val="right" w:pos="1854"/>
              </w:tabs>
              <w:spacing w:after="0" w:line="276" w:lineRule="auto"/>
              <w:contextualSpacing/>
              <w:jc w:val="right"/>
              <w:rPr>
                <w:rFonts w:ascii="Times New Roman" w:hAnsi="Times New Roman"/>
                <w:b/>
                <w:sz w:val="24"/>
                <w:szCs w:val="24"/>
              </w:rPr>
            </w:pPr>
            <w:r w:rsidRPr="00527127">
              <w:rPr>
                <w:rFonts w:ascii="Times New Roman" w:hAnsi="Times New Roman"/>
                <w:b/>
                <w:sz w:val="24"/>
                <w:szCs w:val="24"/>
              </w:rPr>
              <w:t>12  hours</w:t>
            </w:r>
          </w:p>
        </w:tc>
      </w:tr>
      <w:tr w:rsidR="006F14B2" w:rsidRPr="00527127" w14:paraId="2EBC7311" w14:textId="77777777" w:rsidTr="00E53EB6">
        <w:trPr>
          <w:gridAfter w:val="1"/>
          <w:wAfter w:w="23" w:type="dxa"/>
          <w:trHeight w:val="143"/>
        </w:trPr>
        <w:tc>
          <w:tcPr>
            <w:tcW w:w="9900" w:type="dxa"/>
            <w:gridSpan w:val="18"/>
          </w:tcPr>
          <w:p w14:paraId="41119210" w14:textId="724F78B5" w:rsidR="006F14B2" w:rsidRPr="00527127" w:rsidRDefault="006F14B2" w:rsidP="00E53EB6">
            <w:pPr>
              <w:spacing w:after="0" w:line="276" w:lineRule="auto"/>
              <w:ind w:left="0"/>
              <w:contextualSpacing/>
              <w:jc w:val="both"/>
              <w:rPr>
                <w:rFonts w:ascii="Times New Roman" w:hAnsi="Times New Roman"/>
                <w:sz w:val="24"/>
                <w:szCs w:val="24"/>
              </w:rPr>
            </w:pPr>
            <w:r w:rsidRPr="00527127">
              <w:rPr>
                <w:rFonts w:ascii="Times New Roman" w:hAnsi="Times New Roman"/>
                <w:b/>
                <w:sz w:val="24"/>
                <w:szCs w:val="24"/>
              </w:rPr>
              <w:t>Consumer Influence and the Diffusion of Innovations:</w:t>
            </w:r>
            <w:r w:rsidRPr="00527127">
              <w:rPr>
                <w:rFonts w:ascii="Times New Roman" w:hAnsi="Times New Roman"/>
                <w:sz w:val="24"/>
                <w:szCs w:val="24"/>
              </w:rPr>
              <w:t xml:space="preserve"> </w:t>
            </w:r>
            <w:r w:rsidRPr="00527127">
              <w:rPr>
                <w:rFonts w:ascii="Times New Roman" w:hAnsi="Times New Roman"/>
                <w:b/>
                <w:sz w:val="24"/>
                <w:szCs w:val="24"/>
              </w:rPr>
              <w:t>Opinion Leadership:</w:t>
            </w:r>
            <w:r w:rsidRPr="00527127">
              <w:rPr>
                <w:rFonts w:ascii="Times New Roman" w:hAnsi="Times New Roman"/>
                <w:sz w:val="24"/>
                <w:szCs w:val="24"/>
              </w:rPr>
              <w:t xml:space="preserve"> Opinion Leadership Process, Measurement of Opinion Leadership, Interpersonal Flow of Communication.</w:t>
            </w:r>
          </w:p>
          <w:p w14:paraId="5A1D3D10" w14:textId="77777777" w:rsidR="006F14B2" w:rsidRPr="00527127" w:rsidRDefault="006F14B2" w:rsidP="00E53EB6">
            <w:pPr>
              <w:spacing w:after="0" w:line="276" w:lineRule="auto"/>
              <w:ind w:left="0"/>
              <w:contextualSpacing/>
              <w:jc w:val="both"/>
              <w:rPr>
                <w:rFonts w:ascii="Times New Roman" w:hAnsi="Times New Roman"/>
                <w:sz w:val="24"/>
                <w:szCs w:val="24"/>
              </w:rPr>
            </w:pPr>
            <w:r w:rsidRPr="00527127">
              <w:rPr>
                <w:rFonts w:ascii="Times New Roman" w:hAnsi="Times New Roman"/>
                <w:b/>
                <w:sz w:val="24"/>
                <w:szCs w:val="24"/>
              </w:rPr>
              <w:t>Diffusion of Innovation:</w:t>
            </w:r>
            <w:r w:rsidRPr="00527127">
              <w:rPr>
                <w:rFonts w:ascii="Times New Roman" w:hAnsi="Times New Roman"/>
                <w:sz w:val="24"/>
                <w:szCs w:val="24"/>
              </w:rPr>
              <w:t xml:space="preserve"> Diffusion Process, the channels of communication, the social system, Adoption Process, stages in adoption process, the adoption process and information sources. </w:t>
            </w:r>
            <w:r w:rsidRPr="00527127">
              <w:rPr>
                <w:rFonts w:ascii="Times New Roman" w:hAnsi="Times New Roman"/>
                <w:b/>
                <w:sz w:val="24"/>
                <w:szCs w:val="24"/>
              </w:rPr>
              <w:t>Characteristics of Consumer Innovator:</w:t>
            </w:r>
            <w:r w:rsidRPr="00527127">
              <w:rPr>
                <w:rFonts w:ascii="Times New Roman" w:hAnsi="Times New Roman"/>
                <w:sz w:val="24"/>
                <w:szCs w:val="24"/>
              </w:rPr>
              <w:t xml:space="preserve"> Personality traits, social characteristics, demographic characteristics, technology and innovators. </w:t>
            </w:r>
          </w:p>
        </w:tc>
      </w:tr>
      <w:tr w:rsidR="006F14B2" w:rsidRPr="00527127" w14:paraId="3FF5E054" w14:textId="77777777" w:rsidTr="00E53EB6">
        <w:trPr>
          <w:gridAfter w:val="1"/>
          <w:wAfter w:w="23" w:type="dxa"/>
          <w:trHeight w:val="143"/>
        </w:trPr>
        <w:tc>
          <w:tcPr>
            <w:tcW w:w="1627" w:type="dxa"/>
            <w:gridSpan w:val="4"/>
          </w:tcPr>
          <w:p w14:paraId="0E972E5E" w14:textId="77777777" w:rsidR="006F14B2" w:rsidRPr="00527127" w:rsidRDefault="006F14B2"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Unit:5</w:t>
            </w:r>
          </w:p>
        </w:tc>
        <w:tc>
          <w:tcPr>
            <w:tcW w:w="6051" w:type="dxa"/>
            <w:gridSpan w:val="4"/>
          </w:tcPr>
          <w:p w14:paraId="58DA81CC" w14:textId="77777777" w:rsidR="006F14B2" w:rsidRPr="00527127" w:rsidRDefault="006F14B2" w:rsidP="00E53EB6">
            <w:pPr>
              <w:spacing w:after="0" w:line="276" w:lineRule="auto"/>
              <w:ind w:left="-18"/>
              <w:contextualSpacing/>
              <w:jc w:val="center"/>
              <w:rPr>
                <w:rFonts w:ascii="Times New Roman" w:hAnsi="Times New Roman"/>
                <w:b/>
                <w:sz w:val="24"/>
                <w:szCs w:val="24"/>
              </w:rPr>
            </w:pPr>
            <w:r w:rsidRPr="00527127">
              <w:rPr>
                <w:rFonts w:ascii="Times New Roman" w:hAnsi="Times New Roman"/>
                <w:b/>
                <w:sz w:val="24"/>
                <w:szCs w:val="24"/>
              </w:rPr>
              <w:t>Consumer Decision Making Process</w:t>
            </w:r>
          </w:p>
        </w:tc>
        <w:tc>
          <w:tcPr>
            <w:tcW w:w="2222" w:type="dxa"/>
            <w:gridSpan w:val="10"/>
          </w:tcPr>
          <w:p w14:paraId="51B24B0C" w14:textId="77777777" w:rsidR="006F14B2" w:rsidRPr="00527127" w:rsidRDefault="006F14B2" w:rsidP="00E53EB6">
            <w:pPr>
              <w:tabs>
                <w:tab w:val="center" w:pos="927"/>
                <w:tab w:val="right" w:pos="1854"/>
              </w:tabs>
              <w:spacing w:after="0" w:line="276" w:lineRule="auto"/>
              <w:contextualSpacing/>
              <w:jc w:val="right"/>
              <w:rPr>
                <w:rFonts w:ascii="Times New Roman" w:hAnsi="Times New Roman"/>
                <w:b/>
                <w:sz w:val="24"/>
                <w:szCs w:val="24"/>
              </w:rPr>
            </w:pPr>
            <w:r w:rsidRPr="00527127">
              <w:rPr>
                <w:rFonts w:ascii="Times New Roman" w:hAnsi="Times New Roman"/>
                <w:b/>
                <w:sz w:val="24"/>
                <w:szCs w:val="24"/>
              </w:rPr>
              <w:t>12  hours</w:t>
            </w:r>
          </w:p>
        </w:tc>
      </w:tr>
      <w:tr w:rsidR="006F14B2" w:rsidRPr="00527127" w14:paraId="2055435A" w14:textId="77777777" w:rsidTr="00E53EB6">
        <w:trPr>
          <w:gridAfter w:val="1"/>
          <w:wAfter w:w="23" w:type="dxa"/>
          <w:trHeight w:val="143"/>
        </w:trPr>
        <w:tc>
          <w:tcPr>
            <w:tcW w:w="9900" w:type="dxa"/>
            <w:gridSpan w:val="18"/>
          </w:tcPr>
          <w:p w14:paraId="18484607" w14:textId="6DD69A6F" w:rsidR="006F14B2" w:rsidRPr="00527127" w:rsidRDefault="006F14B2" w:rsidP="002F602B">
            <w:pPr>
              <w:spacing w:after="0" w:line="276" w:lineRule="auto"/>
              <w:ind w:left="-90"/>
              <w:contextualSpacing/>
              <w:rPr>
                <w:rFonts w:ascii="Times New Roman" w:hAnsi="Times New Roman"/>
                <w:sz w:val="24"/>
                <w:szCs w:val="24"/>
              </w:rPr>
            </w:pPr>
            <w:r w:rsidRPr="00527127">
              <w:rPr>
                <w:rFonts w:ascii="Times New Roman" w:hAnsi="Times New Roman"/>
                <w:b/>
                <w:sz w:val="24"/>
                <w:szCs w:val="24"/>
              </w:rPr>
              <w:t>Decision Making Process: Levels of Consumer Decision Making Process:</w:t>
            </w:r>
            <w:r w:rsidRPr="00527127">
              <w:rPr>
                <w:rFonts w:ascii="Times New Roman" w:hAnsi="Times New Roman"/>
                <w:sz w:val="24"/>
                <w:szCs w:val="24"/>
              </w:rPr>
              <w:t xml:space="preserve"> Extensive problem solving, limited problem solving, routinized response behavior. </w:t>
            </w:r>
            <w:r w:rsidRPr="00527127">
              <w:rPr>
                <w:rFonts w:ascii="Times New Roman" w:hAnsi="Times New Roman"/>
                <w:b/>
                <w:sz w:val="24"/>
                <w:szCs w:val="24"/>
              </w:rPr>
              <w:t xml:space="preserve">Models of Consumers decision making: </w:t>
            </w:r>
            <w:r w:rsidRPr="00527127">
              <w:rPr>
                <w:rFonts w:ascii="Times New Roman" w:hAnsi="Times New Roman"/>
                <w:sz w:val="24"/>
                <w:szCs w:val="24"/>
              </w:rPr>
              <w:t xml:space="preserve">Input, Process, and Output. </w:t>
            </w:r>
            <w:r w:rsidRPr="00527127">
              <w:rPr>
                <w:rFonts w:ascii="Times New Roman" w:hAnsi="Times New Roman"/>
                <w:b/>
                <w:sz w:val="24"/>
                <w:szCs w:val="24"/>
              </w:rPr>
              <w:t>Four views of Consumer Decision Making:</w:t>
            </w:r>
            <w:r w:rsidRPr="00527127">
              <w:rPr>
                <w:rFonts w:ascii="Times New Roman" w:hAnsi="Times New Roman"/>
                <w:sz w:val="24"/>
                <w:szCs w:val="24"/>
              </w:rPr>
              <w:t xml:space="preserve"> An economic view, a passive view, a cognitive view, emotional view.  </w:t>
            </w:r>
          </w:p>
          <w:p w14:paraId="27B3306B" w14:textId="77777777" w:rsidR="006F14B2" w:rsidRPr="00527127" w:rsidRDefault="006F14B2" w:rsidP="00E53EB6">
            <w:pPr>
              <w:spacing w:after="0" w:line="276" w:lineRule="auto"/>
              <w:ind w:left="-90"/>
              <w:contextualSpacing/>
              <w:rPr>
                <w:rFonts w:ascii="Times New Roman" w:hAnsi="Times New Roman"/>
                <w:sz w:val="24"/>
                <w:szCs w:val="24"/>
              </w:rPr>
            </w:pPr>
            <w:r w:rsidRPr="00527127">
              <w:rPr>
                <w:rFonts w:ascii="Times New Roman" w:hAnsi="Times New Roman"/>
                <w:b/>
                <w:sz w:val="24"/>
                <w:szCs w:val="24"/>
              </w:rPr>
              <w:t>Consumer gifting behavior:</w:t>
            </w:r>
            <w:r w:rsidRPr="00527127">
              <w:rPr>
                <w:rFonts w:ascii="Times New Roman" w:hAnsi="Times New Roman"/>
                <w:sz w:val="24"/>
                <w:szCs w:val="24"/>
              </w:rPr>
              <w:t xml:space="preserve"> Process of gifting, the gestation stage, the presentation stage. Relationship marketing. </w:t>
            </w:r>
          </w:p>
        </w:tc>
      </w:tr>
      <w:tr w:rsidR="006F14B2" w:rsidRPr="00527127" w14:paraId="4D37AFA4" w14:textId="77777777" w:rsidTr="00E53EB6">
        <w:trPr>
          <w:gridAfter w:val="1"/>
          <w:wAfter w:w="23" w:type="dxa"/>
          <w:trHeight w:val="143"/>
        </w:trPr>
        <w:tc>
          <w:tcPr>
            <w:tcW w:w="1627" w:type="dxa"/>
            <w:gridSpan w:val="4"/>
          </w:tcPr>
          <w:p w14:paraId="02059C4E" w14:textId="77777777" w:rsidR="006F14B2" w:rsidRPr="00527127" w:rsidRDefault="006F14B2"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Unit:6</w:t>
            </w:r>
          </w:p>
        </w:tc>
        <w:tc>
          <w:tcPr>
            <w:tcW w:w="6051" w:type="dxa"/>
            <w:gridSpan w:val="4"/>
          </w:tcPr>
          <w:p w14:paraId="2C4A1030" w14:textId="77777777" w:rsidR="006F14B2" w:rsidRPr="00527127" w:rsidRDefault="006F14B2" w:rsidP="00E53EB6">
            <w:pPr>
              <w:spacing w:after="0" w:line="276" w:lineRule="auto"/>
              <w:ind w:left="-18"/>
              <w:contextualSpacing/>
              <w:jc w:val="center"/>
              <w:rPr>
                <w:rFonts w:ascii="Times New Roman" w:hAnsi="Times New Roman"/>
                <w:b/>
                <w:sz w:val="24"/>
                <w:szCs w:val="24"/>
              </w:rPr>
            </w:pPr>
            <w:r w:rsidRPr="00527127">
              <w:rPr>
                <w:rFonts w:ascii="Times New Roman" w:hAnsi="Times New Roman"/>
                <w:b/>
                <w:sz w:val="24"/>
                <w:szCs w:val="24"/>
              </w:rPr>
              <w:t>Contemporary Issues</w:t>
            </w:r>
          </w:p>
        </w:tc>
        <w:tc>
          <w:tcPr>
            <w:tcW w:w="2222" w:type="dxa"/>
            <w:gridSpan w:val="10"/>
          </w:tcPr>
          <w:p w14:paraId="305BCF97" w14:textId="77777777" w:rsidR="006F14B2" w:rsidRPr="00527127" w:rsidRDefault="006F14B2" w:rsidP="00E53EB6">
            <w:pPr>
              <w:tabs>
                <w:tab w:val="center" w:pos="927"/>
                <w:tab w:val="right" w:pos="1854"/>
              </w:tabs>
              <w:spacing w:after="0" w:line="276" w:lineRule="auto"/>
              <w:contextualSpacing/>
              <w:jc w:val="right"/>
              <w:rPr>
                <w:rFonts w:ascii="Times New Roman" w:hAnsi="Times New Roman"/>
                <w:b/>
                <w:sz w:val="24"/>
                <w:szCs w:val="24"/>
              </w:rPr>
            </w:pPr>
            <w:r w:rsidRPr="00527127">
              <w:rPr>
                <w:rFonts w:ascii="Times New Roman" w:hAnsi="Times New Roman"/>
                <w:b/>
                <w:sz w:val="24"/>
                <w:szCs w:val="24"/>
              </w:rPr>
              <w:t>2 hours</w:t>
            </w:r>
          </w:p>
        </w:tc>
      </w:tr>
      <w:tr w:rsidR="006F14B2" w:rsidRPr="00527127" w14:paraId="56BD18CA" w14:textId="77777777" w:rsidTr="00E53EB6">
        <w:trPr>
          <w:gridAfter w:val="1"/>
          <w:wAfter w:w="23" w:type="dxa"/>
          <w:trHeight w:val="143"/>
        </w:trPr>
        <w:tc>
          <w:tcPr>
            <w:tcW w:w="9900" w:type="dxa"/>
            <w:gridSpan w:val="18"/>
          </w:tcPr>
          <w:p w14:paraId="6C5A13F9" w14:textId="69A9C442" w:rsidR="006F14B2" w:rsidRPr="00527127" w:rsidRDefault="006F14B2" w:rsidP="00E53EB6">
            <w:pPr>
              <w:spacing w:after="0" w:line="276" w:lineRule="auto"/>
              <w:contextualSpacing/>
              <w:rPr>
                <w:rFonts w:ascii="Times New Roman" w:hAnsi="Times New Roman"/>
                <w:sz w:val="24"/>
                <w:szCs w:val="24"/>
              </w:rPr>
            </w:pPr>
            <w:r w:rsidRPr="00527127">
              <w:rPr>
                <w:rFonts w:ascii="Times New Roman" w:hAnsi="Times New Roman"/>
                <w:sz w:val="24"/>
                <w:szCs w:val="24"/>
              </w:rPr>
              <w:t xml:space="preserve">Expert lectures, online seminars </w:t>
            </w:r>
            <w:r w:rsidR="002F602B">
              <w:rPr>
                <w:rFonts w:ascii="Times New Roman" w:hAnsi="Times New Roman"/>
                <w:sz w:val="24"/>
                <w:szCs w:val="24"/>
              </w:rPr>
              <w:t>–</w:t>
            </w:r>
            <w:r w:rsidRPr="00527127">
              <w:rPr>
                <w:rFonts w:ascii="Times New Roman" w:hAnsi="Times New Roman"/>
                <w:sz w:val="24"/>
                <w:szCs w:val="24"/>
              </w:rPr>
              <w:t xml:space="preserve"> webinars</w:t>
            </w:r>
          </w:p>
        </w:tc>
      </w:tr>
      <w:tr w:rsidR="006F14B2" w:rsidRPr="00527127" w14:paraId="0C4572ED" w14:textId="77777777" w:rsidTr="00E53EB6">
        <w:trPr>
          <w:gridAfter w:val="1"/>
          <w:wAfter w:w="23" w:type="dxa"/>
          <w:trHeight w:val="350"/>
        </w:trPr>
        <w:tc>
          <w:tcPr>
            <w:tcW w:w="1627" w:type="dxa"/>
            <w:gridSpan w:val="4"/>
          </w:tcPr>
          <w:p w14:paraId="2F6CD56D" w14:textId="77777777" w:rsidR="006F14B2" w:rsidRPr="00527127" w:rsidRDefault="006F14B2" w:rsidP="00E53EB6">
            <w:pPr>
              <w:spacing w:after="0" w:line="276" w:lineRule="auto"/>
              <w:contextualSpacing/>
              <w:rPr>
                <w:rFonts w:ascii="Times New Roman" w:hAnsi="Times New Roman"/>
                <w:b/>
                <w:sz w:val="24"/>
                <w:szCs w:val="24"/>
              </w:rPr>
            </w:pPr>
          </w:p>
        </w:tc>
        <w:tc>
          <w:tcPr>
            <w:tcW w:w="6051" w:type="dxa"/>
            <w:gridSpan w:val="4"/>
          </w:tcPr>
          <w:p w14:paraId="7D447A7B" w14:textId="77777777" w:rsidR="006F14B2" w:rsidRPr="00527127" w:rsidRDefault="006F14B2" w:rsidP="00E53EB6">
            <w:pPr>
              <w:spacing w:after="0" w:line="276" w:lineRule="auto"/>
              <w:contextualSpacing/>
              <w:jc w:val="right"/>
              <w:rPr>
                <w:rFonts w:ascii="Times New Roman" w:hAnsi="Times New Roman"/>
                <w:b/>
                <w:sz w:val="24"/>
                <w:szCs w:val="24"/>
              </w:rPr>
            </w:pPr>
            <w:r w:rsidRPr="00527127">
              <w:rPr>
                <w:rFonts w:ascii="Times New Roman" w:hAnsi="Times New Roman"/>
                <w:b/>
                <w:sz w:val="24"/>
                <w:szCs w:val="24"/>
              </w:rPr>
              <w:t>Total Lecture hours</w:t>
            </w:r>
          </w:p>
        </w:tc>
        <w:tc>
          <w:tcPr>
            <w:tcW w:w="2222" w:type="dxa"/>
            <w:gridSpan w:val="10"/>
          </w:tcPr>
          <w:p w14:paraId="471BB040" w14:textId="77777777" w:rsidR="006F14B2" w:rsidRPr="00527127" w:rsidRDefault="006F14B2" w:rsidP="00E53EB6">
            <w:pPr>
              <w:spacing w:after="0" w:line="276" w:lineRule="auto"/>
              <w:contextualSpacing/>
              <w:jc w:val="right"/>
              <w:rPr>
                <w:rFonts w:ascii="Times New Roman" w:hAnsi="Times New Roman"/>
                <w:b/>
                <w:sz w:val="24"/>
                <w:szCs w:val="24"/>
              </w:rPr>
            </w:pPr>
            <w:r w:rsidRPr="00527127">
              <w:rPr>
                <w:rFonts w:ascii="Times New Roman" w:hAnsi="Times New Roman"/>
                <w:b/>
                <w:sz w:val="24"/>
                <w:szCs w:val="24"/>
              </w:rPr>
              <w:t>62  hours</w:t>
            </w:r>
          </w:p>
        </w:tc>
      </w:tr>
      <w:tr w:rsidR="006F14B2" w:rsidRPr="00527127" w14:paraId="199B34EA" w14:textId="77777777" w:rsidTr="00E53EB6">
        <w:trPr>
          <w:gridAfter w:val="1"/>
          <w:wAfter w:w="23" w:type="dxa"/>
          <w:trHeight w:val="143"/>
        </w:trPr>
        <w:tc>
          <w:tcPr>
            <w:tcW w:w="9900" w:type="dxa"/>
            <w:gridSpan w:val="18"/>
          </w:tcPr>
          <w:p w14:paraId="5F56A23F" w14:textId="77777777" w:rsidR="006F14B2" w:rsidRPr="00527127" w:rsidRDefault="006F14B2"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Text Book(s)</w:t>
            </w:r>
          </w:p>
        </w:tc>
      </w:tr>
      <w:tr w:rsidR="006F14B2" w:rsidRPr="00527127" w14:paraId="5097EF1B" w14:textId="77777777" w:rsidTr="00E53EB6">
        <w:trPr>
          <w:gridAfter w:val="1"/>
          <w:wAfter w:w="23" w:type="dxa"/>
          <w:trHeight w:val="143"/>
        </w:trPr>
        <w:tc>
          <w:tcPr>
            <w:tcW w:w="521" w:type="dxa"/>
          </w:tcPr>
          <w:p w14:paraId="7249A94E" w14:textId="77777777" w:rsidR="006F14B2" w:rsidRPr="00527127" w:rsidRDefault="006F14B2" w:rsidP="00E53EB6">
            <w:pPr>
              <w:spacing w:after="0" w:line="276" w:lineRule="auto"/>
              <w:contextualSpacing/>
              <w:rPr>
                <w:rFonts w:ascii="Times New Roman" w:hAnsi="Times New Roman"/>
                <w:sz w:val="24"/>
                <w:szCs w:val="24"/>
              </w:rPr>
            </w:pPr>
            <w:r w:rsidRPr="00527127">
              <w:rPr>
                <w:rFonts w:ascii="Times New Roman" w:hAnsi="Times New Roman"/>
                <w:sz w:val="24"/>
                <w:szCs w:val="24"/>
              </w:rPr>
              <w:t>1</w:t>
            </w:r>
          </w:p>
        </w:tc>
        <w:tc>
          <w:tcPr>
            <w:tcW w:w="9379" w:type="dxa"/>
            <w:gridSpan w:val="17"/>
          </w:tcPr>
          <w:p w14:paraId="0EF10D4D" w14:textId="77777777" w:rsidR="006F14B2" w:rsidRPr="00527127" w:rsidRDefault="006F14B2" w:rsidP="00E53EB6">
            <w:pPr>
              <w:spacing w:after="0" w:line="276" w:lineRule="auto"/>
              <w:contextualSpacing/>
              <w:rPr>
                <w:rFonts w:ascii="Times New Roman" w:hAnsi="Times New Roman"/>
                <w:sz w:val="24"/>
                <w:szCs w:val="24"/>
              </w:rPr>
            </w:pPr>
            <w:r w:rsidRPr="00527127">
              <w:rPr>
                <w:rFonts w:ascii="Times New Roman" w:hAnsi="Times New Roman"/>
                <w:sz w:val="24"/>
                <w:szCs w:val="24"/>
              </w:rPr>
              <w:t xml:space="preserve">Schiffman, L.G., &amp; Kanuk, L.L. (2009). </w:t>
            </w:r>
            <w:r w:rsidRPr="00527127">
              <w:rPr>
                <w:rFonts w:ascii="Times New Roman" w:hAnsi="Times New Roman"/>
                <w:i/>
                <w:sz w:val="24"/>
                <w:szCs w:val="24"/>
              </w:rPr>
              <w:t>Consumer Behaviour</w:t>
            </w:r>
            <w:r w:rsidRPr="00527127">
              <w:rPr>
                <w:rFonts w:ascii="Times New Roman" w:hAnsi="Times New Roman"/>
                <w:sz w:val="24"/>
                <w:szCs w:val="24"/>
              </w:rPr>
              <w:t>. Prentice-Hall of India, Pvt Ltd, New Delhi.</w:t>
            </w:r>
          </w:p>
        </w:tc>
      </w:tr>
      <w:tr w:rsidR="006F14B2" w:rsidRPr="00527127" w14:paraId="35F06AE2" w14:textId="77777777" w:rsidTr="00E53EB6">
        <w:trPr>
          <w:gridAfter w:val="1"/>
          <w:wAfter w:w="23" w:type="dxa"/>
          <w:trHeight w:val="368"/>
        </w:trPr>
        <w:tc>
          <w:tcPr>
            <w:tcW w:w="9900" w:type="dxa"/>
            <w:gridSpan w:val="18"/>
          </w:tcPr>
          <w:p w14:paraId="6FBCB81F" w14:textId="77777777" w:rsidR="006F14B2" w:rsidRPr="00527127" w:rsidRDefault="006F14B2"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Reference Books</w:t>
            </w:r>
          </w:p>
        </w:tc>
      </w:tr>
      <w:tr w:rsidR="006F14B2" w:rsidRPr="00527127" w14:paraId="7F525E87" w14:textId="77777777" w:rsidTr="00E53EB6">
        <w:trPr>
          <w:gridAfter w:val="1"/>
          <w:wAfter w:w="23" w:type="dxa"/>
          <w:trHeight w:val="143"/>
        </w:trPr>
        <w:tc>
          <w:tcPr>
            <w:tcW w:w="521" w:type="dxa"/>
          </w:tcPr>
          <w:p w14:paraId="6341300C" w14:textId="77777777" w:rsidR="006F14B2" w:rsidRPr="00527127" w:rsidRDefault="006F14B2" w:rsidP="00E53EB6">
            <w:pPr>
              <w:spacing w:after="0" w:line="276" w:lineRule="auto"/>
              <w:contextualSpacing/>
              <w:rPr>
                <w:rFonts w:ascii="Times New Roman" w:hAnsi="Times New Roman"/>
                <w:sz w:val="24"/>
                <w:szCs w:val="24"/>
              </w:rPr>
            </w:pPr>
            <w:r w:rsidRPr="00527127">
              <w:rPr>
                <w:rFonts w:ascii="Times New Roman" w:hAnsi="Times New Roman"/>
                <w:sz w:val="24"/>
                <w:szCs w:val="24"/>
              </w:rPr>
              <w:t>1</w:t>
            </w:r>
          </w:p>
        </w:tc>
        <w:tc>
          <w:tcPr>
            <w:tcW w:w="9379" w:type="dxa"/>
            <w:gridSpan w:val="17"/>
          </w:tcPr>
          <w:p w14:paraId="56DD354B" w14:textId="77777777" w:rsidR="006F14B2" w:rsidRPr="00527127" w:rsidRDefault="006F14B2" w:rsidP="00E53EB6">
            <w:pPr>
              <w:spacing w:after="0" w:line="276" w:lineRule="auto"/>
              <w:contextualSpacing/>
              <w:rPr>
                <w:rFonts w:ascii="Times New Roman" w:hAnsi="Times New Roman"/>
                <w:sz w:val="24"/>
                <w:szCs w:val="24"/>
                <w:shd w:val="clear" w:color="auto" w:fill="FFFFFF"/>
              </w:rPr>
            </w:pPr>
            <w:r w:rsidRPr="00527127">
              <w:rPr>
                <w:rFonts w:ascii="Times New Roman" w:hAnsi="Times New Roman"/>
                <w:sz w:val="24"/>
                <w:szCs w:val="24"/>
              </w:rPr>
              <w:t xml:space="preserve">Loudon, D.L., &amp; Della Bitta, A.J. (2004). </w:t>
            </w:r>
            <w:r w:rsidRPr="00527127">
              <w:rPr>
                <w:rFonts w:ascii="Times New Roman" w:hAnsi="Times New Roman"/>
                <w:i/>
                <w:sz w:val="24"/>
                <w:szCs w:val="24"/>
              </w:rPr>
              <w:t>Consumer Behaviour concepts and applications</w:t>
            </w:r>
            <w:r w:rsidRPr="00527127">
              <w:rPr>
                <w:rFonts w:ascii="Times New Roman" w:hAnsi="Times New Roman"/>
                <w:sz w:val="24"/>
                <w:szCs w:val="24"/>
              </w:rPr>
              <w:t xml:space="preserve"> (4</w:t>
            </w:r>
            <w:r w:rsidRPr="00527127">
              <w:rPr>
                <w:rFonts w:ascii="Times New Roman" w:hAnsi="Times New Roman"/>
                <w:sz w:val="24"/>
                <w:szCs w:val="24"/>
                <w:vertAlign w:val="superscript"/>
              </w:rPr>
              <w:t>th</w:t>
            </w:r>
            <w:r w:rsidRPr="00527127">
              <w:rPr>
                <w:rFonts w:ascii="Times New Roman" w:hAnsi="Times New Roman"/>
                <w:sz w:val="24"/>
                <w:szCs w:val="24"/>
              </w:rPr>
              <w:t xml:space="preserve"> ed.). McGraw Hill.</w:t>
            </w:r>
          </w:p>
        </w:tc>
      </w:tr>
      <w:tr w:rsidR="006F14B2" w:rsidRPr="00527127" w14:paraId="4A9586BE" w14:textId="77777777" w:rsidTr="00E53EB6">
        <w:trPr>
          <w:gridAfter w:val="1"/>
          <w:wAfter w:w="23" w:type="dxa"/>
          <w:trHeight w:val="143"/>
        </w:trPr>
        <w:tc>
          <w:tcPr>
            <w:tcW w:w="9900" w:type="dxa"/>
            <w:gridSpan w:val="18"/>
          </w:tcPr>
          <w:p w14:paraId="16014A8B" w14:textId="77777777" w:rsidR="006F14B2" w:rsidRPr="00527127" w:rsidRDefault="006F14B2" w:rsidP="00E53EB6">
            <w:pPr>
              <w:widowControl w:val="0"/>
              <w:overflowPunct w:val="0"/>
              <w:autoSpaceDE w:val="0"/>
              <w:autoSpaceDN w:val="0"/>
              <w:adjustRightInd w:val="0"/>
              <w:spacing w:after="0" w:line="276" w:lineRule="auto"/>
              <w:contextualSpacing/>
              <w:jc w:val="both"/>
              <w:rPr>
                <w:rFonts w:ascii="Times New Roman" w:hAnsi="Times New Roman"/>
                <w:sz w:val="24"/>
                <w:szCs w:val="24"/>
                <w:shd w:val="clear" w:color="auto" w:fill="FFFFFF"/>
              </w:rPr>
            </w:pPr>
            <w:r w:rsidRPr="00527127">
              <w:rPr>
                <w:rFonts w:ascii="Times New Roman" w:hAnsi="Times New Roman"/>
                <w:b/>
                <w:sz w:val="24"/>
                <w:szCs w:val="24"/>
              </w:rPr>
              <w:t>Related Online Contents [MOOC, SWAYAM, NPTEL, Websites etc.]</w:t>
            </w:r>
          </w:p>
        </w:tc>
      </w:tr>
      <w:tr w:rsidR="006F14B2" w:rsidRPr="00527127" w14:paraId="7C962353" w14:textId="77777777" w:rsidTr="00E53EB6">
        <w:trPr>
          <w:gridAfter w:val="1"/>
          <w:wAfter w:w="23" w:type="dxa"/>
          <w:trHeight w:val="143"/>
        </w:trPr>
        <w:tc>
          <w:tcPr>
            <w:tcW w:w="540" w:type="dxa"/>
            <w:gridSpan w:val="2"/>
          </w:tcPr>
          <w:p w14:paraId="655F1577" w14:textId="77777777" w:rsidR="006F14B2" w:rsidRPr="00527127" w:rsidRDefault="006F14B2" w:rsidP="00E53EB6">
            <w:pPr>
              <w:widowControl w:val="0"/>
              <w:overflowPunct w:val="0"/>
              <w:autoSpaceDE w:val="0"/>
              <w:autoSpaceDN w:val="0"/>
              <w:adjustRightInd w:val="0"/>
              <w:spacing w:after="0" w:line="276" w:lineRule="auto"/>
              <w:contextualSpacing/>
              <w:jc w:val="both"/>
              <w:rPr>
                <w:rFonts w:ascii="Times New Roman" w:hAnsi="Times New Roman"/>
                <w:sz w:val="24"/>
                <w:szCs w:val="24"/>
              </w:rPr>
            </w:pPr>
            <w:r w:rsidRPr="00527127">
              <w:rPr>
                <w:rFonts w:ascii="Times New Roman" w:hAnsi="Times New Roman"/>
                <w:sz w:val="24"/>
                <w:szCs w:val="24"/>
              </w:rPr>
              <w:t>1</w:t>
            </w:r>
          </w:p>
        </w:tc>
        <w:tc>
          <w:tcPr>
            <w:tcW w:w="9360" w:type="dxa"/>
            <w:gridSpan w:val="16"/>
          </w:tcPr>
          <w:p w14:paraId="0BC76C65" w14:textId="77777777" w:rsidR="006F14B2" w:rsidRPr="00527127" w:rsidRDefault="005B4DF1" w:rsidP="00E53EB6">
            <w:pPr>
              <w:widowControl w:val="0"/>
              <w:overflowPunct w:val="0"/>
              <w:autoSpaceDE w:val="0"/>
              <w:autoSpaceDN w:val="0"/>
              <w:adjustRightInd w:val="0"/>
              <w:spacing w:after="0" w:line="276" w:lineRule="auto"/>
              <w:contextualSpacing/>
              <w:jc w:val="both"/>
              <w:rPr>
                <w:rFonts w:ascii="Times New Roman" w:hAnsi="Times New Roman"/>
                <w:sz w:val="24"/>
                <w:szCs w:val="24"/>
              </w:rPr>
            </w:pPr>
            <w:hyperlink r:id="rId39" w:history="1">
              <w:r w:rsidR="006F14B2" w:rsidRPr="00527127">
                <w:rPr>
                  <w:rStyle w:val="Hyperlink"/>
                  <w:rFonts w:ascii="Times New Roman" w:hAnsi="Times New Roman"/>
                  <w:sz w:val="24"/>
                  <w:szCs w:val="24"/>
                </w:rPr>
                <w:t>https://www.demandjump.com/blog/the-importance-of-consumer-behavior-in-marketing</w:t>
              </w:r>
            </w:hyperlink>
          </w:p>
        </w:tc>
      </w:tr>
      <w:tr w:rsidR="006F14B2" w:rsidRPr="00527127" w14:paraId="7D2448AB" w14:textId="77777777" w:rsidTr="00E53EB6">
        <w:trPr>
          <w:gridAfter w:val="1"/>
          <w:wAfter w:w="23" w:type="dxa"/>
          <w:trHeight w:val="70"/>
        </w:trPr>
        <w:tc>
          <w:tcPr>
            <w:tcW w:w="9900" w:type="dxa"/>
            <w:gridSpan w:val="18"/>
          </w:tcPr>
          <w:p w14:paraId="26D60FAE" w14:textId="77777777" w:rsidR="006F14B2" w:rsidRPr="00527127" w:rsidRDefault="006F14B2" w:rsidP="00E53EB6">
            <w:pPr>
              <w:widowControl w:val="0"/>
              <w:overflowPunct w:val="0"/>
              <w:autoSpaceDE w:val="0"/>
              <w:autoSpaceDN w:val="0"/>
              <w:adjustRightInd w:val="0"/>
              <w:spacing w:after="0" w:line="276" w:lineRule="auto"/>
              <w:contextualSpacing/>
              <w:jc w:val="both"/>
              <w:rPr>
                <w:rFonts w:ascii="Times New Roman" w:hAnsi="Times New Roman"/>
                <w:sz w:val="24"/>
                <w:szCs w:val="24"/>
              </w:rPr>
            </w:pPr>
            <w:r w:rsidRPr="00527127">
              <w:rPr>
                <w:rFonts w:ascii="Times New Roman" w:hAnsi="Times New Roman"/>
                <w:sz w:val="24"/>
                <w:szCs w:val="24"/>
              </w:rPr>
              <w:t xml:space="preserve">2  </w:t>
            </w:r>
            <w:hyperlink r:id="rId40" w:history="1">
              <w:r w:rsidRPr="00527127">
                <w:rPr>
                  <w:rStyle w:val="Hyperlink"/>
                  <w:rFonts w:ascii="Times New Roman" w:hAnsi="Times New Roman"/>
                  <w:sz w:val="24"/>
                  <w:szCs w:val="24"/>
                </w:rPr>
                <w:t>https://www.brandwatch.com/blog/how-understand-influence-consumer-behavior/</w:t>
              </w:r>
            </w:hyperlink>
          </w:p>
        </w:tc>
      </w:tr>
      <w:tr w:rsidR="006F14B2" w:rsidRPr="00527127" w14:paraId="772F8257" w14:textId="77777777" w:rsidTr="00E53EB6">
        <w:trPr>
          <w:gridAfter w:val="1"/>
          <w:wAfter w:w="23" w:type="dxa"/>
          <w:trHeight w:val="143"/>
        </w:trPr>
        <w:tc>
          <w:tcPr>
            <w:tcW w:w="9900" w:type="dxa"/>
            <w:gridSpan w:val="18"/>
          </w:tcPr>
          <w:p w14:paraId="7404CCBE" w14:textId="77777777" w:rsidR="006F14B2" w:rsidRPr="00527127" w:rsidRDefault="006F14B2" w:rsidP="00E53EB6">
            <w:pPr>
              <w:widowControl w:val="0"/>
              <w:overflowPunct w:val="0"/>
              <w:autoSpaceDE w:val="0"/>
              <w:autoSpaceDN w:val="0"/>
              <w:adjustRightInd w:val="0"/>
              <w:spacing w:after="0" w:line="276" w:lineRule="auto"/>
              <w:contextualSpacing/>
              <w:jc w:val="both"/>
              <w:rPr>
                <w:rFonts w:ascii="Times New Roman" w:hAnsi="Times New Roman"/>
                <w:sz w:val="24"/>
                <w:szCs w:val="24"/>
              </w:rPr>
            </w:pPr>
            <w:r w:rsidRPr="00527127">
              <w:rPr>
                <w:rFonts w:ascii="Times New Roman" w:hAnsi="Times New Roman"/>
                <w:sz w:val="24"/>
                <w:szCs w:val="24"/>
              </w:rPr>
              <w:t xml:space="preserve">Course Designed By:  Dr K.V Krishna </w:t>
            </w:r>
          </w:p>
        </w:tc>
      </w:tr>
    </w:tbl>
    <w:p w14:paraId="74A84468" w14:textId="77777777" w:rsidR="006F14B2" w:rsidRPr="00527127" w:rsidRDefault="006F14B2" w:rsidP="006F14B2">
      <w:pPr>
        <w:spacing w:after="0" w:line="276" w:lineRule="auto"/>
        <w:contextualSpacing/>
        <w:rPr>
          <w:rFonts w:ascii="Times New Roman" w:hAnsi="Times New Roman"/>
          <w:sz w:val="24"/>
          <w:szCs w:val="24"/>
        </w:rPr>
      </w:pPr>
      <w:r w:rsidRPr="00527127">
        <w:rPr>
          <w:rFonts w:ascii="Times New Roman" w:hAnsi="Times New Roman"/>
          <w:sz w:val="24"/>
          <w:szCs w:val="24"/>
        </w:rPr>
        <w:tab/>
      </w:r>
    </w:p>
    <w:tbl>
      <w:tblPr>
        <w:tblW w:w="937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2"/>
        <w:gridCol w:w="896"/>
        <w:gridCol w:w="896"/>
        <w:gridCol w:w="896"/>
        <w:gridCol w:w="896"/>
        <w:gridCol w:w="896"/>
        <w:gridCol w:w="783"/>
        <w:gridCol w:w="783"/>
        <w:gridCol w:w="783"/>
        <w:gridCol w:w="783"/>
        <w:gridCol w:w="836"/>
      </w:tblGrid>
      <w:tr w:rsidR="006F14B2" w:rsidRPr="00527127" w14:paraId="43415BD7" w14:textId="77777777" w:rsidTr="00E53EB6">
        <w:tc>
          <w:tcPr>
            <w:tcW w:w="922" w:type="dxa"/>
            <w:shd w:val="clear" w:color="auto" w:fill="auto"/>
            <w:vAlign w:val="center"/>
          </w:tcPr>
          <w:p w14:paraId="76552CE9" w14:textId="77777777" w:rsidR="006F14B2" w:rsidRPr="00527127" w:rsidRDefault="006F14B2"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COs</w:t>
            </w:r>
          </w:p>
        </w:tc>
        <w:tc>
          <w:tcPr>
            <w:tcW w:w="896" w:type="dxa"/>
            <w:shd w:val="clear" w:color="auto" w:fill="auto"/>
            <w:vAlign w:val="center"/>
          </w:tcPr>
          <w:p w14:paraId="3CA8CC79" w14:textId="77777777" w:rsidR="006F14B2" w:rsidRPr="00527127" w:rsidRDefault="006F14B2"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PO1</w:t>
            </w:r>
          </w:p>
        </w:tc>
        <w:tc>
          <w:tcPr>
            <w:tcW w:w="896" w:type="dxa"/>
            <w:shd w:val="clear" w:color="auto" w:fill="auto"/>
            <w:vAlign w:val="center"/>
          </w:tcPr>
          <w:p w14:paraId="32B9121A" w14:textId="77777777" w:rsidR="006F14B2" w:rsidRPr="00527127" w:rsidRDefault="006F14B2"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PO2</w:t>
            </w:r>
          </w:p>
        </w:tc>
        <w:tc>
          <w:tcPr>
            <w:tcW w:w="896" w:type="dxa"/>
            <w:shd w:val="clear" w:color="auto" w:fill="auto"/>
            <w:vAlign w:val="center"/>
          </w:tcPr>
          <w:p w14:paraId="00F8489D" w14:textId="77777777" w:rsidR="006F14B2" w:rsidRPr="00527127" w:rsidRDefault="006F14B2"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PO3</w:t>
            </w:r>
          </w:p>
        </w:tc>
        <w:tc>
          <w:tcPr>
            <w:tcW w:w="896" w:type="dxa"/>
            <w:shd w:val="clear" w:color="auto" w:fill="auto"/>
            <w:vAlign w:val="center"/>
          </w:tcPr>
          <w:p w14:paraId="5006685B" w14:textId="77777777" w:rsidR="006F14B2" w:rsidRPr="00527127" w:rsidRDefault="006F14B2"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PO4</w:t>
            </w:r>
          </w:p>
        </w:tc>
        <w:tc>
          <w:tcPr>
            <w:tcW w:w="896" w:type="dxa"/>
            <w:shd w:val="clear" w:color="auto" w:fill="auto"/>
            <w:vAlign w:val="center"/>
          </w:tcPr>
          <w:p w14:paraId="20DE432D" w14:textId="77777777" w:rsidR="006F14B2" w:rsidRPr="00527127" w:rsidRDefault="006F14B2"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PO5</w:t>
            </w:r>
          </w:p>
        </w:tc>
        <w:tc>
          <w:tcPr>
            <w:tcW w:w="783" w:type="dxa"/>
          </w:tcPr>
          <w:p w14:paraId="09C3EBAB" w14:textId="77777777" w:rsidR="006F14B2" w:rsidRPr="00527127" w:rsidRDefault="006F14B2"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PO6</w:t>
            </w:r>
          </w:p>
        </w:tc>
        <w:tc>
          <w:tcPr>
            <w:tcW w:w="783" w:type="dxa"/>
          </w:tcPr>
          <w:p w14:paraId="3C34BC30" w14:textId="77777777" w:rsidR="006F14B2" w:rsidRPr="00527127" w:rsidRDefault="006F14B2"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PO7</w:t>
            </w:r>
          </w:p>
        </w:tc>
        <w:tc>
          <w:tcPr>
            <w:tcW w:w="783" w:type="dxa"/>
          </w:tcPr>
          <w:p w14:paraId="4E2458B3" w14:textId="77777777" w:rsidR="006F14B2" w:rsidRPr="00527127" w:rsidRDefault="006F14B2"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PO8</w:t>
            </w:r>
          </w:p>
        </w:tc>
        <w:tc>
          <w:tcPr>
            <w:tcW w:w="783" w:type="dxa"/>
          </w:tcPr>
          <w:p w14:paraId="636BAE01" w14:textId="77777777" w:rsidR="006F14B2" w:rsidRPr="00527127" w:rsidRDefault="006F14B2"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PO9</w:t>
            </w:r>
          </w:p>
        </w:tc>
        <w:tc>
          <w:tcPr>
            <w:tcW w:w="836" w:type="dxa"/>
          </w:tcPr>
          <w:p w14:paraId="34FF5A8B" w14:textId="77777777" w:rsidR="006F14B2" w:rsidRPr="00527127" w:rsidRDefault="006F14B2"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P010</w:t>
            </w:r>
          </w:p>
        </w:tc>
      </w:tr>
      <w:tr w:rsidR="006F14B2" w:rsidRPr="00527127" w14:paraId="16F85427" w14:textId="77777777" w:rsidTr="00E53EB6">
        <w:tc>
          <w:tcPr>
            <w:tcW w:w="922" w:type="dxa"/>
            <w:shd w:val="clear" w:color="auto" w:fill="auto"/>
            <w:vAlign w:val="center"/>
          </w:tcPr>
          <w:p w14:paraId="3D6D1CAD" w14:textId="77777777" w:rsidR="006F14B2" w:rsidRPr="00527127" w:rsidRDefault="006F14B2"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CO1</w:t>
            </w:r>
          </w:p>
        </w:tc>
        <w:tc>
          <w:tcPr>
            <w:tcW w:w="896" w:type="dxa"/>
            <w:shd w:val="clear" w:color="auto" w:fill="auto"/>
            <w:vAlign w:val="center"/>
          </w:tcPr>
          <w:p w14:paraId="1DF1DCF6" w14:textId="77777777" w:rsidR="006F14B2" w:rsidRPr="00527127" w:rsidRDefault="006F14B2"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M</w:t>
            </w:r>
          </w:p>
        </w:tc>
        <w:tc>
          <w:tcPr>
            <w:tcW w:w="896" w:type="dxa"/>
            <w:shd w:val="clear" w:color="auto" w:fill="auto"/>
            <w:vAlign w:val="center"/>
          </w:tcPr>
          <w:p w14:paraId="62B6811D" w14:textId="77777777" w:rsidR="006F14B2" w:rsidRPr="00527127" w:rsidRDefault="006F14B2"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M</w:t>
            </w:r>
          </w:p>
        </w:tc>
        <w:tc>
          <w:tcPr>
            <w:tcW w:w="896" w:type="dxa"/>
            <w:shd w:val="clear" w:color="auto" w:fill="auto"/>
            <w:vAlign w:val="center"/>
          </w:tcPr>
          <w:p w14:paraId="0E8414C6" w14:textId="77777777" w:rsidR="006F14B2" w:rsidRPr="00527127" w:rsidRDefault="006F14B2"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M</w:t>
            </w:r>
          </w:p>
        </w:tc>
        <w:tc>
          <w:tcPr>
            <w:tcW w:w="896" w:type="dxa"/>
            <w:shd w:val="clear" w:color="auto" w:fill="auto"/>
            <w:vAlign w:val="center"/>
          </w:tcPr>
          <w:p w14:paraId="7C1D9E3B" w14:textId="77777777" w:rsidR="006F14B2" w:rsidRPr="00527127" w:rsidRDefault="006F14B2"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S</w:t>
            </w:r>
          </w:p>
        </w:tc>
        <w:tc>
          <w:tcPr>
            <w:tcW w:w="896" w:type="dxa"/>
            <w:shd w:val="clear" w:color="auto" w:fill="auto"/>
            <w:vAlign w:val="center"/>
          </w:tcPr>
          <w:p w14:paraId="174C4761" w14:textId="77777777" w:rsidR="006F14B2" w:rsidRPr="00527127" w:rsidRDefault="006F14B2"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S</w:t>
            </w:r>
          </w:p>
        </w:tc>
        <w:tc>
          <w:tcPr>
            <w:tcW w:w="783" w:type="dxa"/>
            <w:vAlign w:val="center"/>
          </w:tcPr>
          <w:p w14:paraId="645B1726"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783" w:type="dxa"/>
            <w:vAlign w:val="center"/>
          </w:tcPr>
          <w:p w14:paraId="1593EE84"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783" w:type="dxa"/>
            <w:vAlign w:val="center"/>
          </w:tcPr>
          <w:p w14:paraId="6731EC08"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783" w:type="dxa"/>
            <w:vAlign w:val="center"/>
          </w:tcPr>
          <w:p w14:paraId="0138E3F3"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36" w:type="dxa"/>
            <w:vAlign w:val="center"/>
          </w:tcPr>
          <w:p w14:paraId="7E8D8A1C"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r>
      <w:tr w:rsidR="006F14B2" w:rsidRPr="00527127" w14:paraId="3BFB938E" w14:textId="77777777" w:rsidTr="00E53EB6">
        <w:tc>
          <w:tcPr>
            <w:tcW w:w="922" w:type="dxa"/>
            <w:shd w:val="clear" w:color="auto" w:fill="auto"/>
            <w:vAlign w:val="center"/>
          </w:tcPr>
          <w:p w14:paraId="4FC12479" w14:textId="77777777" w:rsidR="006F14B2" w:rsidRPr="00527127" w:rsidRDefault="006F14B2"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CO3</w:t>
            </w:r>
          </w:p>
        </w:tc>
        <w:tc>
          <w:tcPr>
            <w:tcW w:w="896" w:type="dxa"/>
            <w:shd w:val="clear" w:color="auto" w:fill="auto"/>
            <w:vAlign w:val="center"/>
          </w:tcPr>
          <w:p w14:paraId="3FA11AA9" w14:textId="77777777" w:rsidR="006F14B2" w:rsidRPr="00527127" w:rsidRDefault="006F14B2"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M</w:t>
            </w:r>
          </w:p>
        </w:tc>
        <w:tc>
          <w:tcPr>
            <w:tcW w:w="896" w:type="dxa"/>
            <w:shd w:val="clear" w:color="auto" w:fill="auto"/>
            <w:vAlign w:val="center"/>
          </w:tcPr>
          <w:p w14:paraId="2288A408" w14:textId="77777777" w:rsidR="006F14B2" w:rsidRPr="00527127" w:rsidRDefault="006F14B2"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M</w:t>
            </w:r>
          </w:p>
        </w:tc>
        <w:tc>
          <w:tcPr>
            <w:tcW w:w="896" w:type="dxa"/>
            <w:shd w:val="clear" w:color="auto" w:fill="auto"/>
            <w:vAlign w:val="center"/>
          </w:tcPr>
          <w:p w14:paraId="6F098A30" w14:textId="77777777" w:rsidR="006F14B2" w:rsidRPr="00527127" w:rsidRDefault="006F14B2"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M</w:t>
            </w:r>
          </w:p>
        </w:tc>
        <w:tc>
          <w:tcPr>
            <w:tcW w:w="896" w:type="dxa"/>
            <w:shd w:val="clear" w:color="auto" w:fill="auto"/>
            <w:vAlign w:val="center"/>
          </w:tcPr>
          <w:p w14:paraId="5C0757FC" w14:textId="77777777" w:rsidR="006F14B2" w:rsidRPr="00527127" w:rsidRDefault="006F14B2"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S</w:t>
            </w:r>
          </w:p>
        </w:tc>
        <w:tc>
          <w:tcPr>
            <w:tcW w:w="896" w:type="dxa"/>
            <w:shd w:val="clear" w:color="auto" w:fill="auto"/>
            <w:vAlign w:val="center"/>
          </w:tcPr>
          <w:p w14:paraId="20C744D4" w14:textId="77777777" w:rsidR="006F14B2" w:rsidRPr="00527127" w:rsidRDefault="006F14B2"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S</w:t>
            </w:r>
          </w:p>
        </w:tc>
        <w:tc>
          <w:tcPr>
            <w:tcW w:w="783" w:type="dxa"/>
            <w:vAlign w:val="center"/>
          </w:tcPr>
          <w:p w14:paraId="17A82A2C"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783" w:type="dxa"/>
            <w:vAlign w:val="center"/>
          </w:tcPr>
          <w:p w14:paraId="29669375"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783" w:type="dxa"/>
            <w:vAlign w:val="center"/>
          </w:tcPr>
          <w:p w14:paraId="5F33AF31"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783" w:type="dxa"/>
            <w:vAlign w:val="center"/>
          </w:tcPr>
          <w:p w14:paraId="5CD4D3C6"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36" w:type="dxa"/>
            <w:vAlign w:val="center"/>
          </w:tcPr>
          <w:p w14:paraId="6BCD3F20"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r>
      <w:tr w:rsidR="006F14B2" w:rsidRPr="00527127" w14:paraId="500EFA9E" w14:textId="77777777" w:rsidTr="00E53EB6">
        <w:tc>
          <w:tcPr>
            <w:tcW w:w="922" w:type="dxa"/>
            <w:shd w:val="clear" w:color="auto" w:fill="auto"/>
            <w:vAlign w:val="center"/>
          </w:tcPr>
          <w:p w14:paraId="3D587BD6" w14:textId="77777777" w:rsidR="006F14B2" w:rsidRPr="00527127" w:rsidRDefault="006F14B2"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CO3</w:t>
            </w:r>
          </w:p>
        </w:tc>
        <w:tc>
          <w:tcPr>
            <w:tcW w:w="896" w:type="dxa"/>
            <w:shd w:val="clear" w:color="auto" w:fill="auto"/>
            <w:vAlign w:val="center"/>
          </w:tcPr>
          <w:p w14:paraId="0693A500" w14:textId="77777777" w:rsidR="006F14B2" w:rsidRPr="00527127" w:rsidRDefault="006F14B2"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M</w:t>
            </w:r>
          </w:p>
        </w:tc>
        <w:tc>
          <w:tcPr>
            <w:tcW w:w="896" w:type="dxa"/>
            <w:shd w:val="clear" w:color="auto" w:fill="auto"/>
            <w:vAlign w:val="center"/>
          </w:tcPr>
          <w:p w14:paraId="692DA5D2" w14:textId="77777777" w:rsidR="006F14B2" w:rsidRPr="00527127" w:rsidRDefault="006F14B2"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M</w:t>
            </w:r>
          </w:p>
        </w:tc>
        <w:tc>
          <w:tcPr>
            <w:tcW w:w="896" w:type="dxa"/>
            <w:shd w:val="clear" w:color="auto" w:fill="auto"/>
            <w:vAlign w:val="center"/>
          </w:tcPr>
          <w:p w14:paraId="173F6BAB" w14:textId="77777777" w:rsidR="006F14B2" w:rsidRPr="00527127" w:rsidRDefault="006F14B2"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M</w:t>
            </w:r>
          </w:p>
        </w:tc>
        <w:tc>
          <w:tcPr>
            <w:tcW w:w="896" w:type="dxa"/>
            <w:shd w:val="clear" w:color="auto" w:fill="auto"/>
            <w:vAlign w:val="center"/>
          </w:tcPr>
          <w:p w14:paraId="771234B1" w14:textId="77777777" w:rsidR="006F14B2" w:rsidRPr="00527127" w:rsidRDefault="006F14B2"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S</w:t>
            </w:r>
          </w:p>
        </w:tc>
        <w:tc>
          <w:tcPr>
            <w:tcW w:w="896" w:type="dxa"/>
            <w:shd w:val="clear" w:color="auto" w:fill="auto"/>
            <w:vAlign w:val="center"/>
          </w:tcPr>
          <w:p w14:paraId="107C65A3" w14:textId="77777777" w:rsidR="006F14B2" w:rsidRPr="00527127" w:rsidRDefault="006F14B2"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S</w:t>
            </w:r>
          </w:p>
        </w:tc>
        <w:tc>
          <w:tcPr>
            <w:tcW w:w="783" w:type="dxa"/>
            <w:vAlign w:val="center"/>
          </w:tcPr>
          <w:p w14:paraId="0F53D118"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783" w:type="dxa"/>
            <w:vAlign w:val="center"/>
          </w:tcPr>
          <w:p w14:paraId="1D894602"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783" w:type="dxa"/>
            <w:vAlign w:val="center"/>
          </w:tcPr>
          <w:p w14:paraId="364F8EB9"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783" w:type="dxa"/>
            <w:vAlign w:val="center"/>
          </w:tcPr>
          <w:p w14:paraId="25231A70"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36" w:type="dxa"/>
            <w:vAlign w:val="center"/>
          </w:tcPr>
          <w:p w14:paraId="4EB9FC40"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r>
      <w:tr w:rsidR="006F14B2" w:rsidRPr="00527127" w14:paraId="49F93065" w14:textId="77777777" w:rsidTr="00E53EB6">
        <w:tc>
          <w:tcPr>
            <w:tcW w:w="922" w:type="dxa"/>
            <w:shd w:val="clear" w:color="auto" w:fill="auto"/>
            <w:vAlign w:val="center"/>
          </w:tcPr>
          <w:p w14:paraId="69B1514B" w14:textId="77777777" w:rsidR="006F14B2" w:rsidRPr="00527127" w:rsidRDefault="006F14B2"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CO4</w:t>
            </w:r>
          </w:p>
        </w:tc>
        <w:tc>
          <w:tcPr>
            <w:tcW w:w="896" w:type="dxa"/>
            <w:shd w:val="clear" w:color="auto" w:fill="auto"/>
            <w:vAlign w:val="center"/>
          </w:tcPr>
          <w:p w14:paraId="5288988A" w14:textId="77777777" w:rsidR="006F14B2" w:rsidRPr="00527127" w:rsidRDefault="006F14B2"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S</w:t>
            </w:r>
          </w:p>
        </w:tc>
        <w:tc>
          <w:tcPr>
            <w:tcW w:w="896" w:type="dxa"/>
            <w:shd w:val="clear" w:color="auto" w:fill="auto"/>
            <w:vAlign w:val="center"/>
          </w:tcPr>
          <w:p w14:paraId="5D50CE5B" w14:textId="77777777" w:rsidR="006F14B2" w:rsidRPr="00527127" w:rsidRDefault="006F14B2"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M</w:t>
            </w:r>
          </w:p>
        </w:tc>
        <w:tc>
          <w:tcPr>
            <w:tcW w:w="896" w:type="dxa"/>
            <w:shd w:val="clear" w:color="auto" w:fill="auto"/>
            <w:vAlign w:val="center"/>
          </w:tcPr>
          <w:p w14:paraId="00096C4D" w14:textId="77777777" w:rsidR="006F14B2" w:rsidRPr="00527127" w:rsidRDefault="006F14B2"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S</w:t>
            </w:r>
          </w:p>
        </w:tc>
        <w:tc>
          <w:tcPr>
            <w:tcW w:w="896" w:type="dxa"/>
            <w:shd w:val="clear" w:color="auto" w:fill="auto"/>
            <w:vAlign w:val="center"/>
          </w:tcPr>
          <w:p w14:paraId="048C8764" w14:textId="77777777" w:rsidR="006F14B2" w:rsidRPr="00527127" w:rsidRDefault="006F14B2"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M</w:t>
            </w:r>
          </w:p>
        </w:tc>
        <w:tc>
          <w:tcPr>
            <w:tcW w:w="896" w:type="dxa"/>
            <w:shd w:val="clear" w:color="auto" w:fill="auto"/>
            <w:vAlign w:val="center"/>
          </w:tcPr>
          <w:p w14:paraId="1E32AA66" w14:textId="77777777" w:rsidR="006F14B2" w:rsidRPr="00527127" w:rsidRDefault="006F14B2"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S</w:t>
            </w:r>
          </w:p>
        </w:tc>
        <w:tc>
          <w:tcPr>
            <w:tcW w:w="783" w:type="dxa"/>
            <w:vAlign w:val="center"/>
          </w:tcPr>
          <w:p w14:paraId="18BFCC7D"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783" w:type="dxa"/>
            <w:vAlign w:val="center"/>
          </w:tcPr>
          <w:p w14:paraId="111498FA"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783" w:type="dxa"/>
            <w:vAlign w:val="center"/>
          </w:tcPr>
          <w:p w14:paraId="5E3D5FD2"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783" w:type="dxa"/>
            <w:vAlign w:val="center"/>
          </w:tcPr>
          <w:p w14:paraId="7391F38C"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36" w:type="dxa"/>
            <w:vAlign w:val="center"/>
          </w:tcPr>
          <w:p w14:paraId="41393027"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r>
      <w:tr w:rsidR="006F14B2" w:rsidRPr="00527127" w14:paraId="3A33E9AC" w14:textId="77777777" w:rsidTr="00E53EB6">
        <w:tc>
          <w:tcPr>
            <w:tcW w:w="922" w:type="dxa"/>
            <w:shd w:val="clear" w:color="auto" w:fill="auto"/>
            <w:vAlign w:val="center"/>
          </w:tcPr>
          <w:p w14:paraId="77C25F91" w14:textId="77777777" w:rsidR="006F14B2" w:rsidRPr="00527127" w:rsidRDefault="006F14B2" w:rsidP="00E53EB6">
            <w:pPr>
              <w:spacing w:after="0" w:line="276" w:lineRule="auto"/>
              <w:contextualSpacing/>
              <w:rPr>
                <w:rFonts w:ascii="Times New Roman" w:hAnsi="Times New Roman"/>
                <w:sz w:val="24"/>
                <w:szCs w:val="24"/>
              </w:rPr>
            </w:pPr>
            <w:r w:rsidRPr="00527127">
              <w:rPr>
                <w:rFonts w:ascii="Times New Roman" w:hAnsi="Times New Roman"/>
                <w:sz w:val="24"/>
                <w:szCs w:val="24"/>
              </w:rPr>
              <w:t>CO5</w:t>
            </w:r>
          </w:p>
        </w:tc>
        <w:tc>
          <w:tcPr>
            <w:tcW w:w="896" w:type="dxa"/>
            <w:shd w:val="clear" w:color="auto" w:fill="auto"/>
            <w:vAlign w:val="center"/>
          </w:tcPr>
          <w:p w14:paraId="76D92573" w14:textId="77777777" w:rsidR="006F14B2" w:rsidRPr="00527127" w:rsidRDefault="006F14B2"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M</w:t>
            </w:r>
          </w:p>
        </w:tc>
        <w:tc>
          <w:tcPr>
            <w:tcW w:w="896" w:type="dxa"/>
            <w:shd w:val="clear" w:color="auto" w:fill="auto"/>
            <w:vAlign w:val="center"/>
          </w:tcPr>
          <w:p w14:paraId="037E9CA6" w14:textId="77777777" w:rsidR="006F14B2" w:rsidRPr="00527127" w:rsidRDefault="006F14B2"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S</w:t>
            </w:r>
          </w:p>
        </w:tc>
        <w:tc>
          <w:tcPr>
            <w:tcW w:w="896" w:type="dxa"/>
            <w:shd w:val="clear" w:color="auto" w:fill="auto"/>
            <w:vAlign w:val="center"/>
          </w:tcPr>
          <w:p w14:paraId="2B4C4720" w14:textId="77777777" w:rsidR="006F14B2" w:rsidRPr="00527127" w:rsidRDefault="006F14B2"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S</w:t>
            </w:r>
          </w:p>
        </w:tc>
        <w:tc>
          <w:tcPr>
            <w:tcW w:w="896" w:type="dxa"/>
            <w:shd w:val="clear" w:color="auto" w:fill="auto"/>
            <w:vAlign w:val="center"/>
          </w:tcPr>
          <w:p w14:paraId="285160A8" w14:textId="77777777" w:rsidR="006F14B2" w:rsidRPr="00527127" w:rsidRDefault="006F14B2"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M</w:t>
            </w:r>
          </w:p>
        </w:tc>
        <w:tc>
          <w:tcPr>
            <w:tcW w:w="896" w:type="dxa"/>
            <w:shd w:val="clear" w:color="auto" w:fill="auto"/>
            <w:vAlign w:val="center"/>
          </w:tcPr>
          <w:p w14:paraId="54F5D230" w14:textId="77777777" w:rsidR="006F14B2" w:rsidRPr="00527127" w:rsidRDefault="006F14B2" w:rsidP="00E53EB6">
            <w:pPr>
              <w:spacing w:after="0" w:line="276" w:lineRule="auto"/>
              <w:contextualSpacing/>
              <w:jc w:val="center"/>
              <w:rPr>
                <w:rFonts w:ascii="Times New Roman" w:hAnsi="Times New Roman"/>
                <w:sz w:val="24"/>
                <w:szCs w:val="24"/>
              </w:rPr>
            </w:pPr>
            <w:r w:rsidRPr="00527127">
              <w:rPr>
                <w:rFonts w:ascii="Times New Roman" w:hAnsi="Times New Roman"/>
                <w:sz w:val="24"/>
                <w:szCs w:val="24"/>
              </w:rPr>
              <w:t>M</w:t>
            </w:r>
          </w:p>
        </w:tc>
        <w:tc>
          <w:tcPr>
            <w:tcW w:w="783" w:type="dxa"/>
            <w:vAlign w:val="center"/>
          </w:tcPr>
          <w:p w14:paraId="758D6E60"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783" w:type="dxa"/>
          </w:tcPr>
          <w:p w14:paraId="4DD04B24"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783" w:type="dxa"/>
            <w:vAlign w:val="center"/>
          </w:tcPr>
          <w:p w14:paraId="4ADF7E11"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783" w:type="dxa"/>
          </w:tcPr>
          <w:p w14:paraId="7AF431C8"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36" w:type="dxa"/>
            <w:vAlign w:val="center"/>
          </w:tcPr>
          <w:p w14:paraId="0526BD2C"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r>
    </w:tbl>
    <w:p w14:paraId="74983729" w14:textId="77777777" w:rsidR="006F14B2" w:rsidRPr="00527127" w:rsidRDefault="006F14B2" w:rsidP="006F14B2">
      <w:pPr>
        <w:spacing w:afterAutospacing="1" w:line="276" w:lineRule="auto"/>
        <w:contextualSpacing/>
        <w:rPr>
          <w:rFonts w:ascii="Times New Roman" w:hAnsi="Times New Roman"/>
          <w:sz w:val="24"/>
          <w:szCs w:val="24"/>
        </w:rPr>
      </w:pPr>
      <w:r w:rsidRPr="00527127">
        <w:rPr>
          <w:rFonts w:ascii="Times New Roman" w:hAnsi="Times New Roman"/>
          <w:sz w:val="24"/>
          <w:szCs w:val="24"/>
        </w:rPr>
        <w:t>*S-Strong; M-Medium; L-Low</w:t>
      </w:r>
    </w:p>
    <w:p w14:paraId="461CC0AF" w14:textId="77777777" w:rsidR="006F14B2" w:rsidRPr="00527127" w:rsidRDefault="006F14B2" w:rsidP="00A12B58">
      <w:pPr>
        <w:spacing w:after="0" w:line="276" w:lineRule="auto"/>
        <w:contextualSpacing/>
        <w:rPr>
          <w:rFonts w:ascii="Times New Roman" w:hAnsi="Times New Roman"/>
          <w:sz w:val="24"/>
          <w:szCs w:val="24"/>
        </w:rPr>
      </w:pPr>
    </w:p>
    <w:p w14:paraId="687E5B5D" w14:textId="77777777" w:rsidR="006F14B2" w:rsidRPr="00527127" w:rsidRDefault="006F14B2" w:rsidP="00A12B58">
      <w:pPr>
        <w:spacing w:after="0" w:line="276" w:lineRule="auto"/>
        <w:contextualSpacing/>
        <w:rPr>
          <w:rFonts w:ascii="Times New Roman" w:hAnsi="Times New Roman"/>
          <w:sz w:val="24"/>
          <w:szCs w:val="24"/>
        </w:rPr>
      </w:pPr>
    </w:p>
    <w:p w14:paraId="2B8F7075" w14:textId="77777777" w:rsidR="006F14B2" w:rsidRPr="00527127" w:rsidRDefault="006F14B2" w:rsidP="00A12B58">
      <w:pPr>
        <w:spacing w:after="0" w:line="276" w:lineRule="auto"/>
        <w:contextualSpacing/>
        <w:rPr>
          <w:rFonts w:ascii="Times New Roman" w:hAnsi="Times New Roman"/>
          <w:sz w:val="24"/>
          <w:szCs w:val="24"/>
        </w:rPr>
      </w:pPr>
    </w:p>
    <w:p w14:paraId="79F24431" w14:textId="77777777" w:rsidR="006F14B2" w:rsidRPr="00527127" w:rsidRDefault="006F14B2" w:rsidP="002F602B">
      <w:pPr>
        <w:spacing w:after="0" w:line="276" w:lineRule="auto"/>
        <w:ind w:left="0"/>
        <w:contextualSpacing/>
        <w:rPr>
          <w:rFonts w:ascii="Times New Roman" w:hAnsi="Times New Roman"/>
          <w:sz w:val="24"/>
          <w:szCs w:val="24"/>
        </w:rPr>
      </w:pPr>
    </w:p>
    <w:p w14:paraId="4422B31E" w14:textId="77777777" w:rsidR="006F14B2" w:rsidRPr="00527127" w:rsidRDefault="006F14B2" w:rsidP="00A12B58">
      <w:pPr>
        <w:spacing w:after="0" w:line="276" w:lineRule="auto"/>
        <w:contextualSpacing/>
        <w:rPr>
          <w:rFonts w:ascii="Times New Roman" w:hAnsi="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0"/>
        <w:gridCol w:w="7"/>
        <w:gridCol w:w="1073"/>
        <w:gridCol w:w="4978"/>
        <w:gridCol w:w="34"/>
        <w:gridCol w:w="28"/>
        <w:gridCol w:w="237"/>
        <w:gridCol w:w="37"/>
        <w:gridCol w:w="446"/>
        <w:gridCol w:w="405"/>
        <w:gridCol w:w="135"/>
        <w:gridCol w:w="360"/>
        <w:gridCol w:w="450"/>
      </w:tblGrid>
      <w:tr w:rsidR="006F14B2" w:rsidRPr="00527127" w14:paraId="471EC225" w14:textId="77777777" w:rsidTr="00E53EB6">
        <w:trPr>
          <w:trHeight w:val="464"/>
        </w:trPr>
        <w:tc>
          <w:tcPr>
            <w:tcW w:w="1548" w:type="dxa"/>
            <w:gridSpan w:val="4"/>
            <w:vAlign w:val="center"/>
          </w:tcPr>
          <w:p w14:paraId="33D5DE00" w14:textId="77777777" w:rsidR="006F14B2" w:rsidRPr="00527127" w:rsidRDefault="006F14B2" w:rsidP="00E53EB6">
            <w:pPr>
              <w:spacing w:after="0" w:line="276" w:lineRule="auto"/>
              <w:ind w:left="-90" w:right="-18"/>
              <w:jc w:val="center"/>
              <w:rPr>
                <w:rFonts w:ascii="Times New Roman" w:hAnsi="Times New Roman"/>
                <w:b/>
                <w:sz w:val="24"/>
                <w:szCs w:val="24"/>
              </w:rPr>
            </w:pPr>
            <w:r w:rsidRPr="00527127">
              <w:rPr>
                <w:rFonts w:ascii="Times New Roman" w:hAnsi="Times New Roman"/>
                <w:sz w:val="24"/>
                <w:szCs w:val="24"/>
              </w:rPr>
              <w:br w:type="page"/>
            </w:r>
            <w:r w:rsidRPr="00527127">
              <w:rPr>
                <w:rFonts w:ascii="Times New Roman" w:hAnsi="Times New Roman"/>
                <w:b/>
                <w:sz w:val="24"/>
                <w:szCs w:val="24"/>
              </w:rPr>
              <w:t>Course code</w:t>
            </w:r>
          </w:p>
        </w:tc>
        <w:tc>
          <w:tcPr>
            <w:tcW w:w="1080" w:type="dxa"/>
            <w:gridSpan w:val="2"/>
            <w:vAlign w:val="center"/>
          </w:tcPr>
          <w:p w14:paraId="2EB28695" w14:textId="77777777" w:rsidR="006F14B2" w:rsidRPr="00527127" w:rsidRDefault="006F14B2" w:rsidP="00E53EB6">
            <w:pPr>
              <w:spacing w:after="0" w:line="276" w:lineRule="auto"/>
              <w:jc w:val="center"/>
              <w:rPr>
                <w:rFonts w:ascii="Times New Roman" w:hAnsi="Times New Roman"/>
                <w:b/>
                <w:sz w:val="24"/>
                <w:szCs w:val="24"/>
              </w:rPr>
            </w:pPr>
          </w:p>
        </w:tc>
        <w:tc>
          <w:tcPr>
            <w:tcW w:w="5040" w:type="dxa"/>
            <w:gridSpan w:val="3"/>
            <w:vAlign w:val="center"/>
          </w:tcPr>
          <w:p w14:paraId="11E1E124" w14:textId="77777777" w:rsidR="006F14B2" w:rsidRPr="00527127" w:rsidRDefault="006F14B2" w:rsidP="00E53EB6">
            <w:pPr>
              <w:spacing w:after="0" w:line="276" w:lineRule="auto"/>
              <w:jc w:val="center"/>
              <w:rPr>
                <w:rFonts w:ascii="Times New Roman" w:hAnsi="Times New Roman"/>
                <w:b/>
                <w:bCs/>
                <w:sz w:val="24"/>
                <w:szCs w:val="24"/>
              </w:rPr>
            </w:pPr>
            <w:r w:rsidRPr="00527127">
              <w:rPr>
                <w:rFonts w:ascii="Times New Roman" w:hAnsi="Times New Roman"/>
                <w:b/>
                <w:sz w:val="24"/>
                <w:szCs w:val="24"/>
              </w:rPr>
              <w:t xml:space="preserve">EDUCATIONAL PSYCHOLOGY </w:t>
            </w:r>
          </w:p>
        </w:tc>
        <w:tc>
          <w:tcPr>
            <w:tcW w:w="720" w:type="dxa"/>
            <w:gridSpan w:val="3"/>
            <w:vAlign w:val="center"/>
          </w:tcPr>
          <w:p w14:paraId="2186E1D8" w14:textId="77777777" w:rsidR="006F14B2" w:rsidRPr="00527127" w:rsidRDefault="006F14B2" w:rsidP="00E53EB6">
            <w:pPr>
              <w:spacing w:after="0" w:line="276" w:lineRule="auto"/>
              <w:jc w:val="center"/>
              <w:rPr>
                <w:rFonts w:ascii="Times New Roman" w:hAnsi="Times New Roman"/>
                <w:b/>
                <w:sz w:val="24"/>
                <w:szCs w:val="24"/>
              </w:rPr>
            </w:pPr>
            <w:r w:rsidRPr="00527127">
              <w:rPr>
                <w:rFonts w:ascii="Times New Roman" w:hAnsi="Times New Roman"/>
                <w:b/>
                <w:sz w:val="24"/>
                <w:szCs w:val="24"/>
              </w:rPr>
              <w:t>L</w:t>
            </w:r>
          </w:p>
        </w:tc>
        <w:tc>
          <w:tcPr>
            <w:tcW w:w="540" w:type="dxa"/>
            <w:gridSpan w:val="2"/>
            <w:vAlign w:val="center"/>
          </w:tcPr>
          <w:p w14:paraId="4E92E50C" w14:textId="77777777" w:rsidR="006F14B2" w:rsidRPr="00527127" w:rsidRDefault="006F14B2" w:rsidP="00E53EB6">
            <w:pPr>
              <w:spacing w:after="0" w:line="276" w:lineRule="auto"/>
              <w:ind w:left="0"/>
              <w:jc w:val="center"/>
              <w:rPr>
                <w:rFonts w:ascii="Times New Roman" w:hAnsi="Times New Roman"/>
                <w:b/>
                <w:sz w:val="24"/>
                <w:szCs w:val="24"/>
              </w:rPr>
            </w:pPr>
            <w:r w:rsidRPr="00527127">
              <w:rPr>
                <w:rFonts w:ascii="Times New Roman" w:hAnsi="Times New Roman"/>
                <w:b/>
                <w:sz w:val="24"/>
                <w:szCs w:val="24"/>
              </w:rPr>
              <w:t>T</w:t>
            </w:r>
          </w:p>
        </w:tc>
        <w:tc>
          <w:tcPr>
            <w:tcW w:w="360" w:type="dxa"/>
            <w:vAlign w:val="center"/>
          </w:tcPr>
          <w:p w14:paraId="7469E56F" w14:textId="77777777" w:rsidR="006F14B2" w:rsidRPr="00527127" w:rsidRDefault="006F14B2" w:rsidP="00E53EB6">
            <w:pPr>
              <w:spacing w:after="0" w:line="276" w:lineRule="auto"/>
              <w:ind w:left="0"/>
              <w:jc w:val="center"/>
              <w:rPr>
                <w:rFonts w:ascii="Times New Roman" w:hAnsi="Times New Roman"/>
                <w:b/>
                <w:sz w:val="24"/>
                <w:szCs w:val="24"/>
              </w:rPr>
            </w:pPr>
            <w:r w:rsidRPr="00527127">
              <w:rPr>
                <w:rFonts w:ascii="Times New Roman" w:hAnsi="Times New Roman"/>
                <w:b/>
                <w:sz w:val="24"/>
                <w:szCs w:val="24"/>
              </w:rPr>
              <w:t>P</w:t>
            </w:r>
          </w:p>
        </w:tc>
        <w:tc>
          <w:tcPr>
            <w:tcW w:w="450" w:type="dxa"/>
            <w:vAlign w:val="center"/>
          </w:tcPr>
          <w:p w14:paraId="1D93B8A1" w14:textId="77777777" w:rsidR="006F14B2" w:rsidRPr="00527127" w:rsidRDefault="006F14B2" w:rsidP="00E53EB6">
            <w:pPr>
              <w:spacing w:after="0" w:line="276" w:lineRule="auto"/>
              <w:ind w:left="0"/>
              <w:jc w:val="center"/>
              <w:rPr>
                <w:rFonts w:ascii="Times New Roman" w:hAnsi="Times New Roman"/>
                <w:b/>
                <w:sz w:val="24"/>
                <w:szCs w:val="24"/>
              </w:rPr>
            </w:pPr>
            <w:r w:rsidRPr="00527127">
              <w:rPr>
                <w:rFonts w:ascii="Times New Roman" w:hAnsi="Times New Roman"/>
                <w:b/>
                <w:sz w:val="24"/>
                <w:szCs w:val="24"/>
              </w:rPr>
              <w:t>C</w:t>
            </w:r>
          </w:p>
        </w:tc>
      </w:tr>
      <w:tr w:rsidR="006F14B2" w:rsidRPr="00527127" w14:paraId="72F5F15B" w14:textId="77777777" w:rsidTr="00E53EB6">
        <w:tc>
          <w:tcPr>
            <w:tcW w:w="2628" w:type="dxa"/>
            <w:gridSpan w:val="6"/>
            <w:vAlign w:val="center"/>
          </w:tcPr>
          <w:p w14:paraId="020ACE20" w14:textId="77777777" w:rsidR="006F14B2" w:rsidRPr="00527127" w:rsidRDefault="006F14B2" w:rsidP="00E53EB6">
            <w:pPr>
              <w:spacing w:after="0" w:line="276" w:lineRule="auto"/>
              <w:ind w:left="0" w:right="-108"/>
              <w:rPr>
                <w:rFonts w:ascii="Times New Roman" w:hAnsi="Times New Roman"/>
                <w:b/>
                <w:sz w:val="24"/>
                <w:szCs w:val="24"/>
              </w:rPr>
            </w:pPr>
            <w:r w:rsidRPr="00527127">
              <w:rPr>
                <w:rFonts w:ascii="Times New Roman" w:hAnsi="Times New Roman"/>
                <w:b/>
                <w:sz w:val="24"/>
                <w:szCs w:val="24"/>
              </w:rPr>
              <w:t>Elective</w:t>
            </w:r>
          </w:p>
        </w:tc>
        <w:tc>
          <w:tcPr>
            <w:tcW w:w="5040" w:type="dxa"/>
            <w:gridSpan w:val="3"/>
            <w:vAlign w:val="center"/>
          </w:tcPr>
          <w:p w14:paraId="73925C71" w14:textId="77777777" w:rsidR="006F14B2" w:rsidRPr="00527127" w:rsidRDefault="006F14B2" w:rsidP="00E53EB6">
            <w:pPr>
              <w:spacing w:after="0" w:line="276" w:lineRule="auto"/>
              <w:rPr>
                <w:rFonts w:ascii="Times New Roman" w:hAnsi="Times New Roman"/>
                <w:b/>
                <w:sz w:val="24"/>
                <w:szCs w:val="24"/>
              </w:rPr>
            </w:pPr>
          </w:p>
        </w:tc>
        <w:tc>
          <w:tcPr>
            <w:tcW w:w="720" w:type="dxa"/>
            <w:gridSpan w:val="3"/>
            <w:vAlign w:val="center"/>
          </w:tcPr>
          <w:p w14:paraId="50F14B72" w14:textId="77777777" w:rsidR="006F14B2" w:rsidRPr="00527127" w:rsidRDefault="006F14B2" w:rsidP="00E53EB6">
            <w:pPr>
              <w:spacing w:after="0" w:line="276" w:lineRule="auto"/>
              <w:jc w:val="center"/>
              <w:rPr>
                <w:rFonts w:ascii="Times New Roman" w:hAnsi="Times New Roman"/>
                <w:b/>
                <w:sz w:val="24"/>
                <w:szCs w:val="24"/>
              </w:rPr>
            </w:pPr>
            <w:r w:rsidRPr="00527127">
              <w:rPr>
                <w:rFonts w:ascii="Times New Roman" w:hAnsi="Times New Roman"/>
                <w:b/>
                <w:sz w:val="24"/>
                <w:szCs w:val="24"/>
              </w:rPr>
              <w:t>4</w:t>
            </w:r>
          </w:p>
        </w:tc>
        <w:tc>
          <w:tcPr>
            <w:tcW w:w="540" w:type="dxa"/>
            <w:gridSpan w:val="2"/>
            <w:vAlign w:val="center"/>
          </w:tcPr>
          <w:p w14:paraId="53E830A6" w14:textId="77777777" w:rsidR="006F14B2" w:rsidRPr="00527127" w:rsidRDefault="006F14B2" w:rsidP="00E53EB6">
            <w:pPr>
              <w:spacing w:after="0" w:line="276" w:lineRule="auto"/>
              <w:ind w:left="0"/>
              <w:jc w:val="center"/>
              <w:rPr>
                <w:rFonts w:ascii="Times New Roman" w:hAnsi="Times New Roman"/>
                <w:b/>
                <w:sz w:val="24"/>
                <w:szCs w:val="24"/>
              </w:rPr>
            </w:pPr>
          </w:p>
        </w:tc>
        <w:tc>
          <w:tcPr>
            <w:tcW w:w="360" w:type="dxa"/>
            <w:vAlign w:val="center"/>
          </w:tcPr>
          <w:p w14:paraId="0D9F4126" w14:textId="77777777" w:rsidR="006F14B2" w:rsidRPr="00527127" w:rsidRDefault="006F14B2" w:rsidP="00E53EB6">
            <w:pPr>
              <w:spacing w:after="0" w:line="276" w:lineRule="auto"/>
              <w:jc w:val="center"/>
              <w:rPr>
                <w:rFonts w:ascii="Times New Roman" w:hAnsi="Times New Roman"/>
                <w:b/>
                <w:sz w:val="24"/>
                <w:szCs w:val="24"/>
              </w:rPr>
            </w:pPr>
          </w:p>
        </w:tc>
        <w:tc>
          <w:tcPr>
            <w:tcW w:w="450" w:type="dxa"/>
            <w:vAlign w:val="center"/>
          </w:tcPr>
          <w:p w14:paraId="31931769" w14:textId="77777777" w:rsidR="006F14B2" w:rsidRPr="00527127" w:rsidRDefault="006F14B2" w:rsidP="00E53EB6">
            <w:pPr>
              <w:spacing w:after="0" w:line="276" w:lineRule="auto"/>
              <w:jc w:val="center"/>
              <w:rPr>
                <w:rFonts w:ascii="Times New Roman" w:hAnsi="Times New Roman"/>
                <w:b/>
                <w:sz w:val="24"/>
                <w:szCs w:val="24"/>
              </w:rPr>
            </w:pPr>
            <w:r w:rsidRPr="00527127">
              <w:rPr>
                <w:rFonts w:ascii="Times New Roman" w:hAnsi="Times New Roman"/>
                <w:b/>
                <w:sz w:val="24"/>
                <w:szCs w:val="24"/>
              </w:rPr>
              <w:t>4</w:t>
            </w:r>
          </w:p>
        </w:tc>
      </w:tr>
      <w:tr w:rsidR="006F14B2" w:rsidRPr="00527127" w14:paraId="1C98BD0A" w14:textId="77777777" w:rsidTr="00E53EB6">
        <w:trPr>
          <w:trHeight w:val="143"/>
        </w:trPr>
        <w:tc>
          <w:tcPr>
            <w:tcW w:w="2628" w:type="dxa"/>
            <w:gridSpan w:val="6"/>
            <w:vAlign w:val="center"/>
          </w:tcPr>
          <w:p w14:paraId="60392492" w14:textId="77777777" w:rsidR="006F14B2" w:rsidRPr="00527127" w:rsidRDefault="006F14B2" w:rsidP="00E53EB6">
            <w:pPr>
              <w:spacing w:after="0" w:line="276" w:lineRule="auto"/>
              <w:rPr>
                <w:rFonts w:ascii="Times New Roman" w:hAnsi="Times New Roman"/>
                <w:b/>
                <w:sz w:val="24"/>
                <w:szCs w:val="24"/>
              </w:rPr>
            </w:pPr>
            <w:r w:rsidRPr="00527127">
              <w:rPr>
                <w:rFonts w:ascii="Times New Roman" w:hAnsi="Times New Roman"/>
                <w:b/>
                <w:sz w:val="24"/>
                <w:szCs w:val="24"/>
              </w:rPr>
              <w:t>Pre-requisite</w:t>
            </w:r>
          </w:p>
        </w:tc>
        <w:tc>
          <w:tcPr>
            <w:tcW w:w="5040" w:type="dxa"/>
            <w:gridSpan w:val="3"/>
            <w:vAlign w:val="center"/>
          </w:tcPr>
          <w:p w14:paraId="0B3CE044" w14:textId="77777777" w:rsidR="006F14B2" w:rsidRPr="00527127" w:rsidRDefault="006F14B2" w:rsidP="00E53EB6">
            <w:pPr>
              <w:spacing w:after="0" w:line="276" w:lineRule="auto"/>
              <w:rPr>
                <w:rFonts w:ascii="Times New Roman" w:hAnsi="Times New Roman"/>
                <w:b/>
                <w:bCs/>
                <w:sz w:val="24"/>
                <w:szCs w:val="24"/>
              </w:rPr>
            </w:pPr>
            <w:r w:rsidRPr="00527127">
              <w:rPr>
                <w:rFonts w:ascii="Times New Roman" w:hAnsi="Times New Roman"/>
                <w:b/>
                <w:bCs/>
                <w:sz w:val="24"/>
                <w:szCs w:val="24"/>
              </w:rPr>
              <w:t xml:space="preserve">Basics in Psychology </w:t>
            </w:r>
          </w:p>
        </w:tc>
        <w:tc>
          <w:tcPr>
            <w:tcW w:w="1125" w:type="dxa"/>
            <w:gridSpan w:val="4"/>
            <w:vAlign w:val="center"/>
          </w:tcPr>
          <w:p w14:paraId="39744168" w14:textId="77777777" w:rsidR="006F14B2" w:rsidRPr="00527127" w:rsidRDefault="006F14B2" w:rsidP="00E53EB6">
            <w:pPr>
              <w:spacing w:after="0" w:line="276" w:lineRule="auto"/>
              <w:ind w:left="-108" w:right="-63"/>
              <w:rPr>
                <w:rFonts w:ascii="Times New Roman" w:hAnsi="Times New Roman"/>
                <w:b/>
                <w:bCs/>
                <w:sz w:val="24"/>
                <w:szCs w:val="24"/>
              </w:rPr>
            </w:pPr>
            <w:r w:rsidRPr="00527127">
              <w:rPr>
                <w:rFonts w:ascii="Times New Roman" w:hAnsi="Times New Roman"/>
                <w:b/>
                <w:bCs/>
                <w:sz w:val="24"/>
                <w:szCs w:val="24"/>
              </w:rPr>
              <w:t>Syllabus Version</w:t>
            </w:r>
          </w:p>
        </w:tc>
        <w:tc>
          <w:tcPr>
            <w:tcW w:w="945" w:type="dxa"/>
            <w:gridSpan w:val="3"/>
            <w:vAlign w:val="center"/>
          </w:tcPr>
          <w:p w14:paraId="3BFE0F2B" w14:textId="77777777" w:rsidR="006F14B2" w:rsidRPr="00527127" w:rsidRDefault="006F14B2" w:rsidP="00E53EB6">
            <w:pPr>
              <w:spacing w:after="0" w:line="276" w:lineRule="auto"/>
              <w:ind w:left="0"/>
              <w:rPr>
                <w:rFonts w:ascii="Times New Roman" w:hAnsi="Times New Roman"/>
                <w:b/>
                <w:bCs/>
                <w:sz w:val="24"/>
                <w:szCs w:val="24"/>
              </w:rPr>
            </w:pPr>
            <w:r w:rsidRPr="00527127">
              <w:rPr>
                <w:rFonts w:ascii="Times New Roman" w:hAnsi="Times New Roman"/>
                <w:b/>
                <w:bCs/>
                <w:sz w:val="24"/>
                <w:szCs w:val="24"/>
              </w:rPr>
              <w:t>20-21</w:t>
            </w:r>
          </w:p>
        </w:tc>
      </w:tr>
      <w:tr w:rsidR="006F14B2" w:rsidRPr="00527127" w14:paraId="472F5999" w14:textId="77777777" w:rsidTr="00E53EB6">
        <w:trPr>
          <w:trHeight w:val="143"/>
        </w:trPr>
        <w:tc>
          <w:tcPr>
            <w:tcW w:w="9738" w:type="dxa"/>
            <w:gridSpan w:val="16"/>
            <w:vAlign w:val="center"/>
          </w:tcPr>
          <w:p w14:paraId="2A98E8FF" w14:textId="77777777" w:rsidR="006F14B2" w:rsidRPr="00527127" w:rsidRDefault="006F14B2" w:rsidP="00E53EB6">
            <w:pPr>
              <w:spacing w:after="0" w:line="276" w:lineRule="auto"/>
              <w:ind w:left="0"/>
              <w:rPr>
                <w:rFonts w:ascii="Times New Roman" w:hAnsi="Times New Roman"/>
                <w:b/>
                <w:sz w:val="24"/>
                <w:szCs w:val="24"/>
              </w:rPr>
            </w:pPr>
            <w:r w:rsidRPr="00527127">
              <w:rPr>
                <w:rFonts w:ascii="Times New Roman" w:hAnsi="Times New Roman"/>
                <w:b/>
                <w:sz w:val="24"/>
                <w:szCs w:val="24"/>
              </w:rPr>
              <w:t>Course Objectives:</w:t>
            </w:r>
          </w:p>
        </w:tc>
      </w:tr>
      <w:tr w:rsidR="006F14B2" w:rsidRPr="00527127" w14:paraId="7A0B3742" w14:textId="77777777" w:rsidTr="00E53EB6">
        <w:trPr>
          <w:trHeight w:val="1637"/>
        </w:trPr>
        <w:tc>
          <w:tcPr>
            <w:tcW w:w="9738" w:type="dxa"/>
            <w:gridSpan w:val="16"/>
          </w:tcPr>
          <w:p w14:paraId="7E8D300C" w14:textId="77777777" w:rsidR="006F14B2" w:rsidRPr="00527127" w:rsidRDefault="006F14B2" w:rsidP="00E53EB6">
            <w:pPr>
              <w:spacing w:after="0" w:line="276" w:lineRule="auto"/>
              <w:ind w:left="0"/>
              <w:jc w:val="both"/>
              <w:rPr>
                <w:rFonts w:ascii="Times New Roman" w:hAnsi="Times New Roman"/>
                <w:bCs/>
                <w:sz w:val="24"/>
                <w:szCs w:val="24"/>
              </w:rPr>
            </w:pPr>
            <w:r w:rsidRPr="00527127">
              <w:rPr>
                <w:rFonts w:ascii="Times New Roman" w:hAnsi="Times New Roman"/>
                <w:bCs/>
                <w:sz w:val="24"/>
                <w:szCs w:val="24"/>
              </w:rPr>
              <w:t xml:space="preserve">The main objectives of this course are to: </w:t>
            </w:r>
          </w:p>
          <w:p w14:paraId="09794B07" w14:textId="77777777" w:rsidR="006F14B2" w:rsidRPr="00527127" w:rsidRDefault="006F14B2" w:rsidP="006F14B2">
            <w:pPr>
              <w:numPr>
                <w:ilvl w:val="0"/>
                <w:numId w:val="38"/>
              </w:numPr>
              <w:spacing w:after="0" w:line="276" w:lineRule="auto"/>
              <w:ind w:right="0"/>
              <w:contextualSpacing/>
              <w:jc w:val="both"/>
              <w:rPr>
                <w:rFonts w:ascii="Times New Roman" w:hAnsi="Times New Roman"/>
                <w:bCs/>
                <w:sz w:val="24"/>
                <w:szCs w:val="24"/>
              </w:rPr>
            </w:pPr>
            <w:r w:rsidRPr="00527127">
              <w:rPr>
                <w:rFonts w:ascii="Times New Roman" w:hAnsi="Times New Roman"/>
                <w:bCs/>
                <w:sz w:val="24"/>
                <w:szCs w:val="24"/>
              </w:rPr>
              <w:t xml:space="preserve">Understand the importance of Educational Psychology </w:t>
            </w:r>
          </w:p>
          <w:p w14:paraId="0D3FF907" w14:textId="77777777" w:rsidR="006F14B2" w:rsidRPr="00527127" w:rsidRDefault="006F14B2" w:rsidP="006F14B2">
            <w:pPr>
              <w:numPr>
                <w:ilvl w:val="0"/>
                <w:numId w:val="38"/>
              </w:numPr>
              <w:spacing w:after="0" w:line="276" w:lineRule="auto"/>
              <w:ind w:right="0"/>
              <w:contextualSpacing/>
              <w:rPr>
                <w:rFonts w:ascii="Times New Roman" w:eastAsia="Times New Roman" w:hAnsi="Times New Roman"/>
                <w:sz w:val="24"/>
                <w:szCs w:val="24"/>
                <w:lang w:val="en-IN" w:eastAsia="en-IN"/>
              </w:rPr>
            </w:pPr>
            <w:r w:rsidRPr="00527127">
              <w:rPr>
                <w:rFonts w:ascii="Times New Roman" w:eastAsia="Times New Roman" w:hAnsi="Times New Roman"/>
                <w:sz w:val="24"/>
                <w:szCs w:val="24"/>
                <w:lang w:val="en-IN" w:eastAsia="en-IN"/>
              </w:rPr>
              <w:t xml:space="preserve">To describe the research methods in Educational Psychology </w:t>
            </w:r>
          </w:p>
          <w:p w14:paraId="6A413ED5" w14:textId="77777777" w:rsidR="006F14B2" w:rsidRPr="00527127" w:rsidRDefault="006F14B2" w:rsidP="006F14B2">
            <w:pPr>
              <w:numPr>
                <w:ilvl w:val="0"/>
                <w:numId w:val="38"/>
              </w:numPr>
              <w:spacing w:after="0" w:line="276" w:lineRule="auto"/>
              <w:ind w:right="0"/>
              <w:contextualSpacing/>
              <w:jc w:val="both"/>
              <w:rPr>
                <w:rFonts w:ascii="Times New Roman" w:hAnsi="Times New Roman"/>
                <w:bCs/>
                <w:sz w:val="24"/>
                <w:szCs w:val="24"/>
              </w:rPr>
            </w:pPr>
            <w:r w:rsidRPr="00527127">
              <w:rPr>
                <w:rFonts w:ascii="Times New Roman" w:hAnsi="Times New Roman"/>
                <w:bCs/>
                <w:sz w:val="24"/>
                <w:szCs w:val="24"/>
              </w:rPr>
              <w:t xml:space="preserve">To understand the theories of cognitive development </w:t>
            </w:r>
          </w:p>
          <w:p w14:paraId="6414618B" w14:textId="77777777" w:rsidR="006F14B2" w:rsidRPr="00527127" w:rsidRDefault="006F14B2" w:rsidP="006F14B2">
            <w:pPr>
              <w:numPr>
                <w:ilvl w:val="0"/>
                <w:numId w:val="38"/>
              </w:numPr>
              <w:spacing w:after="0" w:line="276" w:lineRule="auto"/>
              <w:ind w:right="0"/>
              <w:contextualSpacing/>
              <w:jc w:val="both"/>
              <w:rPr>
                <w:rFonts w:ascii="Times New Roman" w:hAnsi="Times New Roman"/>
                <w:bCs/>
                <w:sz w:val="24"/>
                <w:szCs w:val="24"/>
              </w:rPr>
            </w:pPr>
            <w:r w:rsidRPr="00527127">
              <w:rPr>
                <w:rFonts w:ascii="Times New Roman" w:hAnsi="Times New Roman"/>
                <w:bCs/>
                <w:sz w:val="24"/>
                <w:szCs w:val="24"/>
              </w:rPr>
              <w:t>Explain the concepts of language and intelligence</w:t>
            </w:r>
          </w:p>
          <w:p w14:paraId="7CEF0E79" w14:textId="77777777" w:rsidR="006F14B2" w:rsidRPr="00527127" w:rsidRDefault="006F14B2" w:rsidP="006F14B2">
            <w:pPr>
              <w:numPr>
                <w:ilvl w:val="0"/>
                <w:numId w:val="38"/>
              </w:numPr>
              <w:spacing w:after="0" w:line="276" w:lineRule="auto"/>
              <w:ind w:right="0"/>
              <w:contextualSpacing/>
              <w:jc w:val="both"/>
              <w:rPr>
                <w:rFonts w:ascii="Times New Roman" w:hAnsi="Times New Roman"/>
                <w:bCs/>
                <w:sz w:val="24"/>
                <w:szCs w:val="24"/>
              </w:rPr>
            </w:pPr>
            <w:r w:rsidRPr="00527127">
              <w:rPr>
                <w:rFonts w:ascii="Times New Roman" w:hAnsi="Times New Roman"/>
                <w:bCs/>
                <w:sz w:val="24"/>
                <w:szCs w:val="24"/>
              </w:rPr>
              <w:t xml:space="preserve">To understand special education </w:t>
            </w:r>
          </w:p>
        </w:tc>
      </w:tr>
      <w:tr w:rsidR="006F14B2" w:rsidRPr="00527127" w14:paraId="7966D352" w14:textId="77777777" w:rsidTr="00E53EB6">
        <w:trPr>
          <w:trHeight w:val="143"/>
        </w:trPr>
        <w:tc>
          <w:tcPr>
            <w:tcW w:w="9738" w:type="dxa"/>
            <w:gridSpan w:val="16"/>
          </w:tcPr>
          <w:p w14:paraId="1B53D032" w14:textId="77777777" w:rsidR="006F14B2" w:rsidRPr="00527127" w:rsidRDefault="006F14B2" w:rsidP="00E53EB6">
            <w:pPr>
              <w:spacing w:after="0" w:line="276" w:lineRule="auto"/>
              <w:rPr>
                <w:rFonts w:ascii="Times New Roman" w:hAnsi="Times New Roman"/>
                <w:b/>
                <w:sz w:val="24"/>
                <w:szCs w:val="24"/>
              </w:rPr>
            </w:pPr>
          </w:p>
        </w:tc>
      </w:tr>
      <w:tr w:rsidR="006F14B2" w:rsidRPr="00527127" w14:paraId="5ABE48FC" w14:textId="77777777" w:rsidTr="00E53EB6">
        <w:trPr>
          <w:trHeight w:val="143"/>
        </w:trPr>
        <w:tc>
          <w:tcPr>
            <w:tcW w:w="9738" w:type="dxa"/>
            <w:gridSpan w:val="16"/>
          </w:tcPr>
          <w:p w14:paraId="78C5E3BA" w14:textId="77777777" w:rsidR="006F14B2" w:rsidRPr="00527127" w:rsidRDefault="006F14B2" w:rsidP="00E53EB6">
            <w:pPr>
              <w:spacing w:after="0" w:line="276" w:lineRule="auto"/>
              <w:ind w:left="0"/>
              <w:rPr>
                <w:rFonts w:ascii="Times New Roman" w:hAnsi="Times New Roman"/>
                <w:b/>
                <w:sz w:val="24"/>
                <w:szCs w:val="24"/>
              </w:rPr>
            </w:pPr>
            <w:r w:rsidRPr="00527127">
              <w:rPr>
                <w:rFonts w:ascii="Times New Roman" w:hAnsi="Times New Roman"/>
                <w:b/>
                <w:sz w:val="24"/>
                <w:szCs w:val="24"/>
              </w:rPr>
              <w:t>Expected Course Outcomes:</w:t>
            </w:r>
          </w:p>
        </w:tc>
      </w:tr>
      <w:tr w:rsidR="006F14B2" w:rsidRPr="00527127" w14:paraId="7477A052" w14:textId="77777777" w:rsidTr="00E53EB6">
        <w:trPr>
          <w:trHeight w:val="325"/>
        </w:trPr>
        <w:tc>
          <w:tcPr>
            <w:tcW w:w="9738" w:type="dxa"/>
            <w:gridSpan w:val="16"/>
          </w:tcPr>
          <w:p w14:paraId="5102D379" w14:textId="77777777" w:rsidR="006F14B2" w:rsidRPr="00527127" w:rsidRDefault="006F14B2" w:rsidP="00E53EB6">
            <w:pPr>
              <w:spacing w:after="0" w:line="276" w:lineRule="auto"/>
              <w:rPr>
                <w:rFonts w:ascii="Times New Roman" w:hAnsi="Times New Roman"/>
                <w:sz w:val="24"/>
                <w:szCs w:val="24"/>
              </w:rPr>
            </w:pPr>
            <w:r w:rsidRPr="00527127">
              <w:rPr>
                <w:rFonts w:ascii="Times New Roman" w:hAnsi="Times New Roman"/>
                <w:sz w:val="24"/>
                <w:szCs w:val="24"/>
              </w:rPr>
              <w:t>On the successful completion of the course, student will be able to:</w:t>
            </w:r>
          </w:p>
        </w:tc>
      </w:tr>
      <w:tr w:rsidR="006F14B2" w:rsidRPr="00527127" w14:paraId="4B8AF1F5" w14:textId="77777777" w:rsidTr="00E53EB6">
        <w:trPr>
          <w:trHeight w:val="322"/>
        </w:trPr>
        <w:tc>
          <w:tcPr>
            <w:tcW w:w="558" w:type="dxa"/>
            <w:gridSpan w:val="3"/>
          </w:tcPr>
          <w:p w14:paraId="2C4E620D" w14:textId="77777777" w:rsidR="006F14B2" w:rsidRPr="00527127" w:rsidRDefault="006F14B2" w:rsidP="00E53EB6">
            <w:pPr>
              <w:spacing w:after="0" w:line="276" w:lineRule="auto"/>
              <w:rPr>
                <w:rFonts w:ascii="Times New Roman" w:hAnsi="Times New Roman"/>
                <w:sz w:val="24"/>
                <w:szCs w:val="24"/>
              </w:rPr>
            </w:pPr>
            <w:r w:rsidRPr="00527127">
              <w:rPr>
                <w:rFonts w:ascii="Times New Roman" w:hAnsi="Times New Roman"/>
                <w:sz w:val="24"/>
                <w:szCs w:val="24"/>
              </w:rPr>
              <w:t>1</w:t>
            </w:r>
          </w:p>
        </w:tc>
        <w:tc>
          <w:tcPr>
            <w:tcW w:w="8370" w:type="dxa"/>
            <w:gridSpan w:val="11"/>
          </w:tcPr>
          <w:p w14:paraId="561454BA" w14:textId="77777777" w:rsidR="006F14B2" w:rsidRPr="00527127" w:rsidRDefault="006F14B2" w:rsidP="00E53EB6">
            <w:pPr>
              <w:spacing w:after="0" w:line="276" w:lineRule="auto"/>
              <w:ind w:left="0"/>
              <w:rPr>
                <w:rFonts w:ascii="Times New Roman" w:hAnsi="Times New Roman"/>
                <w:sz w:val="24"/>
                <w:szCs w:val="24"/>
              </w:rPr>
            </w:pPr>
            <w:r w:rsidRPr="00527127">
              <w:rPr>
                <w:rFonts w:ascii="Times New Roman" w:hAnsi="Times New Roman"/>
                <w:sz w:val="24"/>
                <w:szCs w:val="24"/>
              </w:rPr>
              <w:t xml:space="preserve">Describe the origin and nature of mental health care in the welfare system </w:t>
            </w:r>
          </w:p>
        </w:tc>
        <w:tc>
          <w:tcPr>
            <w:tcW w:w="810" w:type="dxa"/>
            <w:gridSpan w:val="2"/>
          </w:tcPr>
          <w:p w14:paraId="650352C3" w14:textId="77777777" w:rsidR="006F14B2" w:rsidRPr="00527127" w:rsidRDefault="006F14B2" w:rsidP="00E53EB6">
            <w:pPr>
              <w:spacing w:after="0" w:line="276" w:lineRule="auto"/>
              <w:rPr>
                <w:rFonts w:ascii="Times New Roman" w:hAnsi="Times New Roman"/>
                <w:sz w:val="24"/>
                <w:szCs w:val="24"/>
              </w:rPr>
            </w:pPr>
            <w:r w:rsidRPr="00527127">
              <w:rPr>
                <w:rFonts w:ascii="Times New Roman" w:hAnsi="Times New Roman"/>
                <w:sz w:val="24"/>
                <w:szCs w:val="24"/>
              </w:rPr>
              <w:t>K1</w:t>
            </w:r>
          </w:p>
        </w:tc>
      </w:tr>
      <w:tr w:rsidR="006F14B2" w:rsidRPr="00527127" w14:paraId="42AB678C" w14:textId="77777777" w:rsidTr="00E53EB6">
        <w:trPr>
          <w:trHeight w:val="322"/>
        </w:trPr>
        <w:tc>
          <w:tcPr>
            <w:tcW w:w="558" w:type="dxa"/>
            <w:gridSpan w:val="3"/>
          </w:tcPr>
          <w:p w14:paraId="2C712C28" w14:textId="77777777" w:rsidR="006F14B2" w:rsidRPr="00527127" w:rsidRDefault="006F14B2" w:rsidP="00E53EB6">
            <w:pPr>
              <w:spacing w:after="0" w:line="276" w:lineRule="auto"/>
              <w:rPr>
                <w:rFonts w:ascii="Times New Roman" w:hAnsi="Times New Roman"/>
                <w:sz w:val="24"/>
                <w:szCs w:val="24"/>
              </w:rPr>
            </w:pPr>
            <w:r w:rsidRPr="00527127">
              <w:rPr>
                <w:rFonts w:ascii="Times New Roman" w:hAnsi="Times New Roman"/>
                <w:sz w:val="24"/>
                <w:szCs w:val="24"/>
              </w:rPr>
              <w:t>2</w:t>
            </w:r>
          </w:p>
        </w:tc>
        <w:tc>
          <w:tcPr>
            <w:tcW w:w="8370" w:type="dxa"/>
            <w:gridSpan w:val="11"/>
          </w:tcPr>
          <w:p w14:paraId="0CB7C071" w14:textId="77777777" w:rsidR="006F14B2" w:rsidRPr="00527127" w:rsidRDefault="006F14B2" w:rsidP="00E53EB6">
            <w:pPr>
              <w:spacing w:after="0" w:line="276" w:lineRule="auto"/>
              <w:ind w:left="0"/>
              <w:rPr>
                <w:rFonts w:ascii="Times New Roman" w:hAnsi="Times New Roman"/>
                <w:sz w:val="24"/>
                <w:szCs w:val="24"/>
              </w:rPr>
            </w:pPr>
            <w:r w:rsidRPr="00527127">
              <w:rPr>
                <w:rFonts w:ascii="Times New Roman" w:hAnsi="Times New Roman"/>
                <w:sz w:val="24"/>
                <w:szCs w:val="24"/>
              </w:rPr>
              <w:t>Analyze the Psychological conceptions of the environment</w:t>
            </w:r>
          </w:p>
        </w:tc>
        <w:tc>
          <w:tcPr>
            <w:tcW w:w="810" w:type="dxa"/>
            <w:gridSpan w:val="2"/>
          </w:tcPr>
          <w:p w14:paraId="005E7497" w14:textId="77777777" w:rsidR="006F14B2" w:rsidRPr="00527127" w:rsidRDefault="006F14B2" w:rsidP="00E53EB6">
            <w:pPr>
              <w:spacing w:after="0" w:line="276" w:lineRule="auto"/>
              <w:rPr>
                <w:rFonts w:ascii="Times New Roman" w:hAnsi="Times New Roman"/>
                <w:sz w:val="24"/>
                <w:szCs w:val="24"/>
              </w:rPr>
            </w:pPr>
            <w:r w:rsidRPr="00527127">
              <w:rPr>
                <w:rFonts w:ascii="Times New Roman" w:hAnsi="Times New Roman"/>
                <w:sz w:val="24"/>
                <w:szCs w:val="24"/>
              </w:rPr>
              <w:t>K4</w:t>
            </w:r>
          </w:p>
        </w:tc>
      </w:tr>
      <w:tr w:rsidR="006F14B2" w:rsidRPr="00527127" w14:paraId="20EEB772" w14:textId="77777777" w:rsidTr="00E53EB6">
        <w:trPr>
          <w:trHeight w:val="322"/>
        </w:trPr>
        <w:tc>
          <w:tcPr>
            <w:tcW w:w="558" w:type="dxa"/>
            <w:gridSpan w:val="3"/>
          </w:tcPr>
          <w:p w14:paraId="44B04385" w14:textId="77777777" w:rsidR="006F14B2" w:rsidRPr="00527127" w:rsidRDefault="006F14B2" w:rsidP="00E53EB6">
            <w:pPr>
              <w:spacing w:after="0" w:line="276" w:lineRule="auto"/>
              <w:rPr>
                <w:rFonts w:ascii="Times New Roman" w:hAnsi="Times New Roman"/>
                <w:sz w:val="24"/>
                <w:szCs w:val="24"/>
              </w:rPr>
            </w:pPr>
            <w:r w:rsidRPr="00527127">
              <w:rPr>
                <w:rFonts w:ascii="Times New Roman" w:hAnsi="Times New Roman"/>
                <w:sz w:val="24"/>
                <w:szCs w:val="24"/>
              </w:rPr>
              <w:t>3</w:t>
            </w:r>
          </w:p>
        </w:tc>
        <w:tc>
          <w:tcPr>
            <w:tcW w:w="8370" w:type="dxa"/>
            <w:gridSpan w:val="11"/>
          </w:tcPr>
          <w:p w14:paraId="391B2F7E" w14:textId="77777777" w:rsidR="006F14B2" w:rsidRPr="00527127" w:rsidRDefault="006F14B2" w:rsidP="00E53EB6">
            <w:pPr>
              <w:spacing w:line="276" w:lineRule="auto"/>
              <w:ind w:left="0"/>
              <w:rPr>
                <w:rFonts w:ascii="Times New Roman" w:hAnsi="Times New Roman"/>
                <w:sz w:val="24"/>
                <w:szCs w:val="24"/>
              </w:rPr>
            </w:pPr>
            <w:r w:rsidRPr="00527127">
              <w:rPr>
                <w:rFonts w:ascii="Times New Roman" w:hAnsi="Times New Roman"/>
                <w:sz w:val="24"/>
                <w:szCs w:val="24"/>
              </w:rPr>
              <w:t xml:space="preserve">Apply Community-based health promotion methods </w:t>
            </w:r>
          </w:p>
        </w:tc>
        <w:tc>
          <w:tcPr>
            <w:tcW w:w="810" w:type="dxa"/>
            <w:gridSpan w:val="2"/>
          </w:tcPr>
          <w:p w14:paraId="62F9B702" w14:textId="77777777" w:rsidR="006F14B2" w:rsidRPr="00527127" w:rsidRDefault="006F14B2" w:rsidP="00E53EB6">
            <w:pPr>
              <w:spacing w:after="0" w:line="276" w:lineRule="auto"/>
              <w:rPr>
                <w:rFonts w:ascii="Times New Roman" w:hAnsi="Times New Roman"/>
                <w:sz w:val="24"/>
                <w:szCs w:val="24"/>
              </w:rPr>
            </w:pPr>
            <w:r w:rsidRPr="00527127">
              <w:rPr>
                <w:rFonts w:ascii="Times New Roman" w:hAnsi="Times New Roman"/>
                <w:sz w:val="24"/>
                <w:szCs w:val="24"/>
              </w:rPr>
              <w:t>K3</w:t>
            </w:r>
          </w:p>
        </w:tc>
      </w:tr>
      <w:tr w:rsidR="006F14B2" w:rsidRPr="00527127" w14:paraId="283D4054" w14:textId="77777777" w:rsidTr="00E53EB6">
        <w:trPr>
          <w:trHeight w:val="322"/>
        </w:trPr>
        <w:tc>
          <w:tcPr>
            <w:tcW w:w="558" w:type="dxa"/>
            <w:gridSpan w:val="3"/>
          </w:tcPr>
          <w:p w14:paraId="01006397" w14:textId="77777777" w:rsidR="006F14B2" w:rsidRPr="00527127" w:rsidRDefault="006F14B2" w:rsidP="00E53EB6">
            <w:pPr>
              <w:spacing w:after="0" w:line="276" w:lineRule="auto"/>
              <w:rPr>
                <w:rFonts w:ascii="Times New Roman" w:hAnsi="Times New Roman"/>
                <w:sz w:val="24"/>
                <w:szCs w:val="24"/>
              </w:rPr>
            </w:pPr>
            <w:r w:rsidRPr="00527127">
              <w:rPr>
                <w:rFonts w:ascii="Times New Roman" w:hAnsi="Times New Roman"/>
                <w:sz w:val="24"/>
                <w:szCs w:val="24"/>
              </w:rPr>
              <w:t>4</w:t>
            </w:r>
          </w:p>
        </w:tc>
        <w:tc>
          <w:tcPr>
            <w:tcW w:w="8370" w:type="dxa"/>
            <w:gridSpan w:val="11"/>
          </w:tcPr>
          <w:p w14:paraId="06F93CCD" w14:textId="77777777" w:rsidR="006F14B2" w:rsidRPr="00527127" w:rsidRDefault="006F14B2" w:rsidP="00E53EB6">
            <w:pPr>
              <w:spacing w:after="0" w:line="276" w:lineRule="auto"/>
              <w:ind w:left="0"/>
              <w:rPr>
                <w:rFonts w:ascii="Times New Roman" w:hAnsi="Times New Roman"/>
                <w:sz w:val="24"/>
                <w:szCs w:val="24"/>
              </w:rPr>
            </w:pPr>
            <w:r w:rsidRPr="00527127">
              <w:rPr>
                <w:rFonts w:ascii="Times New Roman" w:hAnsi="Times New Roman"/>
                <w:sz w:val="24"/>
                <w:szCs w:val="24"/>
              </w:rPr>
              <w:t xml:space="preserve">Understand diagnosis, prescribing and implementing </w:t>
            </w:r>
          </w:p>
        </w:tc>
        <w:tc>
          <w:tcPr>
            <w:tcW w:w="810" w:type="dxa"/>
            <w:gridSpan w:val="2"/>
          </w:tcPr>
          <w:p w14:paraId="229E26A5" w14:textId="77777777" w:rsidR="006F14B2" w:rsidRPr="00527127" w:rsidRDefault="006F14B2" w:rsidP="00E53EB6">
            <w:pPr>
              <w:spacing w:after="0" w:line="276" w:lineRule="auto"/>
              <w:rPr>
                <w:rFonts w:ascii="Times New Roman" w:hAnsi="Times New Roman"/>
                <w:sz w:val="24"/>
                <w:szCs w:val="24"/>
              </w:rPr>
            </w:pPr>
            <w:r w:rsidRPr="00527127">
              <w:rPr>
                <w:rFonts w:ascii="Times New Roman" w:hAnsi="Times New Roman"/>
                <w:sz w:val="24"/>
                <w:szCs w:val="24"/>
              </w:rPr>
              <w:t>K2</w:t>
            </w:r>
          </w:p>
        </w:tc>
      </w:tr>
      <w:tr w:rsidR="006F14B2" w:rsidRPr="00527127" w14:paraId="7A4268A8" w14:textId="77777777" w:rsidTr="00E53EB6">
        <w:trPr>
          <w:trHeight w:val="322"/>
        </w:trPr>
        <w:tc>
          <w:tcPr>
            <w:tcW w:w="558" w:type="dxa"/>
            <w:gridSpan w:val="3"/>
          </w:tcPr>
          <w:p w14:paraId="50D99112" w14:textId="77777777" w:rsidR="006F14B2" w:rsidRPr="00527127" w:rsidRDefault="006F14B2" w:rsidP="00E53EB6">
            <w:pPr>
              <w:spacing w:after="0" w:line="276" w:lineRule="auto"/>
              <w:rPr>
                <w:rFonts w:ascii="Times New Roman" w:hAnsi="Times New Roman"/>
                <w:sz w:val="24"/>
                <w:szCs w:val="24"/>
              </w:rPr>
            </w:pPr>
            <w:r w:rsidRPr="00527127">
              <w:rPr>
                <w:rFonts w:ascii="Times New Roman" w:hAnsi="Times New Roman"/>
                <w:sz w:val="24"/>
                <w:szCs w:val="24"/>
              </w:rPr>
              <w:t>5</w:t>
            </w:r>
          </w:p>
        </w:tc>
        <w:tc>
          <w:tcPr>
            <w:tcW w:w="8370" w:type="dxa"/>
            <w:gridSpan w:val="11"/>
          </w:tcPr>
          <w:p w14:paraId="459F4AB9" w14:textId="77777777" w:rsidR="006F14B2" w:rsidRPr="00527127" w:rsidRDefault="006F14B2" w:rsidP="00E53EB6">
            <w:pPr>
              <w:spacing w:after="0" w:line="276" w:lineRule="auto"/>
              <w:ind w:left="115" w:right="115"/>
              <w:rPr>
                <w:rFonts w:ascii="Times New Roman" w:hAnsi="Times New Roman"/>
                <w:sz w:val="24"/>
                <w:szCs w:val="24"/>
              </w:rPr>
            </w:pPr>
            <w:r w:rsidRPr="00527127">
              <w:rPr>
                <w:rFonts w:ascii="Times New Roman" w:hAnsi="Times New Roman"/>
                <w:sz w:val="24"/>
                <w:szCs w:val="24"/>
              </w:rPr>
              <w:t>Discover the Choices in Evaluation and participatory evaluation as an integrated process</w:t>
            </w:r>
          </w:p>
        </w:tc>
        <w:tc>
          <w:tcPr>
            <w:tcW w:w="810" w:type="dxa"/>
            <w:gridSpan w:val="2"/>
          </w:tcPr>
          <w:p w14:paraId="0B028203" w14:textId="77777777" w:rsidR="006F14B2" w:rsidRPr="00527127" w:rsidRDefault="006F14B2" w:rsidP="00E53EB6">
            <w:pPr>
              <w:spacing w:after="0" w:line="276" w:lineRule="auto"/>
              <w:rPr>
                <w:rFonts w:ascii="Times New Roman" w:hAnsi="Times New Roman"/>
                <w:sz w:val="24"/>
                <w:szCs w:val="24"/>
              </w:rPr>
            </w:pPr>
            <w:r w:rsidRPr="00527127">
              <w:rPr>
                <w:rFonts w:ascii="Times New Roman" w:hAnsi="Times New Roman"/>
                <w:sz w:val="24"/>
                <w:szCs w:val="24"/>
              </w:rPr>
              <w:t>K3</w:t>
            </w:r>
          </w:p>
        </w:tc>
      </w:tr>
      <w:tr w:rsidR="006F14B2" w:rsidRPr="00527127" w14:paraId="3C211810" w14:textId="77777777" w:rsidTr="00E53EB6">
        <w:trPr>
          <w:trHeight w:val="322"/>
        </w:trPr>
        <w:tc>
          <w:tcPr>
            <w:tcW w:w="9738" w:type="dxa"/>
            <w:gridSpan w:val="16"/>
          </w:tcPr>
          <w:p w14:paraId="60B5DE61" w14:textId="77777777" w:rsidR="006F14B2" w:rsidRPr="00527127" w:rsidRDefault="006F14B2" w:rsidP="00E53EB6">
            <w:pPr>
              <w:spacing w:after="0" w:line="276" w:lineRule="auto"/>
              <w:rPr>
                <w:rFonts w:ascii="Times New Roman" w:hAnsi="Times New Roman"/>
                <w:sz w:val="24"/>
                <w:szCs w:val="24"/>
              </w:rPr>
            </w:pPr>
            <w:r w:rsidRPr="00527127">
              <w:rPr>
                <w:rFonts w:ascii="Times New Roman" w:hAnsi="Times New Roman"/>
                <w:b/>
                <w:sz w:val="24"/>
                <w:szCs w:val="24"/>
              </w:rPr>
              <w:t>K1</w:t>
            </w:r>
            <w:r w:rsidRPr="00527127">
              <w:rPr>
                <w:rFonts w:ascii="Times New Roman" w:hAnsi="Times New Roman"/>
                <w:sz w:val="24"/>
                <w:szCs w:val="24"/>
              </w:rPr>
              <w:t xml:space="preserve"> - Remember; </w:t>
            </w:r>
            <w:r w:rsidRPr="00527127">
              <w:rPr>
                <w:rFonts w:ascii="Times New Roman" w:hAnsi="Times New Roman"/>
                <w:b/>
                <w:sz w:val="24"/>
                <w:szCs w:val="24"/>
              </w:rPr>
              <w:t>K2</w:t>
            </w:r>
            <w:r w:rsidRPr="00527127">
              <w:rPr>
                <w:rFonts w:ascii="Times New Roman" w:hAnsi="Times New Roman"/>
                <w:sz w:val="24"/>
                <w:szCs w:val="24"/>
              </w:rPr>
              <w:t xml:space="preserve"> - Understand; </w:t>
            </w:r>
            <w:r w:rsidRPr="00527127">
              <w:rPr>
                <w:rFonts w:ascii="Times New Roman" w:hAnsi="Times New Roman"/>
                <w:b/>
                <w:sz w:val="24"/>
                <w:szCs w:val="24"/>
              </w:rPr>
              <w:t>K3</w:t>
            </w:r>
            <w:r w:rsidRPr="00527127">
              <w:rPr>
                <w:rFonts w:ascii="Times New Roman" w:hAnsi="Times New Roman"/>
                <w:sz w:val="24"/>
                <w:szCs w:val="24"/>
              </w:rPr>
              <w:t xml:space="preserve"> - Apply; </w:t>
            </w:r>
            <w:r w:rsidRPr="00527127">
              <w:rPr>
                <w:rFonts w:ascii="Times New Roman" w:hAnsi="Times New Roman"/>
                <w:b/>
                <w:sz w:val="24"/>
                <w:szCs w:val="24"/>
              </w:rPr>
              <w:t>K4</w:t>
            </w:r>
            <w:r w:rsidRPr="00527127">
              <w:rPr>
                <w:rFonts w:ascii="Times New Roman" w:hAnsi="Times New Roman"/>
                <w:sz w:val="24"/>
                <w:szCs w:val="24"/>
              </w:rPr>
              <w:t xml:space="preserve"> - Analyze; </w:t>
            </w:r>
            <w:r w:rsidRPr="00527127">
              <w:rPr>
                <w:rFonts w:ascii="Times New Roman" w:hAnsi="Times New Roman"/>
                <w:b/>
                <w:sz w:val="24"/>
                <w:szCs w:val="24"/>
              </w:rPr>
              <w:t>K5</w:t>
            </w:r>
            <w:r w:rsidRPr="00527127">
              <w:rPr>
                <w:rFonts w:ascii="Times New Roman" w:hAnsi="Times New Roman"/>
                <w:sz w:val="24"/>
                <w:szCs w:val="24"/>
              </w:rPr>
              <w:t xml:space="preserve"> - Evaluate; </w:t>
            </w:r>
            <w:r w:rsidRPr="00527127">
              <w:rPr>
                <w:rFonts w:ascii="Times New Roman" w:hAnsi="Times New Roman"/>
                <w:b/>
                <w:sz w:val="24"/>
                <w:szCs w:val="24"/>
              </w:rPr>
              <w:t>K6</w:t>
            </w:r>
            <w:r w:rsidRPr="00527127">
              <w:rPr>
                <w:rFonts w:ascii="Times New Roman" w:hAnsi="Times New Roman"/>
                <w:sz w:val="24"/>
                <w:szCs w:val="24"/>
              </w:rPr>
              <w:t xml:space="preserve"> - Create</w:t>
            </w:r>
          </w:p>
        </w:tc>
      </w:tr>
      <w:tr w:rsidR="006F14B2" w:rsidRPr="00527127" w14:paraId="40672BB6" w14:textId="77777777" w:rsidTr="00E53EB6">
        <w:trPr>
          <w:trHeight w:val="143"/>
        </w:trPr>
        <w:tc>
          <w:tcPr>
            <w:tcW w:w="9738" w:type="dxa"/>
            <w:gridSpan w:val="16"/>
          </w:tcPr>
          <w:p w14:paraId="5CA4FC12" w14:textId="77777777" w:rsidR="006F14B2" w:rsidRPr="00527127" w:rsidRDefault="006F14B2" w:rsidP="00E53EB6">
            <w:pPr>
              <w:suppressAutoHyphens/>
              <w:spacing w:after="0" w:line="276" w:lineRule="auto"/>
              <w:ind w:right="0"/>
              <w:jc w:val="both"/>
              <w:rPr>
                <w:rFonts w:ascii="Times New Roman" w:hAnsi="Times New Roman"/>
                <w:b/>
                <w:sz w:val="24"/>
                <w:szCs w:val="24"/>
              </w:rPr>
            </w:pPr>
          </w:p>
        </w:tc>
      </w:tr>
      <w:tr w:rsidR="006F14B2" w:rsidRPr="00527127" w14:paraId="32074A17" w14:textId="77777777" w:rsidTr="00E53EB6">
        <w:trPr>
          <w:trHeight w:val="143"/>
        </w:trPr>
        <w:tc>
          <w:tcPr>
            <w:tcW w:w="1555" w:type="dxa"/>
            <w:gridSpan w:val="5"/>
          </w:tcPr>
          <w:p w14:paraId="5104B18B" w14:textId="77777777" w:rsidR="006F14B2" w:rsidRPr="00527127" w:rsidRDefault="006F14B2" w:rsidP="00E53EB6">
            <w:pPr>
              <w:spacing w:after="0" w:line="276" w:lineRule="auto"/>
              <w:rPr>
                <w:rFonts w:ascii="Times New Roman" w:hAnsi="Times New Roman"/>
                <w:b/>
                <w:sz w:val="24"/>
                <w:szCs w:val="24"/>
              </w:rPr>
            </w:pPr>
            <w:r w:rsidRPr="00527127">
              <w:rPr>
                <w:rFonts w:ascii="Times New Roman" w:hAnsi="Times New Roman"/>
                <w:b/>
                <w:sz w:val="24"/>
                <w:szCs w:val="24"/>
              </w:rPr>
              <w:t>Unit:1</w:t>
            </w:r>
          </w:p>
        </w:tc>
        <w:tc>
          <w:tcPr>
            <w:tcW w:w="6387" w:type="dxa"/>
            <w:gridSpan w:val="6"/>
          </w:tcPr>
          <w:p w14:paraId="3C1C05D3" w14:textId="77777777" w:rsidR="006F14B2" w:rsidRPr="00527127" w:rsidRDefault="006F14B2" w:rsidP="00E53EB6">
            <w:pPr>
              <w:spacing w:line="276" w:lineRule="auto"/>
              <w:jc w:val="both"/>
              <w:rPr>
                <w:rFonts w:ascii="Times New Roman" w:hAnsi="Times New Roman"/>
                <w:b/>
                <w:sz w:val="24"/>
                <w:szCs w:val="24"/>
              </w:rPr>
            </w:pPr>
            <w:r w:rsidRPr="00527127">
              <w:rPr>
                <w:rFonts w:ascii="Times New Roman" w:hAnsi="Times New Roman"/>
                <w:b/>
                <w:sz w:val="24"/>
                <w:szCs w:val="24"/>
              </w:rPr>
              <w:t xml:space="preserve">Exploring Educational Psychology </w:t>
            </w:r>
          </w:p>
        </w:tc>
        <w:tc>
          <w:tcPr>
            <w:tcW w:w="1796" w:type="dxa"/>
            <w:gridSpan w:val="5"/>
          </w:tcPr>
          <w:p w14:paraId="1A1851D0" w14:textId="77777777" w:rsidR="006F14B2" w:rsidRPr="00527127" w:rsidRDefault="006F14B2" w:rsidP="00E53EB6">
            <w:pPr>
              <w:spacing w:after="0" w:line="276" w:lineRule="auto"/>
              <w:jc w:val="right"/>
              <w:rPr>
                <w:rFonts w:ascii="Times New Roman" w:hAnsi="Times New Roman"/>
                <w:b/>
                <w:sz w:val="24"/>
                <w:szCs w:val="24"/>
              </w:rPr>
            </w:pPr>
            <w:r w:rsidRPr="00527127">
              <w:rPr>
                <w:rFonts w:ascii="Times New Roman" w:hAnsi="Times New Roman"/>
                <w:b/>
                <w:sz w:val="24"/>
                <w:szCs w:val="24"/>
              </w:rPr>
              <w:t>12  hours</w:t>
            </w:r>
          </w:p>
        </w:tc>
      </w:tr>
      <w:tr w:rsidR="006F14B2" w:rsidRPr="00527127" w14:paraId="52376286" w14:textId="77777777" w:rsidTr="00E53EB6">
        <w:trPr>
          <w:trHeight w:val="143"/>
        </w:trPr>
        <w:tc>
          <w:tcPr>
            <w:tcW w:w="9738" w:type="dxa"/>
            <w:gridSpan w:val="16"/>
          </w:tcPr>
          <w:p w14:paraId="5CB230AA" w14:textId="77777777" w:rsidR="006F14B2" w:rsidRPr="00527127" w:rsidRDefault="006F14B2" w:rsidP="00E53EB6">
            <w:pPr>
              <w:spacing w:line="276" w:lineRule="auto"/>
              <w:jc w:val="both"/>
              <w:rPr>
                <w:rFonts w:ascii="Times New Roman" w:hAnsi="Times New Roman"/>
                <w:sz w:val="24"/>
                <w:szCs w:val="24"/>
              </w:rPr>
            </w:pPr>
            <w:r w:rsidRPr="00527127">
              <w:rPr>
                <w:rFonts w:ascii="Times New Roman" w:hAnsi="Times New Roman"/>
                <w:sz w:val="24"/>
                <w:szCs w:val="24"/>
              </w:rPr>
              <w:t>Exploring Educational Psychology: Historical Background- Teaching: Art and Science-Effective Teaching: Professional knowledge and Skills-Goal Setting and Instructional planning Skills-Classroom Management Skills-Motivational Skills-Technological Skills.</w:t>
            </w:r>
          </w:p>
          <w:p w14:paraId="3B01E192" w14:textId="77777777" w:rsidR="006F14B2" w:rsidRPr="00527127" w:rsidRDefault="006F14B2" w:rsidP="00E53EB6">
            <w:pPr>
              <w:spacing w:after="0" w:line="276" w:lineRule="auto"/>
              <w:ind w:left="115" w:right="115"/>
              <w:jc w:val="both"/>
              <w:rPr>
                <w:rFonts w:ascii="Times New Roman" w:hAnsi="Times New Roman"/>
                <w:b/>
                <w:sz w:val="24"/>
                <w:szCs w:val="24"/>
              </w:rPr>
            </w:pPr>
            <w:r w:rsidRPr="00527127">
              <w:rPr>
                <w:rFonts w:ascii="Times New Roman" w:hAnsi="Times New Roman"/>
                <w:sz w:val="24"/>
                <w:szCs w:val="24"/>
              </w:rPr>
              <w:t>Research in Educational Psychology: The Scientific Research Approach – Research Methods-Programme Evaluation Research-Research Challenges.</w:t>
            </w:r>
          </w:p>
        </w:tc>
      </w:tr>
      <w:tr w:rsidR="006F14B2" w:rsidRPr="00527127" w14:paraId="685DE6B1" w14:textId="77777777" w:rsidTr="00E53EB6">
        <w:trPr>
          <w:trHeight w:val="143"/>
        </w:trPr>
        <w:tc>
          <w:tcPr>
            <w:tcW w:w="9738" w:type="dxa"/>
            <w:gridSpan w:val="16"/>
          </w:tcPr>
          <w:p w14:paraId="31CB8945" w14:textId="77777777" w:rsidR="006F14B2" w:rsidRPr="00527127" w:rsidRDefault="006F14B2" w:rsidP="00E53EB6">
            <w:pPr>
              <w:spacing w:after="0" w:line="276" w:lineRule="auto"/>
              <w:ind w:firstLine="34"/>
              <w:jc w:val="both"/>
              <w:rPr>
                <w:rFonts w:ascii="Times New Roman" w:hAnsi="Times New Roman"/>
                <w:sz w:val="24"/>
                <w:szCs w:val="24"/>
              </w:rPr>
            </w:pPr>
          </w:p>
        </w:tc>
      </w:tr>
      <w:tr w:rsidR="006F14B2" w:rsidRPr="00527127" w14:paraId="527560F0" w14:textId="77777777" w:rsidTr="00E53EB6">
        <w:trPr>
          <w:trHeight w:val="143"/>
        </w:trPr>
        <w:tc>
          <w:tcPr>
            <w:tcW w:w="1555" w:type="dxa"/>
            <w:gridSpan w:val="5"/>
          </w:tcPr>
          <w:p w14:paraId="75681134" w14:textId="77777777" w:rsidR="006F14B2" w:rsidRPr="00527127" w:rsidRDefault="006F14B2" w:rsidP="00E53EB6">
            <w:pPr>
              <w:spacing w:after="0" w:line="276" w:lineRule="auto"/>
              <w:rPr>
                <w:rFonts w:ascii="Times New Roman" w:hAnsi="Times New Roman"/>
                <w:b/>
                <w:sz w:val="24"/>
                <w:szCs w:val="24"/>
              </w:rPr>
            </w:pPr>
            <w:r w:rsidRPr="00527127">
              <w:rPr>
                <w:rFonts w:ascii="Times New Roman" w:hAnsi="Times New Roman"/>
                <w:b/>
                <w:sz w:val="24"/>
                <w:szCs w:val="24"/>
              </w:rPr>
              <w:t>Unit:2</w:t>
            </w:r>
          </w:p>
        </w:tc>
        <w:tc>
          <w:tcPr>
            <w:tcW w:w="6350" w:type="dxa"/>
            <w:gridSpan w:val="5"/>
          </w:tcPr>
          <w:p w14:paraId="3468F03A" w14:textId="77777777" w:rsidR="006F14B2" w:rsidRPr="00527127" w:rsidRDefault="006F14B2" w:rsidP="00E53EB6">
            <w:pPr>
              <w:spacing w:after="0" w:line="276" w:lineRule="auto"/>
              <w:ind w:left="115" w:right="115"/>
              <w:jc w:val="both"/>
              <w:rPr>
                <w:rFonts w:ascii="Times New Roman" w:hAnsi="Times New Roman"/>
                <w:b/>
                <w:sz w:val="24"/>
                <w:szCs w:val="24"/>
              </w:rPr>
            </w:pPr>
            <w:r w:rsidRPr="00527127">
              <w:rPr>
                <w:rFonts w:ascii="Times New Roman" w:hAnsi="Times New Roman"/>
                <w:b/>
                <w:sz w:val="24"/>
                <w:szCs w:val="24"/>
              </w:rPr>
              <w:t>Cognitive Development: Piaget’s theory and Vygotsky’s Theory</w:t>
            </w:r>
          </w:p>
        </w:tc>
        <w:tc>
          <w:tcPr>
            <w:tcW w:w="1833" w:type="dxa"/>
            <w:gridSpan w:val="6"/>
          </w:tcPr>
          <w:p w14:paraId="38D4B01F" w14:textId="77777777" w:rsidR="006F14B2" w:rsidRPr="00527127" w:rsidRDefault="006F14B2" w:rsidP="00E53EB6">
            <w:pPr>
              <w:spacing w:after="0" w:line="276" w:lineRule="auto"/>
              <w:jc w:val="right"/>
              <w:rPr>
                <w:rFonts w:ascii="Times New Roman" w:hAnsi="Times New Roman"/>
                <w:b/>
                <w:sz w:val="24"/>
                <w:szCs w:val="24"/>
              </w:rPr>
            </w:pPr>
            <w:r w:rsidRPr="00527127">
              <w:rPr>
                <w:rFonts w:ascii="Times New Roman" w:hAnsi="Times New Roman"/>
                <w:b/>
                <w:sz w:val="24"/>
                <w:szCs w:val="24"/>
              </w:rPr>
              <w:t>12  hours</w:t>
            </w:r>
          </w:p>
        </w:tc>
      </w:tr>
      <w:tr w:rsidR="006F14B2" w:rsidRPr="00527127" w14:paraId="2D687830" w14:textId="77777777" w:rsidTr="00E53EB6">
        <w:trPr>
          <w:trHeight w:val="143"/>
        </w:trPr>
        <w:tc>
          <w:tcPr>
            <w:tcW w:w="9738" w:type="dxa"/>
            <w:gridSpan w:val="16"/>
          </w:tcPr>
          <w:p w14:paraId="7C14C28E" w14:textId="77777777" w:rsidR="006F14B2" w:rsidRPr="00527127" w:rsidRDefault="006F14B2" w:rsidP="00E53EB6">
            <w:pPr>
              <w:spacing w:after="0" w:line="276" w:lineRule="auto"/>
              <w:ind w:left="115" w:right="115"/>
              <w:contextualSpacing/>
              <w:jc w:val="both"/>
              <w:rPr>
                <w:rFonts w:ascii="Times New Roman" w:hAnsi="Times New Roman"/>
                <w:sz w:val="24"/>
                <w:szCs w:val="24"/>
              </w:rPr>
            </w:pPr>
            <w:r w:rsidRPr="00527127">
              <w:rPr>
                <w:rFonts w:ascii="Times New Roman" w:hAnsi="Times New Roman"/>
                <w:sz w:val="24"/>
                <w:szCs w:val="24"/>
              </w:rPr>
              <w:t>Cognitive Development: Piaget’s theory: Cognitive Processes-Piagetian Stages-Evaluating Piaget’s Theory: Contributions and Criticisms.</w:t>
            </w:r>
          </w:p>
          <w:p w14:paraId="4378CCF4" w14:textId="77777777" w:rsidR="006F14B2" w:rsidRPr="00527127" w:rsidRDefault="006F14B2" w:rsidP="00E53EB6">
            <w:pPr>
              <w:spacing w:after="0" w:line="276" w:lineRule="auto"/>
              <w:ind w:left="115" w:right="115"/>
              <w:contextualSpacing/>
              <w:jc w:val="both"/>
              <w:rPr>
                <w:rFonts w:ascii="Times New Roman" w:hAnsi="Times New Roman"/>
                <w:sz w:val="24"/>
                <w:szCs w:val="24"/>
              </w:rPr>
            </w:pPr>
          </w:p>
          <w:p w14:paraId="0C5B80CA" w14:textId="77777777" w:rsidR="006F14B2" w:rsidRPr="00527127" w:rsidRDefault="006F14B2" w:rsidP="00E53EB6">
            <w:pPr>
              <w:spacing w:after="0" w:line="276" w:lineRule="auto"/>
              <w:ind w:left="115" w:right="115"/>
              <w:contextualSpacing/>
              <w:jc w:val="both"/>
              <w:rPr>
                <w:rFonts w:ascii="Times New Roman" w:hAnsi="Times New Roman"/>
                <w:sz w:val="24"/>
                <w:szCs w:val="24"/>
              </w:rPr>
            </w:pPr>
            <w:r w:rsidRPr="00527127">
              <w:rPr>
                <w:rFonts w:ascii="Times New Roman" w:hAnsi="Times New Roman"/>
                <w:sz w:val="24"/>
                <w:szCs w:val="24"/>
              </w:rPr>
              <w:t>Vygotsky’s Theory-Assumptions- Zone of Proximal Development-Scaffolding- Language and Thought. The Brain: Development of neuron and Brain Region- Development of Brain in Childhood and Adolescents</w:t>
            </w:r>
          </w:p>
        </w:tc>
      </w:tr>
      <w:tr w:rsidR="006F14B2" w:rsidRPr="00527127" w14:paraId="35C02498" w14:textId="77777777" w:rsidTr="00E53EB6">
        <w:trPr>
          <w:trHeight w:val="143"/>
        </w:trPr>
        <w:tc>
          <w:tcPr>
            <w:tcW w:w="9738" w:type="dxa"/>
            <w:gridSpan w:val="16"/>
          </w:tcPr>
          <w:p w14:paraId="1BD782C3" w14:textId="77777777" w:rsidR="006F14B2" w:rsidRPr="00527127" w:rsidRDefault="006F14B2" w:rsidP="00E53EB6">
            <w:pPr>
              <w:spacing w:after="0" w:line="276" w:lineRule="auto"/>
              <w:ind w:firstLine="34"/>
              <w:jc w:val="both"/>
              <w:rPr>
                <w:rFonts w:ascii="Times New Roman" w:hAnsi="Times New Roman"/>
                <w:sz w:val="24"/>
                <w:szCs w:val="24"/>
              </w:rPr>
            </w:pPr>
          </w:p>
        </w:tc>
      </w:tr>
      <w:tr w:rsidR="006F14B2" w:rsidRPr="00527127" w14:paraId="43CAD457" w14:textId="77777777" w:rsidTr="00E53EB6">
        <w:trPr>
          <w:trHeight w:val="143"/>
        </w:trPr>
        <w:tc>
          <w:tcPr>
            <w:tcW w:w="1555" w:type="dxa"/>
            <w:gridSpan w:val="5"/>
          </w:tcPr>
          <w:p w14:paraId="2748A613" w14:textId="77777777" w:rsidR="006F14B2" w:rsidRPr="00527127" w:rsidRDefault="006F14B2" w:rsidP="00E53EB6">
            <w:pPr>
              <w:spacing w:after="0" w:line="276" w:lineRule="auto"/>
              <w:rPr>
                <w:rFonts w:ascii="Times New Roman" w:hAnsi="Times New Roman"/>
                <w:b/>
                <w:sz w:val="24"/>
                <w:szCs w:val="24"/>
              </w:rPr>
            </w:pPr>
            <w:r w:rsidRPr="00527127">
              <w:rPr>
                <w:rFonts w:ascii="Times New Roman" w:hAnsi="Times New Roman"/>
                <w:b/>
                <w:sz w:val="24"/>
                <w:szCs w:val="24"/>
              </w:rPr>
              <w:t>Unit:3</w:t>
            </w:r>
          </w:p>
        </w:tc>
        <w:tc>
          <w:tcPr>
            <w:tcW w:w="6085" w:type="dxa"/>
            <w:gridSpan w:val="3"/>
          </w:tcPr>
          <w:p w14:paraId="2917EBFD" w14:textId="77777777" w:rsidR="006F14B2" w:rsidRPr="00527127" w:rsidRDefault="006F14B2" w:rsidP="00E53EB6">
            <w:pPr>
              <w:spacing w:line="276" w:lineRule="auto"/>
              <w:jc w:val="both"/>
              <w:rPr>
                <w:rFonts w:ascii="Times New Roman" w:hAnsi="Times New Roman"/>
                <w:b/>
                <w:sz w:val="24"/>
                <w:szCs w:val="24"/>
              </w:rPr>
            </w:pPr>
            <w:r w:rsidRPr="00527127">
              <w:rPr>
                <w:rFonts w:ascii="Times New Roman" w:hAnsi="Times New Roman"/>
                <w:b/>
                <w:sz w:val="24"/>
                <w:szCs w:val="24"/>
              </w:rPr>
              <w:t>Language Developments and Intelligence</w:t>
            </w:r>
          </w:p>
        </w:tc>
        <w:tc>
          <w:tcPr>
            <w:tcW w:w="2098" w:type="dxa"/>
            <w:gridSpan w:val="8"/>
          </w:tcPr>
          <w:p w14:paraId="15C50E85" w14:textId="77777777" w:rsidR="006F14B2" w:rsidRPr="00527127" w:rsidRDefault="006F14B2" w:rsidP="00E53EB6">
            <w:pPr>
              <w:spacing w:after="0" w:line="276" w:lineRule="auto"/>
              <w:jc w:val="right"/>
              <w:rPr>
                <w:rFonts w:ascii="Times New Roman" w:hAnsi="Times New Roman"/>
                <w:b/>
                <w:sz w:val="24"/>
                <w:szCs w:val="24"/>
              </w:rPr>
            </w:pPr>
            <w:r w:rsidRPr="00527127">
              <w:rPr>
                <w:rFonts w:ascii="Times New Roman" w:hAnsi="Times New Roman"/>
                <w:b/>
                <w:sz w:val="24"/>
                <w:szCs w:val="24"/>
              </w:rPr>
              <w:t>12  hours</w:t>
            </w:r>
          </w:p>
        </w:tc>
      </w:tr>
      <w:tr w:rsidR="006F14B2" w:rsidRPr="00527127" w14:paraId="719DC7D1" w14:textId="77777777" w:rsidTr="00E53EB6">
        <w:trPr>
          <w:trHeight w:val="143"/>
        </w:trPr>
        <w:tc>
          <w:tcPr>
            <w:tcW w:w="9738" w:type="dxa"/>
            <w:gridSpan w:val="16"/>
          </w:tcPr>
          <w:p w14:paraId="5740E725" w14:textId="77777777" w:rsidR="006F14B2" w:rsidRPr="00527127" w:rsidRDefault="006F14B2" w:rsidP="00E53EB6">
            <w:pPr>
              <w:spacing w:after="0" w:line="276" w:lineRule="auto"/>
              <w:ind w:left="115" w:right="115"/>
              <w:contextualSpacing/>
              <w:jc w:val="both"/>
              <w:rPr>
                <w:rFonts w:ascii="Times New Roman" w:hAnsi="Times New Roman"/>
                <w:sz w:val="24"/>
                <w:szCs w:val="24"/>
              </w:rPr>
            </w:pPr>
            <w:r w:rsidRPr="00527127">
              <w:rPr>
                <w:rFonts w:ascii="Times New Roman" w:hAnsi="Times New Roman"/>
                <w:sz w:val="24"/>
                <w:szCs w:val="24"/>
              </w:rPr>
              <w:t>Language Development: Language-Morphology-Syntax- Semantics-How Language Develops-Biological and Environmental Influence. Memory: Encoding-Storage-Retrieval and Forgetting.</w:t>
            </w:r>
          </w:p>
          <w:p w14:paraId="6FF0529A" w14:textId="77777777" w:rsidR="006F14B2" w:rsidRPr="00527127" w:rsidRDefault="006F14B2" w:rsidP="00E53EB6">
            <w:pPr>
              <w:spacing w:after="0" w:line="276" w:lineRule="auto"/>
              <w:ind w:left="115" w:right="115"/>
              <w:contextualSpacing/>
              <w:jc w:val="both"/>
              <w:rPr>
                <w:rFonts w:ascii="Times New Roman" w:eastAsia="Times New Roman" w:hAnsi="Times New Roman"/>
                <w:sz w:val="24"/>
                <w:szCs w:val="24"/>
                <w:lang w:eastAsia="en-IN"/>
              </w:rPr>
            </w:pPr>
            <w:r w:rsidRPr="00527127">
              <w:rPr>
                <w:rFonts w:ascii="Times New Roman" w:hAnsi="Times New Roman"/>
                <w:sz w:val="24"/>
                <w:szCs w:val="24"/>
              </w:rPr>
              <w:t>Intelligence: Intelligence Tests- Theories of Multiple Intelligence-Information- Processing Approach –Segler’ View – Metacognition – Good Information Processing Model</w:t>
            </w:r>
          </w:p>
        </w:tc>
      </w:tr>
      <w:tr w:rsidR="006F14B2" w:rsidRPr="00527127" w14:paraId="362FA33D" w14:textId="77777777" w:rsidTr="00E53EB6">
        <w:trPr>
          <w:trHeight w:val="143"/>
        </w:trPr>
        <w:tc>
          <w:tcPr>
            <w:tcW w:w="9738" w:type="dxa"/>
            <w:gridSpan w:val="16"/>
          </w:tcPr>
          <w:p w14:paraId="4D079017" w14:textId="77777777" w:rsidR="006F14B2" w:rsidRPr="00527127" w:rsidRDefault="006F14B2" w:rsidP="00E53EB6">
            <w:pPr>
              <w:spacing w:after="0" w:line="276" w:lineRule="auto"/>
              <w:jc w:val="right"/>
              <w:rPr>
                <w:rFonts w:ascii="Times New Roman" w:hAnsi="Times New Roman"/>
                <w:b/>
                <w:sz w:val="24"/>
                <w:szCs w:val="24"/>
              </w:rPr>
            </w:pPr>
          </w:p>
        </w:tc>
      </w:tr>
      <w:tr w:rsidR="006F14B2" w:rsidRPr="00527127" w14:paraId="435A0634" w14:textId="77777777" w:rsidTr="00E53EB6">
        <w:trPr>
          <w:trHeight w:val="143"/>
        </w:trPr>
        <w:tc>
          <w:tcPr>
            <w:tcW w:w="1555" w:type="dxa"/>
            <w:gridSpan w:val="5"/>
          </w:tcPr>
          <w:p w14:paraId="5C962FAE" w14:textId="77777777" w:rsidR="006F14B2" w:rsidRPr="00527127" w:rsidRDefault="006F14B2" w:rsidP="00E53EB6">
            <w:pPr>
              <w:spacing w:after="0" w:line="276" w:lineRule="auto"/>
              <w:rPr>
                <w:rFonts w:ascii="Times New Roman" w:hAnsi="Times New Roman"/>
                <w:b/>
                <w:sz w:val="24"/>
                <w:szCs w:val="24"/>
              </w:rPr>
            </w:pPr>
            <w:r w:rsidRPr="00527127">
              <w:rPr>
                <w:rFonts w:ascii="Times New Roman" w:hAnsi="Times New Roman"/>
                <w:b/>
                <w:sz w:val="24"/>
                <w:szCs w:val="24"/>
              </w:rPr>
              <w:lastRenderedPageBreak/>
              <w:t>Unit:4</w:t>
            </w:r>
          </w:p>
        </w:tc>
        <w:tc>
          <w:tcPr>
            <w:tcW w:w="6085" w:type="dxa"/>
            <w:gridSpan w:val="3"/>
          </w:tcPr>
          <w:p w14:paraId="08AFFBDC" w14:textId="77777777" w:rsidR="006F14B2" w:rsidRPr="00527127" w:rsidRDefault="006F14B2" w:rsidP="00E53EB6">
            <w:pPr>
              <w:spacing w:after="0" w:line="276" w:lineRule="auto"/>
              <w:ind w:left="-18"/>
              <w:jc w:val="center"/>
              <w:rPr>
                <w:rFonts w:ascii="Times New Roman" w:hAnsi="Times New Roman"/>
                <w:b/>
                <w:sz w:val="24"/>
                <w:szCs w:val="24"/>
              </w:rPr>
            </w:pPr>
            <w:r w:rsidRPr="00527127">
              <w:rPr>
                <w:rFonts w:ascii="Times New Roman" w:hAnsi="Times New Roman"/>
                <w:b/>
                <w:sz w:val="24"/>
                <w:szCs w:val="24"/>
              </w:rPr>
              <w:t>Learning and Motivation</w:t>
            </w:r>
          </w:p>
        </w:tc>
        <w:tc>
          <w:tcPr>
            <w:tcW w:w="2098" w:type="dxa"/>
            <w:gridSpan w:val="8"/>
          </w:tcPr>
          <w:p w14:paraId="625DCBA3" w14:textId="77777777" w:rsidR="006F14B2" w:rsidRPr="00527127" w:rsidRDefault="006F14B2" w:rsidP="00E53EB6">
            <w:pPr>
              <w:tabs>
                <w:tab w:val="center" w:pos="927"/>
                <w:tab w:val="right" w:pos="1854"/>
              </w:tabs>
              <w:spacing w:after="0" w:line="276" w:lineRule="auto"/>
              <w:jc w:val="right"/>
              <w:rPr>
                <w:rFonts w:ascii="Times New Roman" w:hAnsi="Times New Roman"/>
                <w:b/>
                <w:sz w:val="24"/>
                <w:szCs w:val="24"/>
              </w:rPr>
            </w:pPr>
            <w:r w:rsidRPr="00527127">
              <w:rPr>
                <w:rFonts w:ascii="Times New Roman" w:hAnsi="Times New Roman"/>
                <w:b/>
                <w:sz w:val="24"/>
                <w:szCs w:val="24"/>
              </w:rPr>
              <w:t>12  hours</w:t>
            </w:r>
          </w:p>
        </w:tc>
      </w:tr>
      <w:tr w:rsidR="006F14B2" w:rsidRPr="00527127" w14:paraId="7B4770BC" w14:textId="77777777" w:rsidTr="00E53EB6">
        <w:trPr>
          <w:trHeight w:val="143"/>
        </w:trPr>
        <w:tc>
          <w:tcPr>
            <w:tcW w:w="9738" w:type="dxa"/>
            <w:gridSpan w:val="16"/>
          </w:tcPr>
          <w:p w14:paraId="6FACD87F" w14:textId="77777777" w:rsidR="006F14B2" w:rsidRPr="00527127" w:rsidRDefault="006F14B2" w:rsidP="00E53EB6">
            <w:pPr>
              <w:spacing w:line="276" w:lineRule="auto"/>
              <w:jc w:val="both"/>
              <w:rPr>
                <w:rFonts w:ascii="Times New Roman" w:hAnsi="Times New Roman"/>
                <w:sz w:val="24"/>
                <w:szCs w:val="24"/>
              </w:rPr>
            </w:pPr>
            <w:r w:rsidRPr="00527127">
              <w:rPr>
                <w:rFonts w:ascii="Times New Roman" w:hAnsi="Times New Roman"/>
                <w:sz w:val="24"/>
                <w:szCs w:val="24"/>
              </w:rPr>
              <w:t>Learning: Behavioral Approach to Learning-Classical Conditioning- Operant Conditioning. Increasing Desirable Behaviors- Decreasing Undesirable Behavior. Bandura’s Social Cognitive Theory- Observational Learning.</w:t>
            </w:r>
          </w:p>
          <w:p w14:paraId="54FA77A5" w14:textId="77777777" w:rsidR="006F14B2" w:rsidRPr="00527127" w:rsidRDefault="006F14B2" w:rsidP="00E53EB6">
            <w:pPr>
              <w:spacing w:line="276" w:lineRule="auto"/>
              <w:jc w:val="both"/>
              <w:rPr>
                <w:rFonts w:ascii="Times New Roman" w:hAnsi="Times New Roman"/>
                <w:sz w:val="24"/>
                <w:szCs w:val="24"/>
              </w:rPr>
            </w:pPr>
            <w:r w:rsidRPr="00527127">
              <w:rPr>
                <w:rFonts w:ascii="Times New Roman" w:hAnsi="Times New Roman"/>
                <w:sz w:val="24"/>
                <w:szCs w:val="24"/>
              </w:rPr>
              <w:t>Motivation: Perspectives on Motivation- Extrinsic and Intrinsic Motivation- Pother cognitive Process-Anxiety and Achievement-Social Motives.</w:t>
            </w:r>
          </w:p>
          <w:p w14:paraId="27CCEA5B" w14:textId="77777777" w:rsidR="006F14B2" w:rsidRPr="00527127" w:rsidRDefault="006F14B2" w:rsidP="00E53EB6">
            <w:pPr>
              <w:spacing w:after="0" w:line="276" w:lineRule="auto"/>
              <w:ind w:left="115" w:right="115"/>
              <w:jc w:val="both"/>
              <w:rPr>
                <w:rFonts w:ascii="Times New Roman" w:hAnsi="Times New Roman"/>
                <w:sz w:val="24"/>
                <w:szCs w:val="24"/>
              </w:rPr>
            </w:pPr>
            <w:r w:rsidRPr="00527127">
              <w:rPr>
                <w:rFonts w:ascii="Times New Roman" w:hAnsi="Times New Roman"/>
                <w:sz w:val="24"/>
                <w:szCs w:val="24"/>
              </w:rPr>
              <w:t>Teaching Techniques: Description-Demonstration- Lecture Method- Discussion Method- Dramatization-Explanation- Aptitude Treatment Interaction –Mastery Learning –Teaching through Multimedia</w:t>
            </w:r>
          </w:p>
        </w:tc>
      </w:tr>
      <w:tr w:rsidR="006F14B2" w:rsidRPr="00527127" w14:paraId="2B44D033" w14:textId="77777777" w:rsidTr="00E53EB6">
        <w:trPr>
          <w:trHeight w:val="143"/>
        </w:trPr>
        <w:tc>
          <w:tcPr>
            <w:tcW w:w="9738" w:type="dxa"/>
            <w:gridSpan w:val="16"/>
          </w:tcPr>
          <w:p w14:paraId="7EBCC7AA" w14:textId="77777777" w:rsidR="006F14B2" w:rsidRPr="00527127" w:rsidRDefault="006F14B2" w:rsidP="00E53EB6">
            <w:pPr>
              <w:spacing w:after="0" w:line="276" w:lineRule="auto"/>
              <w:jc w:val="right"/>
              <w:rPr>
                <w:rFonts w:ascii="Times New Roman" w:hAnsi="Times New Roman"/>
                <w:b/>
                <w:sz w:val="24"/>
                <w:szCs w:val="24"/>
              </w:rPr>
            </w:pPr>
          </w:p>
        </w:tc>
      </w:tr>
      <w:tr w:rsidR="006F14B2" w:rsidRPr="00527127" w14:paraId="2E02972A" w14:textId="77777777" w:rsidTr="00E53EB6">
        <w:trPr>
          <w:trHeight w:val="143"/>
        </w:trPr>
        <w:tc>
          <w:tcPr>
            <w:tcW w:w="1555" w:type="dxa"/>
            <w:gridSpan w:val="5"/>
          </w:tcPr>
          <w:p w14:paraId="09F40FB8" w14:textId="77777777" w:rsidR="006F14B2" w:rsidRPr="00527127" w:rsidRDefault="006F14B2" w:rsidP="00E53EB6">
            <w:pPr>
              <w:spacing w:after="0" w:line="276" w:lineRule="auto"/>
              <w:rPr>
                <w:rFonts w:ascii="Times New Roman" w:hAnsi="Times New Roman"/>
                <w:b/>
                <w:sz w:val="24"/>
                <w:szCs w:val="24"/>
              </w:rPr>
            </w:pPr>
            <w:r w:rsidRPr="00527127">
              <w:rPr>
                <w:rFonts w:ascii="Times New Roman" w:hAnsi="Times New Roman"/>
                <w:b/>
                <w:sz w:val="24"/>
                <w:szCs w:val="24"/>
              </w:rPr>
              <w:t>Unit:5</w:t>
            </w:r>
          </w:p>
        </w:tc>
        <w:tc>
          <w:tcPr>
            <w:tcW w:w="6051" w:type="dxa"/>
            <w:gridSpan w:val="2"/>
          </w:tcPr>
          <w:p w14:paraId="730BBB7D" w14:textId="77777777" w:rsidR="006F14B2" w:rsidRPr="00527127" w:rsidRDefault="006F14B2" w:rsidP="00E53EB6">
            <w:pPr>
              <w:spacing w:line="276" w:lineRule="auto"/>
              <w:jc w:val="center"/>
              <w:rPr>
                <w:rFonts w:ascii="Times New Roman" w:hAnsi="Times New Roman"/>
                <w:b/>
                <w:sz w:val="24"/>
                <w:szCs w:val="24"/>
              </w:rPr>
            </w:pPr>
            <w:r w:rsidRPr="00527127">
              <w:rPr>
                <w:rFonts w:ascii="Times New Roman" w:hAnsi="Times New Roman"/>
                <w:b/>
                <w:sz w:val="24"/>
                <w:szCs w:val="24"/>
              </w:rPr>
              <w:t>Special Education</w:t>
            </w:r>
          </w:p>
        </w:tc>
        <w:tc>
          <w:tcPr>
            <w:tcW w:w="2132" w:type="dxa"/>
            <w:gridSpan w:val="9"/>
          </w:tcPr>
          <w:p w14:paraId="2424ACB6" w14:textId="77777777" w:rsidR="006F14B2" w:rsidRPr="00527127" w:rsidRDefault="006F14B2" w:rsidP="00E53EB6">
            <w:pPr>
              <w:tabs>
                <w:tab w:val="center" w:pos="927"/>
                <w:tab w:val="right" w:pos="1854"/>
              </w:tabs>
              <w:spacing w:after="0" w:line="276" w:lineRule="auto"/>
              <w:jc w:val="right"/>
              <w:rPr>
                <w:rFonts w:ascii="Times New Roman" w:hAnsi="Times New Roman"/>
                <w:b/>
                <w:sz w:val="24"/>
                <w:szCs w:val="24"/>
              </w:rPr>
            </w:pPr>
            <w:r w:rsidRPr="00527127">
              <w:rPr>
                <w:rFonts w:ascii="Times New Roman" w:hAnsi="Times New Roman"/>
                <w:b/>
                <w:sz w:val="24"/>
                <w:szCs w:val="24"/>
              </w:rPr>
              <w:t>12  hours</w:t>
            </w:r>
          </w:p>
        </w:tc>
      </w:tr>
      <w:tr w:rsidR="006F14B2" w:rsidRPr="00527127" w14:paraId="45E72928" w14:textId="77777777" w:rsidTr="00E53EB6">
        <w:trPr>
          <w:trHeight w:val="143"/>
        </w:trPr>
        <w:tc>
          <w:tcPr>
            <w:tcW w:w="9738" w:type="dxa"/>
            <w:gridSpan w:val="16"/>
          </w:tcPr>
          <w:p w14:paraId="346DDFF4" w14:textId="77777777" w:rsidR="006F14B2" w:rsidRPr="00527127" w:rsidRDefault="006F14B2" w:rsidP="00E53EB6">
            <w:pPr>
              <w:spacing w:after="0" w:line="276" w:lineRule="auto"/>
              <w:ind w:left="115" w:right="115"/>
              <w:contextualSpacing/>
              <w:jc w:val="both"/>
              <w:rPr>
                <w:rFonts w:ascii="Times New Roman" w:hAnsi="Times New Roman"/>
                <w:sz w:val="24"/>
                <w:szCs w:val="24"/>
              </w:rPr>
            </w:pPr>
            <w:r w:rsidRPr="00527127">
              <w:rPr>
                <w:rFonts w:ascii="Times New Roman" w:hAnsi="Times New Roman"/>
                <w:sz w:val="24"/>
                <w:szCs w:val="24"/>
              </w:rPr>
              <w:t>Hard-to-reach, Low Achieving Students: Discouraged Students- Uninterested and Alienated Students- Dealing with Problem Behaviors: Management Strategies- Dealing with Aggression –Classroom and School Based Programs.</w:t>
            </w:r>
          </w:p>
          <w:p w14:paraId="7635683B" w14:textId="77777777" w:rsidR="006F14B2" w:rsidRPr="00527127" w:rsidRDefault="006F14B2" w:rsidP="00E53EB6">
            <w:pPr>
              <w:spacing w:after="0" w:line="276" w:lineRule="auto"/>
              <w:ind w:left="115" w:right="115"/>
              <w:contextualSpacing/>
              <w:jc w:val="both"/>
              <w:rPr>
                <w:rFonts w:ascii="Times New Roman" w:hAnsi="Times New Roman"/>
                <w:sz w:val="24"/>
                <w:szCs w:val="24"/>
              </w:rPr>
            </w:pPr>
          </w:p>
          <w:p w14:paraId="79ECA268" w14:textId="77777777" w:rsidR="006F14B2" w:rsidRPr="00527127" w:rsidRDefault="006F14B2" w:rsidP="00E53EB6">
            <w:pPr>
              <w:spacing w:after="0" w:line="276" w:lineRule="auto"/>
              <w:ind w:left="115" w:right="115"/>
              <w:contextualSpacing/>
              <w:jc w:val="both"/>
              <w:rPr>
                <w:rFonts w:ascii="Times New Roman" w:hAnsi="Times New Roman"/>
                <w:sz w:val="24"/>
                <w:szCs w:val="24"/>
              </w:rPr>
            </w:pPr>
            <w:r w:rsidRPr="00527127">
              <w:rPr>
                <w:rFonts w:ascii="Times New Roman" w:hAnsi="Times New Roman"/>
                <w:sz w:val="24"/>
                <w:szCs w:val="24"/>
              </w:rPr>
              <w:t>Children With Disabilities: Sensory Disorders- Physical disorders-Mental Retardation-Speech and Language Disorders- Learning Disabilities- Attention Deficit Hyperactivity Disorder- Emotional and Behavioral Disorders.</w:t>
            </w:r>
          </w:p>
          <w:p w14:paraId="061F5D1B" w14:textId="77777777" w:rsidR="006F14B2" w:rsidRPr="00527127" w:rsidRDefault="006F14B2" w:rsidP="00E53EB6">
            <w:pPr>
              <w:spacing w:after="0" w:line="276" w:lineRule="auto"/>
              <w:ind w:left="115" w:right="115"/>
              <w:contextualSpacing/>
              <w:jc w:val="both"/>
              <w:rPr>
                <w:rFonts w:ascii="Times New Roman" w:hAnsi="Times New Roman"/>
                <w:sz w:val="24"/>
                <w:szCs w:val="24"/>
              </w:rPr>
            </w:pPr>
          </w:p>
          <w:p w14:paraId="7C4388E1" w14:textId="77777777" w:rsidR="006F14B2" w:rsidRPr="00527127" w:rsidRDefault="006F14B2" w:rsidP="00E53EB6">
            <w:pPr>
              <w:spacing w:after="0" w:line="276" w:lineRule="auto"/>
              <w:ind w:left="115" w:right="115"/>
              <w:contextualSpacing/>
              <w:jc w:val="both"/>
              <w:rPr>
                <w:rFonts w:ascii="Times New Roman" w:hAnsi="Times New Roman"/>
                <w:sz w:val="24"/>
                <w:szCs w:val="24"/>
              </w:rPr>
            </w:pPr>
            <w:r w:rsidRPr="00527127">
              <w:rPr>
                <w:rFonts w:ascii="Times New Roman" w:hAnsi="Times New Roman"/>
                <w:sz w:val="24"/>
                <w:szCs w:val="24"/>
              </w:rPr>
              <w:t>Slow Learners- Autism Spectrum Disorders. Children Who Are Gifted: Characteristics, Life Course of the Gifted- Educating Gifted Child</w:t>
            </w:r>
          </w:p>
        </w:tc>
      </w:tr>
      <w:tr w:rsidR="006F14B2" w:rsidRPr="00527127" w14:paraId="608B2E63" w14:textId="77777777" w:rsidTr="00E53EB6">
        <w:trPr>
          <w:trHeight w:val="143"/>
        </w:trPr>
        <w:tc>
          <w:tcPr>
            <w:tcW w:w="9738" w:type="dxa"/>
            <w:gridSpan w:val="16"/>
          </w:tcPr>
          <w:p w14:paraId="5022C277" w14:textId="77777777" w:rsidR="006F14B2" w:rsidRPr="00527127" w:rsidRDefault="006F14B2" w:rsidP="00E53EB6">
            <w:pPr>
              <w:spacing w:after="0" w:line="276" w:lineRule="auto"/>
              <w:ind w:firstLine="34"/>
              <w:jc w:val="both"/>
              <w:rPr>
                <w:rFonts w:ascii="Times New Roman" w:hAnsi="Times New Roman"/>
                <w:sz w:val="24"/>
                <w:szCs w:val="24"/>
              </w:rPr>
            </w:pPr>
          </w:p>
        </w:tc>
      </w:tr>
      <w:tr w:rsidR="006F14B2" w:rsidRPr="00527127" w14:paraId="2152CFAB" w14:textId="77777777" w:rsidTr="00E53EB6">
        <w:trPr>
          <w:trHeight w:val="143"/>
        </w:trPr>
        <w:tc>
          <w:tcPr>
            <w:tcW w:w="1555" w:type="dxa"/>
            <w:gridSpan w:val="5"/>
          </w:tcPr>
          <w:p w14:paraId="567F8007" w14:textId="77777777" w:rsidR="006F14B2" w:rsidRPr="00527127" w:rsidRDefault="006F14B2" w:rsidP="00E53EB6">
            <w:pPr>
              <w:spacing w:after="0" w:line="276" w:lineRule="auto"/>
              <w:rPr>
                <w:rFonts w:ascii="Times New Roman" w:hAnsi="Times New Roman"/>
                <w:b/>
                <w:sz w:val="24"/>
                <w:szCs w:val="24"/>
              </w:rPr>
            </w:pPr>
            <w:r w:rsidRPr="00527127">
              <w:rPr>
                <w:rFonts w:ascii="Times New Roman" w:hAnsi="Times New Roman"/>
                <w:b/>
                <w:sz w:val="24"/>
                <w:szCs w:val="24"/>
              </w:rPr>
              <w:t>Unit:6</w:t>
            </w:r>
          </w:p>
        </w:tc>
        <w:tc>
          <w:tcPr>
            <w:tcW w:w="6051" w:type="dxa"/>
            <w:gridSpan w:val="2"/>
          </w:tcPr>
          <w:p w14:paraId="745F743E" w14:textId="77777777" w:rsidR="006F14B2" w:rsidRPr="00527127" w:rsidRDefault="006F14B2" w:rsidP="00E53EB6">
            <w:pPr>
              <w:spacing w:after="0" w:line="276" w:lineRule="auto"/>
              <w:ind w:left="-18"/>
              <w:jc w:val="center"/>
              <w:rPr>
                <w:rFonts w:ascii="Times New Roman" w:hAnsi="Times New Roman"/>
                <w:b/>
                <w:sz w:val="24"/>
                <w:szCs w:val="24"/>
              </w:rPr>
            </w:pPr>
            <w:r w:rsidRPr="00527127">
              <w:rPr>
                <w:rFonts w:ascii="Times New Roman" w:hAnsi="Times New Roman"/>
                <w:b/>
                <w:sz w:val="24"/>
                <w:szCs w:val="24"/>
              </w:rPr>
              <w:t>Contemporary Issues</w:t>
            </w:r>
          </w:p>
        </w:tc>
        <w:tc>
          <w:tcPr>
            <w:tcW w:w="2132" w:type="dxa"/>
            <w:gridSpan w:val="9"/>
          </w:tcPr>
          <w:p w14:paraId="0CFB575A" w14:textId="77777777" w:rsidR="006F14B2" w:rsidRPr="00527127" w:rsidRDefault="006F14B2" w:rsidP="00E53EB6">
            <w:pPr>
              <w:tabs>
                <w:tab w:val="center" w:pos="927"/>
                <w:tab w:val="right" w:pos="1854"/>
              </w:tabs>
              <w:spacing w:after="0" w:line="276" w:lineRule="auto"/>
              <w:jc w:val="right"/>
              <w:rPr>
                <w:rFonts w:ascii="Times New Roman" w:hAnsi="Times New Roman"/>
                <w:b/>
                <w:sz w:val="24"/>
                <w:szCs w:val="24"/>
              </w:rPr>
            </w:pPr>
            <w:r w:rsidRPr="00527127">
              <w:rPr>
                <w:rFonts w:ascii="Times New Roman" w:hAnsi="Times New Roman"/>
                <w:b/>
                <w:sz w:val="24"/>
                <w:szCs w:val="24"/>
              </w:rPr>
              <w:t>2 hours</w:t>
            </w:r>
          </w:p>
        </w:tc>
      </w:tr>
      <w:tr w:rsidR="006F14B2" w:rsidRPr="00527127" w14:paraId="6A2A5FDC" w14:textId="77777777" w:rsidTr="00E53EB6">
        <w:trPr>
          <w:trHeight w:val="143"/>
        </w:trPr>
        <w:tc>
          <w:tcPr>
            <w:tcW w:w="9738" w:type="dxa"/>
            <w:gridSpan w:val="16"/>
          </w:tcPr>
          <w:p w14:paraId="00F5A0E7" w14:textId="77777777" w:rsidR="006F14B2" w:rsidRPr="00527127" w:rsidRDefault="006F14B2" w:rsidP="00E53EB6">
            <w:pPr>
              <w:spacing w:after="0" w:line="276" w:lineRule="auto"/>
              <w:rPr>
                <w:rFonts w:ascii="Times New Roman" w:hAnsi="Times New Roman"/>
                <w:sz w:val="24"/>
                <w:szCs w:val="24"/>
              </w:rPr>
            </w:pPr>
            <w:r w:rsidRPr="00527127">
              <w:rPr>
                <w:rFonts w:ascii="Times New Roman" w:hAnsi="Times New Roman"/>
                <w:sz w:val="24"/>
                <w:szCs w:val="24"/>
              </w:rPr>
              <w:t>Expert lectures, online seminars - webinars</w:t>
            </w:r>
          </w:p>
        </w:tc>
      </w:tr>
      <w:tr w:rsidR="006F14B2" w:rsidRPr="00527127" w14:paraId="4DDD6739" w14:textId="77777777" w:rsidTr="00E53EB6">
        <w:trPr>
          <w:trHeight w:val="143"/>
        </w:trPr>
        <w:tc>
          <w:tcPr>
            <w:tcW w:w="9738" w:type="dxa"/>
            <w:gridSpan w:val="16"/>
          </w:tcPr>
          <w:p w14:paraId="76AC5FA0" w14:textId="77777777" w:rsidR="006F14B2" w:rsidRPr="00527127" w:rsidRDefault="006F14B2" w:rsidP="00E53EB6">
            <w:pPr>
              <w:spacing w:after="0" w:line="276" w:lineRule="auto"/>
              <w:jc w:val="right"/>
              <w:rPr>
                <w:rFonts w:ascii="Times New Roman" w:hAnsi="Times New Roman"/>
                <w:b/>
                <w:sz w:val="24"/>
                <w:szCs w:val="24"/>
              </w:rPr>
            </w:pPr>
          </w:p>
        </w:tc>
      </w:tr>
      <w:tr w:rsidR="006F14B2" w:rsidRPr="00527127" w14:paraId="60BC3E6C" w14:textId="77777777" w:rsidTr="00E53EB6">
        <w:trPr>
          <w:trHeight w:val="350"/>
        </w:trPr>
        <w:tc>
          <w:tcPr>
            <w:tcW w:w="1555" w:type="dxa"/>
            <w:gridSpan w:val="5"/>
          </w:tcPr>
          <w:p w14:paraId="41CDD757" w14:textId="77777777" w:rsidR="006F14B2" w:rsidRPr="00527127" w:rsidRDefault="006F14B2" w:rsidP="00E53EB6">
            <w:pPr>
              <w:spacing w:after="0" w:line="276" w:lineRule="auto"/>
              <w:ind w:left="0"/>
              <w:rPr>
                <w:rFonts w:ascii="Times New Roman" w:hAnsi="Times New Roman"/>
                <w:b/>
                <w:sz w:val="24"/>
                <w:szCs w:val="24"/>
              </w:rPr>
            </w:pPr>
          </w:p>
        </w:tc>
        <w:tc>
          <w:tcPr>
            <w:tcW w:w="6051" w:type="dxa"/>
            <w:gridSpan w:val="2"/>
          </w:tcPr>
          <w:p w14:paraId="10CAF216" w14:textId="77777777" w:rsidR="006F14B2" w:rsidRPr="00527127" w:rsidRDefault="006F14B2" w:rsidP="00E53EB6">
            <w:pPr>
              <w:spacing w:after="0" w:line="276" w:lineRule="auto"/>
              <w:jc w:val="right"/>
              <w:rPr>
                <w:rFonts w:ascii="Times New Roman" w:hAnsi="Times New Roman"/>
                <w:b/>
                <w:sz w:val="24"/>
                <w:szCs w:val="24"/>
              </w:rPr>
            </w:pPr>
            <w:r w:rsidRPr="00527127">
              <w:rPr>
                <w:rFonts w:ascii="Times New Roman" w:hAnsi="Times New Roman"/>
                <w:b/>
                <w:sz w:val="24"/>
                <w:szCs w:val="24"/>
              </w:rPr>
              <w:t>Total Lecture hours</w:t>
            </w:r>
          </w:p>
        </w:tc>
        <w:tc>
          <w:tcPr>
            <w:tcW w:w="2132" w:type="dxa"/>
            <w:gridSpan w:val="9"/>
          </w:tcPr>
          <w:p w14:paraId="54B5E26C" w14:textId="77777777" w:rsidR="006F14B2" w:rsidRPr="00527127" w:rsidRDefault="006F14B2" w:rsidP="00E53EB6">
            <w:pPr>
              <w:spacing w:after="0" w:line="276" w:lineRule="auto"/>
              <w:jc w:val="right"/>
              <w:rPr>
                <w:rFonts w:ascii="Times New Roman" w:hAnsi="Times New Roman"/>
                <w:b/>
                <w:sz w:val="24"/>
                <w:szCs w:val="24"/>
              </w:rPr>
            </w:pPr>
            <w:r w:rsidRPr="00527127">
              <w:rPr>
                <w:rFonts w:ascii="Times New Roman" w:hAnsi="Times New Roman"/>
                <w:b/>
                <w:sz w:val="24"/>
                <w:szCs w:val="24"/>
              </w:rPr>
              <w:t>62  hours</w:t>
            </w:r>
          </w:p>
        </w:tc>
      </w:tr>
      <w:tr w:rsidR="006F14B2" w:rsidRPr="00527127" w14:paraId="740317E2" w14:textId="77777777" w:rsidTr="00E53EB6">
        <w:trPr>
          <w:trHeight w:val="143"/>
        </w:trPr>
        <w:tc>
          <w:tcPr>
            <w:tcW w:w="9738" w:type="dxa"/>
            <w:gridSpan w:val="16"/>
          </w:tcPr>
          <w:p w14:paraId="30B3925F" w14:textId="77777777" w:rsidR="006F14B2" w:rsidRPr="00527127" w:rsidRDefault="006F14B2" w:rsidP="00E53EB6">
            <w:pPr>
              <w:spacing w:after="0" w:line="276" w:lineRule="auto"/>
              <w:rPr>
                <w:rFonts w:ascii="Times New Roman" w:hAnsi="Times New Roman"/>
                <w:b/>
                <w:sz w:val="24"/>
                <w:szCs w:val="24"/>
              </w:rPr>
            </w:pPr>
            <w:r w:rsidRPr="00527127">
              <w:rPr>
                <w:rFonts w:ascii="Times New Roman" w:hAnsi="Times New Roman"/>
                <w:b/>
                <w:sz w:val="24"/>
                <w:szCs w:val="24"/>
              </w:rPr>
              <w:t>Text Book(s)</w:t>
            </w:r>
          </w:p>
        </w:tc>
      </w:tr>
      <w:tr w:rsidR="006F14B2" w:rsidRPr="00527127" w14:paraId="7904A650" w14:textId="77777777" w:rsidTr="00E53EB6">
        <w:trPr>
          <w:trHeight w:val="143"/>
        </w:trPr>
        <w:tc>
          <w:tcPr>
            <w:tcW w:w="449" w:type="dxa"/>
          </w:tcPr>
          <w:p w14:paraId="35B81CFB" w14:textId="77777777" w:rsidR="006F14B2" w:rsidRPr="00527127" w:rsidRDefault="006F14B2" w:rsidP="00E53EB6">
            <w:pPr>
              <w:spacing w:after="0" w:line="276" w:lineRule="auto"/>
              <w:rPr>
                <w:rFonts w:ascii="Times New Roman" w:hAnsi="Times New Roman"/>
                <w:sz w:val="24"/>
                <w:szCs w:val="24"/>
              </w:rPr>
            </w:pPr>
            <w:r w:rsidRPr="00527127">
              <w:rPr>
                <w:rFonts w:ascii="Times New Roman" w:hAnsi="Times New Roman"/>
                <w:sz w:val="24"/>
                <w:szCs w:val="24"/>
              </w:rPr>
              <w:t>1</w:t>
            </w:r>
          </w:p>
        </w:tc>
        <w:tc>
          <w:tcPr>
            <w:tcW w:w="9289" w:type="dxa"/>
            <w:gridSpan w:val="15"/>
          </w:tcPr>
          <w:p w14:paraId="733CA7F7" w14:textId="77777777" w:rsidR="006F14B2" w:rsidRPr="00527127" w:rsidRDefault="006F14B2" w:rsidP="00E53EB6">
            <w:pPr>
              <w:spacing w:line="276" w:lineRule="auto"/>
              <w:jc w:val="both"/>
              <w:rPr>
                <w:rFonts w:ascii="Times New Roman" w:hAnsi="Times New Roman"/>
                <w:sz w:val="24"/>
                <w:szCs w:val="24"/>
              </w:rPr>
            </w:pPr>
            <w:r w:rsidRPr="00527127">
              <w:rPr>
                <w:rFonts w:ascii="Times New Roman" w:hAnsi="Times New Roman"/>
                <w:sz w:val="24"/>
                <w:szCs w:val="24"/>
              </w:rPr>
              <w:t>Santrock, J. W. (2008) Educational Psychology, 2nd Edition, New Delhi, Tata McGraw Hill.</w:t>
            </w:r>
          </w:p>
        </w:tc>
      </w:tr>
      <w:tr w:rsidR="006F14B2" w:rsidRPr="00527127" w14:paraId="7557C82C" w14:textId="77777777" w:rsidTr="00E53EB6">
        <w:trPr>
          <w:trHeight w:val="368"/>
        </w:trPr>
        <w:tc>
          <w:tcPr>
            <w:tcW w:w="9738" w:type="dxa"/>
            <w:gridSpan w:val="16"/>
          </w:tcPr>
          <w:p w14:paraId="426D475E" w14:textId="77777777" w:rsidR="006F14B2" w:rsidRPr="00527127" w:rsidRDefault="006F14B2" w:rsidP="00E53EB6">
            <w:pPr>
              <w:spacing w:after="0" w:line="276" w:lineRule="auto"/>
              <w:rPr>
                <w:rFonts w:ascii="Times New Roman" w:hAnsi="Times New Roman"/>
                <w:b/>
                <w:sz w:val="24"/>
                <w:szCs w:val="24"/>
              </w:rPr>
            </w:pPr>
            <w:r w:rsidRPr="00527127">
              <w:rPr>
                <w:rFonts w:ascii="Times New Roman" w:hAnsi="Times New Roman"/>
                <w:b/>
                <w:sz w:val="24"/>
                <w:szCs w:val="24"/>
              </w:rPr>
              <w:t>Reference Books</w:t>
            </w:r>
          </w:p>
        </w:tc>
      </w:tr>
      <w:tr w:rsidR="006F14B2" w:rsidRPr="00527127" w14:paraId="69FD6DF8" w14:textId="77777777" w:rsidTr="00E53EB6">
        <w:trPr>
          <w:trHeight w:val="143"/>
        </w:trPr>
        <w:tc>
          <w:tcPr>
            <w:tcW w:w="449" w:type="dxa"/>
          </w:tcPr>
          <w:p w14:paraId="43A736D2" w14:textId="77777777" w:rsidR="006F14B2" w:rsidRPr="00527127" w:rsidRDefault="006F14B2" w:rsidP="00E53EB6">
            <w:pPr>
              <w:spacing w:after="0" w:line="276" w:lineRule="auto"/>
              <w:rPr>
                <w:rFonts w:ascii="Times New Roman" w:hAnsi="Times New Roman"/>
                <w:sz w:val="24"/>
                <w:szCs w:val="24"/>
              </w:rPr>
            </w:pPr>
            <w:r w:rsidRPr="00527127">
              <w:rPr>
                <w:rFonts w:ascii="Times New Roman" w:hAnsi="Times New Roman"/>
                <w:sz w:val="24"/>
                <w:szCs w:val="24"/>
              </w:rPr>
              <w:t>1</w:t>
            </w:r>
          </w:p>
        </w:tc>
        <w:tc>
          <w:tcPr>
            <w:tcW w:w="9289" w:type="dxa"/>
            <w:gridSpan w:val="15"/>
          </w:tcPr>
          <w:p w14:paraId="00EEF36E" w14:textId="77777777" w:rsidR="006F14B2" w:rsidRPr="00527127" w:rsidRDefault="006F14B2" w:rsidP="00E53EB6">
            <w:pPr>
              <w:spacing w:after="0" w:line="276" w:lineRule="auto"/>
              <w:ind w:right="115"/>
              <w:jc w:val="both"/>
              <w:rPr>
                <w:rFonts w:ascii="Times New Roman" w:hAnsi="Times New Roman"/>
                <w:b/>
                <w:sz w:val="24"/>
                <w:szCs w:val="24"/>
                <w:shd w:val="clear" w:color="auto" w:fill="FFFFFF"/>
              </w:rPr>
            </w:pPr>
            <w:r w:rsidRPr="00527127">
              <w:rPr>
                <w:rFonts w:ascii="Times New Roman" w:hAnsi="Times New Roman"/>
                <w:sz w:val="24"/>
                <w:szCs w:val="24"/>
              </w:rPr>
              <w:t>Robinson, S. (2010) Foundation of Educational Psychology, 2nd Edition, New Delhi, Ane Books Pvt. Ltd.</w:t>
            </w:r>
          </w:p>
        </w:tc>
      </w:tr>
      <w:tr w:rsidR="006F14B2" w:rsidRPr="00527127" w14:paraId="0EC288A2" w14:textId="77777777" w:rsidTr="00E53EB6">
        <w:trPr>
          <w:trHeight w:val="143"/>
        </w:trPr>
        <w:tc>
          <w:tcPr>
            <w:tcW w:w="9738" w:type="dxa"/>
            <w:gridSpan w:val="16"/>
          </w:tcPr>
          <w:p w14:paraId="3A70A6FA" w14:textId="77777777" w:rsidR="006F14B2" w:rsidRPr="00527127" w:rsidRDefault="006F14B2" w:rsidP="00E53EB6">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r w:rsidRPr="00527127">
              <w:rPr>
                <w:rFonts w:ascii="Times New Roman" w:hAnsi="Times New Roman"/>
                <w:b/>
                <w:sz w:val="24"/>
                <w:szCs w:val="24"/>
              </w:rPr>
              <w:t>Related Online Contents [MOOC, SWAYAM, NPTEL, Websites etc.]</w:t>
            </w:r>
          </w:p>
        </w:tc>
      </w:tr>
      <w:tr w:rsidR="006F14B2" w:rsidRPr="00527127" w14:paraId="1395414A" w14:textId="77777777" w:rsidTr="00E53EB6">
        <w:trPr>
          <w:trHeight w:val="143"/>
        </w:trPr>
        <w:tc>
          <w:tcPr>
            <w:tcW w:w="468" w:type="dxa"/>
            <w:gridSpan w:val="2"/>
          </w:tcPr>
          <w:p w14:paraId="58007116" w14:textId="77777777" w:rsidR="006F14B2" w:rsidRPr="00527127" w:rsidRDefault="006F14B2" w:rsidP="00E53EB6">
            <w:pPr>
              <w:widowControl w:val="0"/>
              <w:overflowPunct w:val="0"/>
              <w:autoSpaceDE w:val="0"/>
              <w:autoSpaceDN w:val="0"/>
              <w:adjustRightInd w:val="0"/>
              <w:spacing w:after="0" w:line="276" w:lineRule="auto"/>
              <w:jc w:val="both"/>
              <w:rPr>
                <w:rFonts w:ascii="Times New Roman" w:hAnsi="Times New Roman"/>
                <w:sz w:val="24"/>
                <w:szCs w:val="24"/>
              </w:rPr>
            </w:pPr>
            <w:r w:rsidRPr="00527127">
              <w:rPr>
                <w:rFonts w:ascii="Times New Roman" w:hAnsi="Times New Roman"/>
                <w:sz w:val="24"/>
                <w:szCs w:val="24"/>
              </w:rPr>
              <w:t>1</w:t>
            </w:r>
          </w:p>
        </w:tc>
        <w:tc>
          <w:tcPr>
            <w:tcW w:w="9270" w:type="dxa"/>
            <w:gridSpan w:val="14"/>
          </w:tcPr>
          <w:p w14:paraId="23FF48B6" w14:textId="77777777" w:rsidR="006F14B2" w:rsidRPr="00527127" w:rsidRDefault="006F14B2" w:rsidP="00E53EB6">
            <w:pPr>
              <w:widowControl w:val="0"/>
              <w:overflowPunct w:val="0"/>
              <w:autoSpaceDE w:val="0"/>
              <w:autoSpaceDN w:val="0"/>
              <w:adjustRightInd w:val="0"/>
              <w:spacing w:after="0" w:line="276" w:lineRule="auto"/>
              <w:jc w:val="both"/>
              <w:rPr>
                <w:rFonts w:ascii="Times New Roman" w:hAnsi="Times New Roman"/>
                <w:sz w:val="24"/>
                <w:szCs w:val="24"/>
              </w:rPr>
            </w:pPr>
            <w:r w:rsidRPr="00527127">
              <w:rPr>
                <w:rFonts w:ascii="Times New Roman" w:hAnsi="Times New Roman"/>
                <w:sz w:val="24"/>
                <w:szCs w:val="24"/>
              </w:rPr>
              <w:t>https://johnparankimalil.wordpress.com/2012/03/09/meaning-nature-and-scope-of-educational-</w:t>
            </w:r>
          </w:p>
        </w:tc>
      </w:tr>
      <w:tr w:rsidR="006F14B2" w:rsidRPr="00527127" w14:paraId="0E7A1CF9" w14:textId="77777777" w:rsidTr="00E53EB6">
        <w:trPr>
          <w:trHeight w:val="143"/>
        </w:trPr>
        <w:tc>
          <w:tcPr>
            <w:tcW w:w="9738" w:type="dxa"/>
            <w:gridSpan w:val="16"/>
          </w:tcPr>
          <w:p w14:paraId="5FF67F2F" w14:textId="77777777" w:rsidR="006F14B2" w:rsidRPr="00527127" w:rsidRDefault="006F14B2" w:rsidP="00E53EB6">
            <w:pPr>
              <w:widowControl w:val="0"/>
              <w:overflowPunct w:val="0"/>
              <w:autoSpaceDE w:val="0"/>
              <w:autoSpaceDN w:val="0"/>
              <w:adjustRightInd w:val="0"/>
              <w:spacing w:after="0" w:line="276" w:lineRule="auto"/>
              <w:jc w:val="both"/>
              <w:rPr>
                <w:rFonts w:ascii="Times New Roman" w:hAnsi="Times New Roman"/>
                <w:sz w:val="24"/>
                <w:szCs w:val="24"/>
              </w:rPr>
            </w:pPr>
            <w:r w:rsidRPr="00527127">
              <w:rPr>
                <w:rFonts w:ascii="Times New Roman" w:hAnsi="Times New Roman"/>
                <w:sz w:val="24"/>
                <w:szCs w:val="24"/>
              </w:rPr>
              <w:t xml:space="preserve">2. </w:t>
            </w:r>
            <w:hyperlink r:id="rId41" w:history="1">
              <w:r w:rsidRPr="00527127">
                <w:rPr>
                  <w:rStyle w:val="Hyperlink"/>
                  <w:rFonts w:ascii="Times New Roman" w:hAnsi="Times New Roman"/>
                  <w:sz w:val="24"/>
                  <w:szCs w:val="24"/>
                </w:rPr>
                <w:t>https://www.apa.org/action/science/teaching-learning</w:t>
              </w:r>
            </w:hyperlink>
          </w:p>
        </w:tc>
      </w:tr>
      <w:tr w:rsidR="006F14B2" w:rsidRPr="00527127" w14:paraId="505CC0E0" w14:textId="77777777" w:rsidTr="00E53EB6">
        <w:trPr>
          <w:trHeight w:val="143"/>
        </w:trPr>
        <w:tc>
          <w:tcPr>
            <w:tcW w:w="9738" w:type="dxa"/>
            <w:gridSpan w:val="16"/>
          </w:tcPr>
          <w:p w14:paraId="7DB62956" w14:textId="77777777" w:rsidR="006F14B2" w:rsidRPr="00527127" w:rsidRDefault="006F14B2" w:rsidP="00E53EB6">
            <w:pPr>
              <w:widowControl w:val="0"/>
              <w:overflowPunct w:val="0"/>
              <w:autoSpaceDE w:val="0"/>
              <w:autoSpaceDN w:val="0"/>
              <w:adjustRightInd w:val="0"/>
              <w:spacing w:after="0" w:line="276" w:lineRule="auto"/>
              <w:jc w:val="both"/>
              <w:rPr>
                <w:rFonts w:ascii="Times New Roman" w:hAnsi="Times New Roman"/>
                <w:sz w:val="24"/>
                <w:szCs w:val="24"/>
              </w:rPr>
            </w:pPr>
          </w:p>
        </w:tc>
      </w:tr>
      <w:tr w:rsidR="006F14B2" w:rsidRPr="00527127" w14:paraId="33F6112B" w14:textId="77777777" w:rsidTr="00E53EB6">
        <w:trPr>
          <w:trHeight w:val="143"/>
        </w:trPr>
        <w:tc>
          <w:tcPr>
            <w:tcW w:w="9738" w:type="dxa"/>
            <w:gridSpan w:val="16"/>
          </w:tcPr>
          <w:p w14:paraId="11603C4D" w14:textId="77777777" w:rsidR="006F14B2" w:rsidRPr="00527127" w:rsidRDefault="006F14B2" w:rsidP="00E53EB6">
            <w:pPr>
              <w:widowControl w:val="0"/>
              <w:overflowPunct w:val="0"/>
              <w:autoSpaceDE w:val="0"/>
              <w:autoSpaceDN w:val="0"/>
              <w:adjustRightInd w:val="0"/>
              <w:spacing w:after="0" w:line="276" w:lineRule="auto"/>
              <w:jc w:val="both"/>
              <w:rPr>
                <w:rFonts w:ascii="Times New Roman" w:hAnsi="Times New Roman"/>
                <w:sz w:val="24"/>
                <w:szCs w:val="24"/>
              </w:rPr>
            </w:pPr>
            <w:r w:rsidRPr="00527127">
              <w:rPr>
                <w:rFonts w:ascii="Times New Roman" w:hAnsi="Times New Roman"/>
                <w:sz w:val="24"/>
                <w:szCs w:val="24"/>
              </w:rPr>
              <w:t xml:space="preserve">Course Designed By: Dr.K.V Krishna </w:t>
            </w:r>
          </w:p>
        </w:tc>
      </w:tr>
    </w:tbl>
    <w:p w14:paraId="01FD6522" w14:textId="77777777" w:rsidR="006F14B2" w:rsidRPr="00527127" w:rsidRDefault="006F14B2" w:rsidP="006F14B2">
      <w:pPr>
        <w:spacing w:line="276" w:lineRule="auto"/>
        <w:rPr>
          <w:rFonts w:ascii="Times New Roman" w:hAnsi="Times New Roman"/>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4"/>
        <w:gridCol w:w="744"/>
        <w:gridCol w:w="744"/>
        <w:gridCol w:w="744"/>
        <w:gridCol w:w="744"/>
        <w:gridCol w:w="744"/>
        <w:gridCol w:w="744"/>
        <w:gridCol w:w="744"/>
        <w:gridCol w:w="744"/>
        <w:gridCol w:w="744"/>
        <w:gridCol w:w="793"/>
      </w:tblGrid>
      <w:tr w:rsidR="006F14B2" w:rsidRPr="00527127" w14:paraId="138355B9" w14:textId="77777777" w:rsidTr="002F602B">
        <w:tc>
          <w:tcPr>
            <w:tcW w:w="820" w:type="dxa"/>
            <w:shd w:val="clear" w:color="auto" w:fill="auto"/>
            <w:vAlign w:val="center"/>
          </w:tcPr>
          <w:p w14:paraId="12DA87BD" w14:textId="30DB1542" w:rsidR="006F14B2" w:rsidRPr="00527127" w:rsidRDefault="006F14B2" w:rsidP="00E53EB6">
            <w:pPr>
              <w:spacing w:after="0" w:line="276" w:lineRule="auto"/>
              <w:ind w:left="0"/>
              <w:jc w:val="center"/>
              <w:rPr>
                <w:rFonts w:ascii="Times New Roman" w:hAnsi="Times New Roman"/>
                <w:b/>
                <w:sz w:val="24"/>
                <w:szCs w:val="24"/>
              </w:rPr>
            </w:pPr>
            <w:r w:rsidRPr="00527127">
              <w:rPr>
                <w:rFonts w:ascii="Times New Roman" w:hAnsi="Times New Roman"/>
                <w:sz w:val="24"/>
                <w:szCs w:val="24"/>
              </w:rPr>
              <w:tab/>
            </w:r>
            <w:r w:rsidRPr="00527127">
              <w:rPr>
                <w:rFonts w:ascii="Times New Roman" w:hAnsi="Times New Roman"/>
                <w:b/>
                <w:sz w:val="24"/>
                <w:szCs w:val="24"/>
              </w:rPr>
              <w:t>COs</w:t>
            </w:r>
          </w:p>
        </w:tc>
        <w:tc>
          <w:tcPr>
            <w:tcW w:w="806" w:type="dxa"/>
            <w:shd w:val="clear" w:color="auto" w:fill="auto"/>
            <w:vAlign w:val="center"/>
          </w:tcPr>
          <w:p w14:paraId="64960898" w14:textId="77777777" w:rsidR="006F14B2" w:rsidRPr="00527127" w:rsidRDefault="006F14B2" w:rsidP="00E53EB6">
            <w:pPr>
              <w:spacing w:after="0" w:line="276" w:lineRule="auto"/>
              <w:ind w:left="0"/>
              <w:jc w:val="center"/>
              <w:rPr>
                <w:rFonts w:ascii="Times New Roman" w:hAnsi="Times New Roman"/>
                <w:b/>
                <w:sz w:val="24"/>
                <w:szCs w:val="24"/>
              </w:rPr>
            </w:pPr>
            <w:r w:rsidRPr="00527127">
              <w:rPr>
                <w:rFonts w:ascii="Times New Roman" w:hAnsi="Times New Roman"/>
                <w:b/>
                <w:sz w:val="24"/>
                <w:szCs w:val="24"/>
              </w:rPr>
              <w:t>PO1</w:t>
            </w:r>
          </w:p>
        </w:tc>
        <w:tc>
          <w:tcPr>
            <w:tcW w:w="806" w:type="dxa"/>
            <w:shd w:val="clear" w:color="auto" w:fill="auto"/>
            <w:vAlign w:val="center"/>
          </w:tcPr>
          <w:p w14:paraId="6AD48C21" w14:textId="77777777" w:rsidR="006F14B2" w:rsidRPr="00527127" w:rsidRDefault="006F14B2" w:rsidP="00E53EB6">
            <w:pPr>
              <w:spacing w:after="0" w:line="276" w:lineRule="auto"/>
              <w:ind w:left="0"/>
              <w:jc w:val="center"/>
              <w:rPr>
                <w:rFonts w:ascii="Times New Roman" w:hAnsi="Times New Roman"/>
                <w:b/>
                <w:sz w:val="24"/>
                <w:szCs w:val="24"/>
              </w:rPr>
            </w:pPr>
            <w:r w:rsidRPr="00527127">
              <w:rPr>
                <w:rFonts w:ascii="Times New Roman" w:hAnsi="Times New Roman"/>
                <w:b/>
                <w:sz w:val="24"/>
                <w:szCs w:val="24"/>
              </w:rPr>
              <w:t>PO2</w:t>
            </w:r>
          </w:p>
        </w:tc>
        <w:tc>
          <w:tcPr>
            <w:tcW w:w="805" w:type="dxa"/>
            <w:shd w:val="clear" w:color="auto" w:fill="auto"/>
            <w:vAlign w:val="center"/>
          </w:tcPr>
          <w:p w14:paraId="7710B0D1" w14:textId="77777777" w:rsidR="006F14B2" w:rsidRPr="00527127" w:rsidRDefault="006F14B2" w:rsidP="00E53EB6">
            <w:pPr>
              <w:spacing w:after="0" w:line="276" w:lineRule="auto"/>
              <w:ind w:left="0"/>
              <w:jc w:val="center"/>
              <w:rPr>
                <w:rFonts w:ascii="Times New Roman" w:hAnsi="Times New Roman"/>
                <w:b/>
                <w:sz w:val="24"/>
                <w:szCs w:val="24"/>
              </w:rPr>
            </w:pPr>
            <w:r w:rsidRPr="00527127">
              <w:rPr>
                <w:rFonts w:ascii="Times New Roman" w:hAnsi="Times New Roman"/>
                <w:b/>
                <w:sz w:val="24"/>
                <w:szCs w:val="24"/>
              </w:rPr>
              <w:t>PO3</w:t>
            </w:r>
          </w:p>
        </w:tc>
        <w:tc>
          <w:tcPr>
            <w:tcW w:w="805" w:type="dxa"/>
            <w:shd w:val="clear" w:color="auto" w:fill="auto"/>
            <w:vAlign w:val="center"/>
          </w:tcPr>
          <w:p w14:paraId="565C323E" w14:textId="77777777" w:rsidR="006F14B2" w:rsidRPr="00527127" w:rsidRDefault="006F14B2" w:rsidP="00E53EB6">
            <w:pPr>
              <w:spacing w:after="0" w:line="276" w:lineRule="auto"/>
              <w:ind w:left="0"/>
              <w:jc w:val="center"/>
              <w:rPr>
                <w:rFonts w:ascii="Times New Roman" w:hAnsi="Times New Roman"/>
                <w:b/>
                <w:sz w:val="24"/>
                <w:szCs w:val="24"/>
              </w:rPr>
            </w:pPr>
            <w:r w:rsidRPr="00527127">
              <w:rPr>
                <w:rFonts w:ascii="Times New Roman" w:hAnsi="Times New Roman"/>
                <w:b/>
                <w:sz w:val="24"/>
                <w:szCs w:val="24"/>
              </w:rPr>
              <w:t>PO4</w:t>
            </w:r>
          </w:p>
        </w:tc>
        <w:tc>
          <w:tcPr>
            <w:tcW w:w="805" w:type="dxa"/>
            <w:shd w:val="clear" w:color="auto" w:fill="auto"/>
            <w:vAlign w:val="center"/>
          </w:tcPr>
          <w:p w14:paraId="2A005927" w14:textId="77777777" w:rsidR="006F14B2" w:rsidRPr="00527127" w:rsidRDefault="006F14B2" w:rsidP="00E53EB6">
            <w:pPr>
              <w:spacing w:after="0" w:line="276" w:lineRule="auto"/>
              <w:ind w:left="0"/>
              <w:jc w:val="center"/>
              <w:rPr>
                <w:rFonts w:ascii="Times New Roman" w:hAnsi="Times New Roman"/>
                <w:b/>
                <w:sz w:val="24"/>
                <w:szCs w:val="24"/>
              </w:rPr>
            </w:pPr>
            <w:r w:rsidRPr="00527127">
              <w:rPr>
                <w:rFonts w:ascii="Times New Roman" w:hAnsi="Times New Roman"/>
                <w:b/>
                <w:sz w:val="24"/>
                <w:szCs w:val="24"/>
              </w:rPr>
              <w:t>PO5</w:t>
            </w:r>
          </w:p>
        </w:tc>
        <w:tc>
          <w:tcPr>
            <w:tcW w:w="805" w:type="dxa"/>
          </w:tcPr>
          <w:p w14:paraId="6A6904D5" w14:textId="77777777" w:rsidR="006F14B2" w:rsidRPr="00527127" w:rsidRDefault="006F14B2"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PO6</w:t>
            </w:r>
          </w:p>
        </w:tc>
        <w:tc>
          <w:tcPr>
            <w:tcW w:w="805" w:type="dxa"/>
          </w:tcPr>
          <w:p w14:paraId="59EB4D26" w14:textId="77777777" w:rsidR="006F14B2" w:rsidRPr="00527127" w:rsidRDefault="006F14B2"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PO7</w:t>
            </w:r>
          </w:p>
        </w:tc>
        <w:tc>
          <w:tcPr>
            <w:tcW w:w="805" w:type="dxa"/>
          </w:tcPr>
          <w:p w14:paraId="32FB889E" w14:textId="77777777" w:rsidR="006F14B2" w:rsidRPr="00527127" w:rsidRDefault="006F14B2"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PO8</w:t>
            </w:r>
          </w:p>
        </w:tc>
        <w:tc>
          <w:tcPr>
            <w:tcW w:w="805" w:type="dxa"/>
          </w:tcPr>
          <w:p w14:paraId="76B4D8C2" w14:textId="77777777" w:rsidR="006F14B2" w:rsidRPr="00527127" w:rsidRDefault="006F14B2"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PO9</w:t>
            </w:r>
          </w:p>
        </w:tc>
        <w:tc>
          <w:tcPr>
            <w:tcW w:w="836" w:type="dxa"/>
          </w:tcPr>
          <w:p w14:paraId="12EC6FA2" w14:textId="77777777" w:rsidR="006F14B2" w:rsidRPr="00527127" w:rsidRDefault="006F14B2"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P010</w:t>
            </w:r>
          </w:p>
        </w:tc>
      </w:tr>
      <w:tr w:rsidR="006F14B2" w:rsidRPr="00527127" w14:paraId="7B7BF369" w14:textId="77777777" w:rsidTr="002F602B">
        <w:tc>
          <w:tcPr>
            <w:tcW w:w="820" w:type="dxa"/>
            <w:shd w:val="clear" w:color="auto" w:fill="auto"/>
            <w:vAlign w:val="center"/>
          </w:tcPr>
          <w:p w14:paraId="307C52B4" w14:textId="77777777" w:rsidR="006F14B2" w:rsidRPr="00527127" w:rsidRDefault="006F14B2" w:rsidP="00E53EB6">
            <w:pPr>
              <w:spacing w:after="0" w:line="276" w:lineRule="auto"/>
              <w:ind w:left="0"/>
              <w:rPr>
                <w:rFonts w:ascii="Times New Roman" w:hAnsi="Times New Roman"/>
                <w:b/>
                <w:sz w:val="24"/>
                <w:szCs w:val="24"/>
              </w:rPr>
            </w:pPr>
            <w:r w:rsidRPr="00527127">
              <w:rPr>
                <w:rFonts w:ascii="Times New Roman" w:hAnsi="Times New Roman"/>
                <w:b/>
                <w:sz w:val="24"/>
                <w:szCs w:val="24"/>
              </w:rPr>
              <w:t>CO1</w:t>
            </w:r>
          </w:p>
        </w:tc>
        <w:tc>
          <w:tcPr>
            <w:tcW w:w="806" w:type="dxa"/>
            <w:shd w:val="clear" w:color="auto" w:fill="auto"/>
          </w:tcPr>
          <w:p w14:paraId="2C7D9B95"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06" w:type="dxa"/>
            <w:shd w:val="clear" w:color="auto" w:fill="auto"/>
          </w:tcPr>
          <w:p w14:paraId="69C674F3"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05" w:type="dxa"/>
            <w:shd w:val="clear" w:color="auto" w:fill="auto"/>
          </w:tcPr>
          <w:p w14:paraId="7D81759A"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05" w:type="dxa"/>
            <w:shd w:val="clear" w:color="auto" w:fill="auto"/>
          </w:tcPr>
          <w:p w14:paraId="6A89814A"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05" w:type="dxa"/>
            <w:shd w:val="clear" w:color="auto" w:fill="auto"/>
          </w:tcPr>
          <w:p w14:paraId="3831E6E6"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05" w:type="dxa"/>
            <w:vAlign w:val="center"/>
          </w:tcPr>
          <w:p w14:paraId="6D73D86C"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05" w:type="dxa"/>
            <w:vAlign w:val="center"/>
          </w:tcPr>
          <w:p w14:paraId="1042A365"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05" w:type="dxa"/>
            <w:vAlign w:val="center"/>
          </w:tcPr>
          <w:p w14:paraId="67830C6A"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05" w:type="dxa"/>
            <w:vAlign w:val="center"/>
          </w:tcPr>
          <w:p w14:paraId="29803D96"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36" w:type="dxa"/>
            <w:vAlign w:val="center"/>
          </w:tcPr>
          <w:p w14:paraId="37C77FBB"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r>
      <w:tr w:rsidR="006F14B2" w:rsidRPr="00527127" w14:paraId="64BE6727" w14:textId="77777777" w:rsidTr="002F602B">
        <w:tc>
          <w:tcPr>
            <w:tcW w:w="820" w:type="dxa"/>
            <w:shd w:val="clear" w:color="auto" w:fill="auto"/>
            <w:vAlign w:val="center"/>
          </w:tcPr>
          <w:p w14:paraId="5D35F21D" w14:textId="77777777" w:rsidR="006F14B2" w:rsidRPr="00527127" w:rsidRDefault="006F14B2" w:rsidP="00E53EB6">
            <w:pPr>
              <w:spacing w:after="0" w:line="276" w:lineRule="auto"/>
              <w:ind w:left="0"/>
              <w:rPr>
                <w:rFonts w:ascii="Times New Roman" w:hAnsi="Times New Roman"/>
                <w:b/>
                <w:sz w:val="24"/>
                <w:szCs w:val="24"/>
              </w:rPr>
            </w:pPr>
            <w:r w:rsidRPr="00527127">
              <w:rPr>
                <w:rFonts w:ascii="Times New Roman" w:hAnsi="Times New Roman"/>
                <w:b/>
                <w:sz w:val="24"/>
                <w:szCs w:val="24"/>
              </w:rPr>
              <w:t>CO3</w:t>
            </w:r>
          </w:p>
        </w:tc>
        <w:tc>
          <w:tcPr>
            <w:tcW w:w="806" w:type="dxa"/>
            <w:shd w:val="clear" w:color="auto" w:fill="auto"/>
          </w:tcPr>
          <w:p w14:paraId="79961CD2"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06" w:type="dxa"/>
            <w:shd w:val="clear" w:color="auto" w:fill="auto"/>
          </w:tcPr>
          <w:p w14:paraId="0EDC9FC6"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05" w:type="dxa"/>
            <w:shd w:val="clear" w:color="auto" w:fill="auto"/>
          </w:tcPr>
          <w:p w14:paraId="40EA2F98"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05" w:type="dxa"/>
            <w:shd w:val="clear" w:color="auto" w:fill="auto"/>
          </w:tcPr>
          <w:p w14:paraId="7330AAB0"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05" w:type="dxa"/>
            <w:shd w:val="clear" w:color="auto" w:fill="auto"/>
          </w:tcPr>
          <w:p w14:paraId="2D11254A"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05" w:type="dxa"/>
            <w:vAlign w:val="center"/>
          </w:tcPr>
          <w:p w14:paraId="05D04B66"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05" w:type="dxa"/>
            <w:vAlign w:val="center"/>
          </w:tcPr>
          <w:p w14:paraId="22E92E6C"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05" w:type="dxa"/>
            <w:vAlign w:val="center"/>
          </w:tcPr>
          <w:p w14:paraId="66A698B5"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05" w:type="dxa"/>
            <w:vAlign w:val="center"/>
          </w:tcPr>
          <w:p w14:paraId="203D4FCB"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36" w:type="dxa"/>
            <w:vAlign w:val="center"/>
          </w:tcPr>
          <w:p w14:paraId="6B2AD1C5"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r>
      <w:tr w:rsidR="006F14B2" w:rsidRPr="00527127" w14:paraId="3C24E83B" w14:textId="77777777" w:rsidTr="002F602B">
        <w:tc>
          <w:tcPr>
            <w:tcW w:w="820" w:type="dxa"/>
            <w:shd w:val="clear" w:color="auto" w:fill="auto"/>
            <w:vAlign w:val="center"/>
          </w:tcPr>
          <w:p w14:paraId="77883548" w14:textId="77777777" w:rsidR="006F14B2" w:rsidRPr="00527127" w:rsidRDefault="006F14B2" w:rsidP="00E53EB6">
            <w:pPr>
              <w:spacing w:after="0" w:line="276" w:lineRule="auto"/>
              <w:ind w:left="0"/>
              <w:rPr>
                <w:rFonts w:ascii="Times New Roman" w:hAnsi="Times New Roman"/>
                <w:b/>
                <w:sz w:val="24"/>
                <w:szCs w:val="24"/>
              </w:rPr>
            </w:pPr>
            <w:r w:rsidRPr="00527127">
              <w:rPr>
                <w:rFonts w:ascii="Times New Roman" w:hAnsi="Times New Roman"/>
                <w:b/>
                <w:sz w:val="24"/>
                <w:szCs w:val="24"/>
              </w:rPr>
              <w:t>CO3</w:t>
            </w:r>
          </w:p>
        </w:tc>
        <w:tc>
          <w:tcPr>
            <w:tcW w:w="806" w:type="dxa"/>
            <w:shd w:val="clear" w:color="auto" w:fill="auto"/>
          </w:tcPr>
          <w:p w14:paraId="3F70FD7F"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06" w:type="dxa"/>
            <w:shd w:val="clear" w:color="auto" w:fill="auto"/>
          </w:tcPr>
          <w:p w14:paraId="6CB9D22B"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05" w:type="dxa"/>
            <w:shd w:val="clear" w:color="auto" w:fill="auto"/>
          </w:tcPr>
          <w:p w14:paraId="2FC09E14"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05" w:type="dxa"/>
            <w:shd w:val="clear" w:color="auto" w:fill="auto"/>
          </w:tcPr>
          <w:p w14:paraId="0B7D32D2"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05" w:type="dxa"/>
            <w:shd w:val="clear" w:color="auto" w:fill="auto"/>
          </w:tcPr>
          <w:p w14:paraId="5D1355B0"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05" w:type="dxa"/>
            <w:vAlign w:val="center"/>
          </w:tcPr>
          <w:p w14:paraId="49CB3201"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05" w:type="dxa"/>
            <w:vAlign w:val="center"/>
          </w:tcPr>
          <w:p w14:paraId="134A2DE0"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05" w:type="dxa"/>
            <w:vAlign w:val="center"/>
          </w:tcPr>
          <w:p w14:paraId="1FCEB83A"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05" w:type="dxa"/>
            <w:vAlign w:val="center"/>
          </w:tcPr>
          <w:p w14:paraId="587E5858"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36" w:type="dxa"/>
            <w:vAlign w:val="center"/>
          </w:tcPr>
          <w:p w14:paraId="0210088E"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r>
      <w:tr w:rsidR="006F14B2" w:rsidRPr="00527127" w14:paraId="3DA4D3AD" w14:textId="77777777" w:rsidTr="002F602B">
        <w:tc>
          <w:tcPr>
            <w:tcW w:w="820" w:type="dxa"/>
            <w:shd w:val="clear" w:color="auto" w:fill="auto"/>
            <w:vAlign w:val="center"/>
          </w:tcPr>
          <w:p w14:paraId="6EEE0590" w14:textId="77777777" w:rsidR="006F14B2" w:rsidRPr="00527127" w:rsidRDefault="006F14B2" w:rsidP="00E53EB6">
            <w:pPr>
              <w:spacing w:after="0" w:line="276" w:lineRule="auto"/>
              <w:ind w:left="0"/>
              <w:rPr>
                <w:rFonts w:ascii="Times New Roman" w:hAnsi="Times New Roman"/>
                <w:b/>
                <w:sz w:val="24"/>
                <w:szCs w:val="24"/>
              </w:rPr>
            </w:pPr>
            <w:r w:rsidRPr="00527127">
              <w:rPr>
                <w:rFonts w:ascii="Times New Roman" w:hAnsi="Times New Roman"/>
                <w:b/>
                <w:sz w:val="24"/>
                <w:szCs w:val="24"/>
              </w:rPr>
              <w:t>CO4</w:t>
            </w:r>
          </w:p>
        </w:tc>
        <w:tc>
          <w:tcPr>
            <w:tcW w:w="806" w:type="dxa"/>
            <w:shd w:val="clear" w:color="auto" w:fill="auto"/>
          </w:tcPr>
          <w:p w14:paraId="3C5845E5"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06" w:type="dxa"/>
            <w:shd w:val="clear" w:color="auto" w:fill="auto"/>
          </w:tcPr>
          <w:p w14:paraId="217E4147"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05" w:type="dxa"/>
            <w:shd w:val="clear" w:color="auto" w:fill="auto"/>
          </w:tcPr>
          <w:p w14:paraId="039B0787"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05" w:type="dxa"/>
            <w:shd w:val="clear" w:color="auto" w:fill="auto"/>
          </w:tcPr>
          <w:p w14:paraId="6D7C8B80"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05" w:type="dxa"/>
            <w:shd w:val="clear" w:color="auto" w:fill="auto"/>
          </w:tcPr>
          <w:p w14:paraId="5E0095F3"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05" w:type="dxa"/>
            <w:vAlign w:val="center"/>
          </w:tcPr>
          <w:p w14:paraId="57856D35"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05" w:type="dxa"/>
            <w:vAlign w:val="center"/>
          </w:tcPr>
          <w:p w14:paraId="34BB739B"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05" w:type="dxa"/>
            <w:vAlign w:val="center"/>
          </w:tcPr>
          <w:p w14:paraId="164EC39F"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05" w:type="dxa"/>
            <w:vAlign w:val="center"/>
          </w:tcPr>
          <w:p w14:paraId="66B37B15"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36" w:type="dxa"/>
            <w:vAlign w:val="center"/>
          </w:tcPr>
          <w:p w14:paraId="0E85CA0B"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r>
      <w:tr w:rsidR="006F14B2" w:rsidRPr="00527127" w14:paraId="5774EF96" w14:textId="77777777" w:rsidTr="002F602B">
        <w:tc>
          <w:tcPr>
            <w:tcW w:w="820" w:type="dxa"/>
            <w:shd w:val="clear" w:color="auto" w:fill="auto"/>
            <w:vAlign w:val="center"/>
          </w:tcPr>
          <w:p w14:paraId="775958DB" w14:textId="77777777" w:rsidR="006F14B2" w:rsidRPr="00527127" w:rsidRDefault="006F14B2" w:rsidP="00E53EB6">
            <w:pPr>
              <w:spacing w:after="0" w:line="276" w:lineRule="auto"/>
              <w:ind w:left="0"/>
              <w:rPr>
                <w:rFonts w:ascii="Times New Roman" w:hAnsi="Times New Roman"/>
                <w:sz w:val="24"/>
                <w:szCs w:val="24"/>
              </w:rPr>
            </w:pPr>
            <w:r w:rsidRPr="00527127">
              <w:rPr>
                <w:rFonts w:ascii="Times New Roman" w:hAnsi="Times New Roman"/>
                <w:sz w:val="24"/>
                <w:szCs w:val="24"/>
              </w:rPr>
              <w:t>CO5</w:t>
            </w:r>
          </w:p>
        </w:tc>
        <w:tc>
          <w:tcPr>
            <w:tcW w:w="806" w:type="dxa"/>
            <w:shd w:val="clear" w:color="auto" w:fill="auto"/>
          </w:tcPr>
          <w:p w14:paraId="39B2AE90"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06" w:type="dxa"/>
            <w:shd w:val="clear" w:color="auto" w:fill="auto"/>
          </w:tcPr>
          <w:p w14:paraId="16DF9E76"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05" w:type="dxa"/>
            <w:shd w:val="clear" w:color="auto" w:fill="auto"/>
          </w:tcPr>
          <w:p w14:paraId="1BCEC7AC"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05" w:type="dxa"/>
            <w:shd w:val="clear" w:color="auto" w:fill="auto"/>
          </w:tcPr>
          <w:p w14:paraId="66CECACD"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05" w:type="dxa"/>
            <w:shd w:val="clear" w:color="auto" w:fill="auto"/>
          </w:tcPr>
          <w:p w14:paraId="264718F4"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05" w:type="dxa"/>
            <w:vAlign w:val="center"/>
          </w:tcPr>
          <w:p w14:paraId="1095137F"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05" w:type="dxa"/>
          </w:tcPr>
          <w:p w14:paraId="4219B439"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05" w:type="dxa"/>
            <w:vAlign w:val="center"/>
          </w:tcPr>
          <w:p w14:paraId="6F23B450"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05" w:type="dxa"/>
          </w:tcPr>
          <w:p w14:paraId="47C95773"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36" w:type="dxa"/>
            <w:vAlign w:val="center"/>
          </w:tcPr>
          <w:p w14:paraId="122CB052"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r>
    </w:tbl>
    <w:p w14:paraId="61B36819" w14:textId="4732DBB8" w:rsidR="006F14B2" w:rsidRPr="00527127" w:rsidRDefault="006F14B2" w:rsidP="00527127">
      <w:pPr>
        <w:spacing w:line="276" w:lineRule="auto"/>
        <w:rPr>
          <w:rFonts w:ascii="Times New Roman" w:hAnsi="Times New Roman"/>
          <w:sz w:val="24"/>
          <w:szCs w:val="24"/>
        </w:rPr>
      </w:pPr>
      <w:r w:rsidRPr="00527127">
        <w:rPr>
          <w:rFonts w:ascii="Times New Roman" w:hAnsi="Times New Roman"/>
          <w:sz w:val="24"/>
          <w:szCs w:val="24"/>
        </w:rPr>
        <w:t>*S-Strong; M-Medium; L-Low</w:t>
      </w:r>
    </w:p>
    <w:p w14:paraId="28D0AAE2" w14:textId="77777777" w:rsidR="006F14B2" w:rsidRPr="00527127" w:rsidRDefault="006F14B2" w:rsidP="00A12B58">
      <w:pPr>
        <w:spacing w:after="0" w:line="276" w:lineRule="auto"/>
        <w:contextualSpacing/>
        <w:rPr>
          <w:rFonts w:ascii="Times New Roman" w:hAnsi="Times New Roman"/>
          <w:sz w:val="24"/>
          <w:szCs w:val="24"/>
        </w:rPr>
      </w:pPr>
    </w:p>
    <w:p w14:paraId="553B774E" w14:textId="77777777" w:rsidR="006F14B2" w:rsidRPr="00527127" w:rsidRDefault="006F14B2" w:rsidP="00A12B58">
      <w:pPr>
        <w:spacing w:after="0" w:line="276" w:lineRule="auto"/>
        <w:contextualSpacing/>
        <w:rPr>
          <w:rFonts w:ascii="Times New Roman" w:hAnsi="Times New Roman"/>
          <w:sz w:val="24"/>
          <w:szCs w:val="24"/>
        </w:rPr>
      </w:pPr>
    </w:p>
    <w:p w14:paraId="356F2537" w14:textId="77777777" w:rsidR="006F14B2" w:rsidRPr="00527127" w:rsidRDefault="006F14B2" w:rsidP="00A12B58">
      <w:pPr>
        <w:spacing w:after="0" w:line="276" w:lineRule="auto"/>
        <w:contextualSpacing/>
        <w:rPr>
          <w:rFonts w:ascii="Times New Roman" w:hAnsi="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0"/>
        <w:gridCol w:w="7"/>
        <w:gridCol w:w="1073"/>
        <w:gridCol w:w="4978"/>
        <w:gridCol w:w="34"/>
        <w:gridCol w:w="28"/>
        <w:gridCol w:w="237"/>
        <w:gridCol w:w="37"/>
        <w:gridCol w:w="356"/>
        <w:gridCol w:w="90"/>
        <w:gridCol w:w="405"/>
        <w:gridCol w:w="135"/>
        <w:gridCol w:w="360"/>
        <w:gridCol w:w="450"/>
      </w:tblGrid>
      <w:tr w:rsidR="006F14B2" w:rsidRPr="00527127" w14:paraId="6FDAFCBE" w14:textId="77777777" w:rsidTr="00E53EB6">
        <w:trPr>
          <w:trHeight w:val="464"/>
        </w:trPr>
        <w:tc>
          <w:tcPr>
            <w:tcW w:w="1548" w:type="dxa"/>
            <w:gridSpan w:val="4"/>
            <w:vAlign w:val="center"/>
          </w:tcPr>
          <w:p w14:paraId="5658B267" w14:textId="77777777" w:rsidR="006F14B2" w:rsidRPr="00527127" w:rsidRDefault="006F14B2" w:rsidP="00E53EB6">
            <w:pPr>
              <w:spacing w:after="0" w:line="276" w:lineRule="auto"/>
              <w:ind w:left="-90" w:right="-18"/>
              <w:jc w:val="center"/>
              <w:rPr>
                <w:rFonts w:ascii="Times New Roman" w:hAnsi="Times New Roman"/>
                <w:b/>
                <w:sz w:val="24"/>
                <w:szCs w:val="24"/>
              </w:rPr>
            </w:pPr>
            <w:r w:rsidRPr="00527127">
              <w:rPr>
                <w:rFonts w:ascii="Times New Roman" w:hAnsi="Times New Roman"/>
                <w:sz w:val="24"/>
                <w:szCs w:val="24"/>
              </w:rPr>
              <w:br w:type="page"/>
            </w:r>
            <w:r w:rsidRPr="00527127">
              <w:rPr>
                <w:rFonts w:ascii="Times New Roman" w:hAnsi="Times New Roman"/>
                <w:b/>
                <w:sz w:val="24"/>
                <w:szCs w:val="24"/>
              </w:rPr>
              <w:t>Course code</w:t>
            </w:r>
          </w:p>
        </w:tc>
        <w:tc>
          <w:tcPr>
            <w:tcW w:w="1080" w:type="dxa"/>
            <w:gridSpan w:val="2"/>
            <w:vAlign w:val="center"/>
          </w:tcPr>
          <w:p w14:paraId="23C0FD13" w14:textId="77777777" w:rsidR="006F14B2" w:rsidRPr="00527127" w:rsidRDefault="006F14B2" w:rsidP="00E53EB6">
            <w:pPr>
              <w:spacing w:after="0" w:line="276" w:lineRule="auto"/>
              <w:jc w:val="center"/>
              <w:rPr>
                <w:rFonts w:ascii="Times New Roman" w:hAnsi="Times New Roman"/>
                <w:b/>
                <w:sz w:val="24"/>
                <w:szCs w:val="24"/>
              </w:rPr>
            </w:pPr>
          </w:p>
        </w:tc>
        <w:tc>
          <w:tcPr>
            <w:tcW w:w="5040" w:type="dxa"/>
            <w:gridSpan w:val="3"/>
            <w:vAlign w:val="center"/>
          </w:tcPr>
          <w:p w14:paraId="3DB98BB5" w14:textId="77777777" w:rsidR="006F14B2" w:rsidRPr="00527127" w:rsidRDefault="006F14B2" w:rsidP="00E53EB6">
            <w:pPr>
              <w:spacing w:after="0" w:line="276" w:lineRule="auto"/>
              <w:jc w:val="center"/>
              <w:rPr>
                <w:rFonts w:ascii="Times New Roman" w:hAnsi="Times New Roman"/>
                <w:b/>
                <w:sz w:val="24"/>
                <w:szCs w:val="24"/>
              </w:rPr>
            </w:pPr>
            <w:r w:rsidRPr="00527127">
              <w:rPr>
                <w:rFonts w:ascii="Times New Roman" w:hAnsi="Times New Roman"/>
                <w:b/>
                <w:sz w:val="24"/>
                <w:szCs w:val="24"/>
              </w:rPr>
              <w:t xml:space="preserve">PSYCHOLOGICAL </w:t>
            </w:r>
          </w:p>
          <w:p w14:paraId="12317560" w14:textId="77777777" w:rsidR="006F14B2" w:rsidRPr="00527127" w:rsidRDefault="006F14B2" w:rsidP="00E53EB6">
            <w:pPr>
              <w:spacing w:after="0" w:line="276" w:lineRule="auto"/>
              <w:jc w:val="center"/>
              <w:rPr>
                <w:rFonts w:ascii="Times New Roman" w:hAnsi="Times New Roman"/>
                <w:b/>
                <w:bCs/>
                <w:sz w:val="24"/>
                <w:szCs w:val="24"/>
              </w:rPr>
            </w:pPr>
            <w:r w:rsidRPr="00527127">
              <w:rPr>
                <w:rFonts w:ascii="Times New Roman" w:hAnsi="Times New Roman"/>
                <w:b/>
                <w:sz w:val="24"/>
                <w:szCs w:val="24"/>
              </w:rPr>
              <w:t>TEST CONSTRUCTION</w:t>
            </w:r>
          </w:p>
        </w:tc>
        <w:tc>
          <w:tcPr>
            <w:tcW w:w="720" w:type="dxa"/>
            <w:gridSpan w:val="4"/>
            <w:vAlign w:val="center"/>
          </w:tcPr>
          <w:p w14:paraId="0E709674" w14:textId="77777777" w:rsidR="006F14B2" w:rsidRPr="00527127" w:rsidRDefault="006F14B2" w:rsidP="00E53EB6">
            <w:pPr>
              <w:spacing w:after="0" w:line="276" w:lineRule="auto"/>
              <w:jc w:val="center"/>
              <w:rPr>
                <w:rFonts w:ascii="Times New Roman" w:hAnsi="Times New Roman"/>
                <w:b/>
                <w:sz w:val="24"/>
                <w:szCs w:val="24"/>
              </w:rPr>
            </w:pPr>
            <w:r w:rsidRPr="00527127">
              <w:rPr>
                <w:rFonts w:ascii="Times New Roman" w:hAnsi="Times New Roman"/>
                <w:b/>
                <w:sz w:val="24"/>
                <w:szCs w:val="24"/>
              </w:rPr>
              <w:t>L</w:t>
            </w:r>
          </w:p>
        </w:tc>
        <w:tc>
          <w:tcPr>
            <w:tcW w:w="540" w:type="dxa"/>
            <w:gridSpan w:val="2"/>
            <w:vAlign w:val="center"/>
          </w:tcPr>
          <w:p w14:paraId="1048AAEC" w14:textId="77777777" w:rsidR="006F14B2" w:rsidRPr="00527127" w:rsidRDefault="006F14B2" w:rsidP="00E53EB6">
            <w:pPr>
              <w:spacing w:after="0" w:line="276" w:lineRule="auto"/>
              <w:ind w:left="0"/>
              <w:jc w:val="center"/>
              <w:rPr>
                <w:rFonts w:ascii="Times New Roman" w:hAnsi="Times New Roman"/>
                <w:b/>
                <w:sz w:val="24"/>
                <w:szCs w:val="24"/>
              </w:rPr>
            </w:pPr>
            <w:r w:rsidRPr="00527127">
              <w:rPr>
                <w:rFonts w:ascii="Times New Roman" w:hAnsi="Times New Roman"/>
                <w:b/>
                <w:sz w:val="24"/>
                <w:szCs w:val="24"/>
              </w:rPr>
              <w:t>T</w:t>
            </w:r>
          </w:p>
        </w:tc>
        <w:tc>
          <w:tcPr>
            <w:tcW w:w="360" w:type="dxa"/>
            <w:vAlign w:val="center"/>
          </w:tcPr>
          <w:p w14:paraId="4ED1DDD9" w14:textId="77777777" w:rsidR="006F14B2" w:rsidRPr="00527127" w:rsidRDefault="006F14B2" w:rsidP="00E53EB6">
            <w:pPr>
              <w:spacing w:after="0" w:line="276" w:lineRule="auto"/>
              <w:ind w:left="0"/>
              <w:jc w:val="center"/>
              <w:rPr>
                <w:rFonts w:ascii="Times New Roman" w:hAnsi="Times New Roman"/>
                <w:b/>
                <w:sz w:val="24"/>
                <w:szCs w:val="24"/>
              </w:rPr>
            </w:pPr>
            <w:r w:rsidRPr="00527127">
              <w:rPr>
                <w:rFonts w:ascii="Times New Roman" w:hAnsi="Times New Roman"/>
                <w:b/>
                <w:sz w:val="24"/>
                <w:szCs w:val="24"/>
              </w:rPr>
              <w:t>P</w:t>
            </w:r>
          </w:p>
        </w:tc>
        <w:tc>
          <w:tcPr>
            <w:tcW w:w="450" w:type="dxa"/>
            <w:vAlign w:val="center"/>
          </w:tcPr>
          <w:p w14:paraId="6438BDEC" w14:textId="77777777" w:rsidR="006F14B2" w:rsidRPr="00527127" w:rsidRDefault="006F14B2" w:rsidP="00E53EB6">
            <w:pPr>
              <w:spacing w:after="0" w:line="276" w:lineRule="auto"/>
              <w:ind w:left="0"/>
              <w:jc w:val="center"/>
              <w:rPr>
                <w:rFonts w:ascii="Times New Roman" w:hAnsi="Times New Roman"/>
                <w:b/>
                <w:sz w:val="24"/>
                <w:szCs w:val="24"/>
              </w:rPr>
            </w:pPr>
            <w:r w:rsidRPr="00527127">
              <w:rPr>
                <w:rFonts w:ascii="Times New Roman" w:hAnsi="Times New Roman"/>
                <w:b/>
                <w:sz w:val="24"/>
                <w:szCs w:val="24"/>
              </w:rPr>
              <w:t>C</w:t>
            </w:r>
          </w:p>
        </w:tc>
      </w:tr>
      <w:tr w:rsidR="006F14B2" w:rsidRPr="00527127" w14:paraId="36847771" w14:textId="77777777" w:rsidTr="00E53EB6">
        <w:tc>
          <w:tcPr>
            <w:tcW w:w="2628" w:type="dxa"/>
            <w:gridSpan w:val="6"/>
            <w:vAlign w:val="center"/>
          </w:tcPr>
          <w:p w14:paraId="3F1F0873" w14:textId="77777777" w:rsidR="006F14B2" w:rsidRPr="00527127" w:rsidRDefault="006F14B2" w:rsidP="00E53EB6">
            <w:pPr>
              <w:spacing w:after="0" w:line="276" w:lineRule="auto"/>
              <w:ind w:left="0" w:right="-108"/>
              <w:rPr>
                <w:rFonts w:ascii="Times New Roman" w:hAnsi="Times New Roman"/>
                <w:b/>
                <w:sz w:val="24"/>
                <w:szCs w:val="24"/>
              </w:rPr>
            </w:pPr>
            <w:r w:rsidRPr="00527127">
              <w:rPr>
                <w:rFonts w:ascii="Times New Roman" w:hAnsi="Times New Roman"/>
                <w:b/>
                <w:sz w:val="24"/>
                <w:szCs w:val="24"/>
              </w:rPr>
              <w:t>Elective</w:t>
            </w:r>
          </w:p>
        </w:tc>
        <w:tc>
          <w:tcPr>
            <w:tcW w:w="5040" w:type="dxa"/>
            <w:gridSpan w:val="3"/>
            <w:vAlign w:val="center"/>
          </w:tcPr>
          <w:p w14:paraId="2493EE55" w14:textId="77777777" w:rsidR="006F14B2" w:rsidRPr="00527127" w:rsidRDefault="006F14B2" w:rsidP="00E53EB6">
            <w:pPr>
              <w:spacing w:after="0" w:line="276" w:lineRule="auto"/>
              <w:rPr>
                <w:rFonts w:ascii="Times New Roman" w:hAnsi="Times New Roman"/>
                <w:b/>
                <w:sz w:val="24"/>
                <w:szCs w:val="24"/>
              </w:rPr>
            </w:pPr>
          </w:p>
        </w:tc>
        <w:tc>
          <w:tcPr>
            <w:tcW w:w="720" w:type="dxa"/>
            <w:gridSpan w:val="4"/>
            <w:vAlign w:val="center"/>
          </w:tcPr>
          <w:p w14:paraId="5A2B0274" w14:textId="77777777" w:rsidR="006F14B2" w:rsidRPr="00527127" w:rsidRDefault="006F14B2" w:rsidP="00E53EB6">
            <w:pPr>
              <w:spacing w:after="0" w:line="276" w:lineRule="auto"/>
              <w:jc w:val="center"/>
              <w:rPr>
                <w:rFonts w:ascii="Times New Roman" w:hAnsi="Times New Roman"/>
                <w:b/>
                <w:sz w:val="24"/>
                <w:szCs w:val="24"/>
              </w:rPr>
            </w:pPr>
            <w:r w:rsidRPr="00527127">
              <w:rPr>
                <w:rFonts w:ascii="Times New Roman" w:hAnsi="Times New Roman"/>
                <w:b/>
                <w:sz w:val="24"/>
                <w:szCs w:val="24"/>
              </w:rPr>
              <w:t>4</w:t>
            </w:r>
          </w:p>
        </w:tc>
        <w:tc>
          <w:tcPr>
            <w:tcW w:w="540" w:type="dxa"/>
            <w:gridSpan w:val="2"/>
            <w:vAlign w:val="center"/>
          </w:tcPr>
          <w:p w14:paraId="3F09F23C" w14:textId="77777777" w:rsidR="006F14B2" w:rsidRPr="00527127" w:rsidRDefault="006F14B2" w:rsidP="00E53EB6">
            <w:pPr>
              <w:spacing w:after="0" w:line="276" w:lineRule="auto"/>
              <w:ind w:left="0"/>
              <w:jc w:val="center"/>
              <w:rPr>
                <w:rFonts w:ascii="Times New Roman" w:hAnsi="Times New Roman"/>
                <w:b/>
                <w:sz w:val="24"/>
                <w:szCs w:val="24"/>
              </w:rPr>
            </w:pPr>
          </w:p>
        </w:tc>
        <w:tc>
          <w:tcPr>
            <w:tcW w:w="360" w:type="dxa"/>
            <w:vAlign w:val="center"/>
          </w:tcPr>
          <w:p w14:paraId="7B9EB652" w14:textId="77777777" w:rsidR="006F14B2" w:rsidRPr="00527127" w:rsidRDefault="006F14B2" w:rsidP="00E53EB6">
            <w:pPr>
              <w:spacing w:after="0" w:line="276" w:lineRule="auto"/>
              <w:jc w:val="center"/>
              <w:rPr>
                <w:rFonts w:ascii="Times New Roman" w:hAnsi="Times New Roman"/>
                <w:b/>
                <w:sz w:val="24"/>
                <w:szCs w:val="24"/>
              </w:rPr>
            </w:pPr>
          </w:p>
        </w:tc>
        <w:tc>
          <w:tcPr>
            <w:tcW w:w="450" w:type="dxa"/>
            <w:vAlign w:val="center"/>
          </w:tcPr>
          <w:p w14:paraId="12C54F6B" w14:textId="77777777" w:rsidR="006F14B2" w:rsidRPr="00527127" w:rsidRDefault="006F14B2" w:rsidP="00E53EB6">
            <w:pPr>
              <w:spacing w:after="0" w:line="276" w:lineRule="auto"/>
              <w:jc w:val="center"/>
              <w:rPr>
                <w:rFonts w:ascii="Times New Roman" w:hAnsi="Times New Roman"/>
                <w:b/>
                <w:sz w:val="24"/>
                <w:szCs w:val="24"/>
              </w:rPr>
            </w:pPr>
            <w:r w:rsidRPr="00527127">
              <w:rPr>
                <w:rFonts w:ascii="Times New Roman" w:hAnsi="Times New Roman"/>
                <w:b/>
                <w:sz w:val="24"/>
                <w:szCs w:val="24"/>
              </w:rPr>
              <w:t>4</w:t>
            </w:r>
          </w:p>
        </w:tc>
      </w:tr>
      <w:tr w:rsidR="006F14B2" w:rsidRPr="00527127" w14:paraId="6A5EA04B" w14:textId="77777777" w:rsidTr="00E53EB6">
        <w:trPr>
          <w:trHeight w:val="143"/>
        </w:trPr>
        <w:tc>
          <w:tcPr>
            <w:tcW w:w="2628" w:type="dxa"/>
            <w:gridSpan w:val="6"/>
            <w:vAlign w:val="center"/>
          </w:tcPr>
          <w:p w14:paraId="12E6ED0A" w14:textId="77777777" w:rsidR="006F14B2" w:rsidRPr="00527127" w:rsidRDefault="006F14B2" w:rsidP="00E53EB6">
            <w:pPr>
              <w:spacing w:after="0" w:line="276" w:lineRule="auto"/>
              <w:rPr>
                <w:rFonts w:ascii="Times New Roman" w:hAnsi="Times New Roman"/>
                <w:b/>
                <w:sz w:val="24"/>
                <w:szCs w:val="24"/>
              </w:rPr>
            </w:pPr>
            <w:r w:rsidRPr="00527127">
              <w:rPr>
                <w:rFonts w:ascii="Times New Roman" w:hAnsi="Times New Roman"/>
                <w:b/>
                <w:sz w:val="24"/>
                <w:szCs w:val="24"/>
              </w:rPr>
              <w:t>Pre-requisite</w:t>
            </w:r>
          </w:p>
        </w:tc>
        <w:tc>
          <w:tcPr>
            <w:tcW w:w="5040" w:type="dxa"/>
            <w:gridSpan w:val="3"/>
            <w:vAlign w:val="center"/>
          </w:tcPr>
          <w:p w14:paraId="40205AF2" w14:textId="77777777" w:rsidR="006F14B2" w:rsidRPr="00527127" w:rsidRDefault="006F14B2" w:rsidP="00E53EB6">
            <w:pPr>
              <w:spacing w:after="0" w:line="276" w:lineRule="auto"/>
              <w:rPr>
                <w:rFonts w:ascii="Times New Roman" w:hAnsi="Times New Roman"/>
                <w:b/>
                <w:bCs/>
                <w:sz w:val="24"/>
                <w:szCs w:val="24"/>
              </w:rPr>
            </w:pPr>
            <w:r w:rsidRPr="00527127">
              <w:rPr>
                <w:rFonts w:ascii="Times New Roman" w:hAnsi="Times New Roman"/>
                <w:b/>
                <w:bCs/>
                <w:sz w:val="24"/>
                <w:szCs w:val="24"/>
              </w:rPr>
              <w:t xml:space="preserve">Basics in Psychological Statistics </w:t>
            </w:r>
          </w:p>
        </w:tc>
        <w:tc>
          <w:tcPr>
            <w:tcW w:w="1125" w:type="dxa"/>
            <w:gridSpan w:val="5"/>
            <w:vAlign w:val="center"/>
          </w:tcPr>
          <w:p w14:paraId="344DC63D" w14:textId="77777777" w:rsidR="006F14B2" w:rsidRPr="00527127" w:rsidRDefault="006F14B2" w:rsidP="00E53EB6">
            <w:pPr>
              <w:spacing w:after="0" w:line="276" w:lineRule="auto"/>
              <w:ind w:left="-108" w:right="-63"/>
              <w:rPr>
                <w:rFonts w:ascii="Times New Roman" w:hAnsi="Times New Roman"/>
                <w:b/>
                <w:bCs/>
                <w:sz w:val="24"/>
                <w:szCs w:val="24"/>
              </w:rPr>
            </w:pPr>
            <w:r w:rsidRPr="00527127">
              <w:rPr>
                <w:rFonts w:ascii="Times New Roman" w:hAnsi="Times New Roman"/>
                <w:b/>
                <w:bCs/>
                <w:sz w:val="24"/>
                <w:szCs w:val="24"/>
              </w:rPr>
              <w:t>Syllabus Version</w:t>
            </w:r>
          </w:p>
        </w:tc>
        <w:tc>
          <w:tcPr>
            <w:tcW w:w="945" w:type="dxa"/>
            <w:gridSpan w:val="3"/>
            <w:vAlign w:val="center"/>
          </w:tcPr>
          <w:p w14:paraId="26BAE136" w14:textId="77777777" w:rsidR="006F14B2" w:rsidRPr="00527127" w:rsidRDefault="006F14B2" w:rsidP="00E53EB6">
            <w:pPr>
              <w:spacing w:after="0" w:line="276" w:lineRule="auto"/>
              <w:ind w:left="0"/>
              <w:rPr>
                <w:rFonts w:ascii="Times New Roman" w:hAnsi="Times New Roman"/>
                <w:b/>
                <w:bCs/>
                <w:sz w:val="24"/>
                <w:szCs w:val="24"/>
              </w:rPr>
            </w:pPr>
            <w:r w:rsidRPr="00527127">
              <w:rPr>
                <w:rFonts w:ascii="Times New Roman" w:hAnsi="Times New Roman"/>
                <w:b/>
                <w:bCs/>
                <w:sz w:val="24"/>
                <w:szCs w:val="24"/>
              </w:rPr>
              <w:t>20-21</w:t>
            </w:r>
          </w:p>
        </w:tc>
      </w:tr>
      <w:tr w:rsidR="006F14B2" w:rsidRPr="00527127" w14:paraId="4946BA67" w14:textId="77777777" w:rsidTr="00E53EB6">
        <w:trPr>
          <w:trHeight w:val="143"/>
        </w:trPr>
        <w:tc>
          <w:tcPr>
            <w:tcW w:w="9738" w:type="dxa"/>
            <w:gridSpan w:val="17"/>
            <w:vAlign w:val="center"/>
          </w:tcPr>
          <w:p w14:paraId="4B38489E" w14:textId="77777777" w:rsidR="006F14B2" w:rsidRPr="00527127" w:rsidRDefault="006F14B2" w:rsidP="00E53EB6">
            <w:pPr>
              <w:spacing w:after="0" w:line="276" w:lineRule="auto"/>
              <w:ind w:left="0"/>
              <w:rPr>
                <w:rFonts w:ascii="Times New Roman" w:hAnsi="Times New Roman"/>
                <w:b/>
                <w:sz w:val="24"/>
                <w:szCs w:val="24"/>
              </w:rPr>
            </w:pPr>
            <w:r w:rsidRPr="00527127">
              <w:rPr>
                <w:rFonts w:ascii="Times New Roman" w:hAnsi="Times New Roman"/>
                <w:b/>
                <w:sz w:val="24"/>
                <w:szCs w:val="24"/>
              </w:rPr>
              <w:t>Course Objectives:</w:t>
            </w:r>
          </w:p>
        </w:tc>
      </w:tr>
      <w:tr w:rsidR="006F14B2" w:rsidRPr="00527127" w14:paraId="4072E5D3" w14:textId="77777777" w:rsidTr="00E53EB6">
        <w:trPr>
          <w:trHeight w:val="143"/>
        </w:trPr>
        <w:tc>
          <w:tcPr>
            <w:tcW w:w="9738" w:type="dxa"/>
            <w:gridSpan w:val="17"/>
          </w:tcPr>
          <w:p w14:paraId="3969D590" w14:textId="77777777" w:rsidR="006F14B2" w:rsidRPr="00527127" w:rsidRDefault="006F14B2" w:rsidP="00E53EB6">
            <w:pPr>
              <w:spacing w:line="276" w:lineRule="auto"/>
              <w:ind w:left="0"/>
              <w:jc w:val="both"/>
              <w:rPr>
                <w:rFonts w:ascii="Times New Roman" w:hAnsi="Times New Roman"/>
                <w:bCs/>
                <w:sz w:val="24"/>
                <w:szCs w:val="24"/>
              </w:rPr>
            </w:pPr>
            <w:r w:rsidRPr="00527127">
              <w:rPr>
                <w:rFonts w:ascii="Times New Roman" w:hAnsi="Times New Roman"/>
                <w:bCs/>
                <w:sz w:val="24"/>
                <w:szCs w:val="24"/>
              </w:rPr>
              <w:t xml:space="preserve">The main objectives of this course are to: </w:t>
            </w:r>
          </w:p>
          <w:p w14:paraId="2C32CE7B" w14:textId="77777777" w:rsidR="006F14B2" w:rsidRPr="00527127" w:rsidRDefault="006F14B2" w:rsidP="006F14B2">
            <w:pPr>
              <w:numPr>
                <w:ilvl w:val="0"/>
                <w:numId w:val="39"/>
              </w:numPr>
              <w:spacing w:after="0" w:line="276" w:lineRule="auto"/>
              <w:ind w:right="0"/>
              <w:contextualSpacing/>
              <w:jc w:val="both"/>
              <w:rPr>
                <w:rFonts w:ascii="Times New Roman" w:hAnsi="Times New Roman"/>
                <w:bCs/>
                <w:sz w:val="24"/>
                <w:szCs w:val="24"/>
              </w:rPr>
            </w:pPr>
            <w:r w:rsidRPr="00527127">
              <w:rPr>
                <w:rFonts w:ascii="Times New Roman" w:hAnsi="Times New Roman"/>
                <w:bCs/>
                <w:sz w:val="24"/>
                <w:szCs w:val="24"/>
              </w:rPr>
              <w:t>Understand basics of testing and item generation</w:t>
            </w:r>
          </w:p>
          <w:p w14:paraId="3427FE01" w14:textId="77777777" w:rsidR="006F14B2" w:rsidRPr="00527127" w:rsidRDefault="006F14B2" w:rsidP="006F14B2">
            <w:pPr>
              <w:numPr>
                <w:ilvl w:val="0"/>
                <w:numId w:val="39"/>
              </w:numPr>
              <w:spacing w:after="0" w:line="276" w:lineRule="auto"/>
              <w:ind w:right="0"/>
              <w:contextualSpacing/>
              <w:jc w:val="both"/>
              <w:rPr>
                <w:rFonts w:ascii="Times New Roman" w:hAnsi="Times New Roman"/>
                <w:bCs/>
                <w:sz w:val="24"/>
                <w:szCs w:val="24"/>
              </w:rPr>
            </w:pPr>
            <w:r w:rsidRPr="00527127">
              <w:rPr>
                <w:rFonts w:ascii="Times New Roman" w:eastAsia="Times New Roman" w:hAnsi="Times New Roman"/>
                <w:sz w:val="24"/>
                <w:szCs w:val="24"/>
                <w:lang w:val="en-IN" w:eastAsia="en-IN"/>
              </w:rPr>
              <w:t>Learn to design responses, collect data and perform item analysis</w:t>
            </w:r>
          </w:p>
          <w:p w14:paraId="7D48447A" w14:textId="77777777" w:rsidR="006F14B2" w:rsidRPr="00527127" w:rsidRDefault="006F14B2" w:rsidP="006F14B2">
            <w:pPr>
              <w:numPr>
                <w:ilvl w:val="0"/>
                <w:numId w:val="39"/>
              </w:numPr>
              <w:spacing w:after="0" w:line="276" w:lineRule="auto"/>
              <w:ind w:right="0"/>
              <w:contextualSpacing/>
              <w:rPr>
                <w:rFonts w:ascii="Times New Roman" w:eastAsia="Times New Roman" w:hAnsi="Times New Roman"/>
                <w:sz w:val="24"/>
                <w:szCs w:val="24"/>
                <w:lang w:val="en-IN" w:eastAsia="en-IN"/>
              </w:rPr>
            </w:pPr>
            <w:r w:rsidRPr="00527127">
              <w:rPr>
                <w:rFonts w:ascii="Times New Roman" w:eastAsia="Times New Roman" w:hAnsi="Times New Roman"/>
                <w:sz w:val="24"/>
                <w:szCs w:val="24"/>
                <w:lang w:val="en-IN" w:eastAsia="en-IN"/>
              </w:rPr>
              <w:t>Learn to assess reliability and validity</w:t>
            </w:r>
          </w:p>
          <w:p w14:paraId="5877ED89" w14:textId="77777777" w:rsidR="006F14B2" w:rsidRPr="00527127" w:rsidRDefault="006F14B2" w:rsidP="006F14B2">
            <w:pPr>
              <w:numPr>
                <w:ilvl w:val="0"/>
                <w:numId w:val="39"/>
              </w:numPr>
              <w:spacing w:after="0" w:line="276" w:lineRule="auto"/>
              <w:ind w:right="0"/>
              <w:contextualSpacing/>
              <w:jc w:val="both"/>
              <w:rPr>
                <w:rFonts w:ascii="Times New Roman" w:hAnsi="Times New Roman"/>
                <w:bCs/>
                <w:sz w:val="24"/>
                <w:szCs w:val="24"/>
              </w:rPr>
            </w:pPr>
            <w:r w:rsidRPr="00527127">
              <w:rPr>
                <w:rFonts w:ascii="Times New Roman" w:hAnsi="Times New Roman"/>
                <w:bCs/>
                <w:sz w:val="24"/>
                <w:szCs w:val="24"/>
              </w:rPr>
              <w:t>Know about test norms and various types of testing</w:t>
            </w:r>
          </w:p>
          <w:p w14:paraId="0BE08C4C" w14:textId="77777777" w:rsidR="006F14B2" w:rsidRPr="00527127" w:rsidRDefault="006F14B2" w:rsidP="006F14B2">
            <w:pPr>
              <w:numPr>
                <w:ilvl w:val="0"/>
                <w:numId w:val="39"/>
              </w:numPr>
              <w:spacing w:after="0" w:line="276" w:lineRule="auto"/>
              <w:ind w:right="0"/>
              <w:contextualSpacing/>
              <w:jc w:val="both"/>
              <w:rPr>
                <w:rFonts w:ascii="Times New Roman" w:hAnsi="Times New Roman"/>
                <w:bCs/>
                <w:sz w:val="24"/>
                <w:szCs w:val="24"/>
              </w:rPr>
            </w:pPr>
            <w:r w:rsidRPr="00527127">
              <w:rPr>
                <w:rFonts w:ascii="Times New Roman" w:hAnsi="Times New Roman"/>
                <w:bCs/>
                <w:sz w:val="24"/>
                <w:szCs w:val="24"/>
              </w:rPr>
              <w:t>Learn about ethics in testing, test bias, and response set</w:t>
            </w:r>
          </w:p>
        </w:tc>
      </w:tr>
      <w:tr w:rsidR="006F14B2" w:rsidRPr="00527127" w14:paraId="5A477080" w14:textId="77777777" w:rsidTr="00E53EB6">
        <w:trPr>
          <w:trHeight w:val="143"/>
        </w:trPr>
        <w:tc>
          <w:tcPr>
            <w:tcW w:w="9738" w:type="dxa"/>
            <w:gridSpan w:val="17"/>
          </w:tcPr>
          <w:p w14:paraId="12E79B8F" w14:textId="77777777" w:rsidR="006F14B2" w:rsidRPr="00527127" w:rsidRDefault="006F14B2" w:rsidP="00E53EB6">
            <w:pPr>
              <w:spacing w:after="0" w:line="276" w:lineRule="auto"/>
              <w:rPr>
                <w:rFonts w:ascii="Times New Roman" w:hAnsi="Times New Roman"/>
                <w:b/>
                <w:sz w:val="24"/>
                <w:szCs w:val="24"/>
              </w:rPr>
            </w:pPr>
          </w:p>
        </w:tc>
      </w:tr>
      <w:tr w:rsidR="006F14B2" w:rsidRPr="00527127" w14:paraId="6685B558" w14:textId="77777777" w:rsidTr="00E53EB6">
        <w:trPr>
          <w:trHeight w:val="143"/>
        </w:trPr>
        <w:tc>
          <w:tcPr>
            <w:tcW w:w="9738" w:type="dxa"/>
            <w:gridSpan w:val="17"/>
          </w:tcPr>
          <w:p w14:paraId="01B3B725" w14:textId="77777777" w:rsidR="006F14B2" w:rsidRPr="00527127" w:rsidRDefault="006F14B2" w:rsidP="00E53EB6">
            <w:pPr>
              <w:spacing w:after="0" w:line="276" w:lineRule="auto"/>
              <w:ind w:left="0"/>
              <w:rPr>
                <w:rFonts w:ascii="Times New Roman" w:hAnsi="Times New Roman"/>
                <w:b/>
                <w:sz w:val="24"/>
                <w:szCs w:val="24"/>
              </w:rPr>
            </w:pPr>
            <w:r w:rsidRPr="00527127">
              <w:rPr>
                <w:rFonts w:ascii="Times New Roman" w:hAnsi="Times New Roman"/>
                <w:b/>
                <w:sz w:val="24"/>
                <w:szCs w:val="24"/>
              </w:rPr>
              <w:t>Expected Course Outcomes:</w:t>
            </w:r>
          </w:p>
        </w:tc>
      </w:tr>
      <w:tr w:rsidR="006F14B2" w:rsidRPr="00527127" w14:paraId="15A3E110" w14:textId="77777777" w:rsidTr="00E53EB6">
        <w:trPr>
          <w:trHeight w:val="325"/>
        </w:trPr>
        <w:tc>
          <w:tcPr>
            <w:tcW w:w="9738" w:type="dxa"/>
            <w:gridSpan w:val="17"/>
          </w:tcPr>
          <w:p w14:paraId="328AE5EF" w14:textId="77777777" w:rsidR="006F14B2" w:rsidRPr="00527127" w:rsidRDefault="006F14B2" w:rsidP="00E53EB6">
            <w:pPr>
              <w:spacing w:after="0" w:line="276" w:lineRule="auto"/>
              <w:rPr>
                <w:rFonts w:ascii="Times New Roman" w:hAnsi="Times New Roman"/>
                <w:sz w:val="24"/>
                <w:szCs w:val="24"/>
              </w:rPr>
            </w:pPr>
            <w:r w:rsidRPr="00527127">
              <w:rPr>
                <w:rFonts w:ascii="Times New Roman" w:hAnsi="Times New Roman"/>
                <w:sz w:val="24"/>
                <w:szCs w:val="24"/>
              </w:rPr>
              <w:t>On the successful completion of the course, student will be able to:</w:t>
            </w:r>
          </w:p>
        </w:tc>
      </w:tr>
      <w:tr w:rsidR="006F14B2" w:rsidRPr="00527127" w14:paraId="4FF89D0E" w14:textId="77777777" w:rsidTr="00E53EB6">
        <w:trPr>
          <w:trHeight w:val="322"/>
        </w:trPr>
        <w:tc>
          <w:tcPr>
            <w:tcW w:w="558" w:type="dxa"/>
            <w:gridSpan w:val="3"/>
          </w:tcPr>
          <w:p w14:paraId="4AFDD11E" w14:textId="77777777" w:rsidR="006F14B2" w:rsidRPr="00527127" w:rsidRDefault="006F14B2" w:rsidP="00E53EB6">
            <w:pPr>
              <w:spacing w:after="0" w:line="276" w:lineRule="auto"/>
              <w:rPr>
                <w:rFonts w:ascii="Times New Roman" w:hAnsi="Times New Roman"/>
                <w:sz w:val="24"/>
                <w:szCs w:val="24"/>
              </w:rPr>
            </w:pPr>
            <w:r w:rsidRPr="00527127">
              <w:rPr>
                <w:rFonts w:ascii="Times New Roman" w:hAnsi="Times New Roman"/>
                <w:sz w:val="24"/>
                <w:szCs w:val="24"/>
              </w:rPr>
              <w:t>1</w:t>
            </w:r>
          </w:p>
        </w:tc>
        <w:tc>
          <w:tcPr>
            <w:tcW w:w="8370" w:type="dxa"/>
            <w:gridSpan w:val="12"/>
          </w:tcPr>
          <w:p w14:paraId="064C4F7B" w14:textId="77777777" w:rsidR="006F14B2" w:rsidRPr="00527127" w:rsidRDefault="006F14B2" w:rsidP="00E53EB6">
            <w:pPr>
              <w:spacing w:after="0" w:line="276" w:lineRule="auto"/>
              <w:contextualSpacing/>
              <w:rPr>
                <w:rFonts w:ascii="Times New Roman" w:hAnsi="Times New Roman"/>
                <w:sz w:val="24"/>
                <w:szCs w:val="24"/>
              </w:rPr>
            </w:pPr>
            <w:r w:rsidRPr="00527127">
              <w:rPr>
                <w:rFonts w:ascii="Times New Roman" w:hAnsi="Times New Roman"/>
                <w:sz w:val="24"/>
                <w:szCs w:val="24"/>
              </w:rPr>
              <w:t>Understand the basics in test construction and item generation</w:t>
            </w:r>
          </w:p>
        </w:tc>
        <w:tc>
          <w:tcPr>
            <w:tcW w:w="810" w:type="dxa"/>
            <w:gridSpan w:val="2"/>
          </w:tcPr>
          <w:p w14:paraId="3891E485" w14:textId="77777777" w:rsidR="006F14B2" w:rsidRPr="00527127" w:rsidRDefault="006F14B2" w:rsidP="00E53EB6">
            <w:pPr>
              <w:spacing w:after="0" w:line="276" w:lineRule="auto"/>
              <w:contextualSpacing/>
              <w:rPr>
                <w:rFonts w:ascii="Times New Roman" w:hAnsi="Times New Roman"/>
                <w:sz w:val="24"/>
                <w:szCs w:val="24"/>
              </w:rPr>
            </w:pPr>
            <w:r w:rsidRPr="00527127">
              <w:rPr>
                <w:rFonts w:ascii="Times New Roman" w:hAnsi="Times New Roman"/>
                <w:sz w:val="24"/>
                <w:szCs w:val="24"/>
              </w:rPr>
              <w:t>K2</w:t>
            </w:r>
          </w:p>
        </w:tc>
      </w:tr>
      <w:tr w:rsidR="006F14B2" w:rsidRPr="00527127" w14:paraId="19A9FBC9" w14:textId="77777777" w:rsidTr="00E53EB6">
        <w:trPr>
          <w:trHeight w:val="322"/>
        </w:trPr>
        <w:tc>
          <w:tcPr>
            <w:tcW w:w="558" w:type="dxa"/>
            <w:gridSpan w:val="3"/>
          </w:tcPr>
          <w:p w14:paraId="0FADFAA8" w14:textId="77777777" w:rsidR="006F14B2" w:rsidRPr="00527127" w:rsidRDefault="006F14B2" w:rsidP="00E53EB6">
            <w:pPr>
              <w:spacing w:after="0" w:line="276" w:lineRule="auto"/>
              <w:rPr>
                <w:rFonts w:ascii="Times New Roman" w:hAnsi="Times New Roman"/>
                <w:sz w:val="24"/>
                <w:szCs w:val="24"/>
              </w:rPr>
            </w:pPr>
            <w:r w:rsidRPr="00527127">
              <w:rPr>
                <w:rFonts w:ascii="Times New Roman" w:hAnsi="Times New Roman"/>
                <w:sz w:val="24"/>
                <w:szCs w:val="24"/>
              </w:rPr>
              <w:t>2</w:t>
            </w:r>
          </w:p>
        </w:tc>
        <w:tc>
          <w:tcPr>
            <w:tcW w:w="8370" w:type="dxa"/>
            <w:gridSpan w:val="12"/>
          </w:tcPr>
          <w:p w14:paraId="2075A6F8" w14:textId="77777777" w:rsidR="006F14B2" w:rsidRPr="00527127" w:rsidRDefault="006F14B2" w:rsidP="00E53EB6">
            <w:pPr>
              <w:spacing w:after="0" w:line="276" w:lineRule="auto"/>
              <w:contextualSpacing/>
              <w:rPr>
                <w:rFonts w:ascii="Times New Roman" w:hAnsi="Times New Roman"/>
                <w:sz w:val="24"/>
                <w:szCs w:val="24"/>
              </w:rPr>
            </w:pPr>
            <w:r w:rsidRPr="00527127">
              <w:rPr>
                <w:rFonts w:ascii="Times New Roman" w:hAnsi="Times New Roman"/>
                <w:sz w:val="24"/>
                <w:szCs w:val="24"/>
              </w:rPr>
              <w:t xml:space="preserve">Understand the steps in designing responses, collecting data, and item analysis  </w:t>
            </w:r>
          </w:p>
        </w:tc>
        <w:tc>
          <w:tcPr>
            <w:tcW w:w="810" w:type="dxa"/>
            <w:gridSpan w:val="2"/>
          </w:tcPr>
          <w:p w14:paraId="5C934AD0" w14:textId="77777777" w:rsidR="006F14B2" w:rsidRPr="00527127" w:rsidRDefault="006F14B2" w:rsidP="00E53EB6">
            <w:pPr>
              <w:spacing w:after="0" w:line="276" w:lineRule="auto"/>
              <w:contextualSpacing/>
              <w:rPr>
                <w:rFonts w:ascii="Times New Roman" w:hAnsi="Times New Roman"/>
                <w:sz w:val="24"/>
                <w:szCs w:val="24"/>
              </w:rPr>
            </w:pPr>
            <w:r w:rsidRPr="00527127">
              <w:rPr>
                <w:rFonts w:ascii="Times New Roman" w:hAnsi="Times New Roman"/>
                <w:sz w:val="24"/>
                <w:szCs w:val="24"/>
              </w:rPr>
              <w:t>K2</w:t>
            </w:r>
          </w:p>
        </w:tc>
      </w:tr>
      <w:tr w:rsidR="006F14B2" w:rsidRPr="00527127" w14:paraId="43697F28" w14:textId="77777777" w:rsidTr="00E53EB6">
        <w:trPr>
          <w:trHeight w:val="322"/>
        </w:trPr>
        <w:tc>
          <w:tcPr>
            <w:tcW w:w="558" w:type="dxa"/>
            <w:gridSpan w:val="3"/>
          </w:tcPr>
          <w:p w14:paraId="292D08EA" w14:textId="77777777" w:rsidR="006F14B2" w:rsidRPr="00527127" w:rsidRDefault="006F14B2" w:rsidP="00E53EB6">
            <w:pPr>
              <w:spacing w:after="0" w:line="276" w:lineRule="auto"/>
              <w:rPr>
                <w:rFonts w:ascii="Times New Roman" w:hAnsi="Times New Roman"/>
                <w:sz w:val="24"/>
                <w:szCs w:val="24"/>
              </w:rPr>
            </w:pPr>
            <w:r w:rsidRPr="00527127">
              <w:rPr>
                <w:rFonts w:ascii="Times New Roman" w:hAnsi="Times New Roman"/>
                <w:sz w:val="24"/>
                <w:szCs w:val="24"/>
              </w:rPr>
              <w:t>3</w:t>
            </w:r>
          </w:p>
        </w:tc>
        <w:tc>
          <w:tcPr>
            <w:tcW w:w="8370" w:type="dxa"/>
            <w:gridSpan w:val="12"/>
          </w:tcPr>
          <w:p w14:paraId="3FBBCA01" w14:textId="77777777" w:rsidR="006F14B2" w:rsidRPr="00527127" w:rsidRDefault="006F14B2" w:rsidP="00E53EB6">
            <w:pPr>
              <w:spacing w:after="0" w:line="276" w:lineRule="auto"/>
              <w:contextualSpacing/>
              <w:rPr>
                <w:rFonts w:ascii="Times New Roman" w:hAnsi="Times New Roman"/>
                <w:sz w:val="24"/>
                <w:szCs w:val="24"/>
              </w:rPr>
            </w:pPr>
            <w:r w:rsidRPr="00527127">
              <w:rPr>
                <w:rFonts w:ascii="Times New Roman" w:hAnsi="Times New Roman"/>
                <w:sz w:val="24"/>
                <w:szCs w:val="24"/>
              </w:rPr>
              <w:t xml:space="preserve">Evaluate assessment of reliability and validity </w:t>
            </w:r>
          </w:p>
        </w:tc>
        <w:tc>
          <w:tcPr>
            <w:tcW w:w="810" w:type="dxa"/>
            <w:gridSpan w:val="2"/>
          </w:tcPr>
          <w:p w14:paraId="22416FC4" w14:textId="77777777" w:rsidR="006F14B2" w:rsidRPr="00527127" w:rsidRDefault="006F14B2" w:rsidP="00E53EB6">
            <w:pPr>
              <w:spacing w:after="0" w:line="276" w:lineRule="auto"/>
              <w:contextualSpacing/>
              <w:rPr>
                <w:rFonts w:ascii="Times New Roman" w:hAnsi="Times New Roman"/>
                <w:sz w:val="24"/>
                <w:szCs w:val="24"/>
              </w:rPr>
            </w:pPr>
            <w:r w:rsidRPr="00527127">
              <w:rPr>
                <w:rFonts w:ascii="Times New Roman" w:hAnsi="Times New Roman"/>
                <w:sz w:val="24"/>
                <w:szCs w:val="24"/>
              </w:rPr>
              <w:t>K1</w:t>
            </w:r>
          </w:p>
        </w:tc>
      </w:tr>
      <w:tr w:rsidR="006F14B2" w:rsidRPr="00527127" w14:paraId="3BA75D36" w14:textId="77777777" w:rsidTr="00E53EB6">
        <w:trPr>
          <w:trHeight w:val="322"/>
        </w:trPr>
        <w:tc>
          <w:tcPr>
            <w:tcW w:w="558" w:type="dxa"/>
            <w:gridSpan w:val="3"/>
          </w:tcPr>
          <w:p w14:paraId="413FE9EA" w14:textId="77777777" w:rsidR="006F14B2" w:rsidRPr="00527127" w:rsidRDefault="006F14B2" w:rsidP="00E53EB6">
            <w:pPr>
              <w:spacing w:after="0" w:line="276" w:lineRule="auto"/>
              <w:rPr>
                <w:rFonts w:ascii="Times New Roman" w:hAnsi="Times New Roman"/>
                <w:sz w:val="24"/>
                <w:szCs w:val="24"/>
              </w:rPr>
            </w:pPr>
            <w:r w:rsidRPr="00527127">
              <w:rPr>
                <w:rFonts w:ascii="Times New Roman" w:hAnsi="Times New Roman"/>
                <w:sz w:val="24"/>
                <w:szCs w:val="24"/>
              </w:rPr>
              <w:t>4</w:t>
            </w:r>
          </w:p>
        </w:tc>
        <w:tc>
          <w:tcPr>
            <w:tcW w:w="8370" w:type="dxa"/>
            <w:gridSpan w:val="12"/>
          </w:tcPr>
          <w:p w14:paraId="4BFD7B51" w14:textId="77777777" w:rsidR="006F14B2" w:rsidRPr="00527127" w:rsidRDefault="006F14B2" w:rsidP="00E53EB6">
            <w:pPr>
              <w:spacing w:after="0" w:line="276" w:lineRule="auto"/>
              <w:contextualSpacing/>
              <w:rPr>
                <w:rFonts w:ascii="Times New Roman" w:hAnsi="Times New Roman"/>
                <w:sz w:val="24"/>
                <w:szCs w:val="24"/>
              </w:rPr>
            </w:pPr>
            <w:r w:rsidRPr="00527127">
              <w:rPr>
                <w:rFonts w:ascii="Times New Roman" w:hAnsi="Times New Roman"/>
                <w:sz w:val="24"/>
                <w:szCs w:val="24"/>
              </w:rPr>
              <w:t>Illustrate the test norms and types of testing</w:t>
            </w:r>
          </w:p>
        </w:tc>
        <w:tc>
          <w:tcPr>
            <w:tcW w:w="810" w:type="dxa"/>
            <w:gridSpan w:val="2"/>
          </w:tcPr>
          <w:p w14:paraId="5670ACF0" w14:textId="77777777" w:rsidR="006F14B2" w:rsidRPr="00527127" w:rsidRDefault="006F14B2" w:rsidP="00E53EB6">
            <w:pPr>
              <w:spacing w:after="0" w:line="276" w:lineRule="auto"/>
              <w:contextualSpacing/>
              <w:rPr>
                <w:rFonts w:ascii="Times New Roman" w:hAnsi="Times New Roman"/>
                <w:sz w:val="24"/>
                <w:szCs w:val="24"/>
              </w:rPr>
            </w:pPr>
            <w:r w:rsidRPr="00527127">
              <w:rPr>
                <w:rFonts w:ascii="Times New Roman" w:hAnsi="Times New Roman"/>
                <w:sz w:val="24"/>
                <w:szCs w:val="24"/>
              </w:rPr>
              <w:t>K1</w:t>
            </w:r>
          </w:p>
        </w:tc>
      </w:tr>
      <w:tr w:rsidR="006F14B2" w:rsidRPr="00527127" w14:paraId="07FDBA1F" w14:textId="77777777" w:rsidTr="00E53EB6">
        <w:trPr>
          <w:trHeight w:val="322"/>
        </w:trPr>
        <w:tc>
          <w:tcPr>
            <w:tcW w:w="558" w:type="dxa"/>
            <w:gridSpan w:val="3"/>
          </w:tcPr>
          <w:p w14:paraId="1EAFBB48" w14:textId="77777777" w:rsidR="006F14B2" w:rsidRPr="00527127" w:rsidRDefault="006F14B2" w:rsidP="00E53EB6">
            <w:pPr>
              <w:spacing w:after="0" w:line="276" w:lineRule="auto"/>
              <w:rPr>
                <w:rFonts w:ascii="Times New Roman" w:hAnsi="Times New Roman"/>
                <w:sz w:val="24"/>
                <w:szCs w:val="24"/>
              </w:rPr>
            </w:pPr>
            <w:r w:rsidRPr="00527127">
              <w:rPr>
                <w:rFonts w:ascii="Times New Roman" w:hAnsi="Times New Roman"/>
                <w:sz w:val="24"/>
                <w:szCs w:val="24"/>
              </w:rPr>
              <w:t>5</w:t>
            </w:r>
          </w:p>
        </w:tc>
        <w:tc>
          <w:tcPr>
            <w:tcW w:w="8370" w:type="dxa"/>
            <w:gridSpan w:val="12"/>
          </w:tcPr>
          <w:p w14:paraId="56B08AC1" w14:textId="77777777" w:rsidR="006F14B2" w:rsidRPr="00527127" w:rsidRDefault="006F14B2" w:rsidP="00E53EB6">
            <w:pPr>
              <w:spacing w:after="0" w:line="276" w:lineRule="auto"/>
              <w:contextualSpacing/>
              <w:rPr>
                <w:rFonts w:ascii="Times New Roman" w:hAnsi="Times New Roman"/>
                <w:sz w:val="24"/>
                <w:szCs w:val="24"/>
              </w:rPr>
            </w:pPr>
            <w:r w:rsidRPr="00527127">
              <w:rPr>
                <w:rFonts w:ascii="Times New Roman" w:hAnsi="Times New Roman"/>
                <w:sz w:val="24"/>
                <w:szCs w:val="24"/>
              </w:rPr>
              <w:t>Analyze ethics in testing, test bias and response set</w:t>
            </w:r>
          </w:p>
        </w:tc>
        <w:tc>
          <w:tcPr>
            <w:tcW w:w="810" w:type="dxa"/>
            <w:gridSpan w:val="2"/>
          </w:tcPr>
          <w:p w14:paraId="4DC7E089" w14:textId="77777777" w:rsidR="006F14B2" w:rsidRPr="00527127" w:rsidRDefault="006F14B2" w:rsidP="00E53EB6">
            <w:pPr>
              <w:spacing w:after="0" w:line="276" w:lineRule="auto"/>
              <w:contextualSpacing/>
              <w:rPr>
                <w:rFonts w:ascii="Times New Roman" w:hAnsi="Times New Roman"/>
                <w:sz w:val="24"/>
                <w:szCs w:val="24"/>
              </w:rPr>
            </w:pPr>
            <w:r w:rsidRPr="00527127">
              <w:rPr>
                <w:rFonts w:ascii="Times New Roman" w:hAnsi="Times New Roman"/>
                <w:sz w:val="24"/>
                <w:szCs w:val="24"/>
              </w:rPr>
              <w:t>K3</w:t>
            </w:r>
          </w:p>
        </w:tc>
      </w:tr>
      <w:tr w:rsidR="006F14B2" w:rsidRPr="00527127" w14:paraId="5FE45F4A" w14:textId="77777777" w:rsidTr="00E53EB6">
        <w:trPr>
          <w:trHeight w:val="322"/>
        </w:trPr>
        <w:tc>
          <w:tcPr>
            <w:tcW w:w="9738" w:type="dxa"/>
            <w:gridSpan w:val="17"/>
          </w:tcPr>
          <w:p w14:paraId="2BD9DC47" w14:textId="77777777" w:rsidR="006F14B2" w:rsidRPr="00527127" w:rsidRDefault="006F14B2" w:rsidP="00E53EB6">
            <w:pPr>
              <w:spacing w:after="0" w:line="276" w:lineRule="auto"/>
              <w:rPr>
                <w:rFonts w:ascii="Times New Roman" w:hAnsi="Times New Roman"/>
                <w:sz w:val="24"/>
                <w:szCs w:val="24"/>
              </w:rPr>
            </w:pPr>
            <w:r w:rsidRPr="00527127">
              <w:rPr>
                <w:rFonts w:ascii="Times New Roman" w:hAnsi="Times New Roman"/>
                <w:b/>
                <w:sz w:val="24"/>
                <w:szCs w:val="24"/>
              </w:rPr>
              <w:t>K1</w:t>
            </w:r>
            <w:r w:rsidRPr="00527127">
              <w:rPr>
                <w:rFonts w:ascii="Times New Roman" w:hAnsi="Times New Roman"/>
                <w:sz w:val="24"/>
                <w:szCs w:val="24"/>
              </w:rPr>
              <w:t xml:space="preserve"> - Remember; </w:t>
            </w:r>
            <w:r w:rsidRPr="00527127">
              <w:rPr>
                <w:rFonts w:ascii="Times New Roman" w:hAnsi="Times New Roman"/>
                <w:b/>
                <w:sz w:val="24"/>
                <w:szCs w:val="24"/>
              </w:rPr>
              <w:t>K2</w:t>
            </w:r>
            <w:r w:rsidRPr="00527127">
              <w:rPr>
                <w:rFonts w:ascii="Times New Roman" w:hAnsi="Times New Roman"/>
                <w:sz w:val="24"/>
                <w:szCs w:val="24"/>
              </w:rPr>
              <w:t xml:space="preserve"> - Understand; </w:t>
            </w:r>
            <w:r w:rsidRPr="00527127">
              <w:rPr>
                <w:rFonts w:ascii="Times New Roman" w:hAnsi="Times New Roman"/>
                <w:b/>
                <w:sz w:val="24"/>
                <w:szCs w:val="24"/>
              </w:rPr>
              <w:t>K3</w:t>
            </w:r>
            <w:r w:rsidRPr="00527127">
              <w:rPr>
                <w:rFonts w:ascii="Times New Roman" w:hAnsi="Times New Roman"/>
                <w:sz w:val="24"/>
                <w:szCs w:val="24"/>
              </w:rPr>
              <w:t xml:space="preserve"> - Apply; </w:t>
            </w:r>
            <w:r w:rsidRPr="00527127">
              <w:rPr>
                <w:rFonts w:ascii="Times New Roman" w:hAnsi="Times New Roman"/>
                <w:b/>
                <w:sz w:val="24"/>
                <w:szCs w:val="24"/>
              </w:rPr>
              <w:t>K4</w:t>
            </w:r>
            <w:r w:rsidRPr="00527127">
              <w:rPr>
                <w:rFonts w:ascii="Times New Roman" w:hAnsi="Times New Roman"/>
                <w:sz w:val="24"/>
                <w:szCs w:val="24"/>
              </w:rPr>
              <w:t xml:space="preserve"> - Analyze; </w:t>
            </w:r>
            <w:r w:rsidRPr="00527127">
              <w:rPr>
                <w:rFonts w:ascii="Times New Roman" w:hAnsi="Times New Roman"/>
                <w:b/>
                <w:sz w:val="24"/>
                <w:szCs w:val="24"/>
              </w:rPr>
              <w:t>K5</w:t>
            </w:r>
            <w:r w:rsidRPr="00527127">
              <w:rPr>
                <w:rFonts w:ascii="Times New Roman" w:hAnsi="Times New Roman"/>
                <w:sz w:val="24"/>
                <w:szCs w:val="24"/>
              </w:rPr>
              <w:t xml:space="preserve"> - Evaluate; </w:t>
            </w:r>
            <w:r w:rsidRPr="00527127">
              <w:rPr>
                <w:rFonts w:ascii="Times New Roman" w:hAnsi="Times New Roman"/>
                <w:b/>
                <w:sz w:val="24"/>
                <w:szCs w:val="24"/>
              </w:rPr>
              <w:t>K6</w:t>
            </w:r>
            <w:r w:rsidRPr="00527127">
              <w:rPr>
                <w:rFonts w:ascii="Times New Roman" w:hAnsi="Times New Roman"/>
                <w:sz w:val="24"/>
                <w:szCs w:val="24"/>
              </w:rPr>
              <w:t xml:space="preserve"> - Create</w:t>
            </w:r>
          </w:p>
        </w:tc>
      </w:tr>
      <w:tr w:rsidR="006F14B2" w:rsidRPr="00527127" w14:paraId="4A110228" w14:textId="77777777" w:rsidTr="00E53EB6">
        <w:trPr>
          <w:trHeight w:val="143"/>
        </w:trPr>
        <w:tc>
          <w:tcPr>
            <w:tcW w:w="9738" w:type="dxa"/>
            <w:gridSpan w:val="17"/>
          </w:tcPr>
          <w:p w14:paraId="57288F5F" w14:textId="77777777" w:rsidR="006F14B2" w:rsidRPr="00527127" w:rsidRDefault="006F14B2" w:rsidP="00E53EB6">
            <w:pPr>
              <w:suppressAutoHyphens/>
              <w:spacing w:after="0" w:line="276" w:lineRule="auto"/>
              <w:ind w:right="0"/>
              <w:jc w:val="both"/>
              <w:rPr>
                <w:rFonts w:ascii="Times New Roman" w:hAnsi="Times New Roman"/>
                <w:b/>
                <w:sz w:val="24"/>
                <w:szCs w:val="24"/>
              </w:rPr>
            </w:pPr>
          </w:p>
        </w:tc>
      </w:tr>
      <w:tr w:rsidR="006F14B2" w:rsidRPr="00527127" w14:paraId="3EEF63C0" w14:textId="77777777" w:rsidTr="00E53EB6">
        <w:trPr>
          <w:trHeight w:val="143"/>
        </w:trPr>
        <w:tc>
          <w:tcPr>
            <w:tcW w:w="1555" w:type="dxa"/>
            <w:gridSpan w:val="5"/>
          </w:tcPr>
          <w:p w14:paraId="098C9FC9" w14:textId="77777777" w:rsidR="006F14B2" w:rsidRPr="00527127" w:rsidRDefault="006F14B2" w:rsidP="00E53EB6">
            <w:pPr>
              <w:spacing w:after="0" w:line="276" w:lineRule="auto"/>
              <w:rPr>
                <w:rFonts w:ascii="Times New Roman" w:hAnsi="Times New Roman"/>
                <w:b/>
                <w:sz w:val="24"/>
                <w:szCs w:val="24"/>
              </w:rPr>
            </w:pPr>
            <w:r w:rsidRPr="00527127">
              <w:rPr>
                <w:rFonts w:ascii="Times New Roman" w:hAnsi="Times New Roman"/>
                <w:b/>
                <w:sz w:val="24"/>
                <w:szCs w:val="24"/>
              </w:rPr>
              <w:t>Unit:1</w:t>
            </w:r>
          </w:p>
        </w:tc>
        <w:tc>
          <w:tcPr>
            <w:tcW w:w="6387" w:type="dxa"/>
            <w:gridSpan w:val="6"/>
          </w:tcPr>
          <w:p w14:paraId="72DAA108" w14:textId="77777777" w:rsidR="006F14B2" w:rsidRPr="00527127" w:rsidRDefault="006F14B2" w:rsidP="00E53EB6">
            <w:pPr>
              <w:spacing w:after="0" w:line="276" w:lineRule="auto"/>
              <w:jc w:val="center"/>
              <w:rPr>
                <w:rFonts w:ascii="Times New Roman" w:hAnsi="Times New Roman"/>
                <w:b/>
                <w:sz w:val="24"/>
                <w:szCs w:val="24"/>
              </w:rPr>
            </w:pPr>
            <w:r w:rsidRPr="00527127">
              <w:rPr>
                <w:rFonts w:ascii="Times New Roman" w:hAnsi="Times New Roman"/>
                <w:b/>
                <w:sz w:val="24"/>
                <w:szCs w:val="24"/>
              </w:rPr>
              <w:t>Introduction &amp; Designing and Writing Items</w:t>
            </w:r>
          </w:p>
        </w:tc>
        <w:tc>
          <w:tcPr>
            <w:tcW w:w="1796" w:type="dxa"/>
            <w:gridSpan w:val="6"/>
          </w:tcPr>
          <w:p w14:paraId="4860A6E4" w14:textId="77777777" w:rsidR="006F14B2" w:rsidRPr="00527127" w:rsidRDefault="006F14B2" w:rsidP="00E53EB6">
            <w:pPr>
              <w:spacing w:after="0" w:line="276" w:lineRule="auto"/>
              <w:jc w:val="right"/>
              <w:rPr>
                <w:rFonts w:ascii="Times New Roman" w:hAnsi="Times New Roman"/>
                <w:b/>
                <w:sz w:val="24"/>
                <w:szCs w:val="24"/>
              </w:rPr>
            </w:pPr>
            <w:r w:rsidRPr="00527127">
              <w:rPr>
                <w:rFonts w:ascii="Times New Roman" w:hAnsi="Times New Roman"/>
                <w:b/>
                <w:sz w:val="24"/>
                <w:szCs w:val="24"/>
              </w:rPr>
              <w:t>12  hours</w:t>
            </w:r>
          </w:p>
        </w:tc>
      </w:tr>
      <w:tr w:rsidR="006F14B2" w:rsidRPr="00527127" w14:paraId="661974EF" w14:textId="77777777" w:rsidTr="00E53EB6">
        <w:trPr>
          <w:trHeight w:val="143"/>
        </w:trPr>
        <w:tc>
          <w:tcPr>
            <w:tcW w:w="9738" w:type="dxa"/>
            <w:gridSpan w:val="17"/>
          </w:tcPr>
          <w:p w14:paraId="00D29E50" w14:textId="77777777" w:rsidR="006F14B2" w:rsidRPr="00527127" w:rsidRDefault="006F14B2" w:rsidP="00E53EB6">
            <w:pPr>
              <w:autoSpaceDE w:val="0"/>
              <w:autoSpaceDN w:val="0"/>
              <w:adjustRightInd w:val="0"/>
              <w:spacing w:after="0" w:line="276" w:lineRule="auto"/>
              <w:ind w:left="0"/>
              <w:jc w:val="both"/>
              <w:rPr>
                <w:rFonts w:ascii="Times New Roman" w:hAnsi="Times New Roman"/>
                <w:sz w:val="24"/>
                <w:szCs w:val="24"/>
              </w:rPr>
            </w:pPr>
            <w:r w:rsidRPr="00527127">
              <w:rPr>
                <w:rFonts w:ascii="Times New Roman" w:hAnsi="Times New Roman"/>
                <w:b/>
                <w:bCs/>
                <w:sz w:val="24"/>
                <w:szCs w:val="24"/>
              </w:rPr>
              <w:t>Measurement</w:t>
            </w:r>
            <w:r w:rsidRPr="00527127">
              <w:rPr>
                <w:rFonts w:ascii="Times New Roman" w:hAnsi="Times New Roman"/>
                <w:sz w:val="24"/>
                <w:szCs w:val="24"/>
              </w:rPr>
              <w:t xml:space="preserve">: Measurement in the physical sciences, Measurement in the Social Sciences. </w:t>
            </w:r>
            <w:r w:rsidRPr="00527127">
              <w:rPr>
                <w:rFonts w:ascii="Times New Roman" w:hAnsi="Times New Roman"/>
                <w:b/>
                <w:bCs/>
                <w:sz w:val="24"/>
                <w:szCs w:val="24"/>
              </w:rPr>
              <w:t>Statistics background</w:t>
            </w:r>
            <w:r w:rsidRPr="00527127">
              <w:rPr>
                <w:rFonts w:ascii="Times New Roman" w:hAnsi="Times New Roman"/>
                <w:sz w:val="24"/>
                <w:szCs w:val="24"/>
              </w:rPr>
              <w:t xml:space="preserve">: Scales of measurement, the normal distribution, probability and statistical significance, sampling distribution, correlation, linear regression, score meaning. </w:t>
            </w:r>
            <w:r w:rsidRPr="00527127">
              <w:rPr>
                <w:rFonts w:ascii="Times New Roman" w:hAnsi="Times New Roman"/>
                <w:b/>
                <w:bCs/>
                <w:sz w:val="24"/>
                <w:szCs w:val="24"/>
              </w:rPr>
              <w:t>Identifying constructs</w:t>
            </w:r>
            <w:r w:rsidRPr="00527127">
              <w:rPr>
                <w:rFonts w:ascii="Times New Roman" w:hAnsi="Times New Roman"/>
                <w:sz w:val="24"/>
                <w:szCs w:val="24"/>
              </w:rPr>
              <w:t>: Links between constructs, Construct cleanliness, Single versus multiple constructs.</w:t>
            </w:r>
          </w:p>
          <w:p w14:paraId="2B100335" w14:textId="77777777" w:rsidR="006F14B2" w:rsidRPr="00527127" w:rsidRDefault="006F14B2" w:rsidP="00E53EB6">
            <w:pPr>
              <w:autoSpaceDE w:val="0"/>
              <w:autoSpaceDN w:val="0"/>
              <w:adjustRightInd w:val="0"/>
              <w:spacing w:after="0" w:line="276" w:lineRule="auto"/>
              <w:jc w:val="both"/>
              <w:rPr>
                <w:rFonts w:ascii="Times New Roman" w:hAnsi="Times New Roman"/>
                <w:sz w:val="24"/>
                <w:szCs w:val="24"/>
              </w:rPr>
            </w:pPr>
          </w:p>
          <w:p w14:paraId="2057DF2D" w14:textId="77777777" w:rsidR="006F14B2" w:rsidRPr="00527127" w:rsidRDefault="006F14B2" w:rsidP="00E53EB6">
            <w:pPr>
              <w:autoSpaceDE w:val="0"/>
              <w:autoSpaceDN w:val="0"/>
              <w:adjustRightInd w:val="0"/>
              <w:spacing w:after="0" w:line="276" w:lineRule="auto"/>
              <w:ind w:left="0"/>
              <w:jc w:val="both"/>
              <w:rPr>
                <w:rFonts w:ascii="Times New Roman" w:hAnsi="Times New Roman"/>
                <w:sz w:val="24"/>
                <w:szCs w:val="24"/>
              </w:rPr>
            </w:pPr>
            <w:r w:rsidRPr="00527127">
              <w:rPr>
                <w:rFonts w:ascii="Times New Roman" w:hAnsi="Times New Roman"/>
                <w:b/>
                <w:bCs/>
                <w:sz w:val="24"/>
                <w:szCs w:val="24"/>
              </w:rPr>
              <w:t>Approaches to Item Construction</w:t>
            </w:r>
            <w:r w:rsidRPr="00527127">
              <w:rPr>
                <w:rFonts w:ascii="Times New Roman" w:hAnsi="Times New Roman"/>
                <w:sz w:val="24"/>
                <w:szCs w:val="24"/>
              </w:rPr>
              <w:t xml:space="preserve">: Literature search, Subject matter experts, Writing items. </w:t>
            </w:r>
            <w:r w:rsidRPr="00527127">
              <w:rPr>
                <w:rFonts w:ascii="Times New Roman" w:hAnsi="Times New Roman"/>
                <w:b/>
                <w:bCs/>
                <w:sz w:val="24"/>
                <w:szCs w:val="24"/>
              </w:rPr>
              <w:t>Attitudinal Items</w:t>
            </w:r>
            <w:r w:rsidRPr="00527127">
              <w:rPr>
                <w:rFonts w:ascii="Times New Roman" w:hAnsi="Times New Roman"/>
                <w:sz w:val="24"/>
                <w:szCs w:val="24"/>
              </w:rPr>
              <w:t xml:space="preserve">: Paired Comparisons, Items in Ranked Categories, Items in Interval-Level Categories, Guttman Scales. </w:t>
            </w:r>
            <w:r w:rsidRPr="00527127">
              <w:rPr>
                <w:rFonts w:ascii="Times New Roman" w:hAnsi="Times New Roman"/>
                <w:b/>
                <w:bCs/>
                <w:sz w:val="24"/>
                <w:szCs w:val="24"/>
              </w:rPr>
              <w:t>Assessing Behaviours</w:t>
            </w:r>
            <w:r w:rsidRPr="00527127">
              <w:rPr>
                <w:rFonts w:ascii="Times New Roman" w:hAnsi="Times New Roman"/>
                <w:sz w:val="24"/>
                <w:szCs w:val="24"/>
              </w:rPr>
              <w:t>: Critical Incident Technique, Pilot testing.</w:t>
            </w:r>
          </w:p>
        </w:tc>
      </w:tr>
      <w:tr w:rsidR="006F14B2" w:rsidRPr="00527127" w14:paraId="38E7AC57" w14:textId="77777777" w:rsidTr="00E53EB6">
        <w:trPr>
          <w:trHeight w:val="143"/>
        </w:trPr>
        <w:tc>
          <w:tcPr>
            <w:tcW w:w="9738" w:type="dxa"/>
            <w:gridSpan w:val="17"/>
          </w:tcPr>
          <w:p w14:paraId="79A7E421" w14:textId="77777777" w:rsidR="006F14B2" w:rsidRPr="00527127" w:rsidRDefault="006F14B2" w:rsidP="00E53EB6">
            <w:pPr>
              <w:spacing w:after="0" w:line="276" w:lineRule="auto"/>
              <w:ind w:firstLine="34"/>
              <w:jc w:val="both"/>
              <w:rPr>
                <w:rFonts w:ascii="Times New Roman" w:hAnsi="Times New Roman"/>
                <w:sz w:val="24"/>
                <w:szCs w:val="24"/>
              </w:rPr>
            </w:pPr>
          </w:p>
        </w:tc>
      </w:tr>
      <w:tr w:rsidR="006F14B2" w:rsidRPr="00527127" w14:paraId="64C135CD" w14:textId="77777777" w:rsidTr="00E53EB6">
        <w:trPr>
          <w:trHeight w:val="143"/>
        </w:trPr>
        <w:tc>
          <w:tcPr>
            <w:tcW w:w="1555" w:type="dxa"/>
            <w:gridSpan w:val="5"/>
          </w:tcPr>
          <w:p w14:paraId="2ACB643E" w14:textId="77777777" w:rsidR="006F14B2" w:rsidRPr="00527127" w:rsidRDefault="006F14B2" w:rsidP="00E53EB6">
            <w:pPr>
              <w:spacing w:after="0" w:line="276" w:lineRule="auto"/>
              <w:rPr>
                <w:rFonts w:ascii="Times New Roman" w:hAnsi="Times New Roman"/>
                <w:b/>
                <w:sz w:val="24"/>
                <w:szCs w:val="24"/>
              </w:rPr>
            </w:pPr>
            <w:r w:rsidRPr="00527127">
              <w:rPr>
                <w:rFonts w:ascii="Times New Roman" w:hAnsi="Times New Roman"/>
                <w:b/>
                <w:sz w:val="24"/>
                <w:szCs w:val="24"/>
              </w:rPr>
              <w:t>Unit:2</w:t>
            </w:r>
          </w:p>
        </w:tc>
        <w:tc>
          <w:tcPr>
            <w:tcW w:w="6350" w:type="dxa"/>
            <w:gridSpan w:val="5"/>
          </w:tcPr>
          <w:p w14:paraId="57D161CF" w14:textId="77777777" w:rsidR="006F14B2" w:rsidRPr="00527127" w:rsidRDefault="006F14B2" w:rsidP="00E53EB6">
            <w:pPr>
              <w:spacing w:after="0" w:line="276" w:lineRule="auto"/>
              <w:jc w:val="center"/>
              <w:rPr>
                <w:rFonts w:ascii="Times New Roman" w:hAnsi="Times New Roman"/>
                <w:b/>
                <w:sz w:val="24"/>
                <w:szCs w:val="24"/>
              </w:rPr>
            </w:pPr>
            <w:r w:rsidRPr="00527127">
              <w:rPr>
                <w:rFonts w:ascii="Times New Roman" w:hAnsi="Times New Roman"/>
                <w:b/>
                <w:sz w:val="24"/>
                <w:szCs w:val="24"/>
              </w:rPr>
              <w:t>Designing Responses, Collecting data, Item Analysis</w:t>
            </w:r>
          </w:p>
        </w:tc>
        <w:tc>
          <w:tcPr>
            <w:tcW w:w="1833" w:type="dxa"/>
            <w:gridSpan w:val="7"/>
          </w:tcPr>
          <w:p w14:paraId="16A22063" w14:textId="77777777" w:rsidR="006F14B2" w:rsidRPr="00527127" w:rsidRDefault="006F14B2" w:rsidP="00E53EB6">
            <w:pPr>
              <w:spacing w:after="0" w:line="276" w:lineRule="auto"/>
              <w:jc w:val="right"/>
              <w:rPr>
                <w:rFonts w:ascii="Times New Roman" w:hAnsi="Times New Roman"/>
                <w:b/>
                <w:sz w:val="24"/>
                <w:szCs w:val="24"/>
              </w:rPr>
            </w:pPr>
            <w:r w:rsidRPr="00527127">
              <w:rPr>
                <w:rFonts w:ascii="Times New Roman" w:hAnsi="Times New Roman"/>
                <w:b/>
                <w:sz w:val="24"/>
                <w:szCs w:val="24"/>
              </w:rPr>
              <w:t>12  hours</w:t>
            </w:r>
          </w:p>
        </w:tc>
      </w:tr>
      <w:tr w:rsidR="006F14B2" w:rsidRPr="00527127" w14:paraId="5DFE6AD6" w14:textId="77777777" w:rsidTr="00E53EB6">
        <w:trPr>
          <w:trHeight w:val="143"/>
        </w:trPr>
        <w:tc>
          <w:tcPr>
            <w:tcW w:w="9738" w:type="dxa"/>
            <w:gridSpan w:val="17"/>
          </w:tcPr>
          <w:p w14:paraId="6339F062" w14:textId="77777777" w:rsidR="006F14B2" w:rsidRPr="00527127" w:rsidRDefault="006F14B2" w:rsidP="00E53EB6">
            <w:pPr>
              <w:spacing w:after="0" w:line="276" w:lineRule="auto"/>
              <w:ind w:left="115" w:right="115"/>
              <w:jc w:val="both"/>
              <w:rPr>
                <w:rFonts w:ascii="Times New Roman" w:hAnsi="Times New Roman"/>
                <w:sz w:val="24"/>
                <w:szCs w:val="24"/>
              </w:rPr>
            </w:pPr>
            <w:r w:rsidRPr="00527127">
              <w:rPr>
                <w:rFonts w:ascii="Times New Roman" w:hAnsi="Times New Roman"/>
                <w:b/>
                <w:bCs/>
                <w:sz w:val="24"/>
                <w:szCs w:val="24"/>
              </w:rPr>
              <w:t>Designing and Scoring responses</w:t>
            </w:r>
            <w:r w:rsidRPr="00527127">
              <w:rPr>
                <w:rFonts w:ascii="Times New Roman" w:hAnsi="Times New Roman"/>
                <w:sz w:val="24"/>
                <w:szCs w:val="24"/>
              </w:rPr>
              <w:t xml:space="preserve">: Open-ended responses, Closed-ended questions, Continuous responses, Ipsative versus normative scales, Difference and Change scores. </w:t>
            </w:r>
            <w:r w:rsidRPr="00527127">
              <w:rPr>
                <w:rFonts w:ascii="Times New Roman" w:hAnsi="Times New Roman"/>
                <w:b/>
                <w:bCs/>
                <w:sz w:val="24"/>
                <w:szCs w:val="24"/>
              </w:rPr>
              <w:t>Collecting data</w:t>
            </w:r>
            <w:r w:rsidRPr="00527127">
              <w:rPr>
                <w:rFonts w:ascii="Times New Roman" w:hAnsi="Times New Roman"/>
                <w:sz w:val="24"/>
                <w:szCs w:val="24"/>
              </w:rPr>
              <w:t xml:space="preserve">: Probability sampling and non-probability sampling, Sample sizes, Response Rates, Missing Data, preparing to analyze your data. </w:t>
            </w:r>
          </w:p>
          <w:p w14:paraId="40C7C38E" w14:textId="77777777" w:rsidR="006F14B2" w:rsidRPr="00527127" w:rsidRDefault="006F14B2" w:rsidP="00E53EB6">
            <w:pPr>
              <w:spacing w:after="0" w:line="276" w:lineRule="auto"/>
              <w:ind w:left="115" w:right="115"/>
              <w:jc w:val="both"/>
              <w:rPr>
                <w:rFonts w:ascii="Times New Roman" w:hAnsi="Times New Roman"/>
                <w:sz w:val="24"/>
                <w:szCs w:val="24"/>
              </w:rPr>
            </w:pPr>
          </w:p>
          <w:p w14:paraId="4AA60443" w14:textId="77777777" w:rsidR="006F14B2" w:rsidRPr="00527127" w:rsidRDefault="006F14B2" w:rsidP="00E53EB6">
            <w:pPr>
              <w:spacing w:after="0" w:line="276" w:lineRule="auto"/>
              <w:ind w:left="115" w:right="115"/>
              <w:jc w:val="both"/>
              <w:rPr>
                <w:rFonts w:ascii="Times New Roman" w:hAnsi="Times New Roman"/>
                <w:sz w:val="24"/>
                <w:szCs w:val="24"/>
              </w:rPr>
            </w:pPr>
            <w:r w:rsidRPr="00527127">
              <w:rPr>
                <w:rFonts w:ascii="Times New Roman" w:hAnsi="Times New Roman"/>
                <w:sz w:val="24"/>
                <w:szCs w:val="24"/>
              </w:rPr>
              <w:t xml:space="preserve">Classical test theory vs. Modern Test Theory.  </w:t>
            </w:r>
            <w:r w:rsidRPr="00527127">
              <w:rPr>
                <w:rFonts w:ascii="Times New Roman" w:hAnsi="Times New Roman"/>
                <w:b/>
                <w:bCs/>
                <w:sz w:val="24"/>
                <w:szCs w:val="24"/>
              </w:rPr>
              <w:t>Item Analysis</w:t>
            </w:r>
            <w:r w:rsidRPr="00527127">
              <w:rPr>
                <w:rFonts w:ascii="Times New Roman" w:hAnsi="Times New Roman"/>
                <w:sz w:val="24"/>
                <w:szCs w:val="24"/>
              </w:rPr>
              <w:t>: Item Difficulty Index, Item Discrimination, Distractor Analysis, Qualitative Item Analysis.</w:t>
            </w:r>
          </w:p>
        </w:tc>
      </w:tr>
      <w:tr w:rsidR="006F14B2" w:rsidRPr="00527127" w14:paraId="5C70BDC4" w14:textId="77777777" w:rsidTr="00E53EB6">
        <w:trPr>
          <w:trHeight w:val="143"/>
        </w:trPr>
        <w:tc>
          <w:tcPr>
            <w:tcW w:w="9738" w:type="dxa"/>
            <w:gridSpan w:val="17"/>
          </w:tcPr>
          <w:p w14:paraId="04556E2F" w14:textId="77777777" w:rsidR="006F14B2" w:rsidRPr="00527127" w:rsidRDefault="006F14B2" w:rsidP="00E53EB6">
            <w:pPr>
              <w:spacing w:after="0" w:line="276" w:lineRule="auto"/>
              <w:ind w:firstLine="34"/>
              <w:jc w:val="both"/>
              <w:rPr>
                <w:rFonts w:ascii="Times New Roman" w:hAnsi="Times New Roman"/>
                <w:sz w:val="24"/>
                <w:szCs w:val="24"/>
              </w:rPr>
            </w:pPr>
          </w:p>
        </w:tc>
      </w:tr>
      <w:tr w:rsidR="006F14B2" w:rsidRPr="00527127" w14:paraId="3063EB33" w14:textId="77777777" w:rsidTr="00E53EB6">
        <w:trPr>
          <w:trHeight w:val="143"/>
        </w:trPr>
        <w:tc>
          <w:tcPr>
            <w:tcW w:w="1555" w:type="dxa"/>
            <w:gridSpan w:val="5"/>
          </w:tcPr>
          <w:p w14:paraId="6C2CE6FC" w14:textId="77777777" w:rsidR="006F14B2" w:rsidRPr="00527127" w:rsidRDefault="006F14B2" w:rsidP="00E53EB6">
            <w:pPr>
              <w:spacing w:after="0" w:line="276" w:lineRule="auto"/>
              <w:rPr>
                <w:rFonts w:ascii="Times New Roman" w:hAnsi="Times New Roman"/>
                <w:b/>
                <w:sz w:val="24"/>
                <w:szCs w:val="24"/>
              </w:rPr>
            </w:pPr>
            <w:r w:rsidRPr="00527127">
              <w:rPr>
                <w:rFonts w:ascii="Times New Roman" w:hAnsi="Times New Roman"/>
                <w:b/>
                <w:sz w:val="24"/>
                <w:szCs w:val="24"/>
              </w:rPr>
              <w:t>Unit:3</w:t>
            </w:r>
          </w:p>
        </w:tc>
        <w:tc>
          <w:tcPr>
            <w:tcW w:w="6743" w:type="dxa"/>
            <w:gridSpan w:val="7"/>
          </w:tcPr>
          <w:p w14:paraId="11A64923" w14:textId="77777777" w:rsidR="006F14B2" w:rsidRPr="00527127" w:rsidRDefault="006F14B2" w:rsidP="00E53EB6">
            <w:pPr>
              <w:spacing w:after="0" w:line="276" w:lineRule="auto"/>
              <w:ind w:left="-18"/>
              <w:jc w:val="center"/>
              <w:rPr>
                <w:rFonts w:ascii="Times New Roman" w:hAnsi="Times New Roman"/>
                <w:b/>
                <w:sz w:val="24"/>
                <w:szCs w:val="24"/>
              </w:rPr>
            </w:pPr>
            <w:r w:rsidRPr="00527127">
              <w:rPr>
                <w:rFonts w:ascii="Times New Roman" w:hAnsi="Times New Roman"/>
                <w:b/>
                <w:sz w:val="24"/>
                <w:szCs w:val="24"/>
              </w:rPr>
              <w:t xml:space="preserve">Assessing Reliability and Validity </w:t>
            </w:r>
          </w:p>
        </w:tc>
        <w:tc>
          <w:tcPr>
            <w:tcW w:w="1440" w:type="dxa"/>
            <w:gridSpan w:val="5"/>
          </w:tcPr>
          <w:p w14:paraId="3350734C" w14:textId="77777777" w:rsidR="006F14B2" w:rsidRPr="00527127" w:rsidRDefault="006F14B2" w:rsidP="00E53EB6">
            <w:pPr>
              <w:spacing w:after="0" w:line="276" w:lineRule="auto"/>
              <w:jc w:val="right"/>
              <w:rPr>
                <w:rFonts w:ascii="Times New Roman" w:hAnsi="Times New Roman"/>
                <w:b/>
                <w:sz w:val="24"/>
                <w:szCs w:val="24"/>
              </w:rPr>
            </w:pPr>
            <w:r w:rsidRPr="00527127">
              <w:rPr>
                <w:rFonts w:ascii="Times New Roman" w:hAnsi="Times New Roman"/>
                <w:b/>
                <w:sz w:val="24"/>
                <w:szCs w:val="24"/>
              </w:rPr>
              <w:t>12  hours</w:t>
            </w:r>
          </w:p>
        </w:tc>
      </w:tr>
      <w:tr w:rsidR="006F14B2" w:rsidRPr="00527127" w14:paraId="35EAB23C" w14:textId="77777777" w:rsidTr="00E53EB6">
        <w:trPr>
          <w:trHeight w:val="143"/>
        </w:trPr>
        <w:tc>
          <w:tcPr>
            <w:tcW w:w="9738" w:type="dxa"/>
            <w:gridSpan w:val="17"/>
          </w:tcPr>
          <w:p w14:paraId="0442CD09" w14:textId="77777777" w:rsidR="006F14B2" w:rsidRPr="00527127" w:rsidRDefault="006F14B2" w:rsidP="00E53EB6">
            <w:pPr>
              <w:spacing w:after="0" w:line="276" w:lineRule="auto"/>
              <w:ind w:left="115" w:right="115"/>
              <w:contextualSpacing/>
              <w:jc w:val="both"/>
              <w:rPr>
                <w:rFonts w:ascii="Times New Roman" w:eastAsia="Times New Roman" w:hAnsi="Times New Roman"/>
                <w:b/>
                <w:bCs/>
                <w:sz w:val="24"/>
                <w:szCs w:val="24"/>
                <w:lang w:eastAsia="en-IN"/>
              </w:rPr>
            </w:pPr>
            <w:r w:rsidRPr="00527127">
              <w:rPr>
                <w:rFonts w:ascii="Times New Roman" w:hAnsi="Times New Roman"/>
                <w:b/>
                <w:bCs/>
                <w:sz w:val="24"/>
                <w:szCs w:val="24"/>
              </w:rPr>
              <w:t>Reliability of test scores</w:t>
            </w:r>
            <w:r w:rsidRPr="00527127">
              <w:rPr>
                <w:rFonts w:ascii="Times New Roman" w:hAnsi="Times New Roman"/>
                <w:sz w:val="24"/>
                <w:szCs w:val="24"/>
              </w:rPr>
              <w:t xml:space="preserve">: Test-retest reliability, Alternative Forms Reliability, Measures of Internal Consistency. </w:t>
            </w:r>
            <w:r w:rsidRPr="00527127">
              <w:rPr>
                <w:rFonts w:ascii="Times New Roman" w:hAnsi="Times New Roman"/>
                <w:b/>
                <w:bCs/>
                <w:sz w:val="24"/>
                <w:szCs w:val="24"/>
              </w:rPr>
              <w:t>Reliability of raters</w:t>
            </w:r>
            <w:r w:rsidRPr="00527127">
              <w:rPr>
                <w:rFonts w:ascii="Times New Roman" w:hAnsi="Times New Roman"/>
                <w:sz w:val="24"/>
                <w:szCs w:val="24"/>
              </w:rPr>
              <w:t>: Interrater Reliability Indices.</w:t>
            </w:r>
          </w:p>
          <w:p w14:paraId="11C08D04" w14:textId="77777777" w:rsidR="006F14B2" w:rsidRPr="00527127" w:rsidRDefault="006F14B2" w:rsidP="00E53EB6">
            <w:pPr>
              <w:spacing w:after="0" w:line="276" w:lineRule="auto"/>
              <w:ind w:left="115" w:right="115"/>
              <w:contextualSpacing/>
              <w:jc w:val="both"/>
              <w:rPr>
                <w:rFonts w:ascii="Times New Roman" w:eastAsia="Times New Roman" w:hAnsi="Times New Roman"/>
                <w:b/>
                <w:bCs/>
                <w:sz w:val="24"/>
                <w:szCs w:val="24"/>
                <w:lang w:eastAsia="en-IN"/>
              </w:rPr>
            </w:pPr>
          </w:p>
          <w:p w14:paraId="22EE9584" w14:textId="77777777" w:rsidR="006F14B2" w:rsidRPr="00527127" w:rsidRDefault="006F14B2" w:rsidP="00E53EB6">
            <w:pPr>
              <w:spacing w:after="0" w:line="276" w:lineRule="auto"/>
              <w:ind w:left="115" w:right="115"/>
              <w:contextualSpacing/>
              <w:jc w:val="both"/>
              <w:rPr>
                <w:rFonts w:ascii="Times New Roman" w:eastAsia="Times New Roman" w:hAnsi="Times New Roman"/>
                <w:sz w:val="24"/>
                <w:szCs w:val="24"/>
                <w:lang w:eastAsia="en-IN"/>
              </w:rPr>
            </w:pPr>
            <w:r w:rsidRPr="00527127">
              <w:rPr>
                <w:rFonts w:ascii="Times New Roman" w:eastAsia="Times New Roman" w:hAnsi="Times New Roman"/>
                <w:b/>
                <w:bCs/>
                <w:sz w:val="24"/>
                <w:szCs w:val="24"/>
                <w:lang w:eastAsia="en-IN"/>
              </w:rPr>
              <w:t>Assessing Validity using Content and Criterion methods</w:t>
            </w:r>
            <w:r w:rsidRPr="00527127">
              <w:rPr>
                <w:rFonts w:ascii="Times New Roman" w:eastAsia="Times New Roman" w:hAnsi="Times New Roman"/>
                <w:sz w:val="24"/>
                <w:szCs w:val="24"/>
                <w:lang w:eastAsia="en-IN"/>
              </w:rPr>
              <w:t xml:space="preserve">: Asking the test takers, Asking the Experts, Assessments using correlation and regression, Multiple criteria, Classification approaches to test score validation, Group differences and test bias, Extending the inferences of Criterion-Related Validity Studies. </w:t>
            </w:r>
            <w:r w:rsidRPr="00527127">
              <w:rPr>
                <w:rFonts w:ascii="Times New Roman" w:eastAsia="Times New Roman" w:hAnsi="Times New Roman"/>
                <w:b/>
                <w:bCs/>
                <w:sz w:val="24"/>
                <w:szCs w:val="24"/>
                <w:lang w:eastAsia="en-IN"/>
              </w:rPr>
              <w:t>Assessing Validity via item internal structure</w:t>
            </w:r>
            <w:r w:rsidRPr="00527127">
              <w:rPr>
                <w:rFonts w:ascii="Times New Roman" w:eastAsia="Times New Roman" w:hAnsi="Times New Roman"/>
                <w:sz w:val="24"/>
                <w:szCs w:val="24"/>
                <w:lang w:eastAsia="en-IN"/>
              </w:rPr>
              <w:t xml:space="preserve">: Principal Component Analysis, Common Factor Analysis, Threat to the validity scores. </w:t>
            </w:r>
          </w:p>
        </w:tc>
      </w:tr>
      <w:tr w:rsidR="006F14B2" w:rsidRPr="00527127" w14:paraId="16A2F36D" w14:textId="77777777" w:rsidTr="00E53EB6">
        <w:trPr>
          <w:trHeight w:val="143"/>
        </w:trPr>
        <w:tc>
          <w:tcPr>
            <w:tcW w:w="9738" w:type="dxa"/>
            <w:gridSpan w:val="17"/>
          </w:tcPr>
          <w:p w14:paraId="07C47401" w14:textId="77777777" w:rsidR="006F14B2" w:rsidRPr="00527127" w:rsidRDefault="006F14B2" w:rsidP="00E53EB6">
            <w:pPr>
              <w:spacing w:after="0" w:line="276" w:lineRule="auto"/>
              <w:jc w:val="right"/>
              <w:rPr>
                <w:rFonts w:ascii="Times New Roman" w:hAnsi="Times New Roman"/>
                <w:b/>
                <w:sz w:val="24"/>
                <w:szCs w:val="24"/>
              </w:rPr>
            </w:pPr>
          </w:p>
        </w:tc>
      </w:tr>
      <w:tr w:rsidR="006F14B2" w:rsidRPr="00527127" w14:paraId="64921BEF" w14:textId="77777777" w:rsidTr="00E53EB6">
        <w:trPr>
          <w:trHeight w:val="143"/>
        </w:trPr>
        <w:tc>
          <w:tcPr>
            <w:tcW w:w="1555" w:type="dxa"/>
            <w:gridSpan w:val="5"/>
          </w:tcPr>
          <w:p w14:paraId="046164C2" w14:textId="77777777" w:rsidR="006F14B2" w:rsidRPr="00527127" w:rsidRDefault="006F14B2" w:rsidP="00E53EB6">
            <w:pPr>
              <w:spacing w:after="0" w:line="276" w:lineRule="auto"/>
              <w:rPr>
                <w:rFonts w:ascii="Times New Roman" w:hAnsi="Times New Roman"/>
                <w:b/>
                <w:sz w:val="24"/>
                <w:szCs w:val="24"/>
              </w:rPr>
            </w:pPr>
            <w:r w:rsidRPr="00527127">
              <w:rPr>
                <w:rFonts w:ascii="Times New Roman" w:hAnsi="Times New Roman"/>
                <w:b/>
                <w:sz w:val="24"/>
                <w:szCs w:val="24"/>
              </w:rPr>
              <w:t>Unit:4</w:t>
            </w:r>
          </w:p>
        </w:tc>
        <w:tc>
          <w:tcPr>
            <w:tcW w:w="6085" w:type="dxa"/>
            <w:gridSpan w:val="3"/>
          </w:tcPr>
          <w:p w14:paraId="276316E2" w14:textId="77777777" w:rsidR="006F14B2" w:rsidRPr="00527127" w:rsidRDefault="006F14B2" w:rsidP="00E53EB6">
            <w:pPr>
              <w:spacing w:after="0" w:line="276" w:lineRule="auto"/>
              <w:ind w:left="-18"/>
              <w:jc w:val="center"/>
              <w:rPr>
                <w:rFonts w:ascii="Times New Roman" w:hAnsi="Times New Roman"/>
                <w:b/>
                <w:sz w:val="24"/>
                <w:szCs w:val="24"/>
              </w:rPr>
            </w:pPr>
            <w:r w:rsidRPr="00527127">
              <w:rPr>
                <w:rFonts w:ascii="Times New Roman" w:hAnsi="Times New Roman"/>
                <w:b/>
                <w:sz w:val="24"/>
                <w:szCs w:val="24"/>
              </w:rPr>
              <w:t>Test Norms and Types of testing</w:t>
            </w:r>
          </w:p>
        </w:tc>
        <w:tc>
          <w:tcPr>
            <w:tcW w:w="2098" w:type="dxa"/>
            <w:gridSpan w:val="9"/>
          </w:tcPr>
          <w:p w14:paraId="1F719C9E" w14:textId="77777777" w:rsidR="006F14B2" w:rsidRPr="00527127" w:rsidRDefault="006F14B2" w:rsidP="00E53EB6">
            <w:pPr>
              <w:tabs>
                <w:tab w:val="center" w:pos="927"/>
                <w:tab w:val="right" w:pos="1854"/>
              </w:tabs>
              <w:spacing w:after="0" w:line="276" w:lineRule="auto"/>
              <w:jc w:val="right"/>
              <w:rPr>
                <w:rFonts w:ascii="Times New Roman" w:hAnsi="Times New Roman"/>
                <w:b/>
                <w:sz w:val="24"/>
                <w:szCs w:val="24"/>
              </w:rPr>
            </w:pPr>
            <w:r w:rsidRPr="00527127">
              <w:rPr>
                <w:rFonts w:ascii="Times New Roman" w:hAnsi="Times New Roman"/>
                <w:b/>
                <w:sz w:val="24"/>
                <w:szCs w:val="24"/>
              </w:rPr>
              <w:t>12  hours</w:t>
            </w:r>
          </w:p>
        </w:tc>
      </w:tr>
      <w:tr w:rsidR="006F14B2" w:rsidRPr="00527127" w14:paraId="1AA174BC" w14:textId="77777777" w:rsidTr="00E53EB6">
        <w:trPr>
          <w:trHeight w:val="143"/>
        </w:trPr>
        <w:tc>
          <w:tcPr>
            <w:tcW w:w="9738" w:type="dxa"/>
            <w:gridSpan w:val="17"/>
          </w:tcPr>
          <w:p w14:paraId="5446850D" w14:textId="77777777" w:rsidR="006F14B2" w:rsidRPr="00527127" w:rsidRDefault="006F14B2" w:rsidP="00E53EB6">
            <w:pPr>
              <w:spacing w:before="100" w:beforeAutospacing="1" w:afterAutospacing="1" w:line="276" w:lineRule="auto"/>
              <w:jc w:val="both"/>
              <w:rPr>
                <w:rFonts w:ascii="Times New Roman" w:hAnsi="Times New Roman"/>
                <w:sz w:val="24"/>
                <w:szCs w:val="24"/>
              </w:rPr>
            </w:pPr>
            <w:r w:rsidRPr="00527127">
              <w:rPr>
                <w:rFonts w:ascii="Times New Roman" w:hAnsi="Times New Roman"/>
                <w:b/>
                <w:bCs/>
                <w:sz w:val="24"/>
                <w:szCs w:val="24"/>
              </w:rPr>
              <w:t xml:space="preserve">Norms </w:t>
            </w:r>
            <w:r w:rsidRPr="00527127">
              <w:rPr>
                <w:rFonts w:ascii="Times New Roman" w:hAnsi="Times New Roman"/>
                <w:sz w:val="24"/>
                <w:szCs w:val="24"/>
              </w:rPr>
              <w:t xml:space="preserve">and Test Scales – Meaning of Norm-Referencing and Criterion-Referencing. Steps in Developing Norms. Types of Norms and Test Scales – Age Equivalent Norms, Grade – Equivalent Norms, Percentile Norms, Standard Score Norms. </w:t>
            </w:r>
          </w:p>
          <w:p w14:paraId="306B2CC6" w14:textId="77777777" w:rsidR="006F14B2" w:rsidRPr="00527127" w:rsidRDefault="006F14B2" w:rsidP="00E53EB6">
            <w:pPr>
              <w:spacing w:after="0" w:line="276" w:lineRule="auto"/>
              <w:jc w:val="both"/>
              <w:rPr>
                <w:rFonts w:ascii="Times New Roman" w:hAnsi="Times New Roman"/>
                <w:sz w:val="24"/>
                <w:szCs w:val="24"/>
              </w:rPr>
            </w:pPr>
            <w:r w:rsidRPr="00527127">
              <w:rPr>
                <w:rFonts w:ascii="Times New Roman" w:hAnsi="Times New Roman"/>
                <w:b/>
                <w:bCs/>
                <w:sz w:val="24"/>
                <w:szCs w:val="24"/>
              </w:rPr>
              <w:t>Types of testing</w:t>
            </w:r>
            <w:r w:rsidRPr="00527127">
              <w:rPr>
                <w:rFonts w:ascii="Times New Roman" w:hAnsi="Times New Roman"/>
                <w:sz w:val="24"/>
                <w:szCs w:val="24"/>
              </w:rPr>
              <w:t>: Achievement tests, Assessment of Intelligence, Assessing Personality - Objective tests and Projective tests, Behavioural assessment, Employment and Vocational testing, Neuropsychological testing.</w:t>
            </w:r>
          </w:p>
        </w:tc>
      </w:tr>
      <w:tr w:rsidR="006F14B2" w:rsidRPr="00527127" w14:paraId="3290E893" w14:textId="77777777" w:rsidTr="00E53EB6">
        <w:trPr>
          <w:trHeight w:val="143"/>
        </w:trPr>
        <w:tc>
          <w:tcPr>
            <w:tcW w:w="9738" w:type="dxa"/>
            <w:gridSpan w:val="17"/>
          </w:tcPr>
          <w:p w14:paraId="3F080ABE" w14:textId="77777777" w:rsidR="006F14B2" w:rsidRPr="00527127" w:rsidRDefault="006F14B2" w:rsidP="00E53EB6">
            <w:pPr>
              <w:spacing w:after="0" w:line="276" w:lineRule="auto"/>
              <w:jc w:val="right"/>
              <w:rPr>
                <w:rFonts w:ascii="Times New Roman" w:hAnsi="Times New Roman"/>
                <w:b/>
                <w:sz w:val="24"/>
                <w:szCs w:val="24"/>
              </w:rPr>
            </w:pPr>
          </w:p>
        </w:tc>
      </w:tr>
      <w:tr w:rsidR="006F14B2" w:rsidRPr="00527127" w14:paraId="3E4A098E" w14:textId="77777777" w:rsidTr="00E53EB6">
        <w:trPr>
          <w:trHeight w:val="143"/>
        </w:trPr>
        <w:tc>
          <w:tcPr>
            <w:tcW w:w="1555" w:type="dxa"/>
            <w:gridSpan w:val="5"/>
          </w:tcPr>
          <w:p w14:paraId="7C37292A" w14:textId="77777777" w:rsidR="006F14B2" w:rsidRPr="00527127" w:rsidRDefault="006F14B2" w:rsidP="00E53EB6">
            <w:pPr>
              <w:spacing w:after="0" w:line="276" w:lineRule="auto"/>
              <w:rPr>
                <w:rFonts w:ascii="Times New Roman" w:hAnsi="Times New Roman"/>
                <w:b/>
                <w:sz w:val="24"/>
                <w:szCs w:val="24"/>
              </w:rPr>
            </w:pPr>
            <w:r w:rsidRPr="00527127">
              <w:rPr>
                <w:rFonts w:ascii="Times New Roman" w:hAnsi="Times New Roman"/>
                <w:b/>
                <w:sz w:val="24"/>
                <w:szCs w:val="24"/>
              </w:rPr>
              <w:t>Unit:5</w:t>
            </w:r>
          </w:p>
        </w:tc>
        <w:tc>
          <w:tcPr>
            <w:tcW w:w="6051" w:type="dxa"/>
            <w:gridSpan w:val="2"/>
          </w:tcPr>
          <w:p w14:paraId="6B332153" w14:textId="77777777" w:rsidR="006F14B2" w:rsidRPr="00527127" w:rsidRDefault="006F14B2" w:rsidP="00E53EB6">
            <w:pPr>
              <w:spacing w:before="100" w:beforeAutospacing="1" w:afterAutospacing="1" w:line="276" w:lineRule="auto"/>
              <w:jc w:val="both"/>
              <w:rPr>
                <w:rFonts w:ascii="Times New Roman" w:hAnsi="Times New Roman"/>
                <w:b/>
                <w:sz w:val="24"/>
                <w:szCs w:val="24"/>
              </w:rPr>
            </w:pPr>
            <w:r w:rsidRPr="00527127">
              <w:rPr>
                <w:rFonts w:ascii="Times New Roman" w:hAnsi="Times New Roman"/>
                <w:b/>
                <w:sz w:val="24"/>
                <w:szCs w:val="24"/>
              </w:rPr>
              <w:t>Ethics in testing, Test Bias and Response Set</w:t>
            </w:r>
          </w:p>
        </w:tc>
        <w:tc>
          <w:tcPr>
            <w:tcW w:w="2132" w:type="dxa"/>
            <w:gridSpan w:val="10"/>
          </w:tcPr>
          <w:p w14:paraId="23924ABD" w14:textId="77777777" w:rsidR="006F14B2" w:rsidRPr="00527127" w:rsidRDefault="006F14B2" w:rsidP="00E53EB6">
            <w:pPr>
              <w:tabs>
                <w:tab w:val="center" w:pos="927"/>
                <w:tab w:val="right" w:pos="1854"/>
              </w:tabs>
              <w:spacing w:after="0" w:line="276" w:lineRule="auto"/>
              <w:jc w:val="right"/>
              <w:rPr>
                <w:rFonts w:ascii="Times New Roman" w:hAnsi="Times New Roman"/>
                <w:b/>
                <w:sz w:val="24"/>
                <w:szCs w:val="24"/>
              </w:rPr>
            </w:pPr>
            <w:r w:rsidRPr="00527127">
              <w:rPr>
                <w:rFonts w:ascii="Times New Roman" w:hAnsi="Times New Roman"/>
                <w:b/>
                <w:sz w:val="24"/>
                <w:szCs w:val="24"/>
              </w:rPr>
              <w:t>12  hours</w:t>
            </w:r>
          </w:p>
        </w:tc>
      </w:tr>
      <w:tr w:rsidR="006F14B2" w:rsidRPr="00527127" w14:paraId="21281ED9" w14:textId="77777777" w:rsidTr="00E53EB6">
        <w:trPr>
          <w:trHeight w:val="2353"/>
        </w:trPr>
        <w:tc>
          <w:tcPr>
            <w:tcW w:w="9738" w:type="dxa"/>
            <w:gridSpan w:val="17"/>
          </w:tcPr>
          <w:p w14:paraId="395D5EB5" w14:textId="77777777" w:rsidR="006F14B2" w:rsidRPr="00527127" w:rsidRDefault="006F14B2" w:rsidP="00E53EB6">
            <w:pPr>
              <w:spacing w:before="100" w:beforeAutospacing="1" w:afterAutospacing="1" w:line="276" w:lineRule="auto"/>
              <w:jc w:val="both"/>
              <w:rPr>
                <w:rFonts w:ascii="Times New Roman" w:hAnsi="Times New Roman"/>
                <w:sz w:val="24"/>
                <w:szCs w:val="24"/>
              </w:rPr>
            </w:pPr>
            <w:r w:rsidRPr="00527127">
              <w:rPr>
                <w:rFonts w:ascii="Times New Roman" w:hAnsi="Times New Roman"/>
                <w:b/>
                <w:bCs/>
                <w:sz w:val="24"/>
                <w:szCs w:val="24"/>
              </w:rPr>
              <w:t>Ethics in testing</w:t>
            </w:r>
            <w:r w:rsidRPr="00527127">
              <w:rPr>
                <w:rFonts w:ascii="Times New Roman" w:hAnsi="Times New Roman"/>
                <w:sz w:val="24"/>
                <w:szCs w:val="24"/>
              </w:rPr>
              <w:t>: Professional Standards and Guidelines. Ethical procedures and protocols. Test Administration. Integrity testing. Computerized Testing. Coaching, Testwiseness, and Retakes. Testing legislation, Test Item Bias. Translation Issues.</w:t>
            </w:r>
          </w:p>
          <w:p w14:paraId="4E072297" w14:textId="77777777" w:rsidR="006F14B2" w:rsidRPr="00527127" w:rsidRDefault="006F14B2" w:rsidP="00E53EB6">
            <w:pPr>
              <w:spacing w:before="100" w:beforeAutospacing="1" w:afterAutospacing="1" w:line="276" w:lineRule="auto"/>
              <w:jc w:val="both"/>
              <w:rPr>
                <w:rFonts w:ascii="Times New Roman" w:hAnsi="Times New Roman"/>
                <w:sz w:val="24"/>
                <w:szCs w:val="24"/>
              </w:rPr>
            </w:pPr>
            <w:r w:rsidRPr="00527127">
              <w:rPr>
                <w:rFonts w:ascii="Times New Roman" w:hAnsi="Times New Roman"/>
                <w:b/>
                <w:bCs/>
                <w:sz w:val="24"/>
                <w:szCs w:val="24"/>
              </w:rPr>
              <w:t>Test Bias:</w:t>
            </w:r>
            <w:r w:rsidRPr="00527127">
              <w:rPr>
                <w:rFonts w:ascii="Times New Roman" w:hAnsi="Times New Roman"/>
                <w:sz w:val="24"/>
                <w:szCs w:val="24"/>
              </w:rPr>
              <w:t xml:space="preserve"> Cultural loading, Cultural bias, and Culture-Free tests. Objections to the Use of Educational and Psychological tests with minority students. Other biases. </w:t>
            </w:r>
            <w:r w:rsidRPr="00527127">
              <w:rPr>
                <w:rFonts w:ascii="Times New Roman" w:hAnsi="Times New Roman"/>
                <w:b/>
                <w:bCs/>
                <w:sz w:val="24"/>
                <w:szCs w:val="24"/>
              </w:rPr>
              <w:t xml:space="preserve">Response Set </w:t>
            </w:r>
            <w:r w:rsidRPr="00527127">
              <w:rPr>
                <w:rFonts w:ascii="Times New Roman" w:hAnsi="Times New Roman"/>
                <w:sz w:val="24"/>
                <w:szCs w:val="24"/>
              </w:rPr>
              <w:t>: Meaning, Types of Response Set, Implications of Response Set, Methods to eliminate Response Sets.</w:t>
            </w:r>
          </w:p>
          <w:p w14:paraId="02C6D6B9" w14:textId="77777777" w:rsidR="006F14B2" w:rsidRPr="00527127" w:rsidRDefault="006F14B2" w:rsidP="00E53EB6">
            <w:pPr>
              <w:spacing w:before="100" w:beforeAutospacing="1" w:afterAutospacing="1" w:line="276" w:lineRule="auto"/>
              <w:jc w:val="both"/>
              <w:rPr>
                <w:rFonts w:ascii="Times New Roman" w:hAnsi="Times New Roman"/>
                <w:sz w:val="24"/>
                <w:szCs w:val="24"/>
              </w:rPr>
            </w:pPr>
            <w:r w:rsidRPr="00527127">
              <w:rPr>
                <w:rFonts w:ascii="Times New Roman" w:hAnsi="Times New Roman"/>
                <w:b/>
                <w:bCs/>
                <w:sz w:val="24"/>
                <w:szCs w:val="24"/>
              </w:rPr>
              <w:t>Phases in developing a psychological test</w:t>
            </w:r>
            <w:r w:rsidRPr="00527127">
              <w:rPr>
                <w:rFonts w:ascii="Times New Roman" w:hAnsi="Times New Roman"/>
                <w:sz w:val="24"/>
                <w:szCs w:val="24"/>
              </w:rPr>
              <w:t>: Test conceptualization, Specification of test structure and format, Planning standardization and psychometric studies, plan implementation.</w:t>
            </w:r>
          </w:p>
        </w:tc>
      </w:tr>
      <w:tr w:rsidR="006F14B2" w:rsidRPr="00527127" w14:paraId="39FCFF8E" w14:textId="77777777" w:rsidTr="00E53EB6">
        <w:trPr>
          <w:trHeight w:val="143"/>
        </w:trPr>
        <w:tc>
          <w:tcPr>
            <w:tcW w:w="9738" w:type="dxa"/>
            <w:gridSpan w:val="17"/>
          </w:tcPr>
          <w:p w14:paraId="1B3421AF" w14:textId="77777777" w:rsidR="006F14B2" w:rsidRPr="00527127" w:rsidRDefault="006F14B2" w:rsidP="00E53EB6">
            <w:pPr>
              <w:spacing w:after="0" w:line="276" w:lineRule="auto"/>
              <w:ind w:firstLine="34"/>
              <w:jc w:val="both"/>
              <w:rPr>
                <w:rFonts w:ascii="Times New Roman" w:hAnsi="Times New Roman"/>
                <w:sz w:val="24"/>
                <w:szCs w:val="24"/>
              </w:rPr>
            </w:pPr>
            <w:r w:rsidRPr="00527127">
              <w:rPr>
                <w:rFonts w:ascii="Times New Roman" w:hAnsi="Times New Roman"/>
                <w:sz w:val="24"/>
                <w:szCs w:val="24"/>
              </w:rPr>
              <w:t xml:space="preserve"> </w:t>
            </w:r>
          </w:p>
        </w:tc>
      </w:tr>
      <w:tr w:rsidR="006F14B2" w:rsidRPr="00527127" w14:paraId="286C1137" w14:textId="77777777" w:rsidTr="00E53EB6">
        <w:trPr>
          <w:trHeight w:val="143"/>
        </w:trPr>
        <w:tc>
          <w:tcPr>
            <w:tcW w:w="1555" w:type="dxa"/>
            <w:gridSpan w:val="5"/>
          </w:tcPr>
          <w:p w14:paraId="39E4C147" w14:textId="77777777" w:rsidR="006F14B2" w:rsidRPr="00527127" w:rsidRDefault="006F14B2" w:rsidP="00E53EB6">
            <w:pPr>
              <w:spacing w:after="0" w:line="276" w:lineRule="auto"/>
              <w:rPr>
                <w:rFonts w:ascii="Times New Roman" w:hAnsi="Times New Roman"/>
                <w:b/>
                <w:sz w:val="24"/>
                <w:szCs w:val="24"/>
              </w:rPr>
            </w:pPr>
            <w:r w:rsidRPr="00527127">
              <w:rPr>
                <w:rFonts w:ascii="Times New Roman" w:hAnsi="Times New Roman"/>
                <w:b/>
                <w:sz w:val="24"/>
                <w:szCs w:val="24"/>
              </w:rPr>
              <w:t>Unit:6</w:t>
            </w:r>
          </w:p>
        </w:tc>
        <w:tc>
          <w:tcPr>
            <w:tcW w:w="6051" w:type="dxa"/>
            <w:gridSpan w:val="2"/>
          </w:tcPr>
          <w:p w14:paraId="17D7A0B4" w14:textId="77777777" w:rsidR="006F14B2" w:rsidRPr="00527127" w:rsidRDefault="006F14B2" w:rsidP="00E53EB6">
            <w:pPr>
              <w:spacing w:after="0" w:line="276" w:lineRule="auto"/>
              <w:ind w:left="-18"/>
              <w:jc w:val="center"/>
              <w:rPr>
                <w:rFonts w:ascii="Times New Roman" w:hAnsi="Times New Roman"/>
                <w:b/>
                <w:sz w:val="24"/>
                <w:szCs w:val="24"/>
              </w:rPr>
            </w:pPr>
            <w:r w:rsidRPr="00527127">
              <w:rPr>
                <w:rFonts w:ascii="Times New Roman" w:hAnsi="Times New Roman"/>
                <w:b/>
                <w:sz w:val="24"/>
                <w:szCs w:val="24"/>
              </w:rPr>
              <w:t>Contemporary Issues</w:t>
            </w:r>
          </w:p>
        </w:tc>
        <w:tc>
          <w:tcPr>
            <w:tcW w:w="2132" w:type="dxa"/>
            <w:gridSpan w:val="10"/>
          </w:tcPr>
          <w:p w14:paraId="463CE00C" w14:textId="77777777" w:rsidR="006F14B2" w:rsidRPr="00527127" w:rsidRDefault="006F14B2" w:rsidP="00E53EB6">
            <w:pPr>
              <w:tabs>
                <w:tab w:val="center" w:pos="927"/>
                <w:tab w:val="right" w:pos="1854"/>
              </w:tabs>
              <w:spacing w:after="0" w:line="276" w:lineRule="auto"/>
              <w:jc w:val="right"/>
              <w:rPr>
                <w:rFonts w:ascii="Times New Roman" w:hAnsi="Times New Roman"/>
                <w:b/>
                <w:sz w:val="24"/>
                <w:szCs w:val="24"/>
              </w:rPr>
            </w:pPr>
            <w:r w:rsidRPr="00527127">
              <w:rPr>
                <w:rFonts w:ascii="Times New Roman" w:hAnsi="Times New Roman"/>
                <w:b/>
                <w:sz w:val="24"/>
                <w:szCs w:val="24"/>
              </w:rPr>
              <w:t>2 hours</w:t>
            </w:r>
          </w:p>
        </w:tc>
      </w:tr>
      <w:tr w:rsidR="006F14B2" w:rsidRPr="00527127" w14:paraId="44B4DFD8" w14:textId="77777777" w:rsidTr="00E53EB6">
        <w:trPr>
          <w:trHeight w:val="143"/>
        </w:trPr>
        <w:tc>
          <w:tcPr>
            <w:tcW w:w="9738" w:type="dxa"/>
            <w:gridSpan w:val="17"/>
          </w:tcPr>
          <w:p w14:paraId="54DD3130" w14:textId="77777777" w:rsidR="006F14B2" w:rsidRPr="00527127" w:rsidRDefault="006F14B2" w:rsidP="00E53EB6">
            <w:pPr>
              <w:spacing w:after="0" w:line="276" w:lineRule="auto"/>
              <w:rPr>
                <w:rFonts w:ascii="Times New Roman" w:hAnsi="Times New Roman"/>
                <w:sz w:val="24"/>
                <w:szCs w:val="24"/>
              </w:rPr>
            </w:pPr>
            <w:r w:rsidRPr="00527127">
              <w:rPr>
                <w:rFonts w:ascii="Times New Roman" w:hAnsi="Times New Roman"/>
                <w:sz w:val="24"/>
                <w:szCs w:val="24"/>
              </w:rPr>
              <w:t>Expert lectures, online seminars - webinars</w:t>
            </w:r>
          </w:p>
        </w:tc>
      </w:tr>
      <w:tr w:rsidR="006F14B2" w:rsidRPr="00527127" w14:paraId="0D3F8E95" w14:textId="77777777" w:rsidTr="00E53EB6">
        <w:trPr>
          <w:trHeight w:val="143"/>
        </w:trPr>
        <w:tc>
          <w:tcPr>
            <w:tcW w:w="9738" w:type="dxa"/>
            <w:gridSpan w:val="17"/>
          </w:tcPr>
          <w:p w14:paraId="69FC4067" w14:textId="77777777" w:rsidR="006F14B2" w:rsidRPr="00527127" w:rsidRDefault="006F14B2" w:rsidP="00E53EB6">
            <w:pPr>
              <w:spacing w:after="0" w:line="276" w:lineRule="auto"/>
              <w:jc w:val="right"/>
              <w:rPr>
                <w:rFonts w:ascii="Times New Roman" w:hAnsi="Times New Roman"/>
                <w:b/>
                <w:sz w:val="24"/>
                <w:szCs w:val="24"/>
              </w:rPr>
            </w:pPr>
          </w:p>
        </w:tc>
      </w:tr>
      <w:tr w:rsidR="006F14B2" w:rsidRPr="00527127" w14:paraId="5148A6DB" w14:textId="77777777" w:rsidTr="00E53EB6">
        <w:trPr>
          <w:trHeight w:val="350"/>
        </w:trPr>
        <w:tc>
          <w:tcPr>
            <w:tcW w:w="1555" w:type="dxa"/>
            <w:gridSpan w:val="5"/>
          </w:tcPr>
          <w:p w14:paraId="5A4D9177" w14:textId="77777777" w:rsidR="006F14B2" w:rsidRPr="00527127" w:rsidRDefault="006F14B2" w:rsidP="00E53EB6">
            <w:pPr>
              <w:spacing w:after="0" w:line="276" w:lineRule="auto"/>
              <w:ind w:left="0"/>
              <w:rPr>
                <w:rFonts w:ascii="Times New Roman" w:hAnsi="Times New Roman"/>
                <w:b/>
                <w:sz w:val="24"/>
                <w:szCs w:val="24"/>
              </w:rPr>
            </w:pPr>
          </w:p>
        </w:tc>
        <w:tc>
          <w:tcPr>
            <w:tcW w:w="6051" w:type="dxa"/>
            <w:gridSpan w:val="2"/>
          </w:tcPr>
          <w:p w14:paraId="6CD269EE" w14:textId="77777777" w:rsidR="006F14B2" w:rsidRPr="00527127" w:rsidRDefault="006F14B2" w:rsidP="00E53EB6">
            <w:pPr>
              <w:spacing w:after="0" w:line="276" w:lineRule="auto"/>
              <w:jc w:val="right"/>
              <w:rPr>
                <w:rFonts w:ascii="Times New Roman" w:hAnsi="Times New Roman"/>
                <w:b/>
                <w:sz w:val="24"/>
                <w:szCs w:val="24"/>
              </w:rPr>
            </w:pPr>
            <w:r w:rsidRPr="00527127">
              <w:rPr>
                <w:rFonts w:ascii="Times New Roman" w:hAnsi="Times New Roman"/>
                <w:b/>
                <w:sz w:val="24"/>
                <w:szCs w:val="24"/>
              </w:rPr>
              <w:t>Total Lecture hours</w:t>
            </w:r>
          </w:p>
        </w:tc>
        <w:tc>
          <w:tcPr>
            <w:tcW w:w="2132" w:type="dxa"/>
            <w:gridSpan w:val="10"/>
          </w:tcPr>
          <w:p w14:paraId="5F36B849" w14:textId="77777777" w:rsidR="006F14B2" w:rsidRPr="00527127" w:rsidRDefault="006F14B2" w:rsidP="00E53EB6">
            <w:pPr>
              <w:spacing w:after="0" w:line="276" w:lineRule="auto"/>
              <w:jc w:val="right"/>
              <w:rPr>
                <w:rFonts w:ascii="Times New Roman" w:hAnsi="Times New Roman"/>
                <w:b/>
                <w:sz w:val="24"/>
                <w:szCs w:val="24"/>
              </w:rPr>
            </w:pPr>
            <w:r w:rsidRPr="00527127">
              <w:rPr>
                <w:rFonts w:ascii="Times New Roman" w:hAnsi="Times New Roman"/>
                <w:b/>
                <w:sz w:val="24"/>
                <w:szCs w:val="24"/>
              </w:rPr>
              <w:t>62 hours</w:t>
            </w:r>
          </w:p>
        </w:tc>
      </w:tr>
      <w:tr w:rsidR="006F14B2" w:rsidRPr="00527127" w14:paraId="0EDEC48D" w14:textId="77777777" w:rsidTr="00E53EB6">
        <w:trPr>
          <w:trHeight w:val="143"/>
        </w:trPr>
        <w:tc>
          <w:tcPr>
            <w:tcW w:w="9738" w:type="dxa"/>
            <w:gridSpan w:val="17"/>
          </w:tcPr>
          <w:p w14:paraId="6B35ED55" w14:textId="77777777" w:rsidR="006F14B2" w:rsidRPr="00527127" w:rsidRDefault="006F14B2" w:rsidP="00E53EB6">
            <w:pPr>
              <w:spacing w:after="0" w:line="276" w:lineRule="auto"/>
              <w:rPr>
                <w:rFonts w:ascii="Times New Roman" w:hAnsi="Times New Roman"/>
                <w:b/>
                <w:sz w:val="24"/>
                <w:szCs w:val="24"/>
              </w:rPr>
            </w:pPr>
            <w:r w:rsidRPr="00527127">
              <w:rPr>
                <w:rFonts w:ascii="Times New Roman" w:hAnsi="Times New Roman"/>
                <w:b/>
                <w:sz w:val="24"/>
                <w:szCs w:val="24"/>
              </w:rPr>
              <w:t>Text Book(s)</w:t>
            </w:r>
          </w:p>
        </w:tc>
      </w:tr>
      <w:tr w:rsidR="006F14B2" w:rsidRPr="00527127" w14:paraId="119BEC75" w14:textId="77777777" w:rsidTr="00E53EB6">
        <w:trPr>
          <w:trHeight w:val="143"/>
        </w:trPr>
        <w:tc>
          <w:tcPr>
            <w:tcW w:w="449" w:type="dxa"/>
          </w:tcPr>
          <w:p w14:paraId="132713A4" w14:textId="77777777" w:rsidR="006F14B2" w:rsidRPr="00527127" w:rsidRDefault="006F14B2" w:rsidP="00E53EB6">
            <w:pPr>
              <w:spacing w:after="0" w:line="276" w:lineRule="auto"/>
              <w:rPr>
                <w:rFonts w:ascii="Times New Roman" w:hAnsi="Times New Roman"/>
                <w:sz w:val="24"/>
                <w:szCs w:val="24"/>
              </w:rPr>
            </w:pPr>
            <w:r w:rsidRPr="00527127">
              <w:rPr>
                <w:rFonts w:ascii="Times New Roman" w:hAnsi="Times New Roman"/>
                <w:sz w:val="24"/>
                <w:szCs w:val="24"/>
              </w:rPr>
              <w:t>1</w:t>
            </w:r>
          </w:p>
        </w:tc>
        <w:tc>
          <w:tcPr>
            <w:tcW w:w="9289" w:type="dxa"/>
            <w:gridSpan w:val="16"/>
          </w:tcPr>
          <w:p w14:paraId="5D2939D1" w14:textId="77777777" w:rsidR="006F14B2" w:rsidRPr="00527127" w:rsidRDefault="006F14B2" w:rsidP="00E53EB6">
            <w:pPr>
              <w:spacing w:before="100" w:beforeAutospacing="1" w:afterAutospacing="1" w:line="276" w:lineRule="auto"/>
              <w:ind w:left="0" w:right="0"/>
              <w:outlineLvl w:val="0"/>
              <w:rPr>
                <w:rFonts w:ascii="Times New Roman" w:hAnsi="Times New Roman"/>
                <w:sz w:val="24"/>
                <w:szCs w:val="24"/>
              </w:rPr>
            </w:pPr>
            <w:r w:rsidRPr="00527127">
              <w:rPr>
                <w:rFonts w:ascii="Times New Roman" w:hAnsi="Times New Roman"/>
                <w:sz w:val="24"/>
                <w:szCs w:val="24"/>
              </w:rPr>
              <w:t xml:space="preserve">Reynolds, C.R., Altman, R.A., &amp; Allen, D.N. (2021). </w:t>
            </w:r>
            <w:r w:rsidRPr="00527127">
              <w:rPr>
                <w:rFonts w:ascii="Times New Roman" w:hAnsi="Times New Roman"/>
                <w:i/>
                <w:iCs/>
                <w:sz w:val="24"/>
                <w:szCs w:val="24"/>
              </w:rPr>
              <w:t>Mastering Modern Psychological testing – Theory and Methods</w:t>
            </w:r>
            <w:r w:rsidRPr="00527127">
              <w:rPr>
                <w:rFonts w:ascii="Times New Roman" w:hAnsi="Times New Roman"/>
                <w:sz w:val="24"/>
                <w:szCs w:val="24"/>
              </w:rPr>
              <w:t xml:space="preserve"> (2</w:t>
            </w:r>
            <w:r w:rsidRPr="00527127">
              <w:rPr>
                <w:rFonts w:ascii="Times New Roman" w:hAnsi="Times New Roman"/>
                <w:sz w:val="24"/>
                <w:szCs w:val="24"/>
                <w:vertAlign w:val="superscript"/>
              </w:rPr>
              <w:t>nd</w:t>
            </w:r>
            <w:r w:rsidRPr="00527127">
              <w:rPr>
                <w:rFonts w:ascii="Times New Roman" w:hAnsi="Times New Roman"/>
                <w:sz w:val="24"/>
                <w:szCs w:val="24"/>
              </w:rPr>
              <w:t xml:space="preserve"> Edn.). Springer.</w:t>
            </w:r>
          </w:p>
        </w:tc>
      </w:tr>
      <w:tr w:rsidR="006F14B2" w:rsidRPr="00527127" w14:paraId="69DE9F0F" w14:textId="77777777" w:rsidTr="00E53EB6">
        <w:trPr>
          <w:trHeight w:val="143"/>
        </w:trPr>
        <w:tc>
          <w:tcPr>
            <w:tcW w:w="449" w:type="dxa"/>
          </w:tcPr>
          <w:p w14:paraId="25CAFCB4" w14:textId="77777777" w:rsidR="006F14B2" w:rsidRPr="00527127" w:rsidRDefault="006F14B2" w:rsidP="00E53EB6">
            <w:pPr>
              <w:spacing w:after="0" w:line="276" w:lineRule="auto"/>
              <w:rPr>
                <w:rFonts w:ascii="Times New Roman" w:hAnsi="Times New Roman"/>
                <w:sz w:val="24"/>
                <w:szCs w:val="24"/>
              </w:rPr>
            </w:pPr>
            <w:r w:rsidRPr="00527127">
              <w:rPr>
                <w:rFonts w:ascii="Times New Roman" w:hAnsi="Times New Roman"/>
                <w:sz w:val="24"/>
                <w:szCs w:val="24"/>
              </w:rPr>
              <w:t>2</w:t>
            </w:r>
          </w:p>
        </w:tc>
        <w:tc>
          <w:tcPr>
            <w:tcW w:w="9289" w:type="dxa"/>
            <w:gridSpan w:val="16"/>
          </w:tcPr>
          <w:p w14:paraId="774D41B4" w14:textId="77777777" w:rsidR="006F14B2" w:rsidRPr="00527127" w:rsidRDefault="006F14B2" w:rsidP="00E53EB6">
            <w:pPr>
              <w:spacing w:before="100" w:beforeAutospacing="1" w:afterAutospacing="1" w:line="276" w:lineRule="auto"/>
              <w:ind w:left="0" w:right="0"/>
              <w:outlineLvl w:val="0"/>
              <w:rPr>
                <w:rFonts w:ascii="Times New Roman" w:hAnsi="Times New Roman"/>
                <w:sz w:val="24"/>
                <w:szCs w:val="24"/>
              </w:rPr>
            </w:pPr>
            <w:r w:rsidRPr="00527127">
              <w:rPr>
                <w:rFonts w:ascii="Times New Roman" w:hAnsi="Times New Roman"/>
                <w:sz w:val="24"/>
                <w:szCs w:val="24"/>
              </w:rPr>
              <w:t>Kline, T. J. B. (2005). Psychological testing – A practical approach to design and evaluation. Sage.</w:t>
            </w:r>
          </w:p>
        </w:tc>
      </w:tr>
      <w:tr w:rsidR="006F14B2" w:rsidRPr="00527127" w14:paraId="0124537C" w14:textId="77777777" w:rsidTr="00E53EB6">
        <w:trPr>
          <w:trHeight w:val="143"/>
        </w:trPr>
        <w:tc>
          <w:tcPr>
            <w:tcW w:w="449" w:type="dxa"/>
          </w:tcPr>
          <w:p w14:paraId="1C88E847" w14:textId="77777777" w:rsidR="006F14B2" w:rsidRPr="00527127" w:rsidRDefault="006F14B2" w:rsidP="00E53EB6">
            <w:pPr>
              <w:spacing w:after="0" w:line="276" w:lineRule="auto"/>
              <w:rPr>
                <w:rFonts w:ascii="Times New Roman" w:hAnsi="Times New Roman"/>
                <w:sz w:val="24"/>
                <w:szCs w:val="24"/>
              </w:rPr>
            </w:pPr>
            <w:r w:rsidRPr="00527127">
              <w:rPr>
                <w:rFonts w:ascii="Times New Roman" w:hAnsi="Times New Roman"/>
                <w:sz w:val="24"/>
                <w:szCs w:val="24"/>
              </w:rPr>
              <w:t>3</w:t>
            </w:r>
          </w:p>
        </w:tc>
        <w:tc>
          <w:tcPr>
            <w:tcW w:w="9289" w:type="dxa"/>
            <w:gridSpan w:val="16"/>
          </w:tcPr>
          <w:p w14:paraId="4B43BFDD" w14:textId="77777777" w:rsidR="006F14B2" w:rsidRPr="00527127" w:rsidRDefault="006F14B2" w:rsidP="00E53EB6">
            <w:pPr>
              <w:spacing w:before="100" w:beforeAutospacing="1" w:afterAutospacing="1" w:line="276" w:lineRule="auto"/>
              <w:ind w:left="0" w:right="0"/>
              <w:outlineLvl w:val="0"/>
              <w:rPr>
                <w:rFonts w:ascii="Times New Roman" w:hAnsi="Times New Roman"/>
                <w:sz w:val="24"/>
                <w:szCs w:val="24"/>
              </w:rPr>
            </w:pPr>
            <w:r w:rsidRPr="00527127">
              <w:rPr>
                <w:rFonts w:ascii="Times New Roman" w:hAnsi="Times New Roman"/>
                <w:sz w:val="24"/>
                <w:szCs w:val="24"/>
              </w:rPr>
              <w:t>Singh, A.K. (1997). Tests, Measurements and Research Methods in Behavioral Sciences. Patna: Bharati Bhawan</w:t>
            </w:r>
          </w:p>
        </w:tc>
      </w:tr>
      <w:tr w:rsidR="006F14B2" w:rsidRPr="00527127" w14:paraId="3F788827" w14:textId="77777777" w:rsidTr="00E53EB6">
        <w:trPr>
          <w:trHeight w:val="143"/>
        </w:trPr>
        <w:tc>
          <w:tcPr>
            <w:tcW w:w="9738" w:type="dxa"/>
            <w:gridSpan w:val="17"/>
          </w:tcPr>
          <w:p w14:paraId="69A3797C" w14:textId="77777777" w:rsidR="006F14B2" w:rsidRPr="00527127" w:rsidRDefault="006F14B2" w:rsidP="00E53EB6">
            <w:pPr>
              <w:spacing w:before="100" w:beforeAutospacing="1" w:afterAutospacing="1" w:line="276" w:lineRule="auto"/>
              <w:ind w:left="0" w:right="0"/>
              <w:outlineLvl w:val="0"/>
              <w:rPr>
                <w:rFonts w:ascii="Times New Roman" w:hAnsi="Times New Roman"/>
                <w:sz w:val="24"/>
                <w:szCs w:val="24"/>
                <w:shd w:val="clear" w:color="auto" w:fill="FFFFFF"/>
              </w:rPr>
            </w:pPr>
          </w:p>
        </w:tc>
      </w:tr>
      <w:tr w:rsidR="006F14B2" w:rsidRPr="00527127" w14:paraId="014E9067" w14:textId="77777777" w:rsidTr="00E53EB6">
        <w:trPr>
          <w:trHeight w:val="368"/>
        </w:trPr>
        <w:tc>
          <w:tcPr>
            <w:tcW w:w="9738" w:type="dxa"/>
            <w:gridSpan w:val="17"/>
          </w:tcPr>
          <w:p w14:paraId="0E0C1A03" w14:textId="77777777" w:rsidR="006F14B2" w:rsidRPr="00527127" w:rsidRDefault="006F14B2" w:rsidP="00E53EB6">
            <w:pPr>
              <w:spacing w:after="0" w:line="276" w:lineRule="auto"/>
              <w:rPr>
                <w:rFonts w:ascii="Times New Roman" w:hAnsi="Times New Roman"/>
                <w:b/>
                <w:sz w:val="24"/>
                <w:szCs w:val="24"/>
              </w:rPr>
            </w:pPr>
            <w:r w:rsidRPr="00527127">
              <w:rPr>
                <w:rFonts w:ascii="Times New Roman" w:hAnsi="Times New Roman"/>
                <w:b/>
                <w:sz w:val="24"/>
                <w:szCs w:val="24"/>
              </w:rPr>
              <w:t>Reference Books</w:t>
            </w:r>
          </w:p>
        </w:tc>
      </w:tr>
      <w:tr w:rsidR="006F14B2" w:rsidRPr="00527127" w14:paraId="67EC63CB" w14:textId="77777777" w:rsidTr="00E53EB6">
        <w:trPr>
          <w:trHeight w:val="143"/>
        </w:trPr>
        <w:tc>
          <w:tcPr>
            <w:tcW w:w="449" w:type="dxa"/>
          </w:tcPr>
          <w:p w14:paraId="3E067272" w14:textId="77777777" w:rsidR="006F14B2" w:rsidRPr="00527127" w:rsidRDefault="006F14B2" w:rsidP="00E53EB6">
            <w:pPr>
              <w:spacing w:after="0" w:line="276" w:lineRule="auto"/>
              <w:rPr>
                <w:rFonts w:ascii="Times New Roman" w:hAnsi="Times New Roman"/>
                <w:sz w:val="24"/>
                <w:szCs w:val="24"/>
              </w:rPr>
            </w:pPr>
            <w:r w:rsidRPr="00527127">
              <w:rPr>
                <w:rFonts w:ascii="Times New Roman" w:hAnsi="Times New Roman"/>
                <w:sz w:val="24"/>
                <w:szCs w:val="24"/>
              </w:rPr>
              <w:t>1</w:t>
            </w:r>
          </w:p>
        </w:tc>
        <w:tc>
          <w:tcPr>
            <w:tcW w:w="9289" w:type="dxa"/>
            <w:gridSpan w:val="16"/>
          </w:tcPr>
          <w:p w14:paraId="18614DA5" w14:textId="77777777" w:rsidR="006F14B2" w:rsidRPr="00527127" w:rsidRDefault="006F14B2" w:rsidP="00E53EB6">
            <w:pPr>
              <w:widowControl w:val="0"/>
              <w:overflowPunct w:val="0"/>
              <w:autoSpaceDE w:val="0"/>
              <w:autoSpaceDN w:val="0"/>
              <w:adjustRightInd w:val="0"/>
              <w:spacing w:after="0" w:line="276" w:lineRule="auto"/>
              <w:contextualSpacing/>
              <w:jc w:val="both"/>
              <w:rPr>
                <w:rFonts w:ascii="Times New Roman" w:hAnsi="Times New Roman"/>
                <w:sz w:val="24"/>
                <w:szCs w:val="24"/>
                <w:shd w:val="clear" w:color="auto" w:fill="FFFFFF"/>
              </w:rPr>
            </w:pPr>
            <w:r w:rsidRPr="00527127">
              <w:rPr>
                <w:rFonts w:ascii="Times New Roman" w:hAnsi="Times New Roman"/>
                <w:sz w:val="24"/>
                <w:szCs w:val="24"/>
              </w:rPr>
              <w:t xml:space="preserve">Minium, E.W., King, B.M. &amp; Bear, G. (1993). </w:t>
            </w:r>
            <w:r w:rsidRPr="00527127">
              <w:rPr>
                <w:rFonts w:ascii="Times New Roman" w:hAnsi="Times New Roman"/>
                <w:i/>
                <w:iCs/>
                <w:sz w:val="24"/>
                <w:szCs w:val="24"/>
              </w:rPr>
              <w:t>Statistical Reasoning in Psychology and Education</w:t>
            </w:r>
            <w:r w:rsidRPr="00527127">
              <w:rPr>
                <w:rFonts w:ascii="Times New Roman" w:hAnsi="Times New Roman"/>
                <w:sz w:val="24"/>
                <w:szCs w:val="24"/>
              </w:rPr>
              <w:t>. (3</w:t>
            </w:r>
            <w:r w:rsidRPr="00527127">
              <w:rPr>
                <w:rFonts w:ascii="Times New Roman" w:hAnsi="Times New Roman"/>
                <w:sz w:val="24"/>
                <w:szCs w:val="24"/>
                <w:vertAlign w:val="superscript"/>
              </w:rPr>
              <w:t xml:space="preserve">rd </w:t>
            </w:r>
            <w:r w:rsidRPr="00527127">
              <w:rPr>
                <w:rFonts w:ascii="Times New Roman" w:hAnsi="Times New Roman"/>
                <w:sz w:val="24"/>
                <w:szCs w:val="24"/>
              </w:rPr>
              <w:t>edn.). Singapore: John Wiley &amp; Sons.</w:t>
            </w:r>
          </w:p>
        </w:tc>
      </w:tr>
      <w:tr w:rsidR="006F14B2" w:rsidRPr="00527127" w14:paraId="0890DCBF" w14:textId="77777777" w:rsidTr="00E53EB6">
        <w:trPr>
          <w:trHeight w:val="416"/>
        </w:trPr>
        <w:tc>
          <w:tcPr>
            <w:tcW w:w="449" w:type="dxa"/>
          </w:tcPr>
          <w:p w14:paraId="72BD4D11" w14:textId="77777777" w:rsidR="006F14B2" w:rsidRPr="00527127" w:rsidRDefault="006F14B2" w:rsidP="00E53EB6">
            <w:pPr>
              <w:spacing w:after="0" w:line="276" w:lineRule="auto"/>
              <w:rPr>
                <w:rFonts w:ascii="Times New Roman" w:hAnsi="Times New Roman"/>
                <w:sz w:val="24"/>
                <w:szCs w:val="24"/>
              </w:rPr>
            </w:pPr>
            <w:r w:rsidRPr="00527127">
              <w:rPr>
                <w:rFonts w:ascii="Times New Roman" w:hAnsi="Times New Roman"/>
                <w:sz w:val="24"/>
                <w:szCs w:val="24"/>
              </w:rPr>
              <w:t>2</w:t>
            </w:r>
          </w:p>
        </w:tc>
        <w:tc>
          <w:tcPr>
            <w:tcW w:w="9289" w:type="dxa"/>
            <w:gridSpan w:val="16"/>
          </w:tcPr>
          <w:p w14:paraId="63427BB6" w14:textId="77777777" w:rsidR="006F14B2" w:rsidRPr="00527127" w:rsidRDefault="006F14B2" w:rsidP="00E53EB6">
            <w:pPr>
              <w:spacing w:after="0" w:line="276" w:lineRule="auto"/>
              <w:ind w:left="0"/>
              <w:contextualSpacing/>
              <w:jc w:val="both"/>
              <w:rPr>
                <w:rFonts w:ascii="Times New Roman" w:hAnsi="Times New Roman"/>
                <w:sz w:val="24"/>
                <w:szCs w:val="24"/>
              </w:rPr>
            </w:pPr>
            <w:r w:rsidRPr="00527127">
              <w:rPr>
                <w:rFonts w:ascii="Times New Roman" w:hAnsi="Times New Roman"/>
                <w:sz w:val="24"/>
                <w:szCs w:val="24"/>
              </w:rPr>
              <w:t>Anastasi, A. &amp; Urbina, S. (2003). Psychological Testing. (7</w:t>
            </w:r>
            <w:r w:rsidRPr="00527127">
              <w:rPr>
                <w:rFonts w:ascii="Times New Roman" w:hAnsi="Times New Roman"/>
                <w:sz w:val="24"/>
                <w:szCs w:val="24"/>
                <w:vertAlign w:val="superscript"/>
              </w:rPr>
              <w:t>th</w:t>
            </w:r>
            <w:r w:rsidRPr="00527127">
              <w:rPr>
                <w:rFonts w:ascii="Times New Roman" w:hAnsi="Times New Roman"/>
                <w:sz w:val="24"/>
                <w:szCs w:val="24"/>
              </w:rPr>
              <w:t xml:space="preserve"> edn.). New Delhi: Prentice Hall of India.</w:t>
            </w:r>
          </w:p>
        </w:tc>
      </w:tr>
      <w:tr w:rsidR="006F14B2" w:rsidRPr="00527127" w14:paraId="6CB9081E" w14:textId="77777777" w:rsidTr="00E53EB6">
        <w:trPr>
          <w:trHeight w:val="143"/>
        </w:trPr>
        <w:tc>
          <w:tcPr>
            <w:tcW w:w="9738" w:type="dxa"/>
            <w:gridSpan w:val="17"/>
          </w:tcPr>
          <w:p w14:paraId="387146E1" w14:textId="77777777" w:rsidR="006F14B2" w:rsidRPr="00527127" w:rsidRDefault="006F14B2" w:rsidP="00E53EB6">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p>
        </w:tc>
      </w:tr>
      <w:tr w:rsidR="006F14B2" w:rsidRPr="00527127" w14:paraId="768CA39C" w14:textId="77777777" w:rsidTr="00E53EB6">
        <w:trPr>
          <w:trHeight w:val="143"/>
        </w:trPr>
        <w:tc>
          <w:tcPr>
            <w:tcW w:w="9738" w:type="dxa"/>
            <w:gridSpan w:val="17"/>
          </w:tcPr>
          <w:p w14:paraId="117953B3" w14:textId="77777777" w:rsidR="006F14B2" w:rsidRPr="00527127" w:rsidRDefault="006F14B2" w:rsidP="00E53EB6">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r w:rsidRPr="00527127">
              <w:rPr>
                <w:rFonts w:ascii="Times New Roman" w:hAnsi="Times New Roman"/>
                <w:b/>
                <w:sz w:val="24"/>
                <w:szCs w:val="24"/>
              </w:rPr>
              <w:lastRenderedPageBreak/>
              <w:t>Related Online Contents [MOOC, SWAYAM, NPTEL, Websites etc.]</w:t>
            </w:r>
          </w:p>
        </w:tc>
      </w:tr>
      <w:tr w:rsidR="006F14B2" w:rsidRPr="00527127" w14:paraId="6878CC18" w14:textId="77777777" w:rsidTr="00E53EB6">
        <w:trPr>
          <w:trHeight w:val="143"/>
        </w:trPr>
        <w:tc>
          <w:tcPr>
            <w:tcW w:w="468" w:type="dxa"/>
            <w:gridSpan w:val="2"/>
          </w:tcPr>
          <w:p w14:paraId="0C6D909C" w14:textId="77777777" w:rsidR="006F14B2" w:rsidRPr="00527127" w:rsidRDefault="006F14B2" w:rsidP="00E53EB6">
            <w:pPr>
              <w:widowControl w:val="0"/>
              <w:overflowPunct w:val="0"/>
              <w:autoSpaceDE w:val="0"/>
              <w:autoSpaceDN w:val="0"/>
              <w:adjustRightInd w:val="0"/>
              <w:spacing w:after="0" w:line="276" w:lineRule="auto"/>
              <w:jc w:val="both"/>
              <w:rPr>
                <w:rFonts w:ascii="Times New Roman" w:hAnsi="Times New Roman"/>
                <w:sz w:val="24"/>
                <w:szCs w:val="24"/>
              </w:rPr>
            </w:pPr>
            <w:r w:rsidRPr="00527127">
              <w:rPr>
                <w:rFonts w:ascii="Times New Roman" w:hAnsi="Times New Roman"/>
                <w:sz w:val="24"/>
                <w:szCs w:val="24"/>
              </w:rPr>
              <w:t>1</w:t>
            </w:r>
          </w:p>
        </w:tc>
        <w:tc>
          <w:tcPr>
            <w:tcW w:w="9270" w:type="dxa"/>
            <w:gridSpan w:val="15"/>
          </w:tcPr>
          <w:p w14:paraId="62516ABD" w14:textId="77777777" w:rsidR="006F14B2" w:rsidRPr="00527127" w:rsidRDefault="005B4DF1" w:rsidP="00E53EB6">
            <w:pPr>
              <w:widowControl w:val="0"/>
              <w:overflowPunct w:val="0"/>
              <w:autoSpaceDE w:val="0"/>
              <w:autoSpaceDN w:val="0"/>
              <w:adjustRightInd w:val="0"/>
              <w:spacing w:after="0" w:line="276" w:lineRule="auto"/>
              <w:jc w:val="both"/>
              <w:rPr>
                <w:rFonts w:ascii="Times New Roman" w:hAnsi="Times New Roman"/>
                <w:sz w:val="24"/>
                <w:szCs w:val="24"/>
              </w:rPr>
            </w:pPr>
            <w:hyperlink r:id="rId42" w:history="1">
              <w:r w:rsidR="006F14B2" w:rsidRPr="00527127">
                <w:rPr>
                  <w:rStyle w:val="Hyperlink"/>
                  <w:rFonts w:ascii="Times New Roman" w:hAnsi="Times New Roman"/>
                  <w:sz w:val="24"/>
                  <w:szCs w:val="24"/>
                </w:rPr>
                <w:t>https://www.statisticshowto.com/construct-validity/</w:t>
              </w:r>
            </w:hyperlink>
          </w:p>
        </w:tc>
      </w:tr>
      <w:tr w:rsidR="006F14B2" w:rsidRPr="00527127" w14:paraId="4D8F722F" w14:textId="77777777" w:rsidTr="00E53EB6">
        <w:trPr>
          <w:trHeight w:val="143"/>
        </w:trPr>
        <w:tc>
          <w:tcPr>
            <w:tcW w:w="9738" w:type="dxa"/>
            <w:gridSpan w:val="17"/>
          </w:tcPr>
          <w:p w14:paraId="7D3AA316" w14:textId="77777777" w:rsidR="006F14B2" w:rsidRPr="00527127" w:rsidRDefault="006F14B2" w:rsidP="00E53EB6">
            <w:pPr>
              <w:widowControl w:val="0"/>
              <w:overflowPunct w:val="0"/>
              <w:autoSpaceDE w:val="0"/>
              <w:autoSpaceDN w:val="0"/>
              <w:adjustRightInd w:val="0"/>
              <w:spacing w:after="0" w:line="276" w:lineRule="auto"/>
              <w:jc w:val="both"/>
              <w:rPr>
                <w:rFonts w:ascii="Times New Roman" w:hAnsi="Times New Roman"/>
                <w:sz w:val="24"/>
                <w:szCs w:val="24"/>
              </w:rPr>
            </w:pPr>
            <w:r w:rsidRPr="00527127">
              <w:rPr>
                <w:rFonts w:ascii="Times New Roman" w:hAnsi="Times New Roman"/>
                <w:sz w:val="24"/>
                <w:szCs w:val="24"/>
              </w:rPr>
              <w:t xml:space="preserve">2.  </w:t>
            </w:r>
            <w:hyperlink r:id="rId43" w:history="1">
              <w:r w:rsidRPr="00527127">
                <w:rPr>
                  <w:rStyle w:val="Hyperlink"/>
                  <w:rFonts w:ascii="Times New Roman" w:hAnsi="Times New Roman"/>
                  <w:sz w:val="24"/>
                  <w:szCs w:val="24"/>
                </w:rPr>
                <w:t>https://online.stat.psu.edu/stat502/lesson/1/1.2</w:t>
              </w:r>
            </w:hyperlink>
          </w:p>
        </w:tc>
      </w:tr>
      <w:tr w:rsidR="006F14B2" w:rsidRPr="00527127" w14:paraId="433C93F4" w14:textId="77777777" w:rsidTr="00E53EB6">
        <w:trPr>
          <w:trHeight w:val="143"/>
        </w:trPr>
        <w:tc>
          <w:tcPr>
            <w:tcW w:w="9738" w:type="dxa"/>
            <w:gridSpan w:val="17"/>
          </w:tcPr>
          <w:p w14:paraId="131C6432" w14:textId="77777777" w:rsidR="006F14B2" w:rsidRPr="00527127" w:rsidRDefault="006F14B2" w:rsidP="00E53EB6">
            <w:pPr>
              <w:widowControl w:val="0"/>
              <w:overflowPunct w:val="0"/>
              <w:autoSpaceDE w:val="0"/>
              <w:autoSpaceDN w:val="0"/>
              <w:adjustRightInd w:val="0"/>
              <w:spacing w:after="0" w:line="276" w:lineRule="auto"/>
              <w:jc w:val="both"/>
              <w:rPr>
                <w:rFonts w:ascii="Times New Roman" w:hAnsi="Times New Roman"/>
                <w:sz w:val="24"/>
                <w:szCs w:val="24"/>
              </w:rPr>
            </w:pPr>
            <w:r w:rsidRPr="00527127">
              <w:rPr>
                <w:rFonts w:ascii="Times New Roman" w:hAnsi="Times New Roman"/>
                <w:sz w:val="24"/>
                <w:szCs w:val="24"/>
              </w:rPr>
              <w:t>Course Designed By: Prof. N.Annalakshmi</w:t>
            </w:r>
          </w:p>
        </w:tc>
      </w:tr>
    </w:tbl>
    <w:p w14:paraId="0604BD8D" w14:textId="77777777" w:rsidR="006F14B2" w:rsidRPr="00527127" w:rsidRDefault="006F14B2" w:rsidP="006F14B2">
      <w:pPr>
        <w:spacing w:line="276" w:lineRule="auto"/>
        <w:rPr>
          <w:rFonts w:ascii="Times New Roman" w:hAnsi="Times New Roman"/>
          <w:sz w:val="24"/>
          <w:szCs w:val="24"/>
        </w:rPr>
      </w:pPr>
      <w:r w:rsidRPr="00527127">
        <w:rPr>
          <w:rFonts w:ascii="Times New Roman" w:hAnsi="Times New Roman"/>
          <w:sz w:val="24"/>
          <w:szCs w:val="24"/>
        </w:rPr>
        <w:tab/>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
        <w:gridCol w:w="783"/>
        <w:gridCol w:w="801"/>
        <w:gridCol w:w="801"/>
        <w:gridCol w:w="801"/>
        <w:gridCol w:w="801"/>
        <w:gridCol w:w="801"/>
        <w:gridCol w:w="801"/>
        <w:gridCol w:w="801"/>
        <w:gridCol w:w="801"/>
        <w:gridCol w:w="836"/>
      </w:tblGrid>
      <w:tr w:rsidR="006F14B2" w:rsidRPr="00527127" w14:paraId="47BC1B0D" w14:textId="77777777" w:rsidTr="00E53EB6">
        <w:tc>
          <w:tcPr>
            <w:tcW w:w="988" w:type="dxa"/>
            <w:shd w:val="clear" w:color="auto" w:fill="auto"/>
            <w:vAlign w:val="center"/>
          </w:tcPr>
          <w:p w14:paraId="7EE88FC1" w14:textId="77777777" w:rsidR="006F14B2" w:rsidRPr="008564C4" w:rsidRDefault="006F14B2" w:rsidP="00E53EB6">
            <w:pPr>
              <w:spacing w:after="0" w:line="276" w:lineRule="auto"/>
              <w:ind w:left="0"/>
              <w:jc w:val="center"/>
              <w:rPr>
                <w:rFonts w:ascii="Times New Roman" w:hAnsi="Times New Roman"/>
                <w:b/>
                <w:sz w:val="24"/>
                <w:szCs w:val="24"/>
                <w:highlight w:val="yellow"/>
              </w:rPr>
            </w:pPr>
            <w:r w:rsidRPr="008564C4">
              <w:rPr>
                <w:rFonts w:ascii="Times New Roman" w:hAnsi="Times New Roman"/>
                <w:b/>
                <w:sz w:val="24"/>
                <w:szCs w:val="24"/>
                <w:highlight w:val="yellow"/>
              </w:rPr>
              <w:t>COs</w:t>
            </w:r>
          </w:p>
        </w:tc>
        <w:tc>
          <w:tcPr>
            <w:tcW w:w="661" w:type="dxa"/>
            <w:shd w:val="clear" w:color="auto" w:fill="auto"/>
            <w:vAlign w:val="center"/>
          </w:tcPr>
          <w:p w14:paraId="3ADFCE88" w14:textId="77777777" w:rsidR="006F14B2" w:rsidRPr="008564C4" w:rsidRDefault="006F14B2" w:rsidP="00E53EB6">
            <w:pPr>
              <w:spacing w:after="0" w:line="276" w:lineRule="auto"/>
              <w:ind w:left="0"/>
              <w:jc w:val="center"/>
              <w:rPr>
                <w:rFonts w:ascii="Times New Roman" w:hAnsi="Times New Roman"/>
                <w:b/>
                <w:sz w:val="24"/>
                <w:szCs w:val="24"/>
                <w:highlight w:val="yellow"/>
              </w:rPr>
            </w:pPr>
            <w:r w:rsidRPr="008564C4">
              <w:rPr>
                <w:rFonts w:ascii="Times New Roman" w:hAnsi="Times New Roman"/>
                <w:b/>
                <w:sz w:val="24"/>
                <w:szCs w:val="24"/>
                <w:highlight w:val="yellow"/>
              </w:rPr>
              <w:t>PO1</w:t>
            </w:r>
          </w:p>
        </w:tc>
        <w:tc>
          <w:tcPr>
            <w:tcW w:w="822" w:type="dxa"/>
            <w:shd w:val="clear" w:color="auto" w:fill="auto"/>
            <w:vAlign w:val="center"/>
          </w:tcPr>
          <w:p w14:paraId="37031524" w14:textId="77777777" w:rsidR="006F14B2" w:rsidRPr="008564C4" w:rsidRDefault="006F14B2" w:rsidP="00E53EB6">
            <w:pPr>
              <w:spacing w:after="0" w:line="276" w:lineRule="auto"/>
              <w:ind w:left="0"/>
              <w:jc w:val="center"/>
              <w:rPr>
                <w:rFonts w:ascii="Times New Roman" w:hAnsi="Times New Roman"/>
                <w:b/>
                <w:sz w:val="24"/>
                <w:szCs w:val="24"/>
                <w:highlight w:val="yellow"/>
              </w:rPr>
            </w:pPr>
            <w:r w:rsidRPr="008564C4">
              <w:rPr>
                <w:rFonts w:ascii="Times New Roman" w:hAnsi="Times New Roman"/>
                <w:b/>
                <w:sz w:val="24"/>
                <w:szCs w:val="24"/>
                <w:highlight w:val="yellow"/>
              </w:rPr>
              <w:t>PO2</w:t>
            </w:r>
          </w:p>
        </w:tc>
        <w:tc>
          <w:tcPr>
            <w:tcW w:w="822" w:type="dxa"/>
            <w:shd w:val="clear" w:color="auto" w:fill="auto"/>
            <w:vAlign w:val="center"/>
          </w:tcPr>
          <w:p w14:paraId="0C4EE8D6" w14:textId="77777777" w:rsidR="006F14B2" w:rsidRPr="008564C4" w:rsidRDefault="006F14B2" w:rsidP="00E53EB6">
            <w:pPr>
              <w:spacing w:after="0" w:line="276" w:lineRule="auto"/>
              <w:ind w:left="0"/>
              <w:jc w:val="center"/>
              <w:rPr>
                <w:rFonts w:ascii="Times New Roman" w:hAnsi="Times New Roman"/>
                <w:b/>
                <w:sz w:val="24"/>
                <w:szCs w:val="24"/>
                <w:highlight w:val="yellow"/>
              </w:rPr>
            </w:pPr>
            <w:r w:rsidRPr="008564C4">
              <w:rPr>
                <w:rFonts w:ascii="Times New Roman" w:hAnsi="Times New Roman"/>
                <w:b/>
                <w:sz w:val="24"/>
                <w:szCs w:val="24"/>
                <w:highlight w:val="yellow"/>
              </w:rPr>
              <w:t>PO3</w:t>
            </w:r>
          </w:p>
        </w:tc>
        <w:tc>
          <w:tcPr>
            <w:tcW w:w="822" w:type="dxa"/>
            <w:shd w:val="clear" w:color="auto" w:fill="auto"/>
            <w:vAlign w:val="center"/>
          </w:tcPr>
          <w:p w14:paraId="4A471CA7" w14:textId="77777777" w:rsidR="006F14B2" w:rsidRPr="008564C4" w:rsidRDefault="006F14B2" w:rsidP="00E53EB6">
            <w:pPr>
              <w:spacing w:after="0" w:line="276" w:lineRule="auto"/>
              <w:ind w:left="0"/>
              <w:jc w:val="center"/>
              <w:rPr>
                <w:rFonts w:ascii="Times New Roman" w:hAnsi="Times New Roman"/>
                <w:b/>
                <w:sz w:val="24"/>
                <w:szCs w:val="24"/>
                <w:highlight w:val="yellow"/>
              </w:rPr>
            </w:pPr>
            <w:r w:rsidRPr="008564C4">
              <w:rPr>
                <w:rFonts w:ascii="Times New Roman" w:hAnsi="Times New Roman"/>
                <w:b/>
                <w:sz w:val="24"/>
                <w:szCs w:val="24"/>
                <w:highlight w:val="yellow"/>
              </w:rPr>
              <w:t>PO4</w:t>
            </w:r>
          </w:p>
        </w:tc>
        <w:tc>
          <w:tcPr>
            <w:tcW w:w="822" w:type="dxa"/>
            <w:shd w:val="clear" w:color="auto" w:fill="auto"/>
            <w:vAlign w:val="center"/>
          </w:tcPr>
          <w:p w14:paraId="25231460" w14:textId="77777777" w:rsidR="006F14B2" w:rsidRPr="008564C4" w:rsidRDefault="006F14B2" w:rsidP="00E53EB6">
            <w:pPr>
              <w:spacing w:after="0" w:line="276" w:lineRule="auto"/>
              <w:ind w:left="0"/>
              <w:jc w:val="center"/>
              <w:rPr>
                <w:rFonts w:ascii="Times New Roman" w:hAnsi="Times New Roman"/>
                <w:b/>
                <w:sz w:val="24"/>
                <w:szCs w:val="24"/>
                <w:highlight w:val="yellow"/>
              </w:rPr>
            </w:pPr>
            <w:r w:rsidRPr="008564C4">
              <w:rPr>
                <w:rFonts w:ascii="Times New Roman" w:hAnsi="Times New Roman"/>
                <w:b/>
                <w:sz w:val="24"/>
                <w:szCs w:val="24"/>
                <w:highlight w:val="yellow"/>
              </w:rPr>
              <w:t>PO5</w:t>
            </w:r>
          </w:p>
        </w:tc>
        <w:tc>
          <w:tcPr>
            <w:tcW w:w="822" w:type="dxa"/>
          </w:tcPr>
          <w:p w14:paraId="4DD17B52" w14:textId="77777777" w:rsidR="006F14B2" w:rsidRPr="008564C4" w:rsidRDefault="006F14B2" w:rsidP="00E53EB6">
            <w:pPr>
              <w:spacing w:after="0" w:line="276" w:lineRule="auto"/>
              <w:ind w:left="0"/>
              <w:contextualSpacing/>
              <w:jc w:val="center"/>
              <w:rPr>
                <w:rFonts w:ascii="Times New Roman" w:hAnsi="Times New Roman"/>
                <w:b/>
                <w:sz w:val="24"/>
                <w:szCs w:val="24"/>
                <w:highlight w:val="yellow"/>
              </w:rPr>
            </w:pPr>
            <w:r w:rsidRPr="008564C4">
              <w:rPr>
                <w:rFonts w:ascii="Times New Roman" w:hAnsi="Times New Roman"/>
                <w:b/>
                <w:sz w:val="24"/>
                <w:szCs w:val="24"/>
                <w:highlight w:val="yellow"/>
              </w:rPr>
              <w:t>PO6</w:t>
            </w:r>
          </w:p>
        </w:tc>
        <w:tc>
          <w:tcPr>
            <w:tcW w:w="822" w:type="dxa"/>
          </w:tcPr>
          <w:p w14:paraId="7874C776" w14:textId="77777777" w:rsidR="006F14B2" w:rsidRPr="008564C4" w:rsidRDefault="006F14B2" w:rsidP="00E53EB6">
            <w:pPr>
              <w:pStyle w:val="Normal1"/>
              <w:ind w:right="113"/>
              <w:contextualSpacing/>
              <w:jc w:val="center"/>
              <w:rPr>
                <w:rFonts w:ascii="Times New Roman" w:eastAsia="Times New Roman" w:hAnsi="Times New Roman" w:cs="Times New Roman"/>
                <w:b/>
                <w:sz w:val="24"/>
                <w:szCs w:val="24"/>
                <w:highlight w:val="yellow"/>
              </w:rPr>
            </w:pPr>
            <w:r w:rsidRPr="008564C4">
              <w:rPr>
                <w:rFonts w:ascii="Times New Roman" w:eastAsia="Times New Roman" w:hAnsi="Times New Roman" w:cs="Times New Roman"/>
                <w:b/>
                <w:sz w:val="24"/>
                <w:szCs w:val="24"/>
                <w:highlight w:val="yellow"/>
              </w:rPr>
              <w:t>PO7</w:t>
            </w:r>
          </w:p>
        </w:tc>
        <w:tc>
          <w:tcPr>
            <w:tcW w:w="822" w:type="dxa"/>
          </w:tcPr>
          <w:p w14:paraId="3314EF6E" w14:textId="77777777" w:rsidR="006F14B2" w:rsidRPr="008564C4" w:rsidRDefault="006F14B2" w:rsidP="00E53EB6">
            <w:pPr>
              <w:pStyle w:val="Normal1"/>
              <w:ind w:right="113"/>
              <w:contextualSpacing/>
              <w:jc w:val="center"/>
              <w:rPr>
                <w:rFonts w:ascii="Times New Roman" w:eastAsia="Times New Roman" w:hAnsi="Times New Roman" w:cs="Times New Roman"/>
                <w:b/>
                <w:sz w:val="24"/>
                <w:szCs w:val="24"/>
                <w:highlight w:val="yellow"/>
              </w:rPr>
            </w:pPr>
            <w:r w:rsidRPr="008564C4">
              <w:rPr>
                <w:rFonts w:ascii="Times New Roman" w:eastAsia="Times New Roman" w:hAnsi="Times New Roman" w:cs="Times New Roman"/>
                <w:b/>
                <w:sz w:val="24"/>
                <w:szCs w:val="24"/>
                <w:highlight w:val="yellow"/>
              </w:rPr>
              <w:t>PO8</w:t>
            </w:r>
          </w:p>
        </w:tc>
        <w:tc>
          <w:tcPr>
            <w:tcW w:w="822" w:type="dxa"/>
          </w:tcPr>
          <w:p w14:paraId="453228A6" w14:textId="77777777" w:rsidR="006F14B2" w:rsidRPr="008564C4" w:rsidRDefault="006F14B2" w:rsidP="00E53EB6">
            <w:pPr>
              <w:pStyle w:val="Normal1"/>
              <w:ind w:right="113"/>
              <w:contextualSpacing/>
              <w:jc w:val="center"/>
              <w:rPr>
                <w:rFonts w:ascii="Times New Roman" w:eastAsia="Times New Roman" w:hAnsi="Times New Roman" w:cs="Times New Roman"/>
                <w:b/>
                <w:sz w:val="24"/>
                <w:szCs w:val="24"/>
                <w:highlight w:val="yellow"/>
              </w:rPr>
            </w:pPr>
            <w:r w:rsidRPr="008564C4">
              <w:rPr>
                <w:rFonts w:ascii="Times New Roman" w:eastAsia="Times New Roman" w:hAnsi="Times New Roman" w:cs="Times New Roman"/>
                <w:b/>
                <w:sz w:val="24"/>
                <w:szCs w:val="24"/>
                <w:highlight w:val="yellow"/>
              </w:rPr>
              <w:t>PO9</w:t>
            </w:r>
          </w:p>
        </w:tc>
        <w:tc>
          <w:tcPr>
            <w:tcW w:w="836" w:type="dxa"/>
          </w:tcPr>
          <w:p w14:paraId="304E5268" w14:textId="77777777" w:rsidR="006F14B2" w:rsidRPr="008564C4" w:rsidRDefault="006F14B2" w:rsidP="00E53EB6">
            <w:pPr>
              <w:pStyle w:val="Normal1"/>
              <w:ind w:right="113"/>
              <w:contextualSpacing/>
              <w:jc w:val="center"/>
              <w:rPr>
                <w:rFonts w:ascii="Times New Roman" w:eastAsia="Times New Roman" w:hAnsi="Times New Roman" w:cs="Times New Roman"/>
                <w:b/>
                <w:sz w:val="24"/>
                <w:szCs w:val="24"/>
                <w:highlight w:val="yellow"/>
              </w:rPr>
            </w:pPr>
            <w:r w:rsidRPr="008564C4">
              <w:rPr>
                <w:rFonts w:ascii="Times New Roman" w:eastAsia="Times New Roman" w:hAnsi="Times New Roman" w:cs="Times New Roman"/>
                <w:b/>
                <w:sz w:val="24"/>
                <w:szCs w:val="24"/>
                <w:highlight w:val="yellow"/>
              </w:rPr>
              <w:t>P010</w:t>
            </w:r>
          </w:p>
        </w:tc>
      </w:tr>
      <w:tr w:rsidR="006F14B2" w:rsidRPr="00527127" w14:paraId="6A88C27A" w14:textId="77777777" w:rsidTr="00E53EB6">
        <w:tc>
          <w:tcPr>
            <w:tcW w:w="988" w:type="dxa"/>
            <w:shd w:val="clear" w:color="auto" w:fill="auto"/>
          </w:tcPr>
          <w:p w14:paraId="16668F34" w14:textId="77777777" w:rsidR="006F14B2" w:rsidRPr="00527127" w:rsidRDefault="006F14B2" w:rsidP="00E53EB6">
            <w:pPr>
              <w:spacing w:after="0" w:line="276" w:lineRule="auto"/>
              <w:ind w:left="0"/>
              <w:rPr>
                <w:rFonts w:ascii="Times New Roman" w:hAnsi="Times New Roman"/>
                <w:b/>
                <w:bCs/>
                <w:sz w:val="24"/>
                <w:szCs w:val="24"/>
              </w:rPr>
            </w:pPr>
            <w:r w:rsidRPr="00527127">
              <w:rPr>
                <w:rFonts w:ascii="Times New Roman" w:hAnsi="Times New Roman"/>
                <w:b/>
                <w:bCs/>
                <w:sz w:val="24"/>
                <w:szCs w:val="24"/>
              </w:rPr>
              <w:t>CO 1</w:t>
            </w:r>
          </w:p>
        </w:tc>
        <w:tc>
          <w:tcPr>
            <w:tcW w:w="661" w:type="dxa"/>
            <w:shd w:val="clear" w:color="auto" w:fill="auto"/>
          </w:tcPr>
          <w:p w14:paraId="77906A52"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shd w:val="clear" w:color="auto" w:fill="auto"/>
          </w:tcPr>
          <w:p w14:paraId="7A4BC0F9"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shd w:val="clear" w:color="auto" w:fill="auto"/>
          </w:tcPr>
          <w:p w14:paraId="473713F5"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shd w:val="clear" w:color="auto" w:fill="auto"/>
          </w:tcPr>
          <w:p w14:paraId="27056F74"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shd w:val="clear" w:color="auto" w:fill="auto"/>
          </w:tcPr>
          <w:p w14:paraId="169179A1"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Pr>
          <w:p w14:paraId="65F3C9B6"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Pr>
          <w:p w14:paraId="548E3C1C"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Pr>
          <w:p w14:paraId="6FA4D4B6"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Pr>
          <w:p w14:paraId="21814274"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36" w:type="dxa"/>
          </w:tcPr>
          <w:p w14:paraId="76DF2B30"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L</w:t>
            </w:r>
          </w:p>
        </w:tc>
      </w:tr>
      <w:tr w:rsidR="006F14B2" w:rsidRPr="00527127" w14:paraId="7931BBE3" w14:textId="77777777" w:rsidTr="00E53EB6">
        <w:tc>
          <w:tcPr>
            <w:tcW w:w="988" w:type="dxa"/>
            <w:shd w:val="clear" w:color="auto" w:fill="auto"/>
          </w:tcPr>
          <w:p w14:paraId="1B99ADD8" w14:textId="77777777" w:rsidR="006F14B2" w:rsidRPr="00527127" w:rsidRDefault="006F14B2" w:rsidP="00E53EB6">
            <w:pPr>
              <w:spacing w:after="0" w:line="276" w:lineRule="auto"/>
              <w:ind w:left="0"/>
              <w:rPr>
                <w:rFonts w:ascii="Times New Roman" w:hAnsi="Times New Roman"/>
                <w:b/>
                <w:bCs/>
                <w:sz w:val="24"/>
                <w:szCs w:val="24"/>
              </w:rPr>
            </w:pPr>
            <w:r w:rsidRPr="00527127">
              <w:rPr>
                <w:rFonts w:ascii="Times New Roman" w:hAnsi="Times New Roman"/>
                <w:b/>
                <w:bCs/>
                <w:sz w:val="24"/>
                <w:szCs w:val="24"/>
              </w:rPr>
              <w:t>CO 2</w:t>
            </w:r>
          </w:p>
        </w:tc>
        <w:tc>
          <w:tcPr>
            <w:tcW w:w="661" w:type="dxa"/>
            <w:shd w:val="clear" w:color="auto" w:fill="auto"/>
          </w:tcPr>
          <w:p w14:paraId="71AF040B"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shd w:val="clear" w:color="auto" w:fill="auto"/>
          </w:tcPr>
          <w:p w14:paraId="623B0C43"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shd w:val="clear" w:color="auto" w:fill="auto"/>
          </w:tcPr>
          <w:p w14:paraId="0E524055"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shd w:val="clear" w:color="auto" w:fill="auto"/>
          </w:tcPr>
          <w:p w14:paraId="047AB621"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shd w:val="clear" w:color="auto" w:fill="auto"/>
          </w:tcPr>
          <w:p w14:paraId="72A9BAC5"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Pr>
          <w:p w14:paraId="746F0CE7"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Pr>
          <w:p w14:paraId="634EE523"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Pr>
          <w:p w14:paraId="64B96D38"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Pr>
          <w:p w14:paraId="389FE0B3"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36" w:type="dxa"/>
          </w:tcPr>
          <w:p w14:paraId="687C0752"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r>
      <w:tr w:rsidR="006F14B2" w:rsidRPr="00527127" w14:paraId="34053AEC" w14:textId="77777777" w:rsidTr="00E53EB6">
        <w:tc>
          <w:tcPr>
            <w:tcW w:w="988" w:type="dxa"/>
            <w:shd w:val="clear" w:color="auto" w:fill="auto"/>
          </w:tcPr>
          <w:p w14:paraId="0401F146" w14:textId="77777777" w:rsidR="006F14B2" w:rsidRPr="00527127" w:rsidRDefault="006F14B2" w:rsidP="00E53EB6">
            <w:pPr>
              <w:spacing w:after="0" w:line="276" w:lineRule="auto"/>
              <w:ind w:left="0"/>
              <w:rPr>
                <w:rFonts w:ascii="Times New Roman" w:hAnsi="Times New Roman"/>
                <w:b/>
                <w:bCs/>
                <w:sz w:val="24"/>
                <w:szCs w:val="24"/>
              </w:rPr>
            </w:pPr>
            <w:r w:rsidRPr="00527127">
              <w:rPr>
                <w:rFonts w:ascii="Times New Roman" w:hAnsi="Times New Roman"/>
                <w:b/>
                <w:bCs/>
                <w:sz w:val="24"/>
                <w:szCs w:val="24"/>
              </w:rPr>
              <w:t>CO 3</w:t>
            </w:r>
          </w:p>
        </w:tc>
        <w:tc>
          <w:tcPr>
            <w:tcW w:w="661" w:type="dxa"/>
            <w:shd w:val="clear" w:color="auto" w:fill="auto"/>
          </w:tcPr>
          <w:p w14:paraId="5991BD01"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shd w:val="clear" w:color="auto" w:fill="auto"/>
          </w:tcPr>
          <w:p w14:paraId="470CC081"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shd w:val="clear" w:color="auto" w:fill="auto"/>
          </w:tcPr>
          <w:p w14:paraId="4F41F957"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shd w:val="clear" w:color="auto" w:fill="auto"/>
          </w:tcPr>
          <w:p w14:paraId="31076EB3"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shd w:val="clear" w:color="auto" w:fill="auto"/>
          </w:tcPr>
          <w:p w14:paraId="052E98AE"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Pr>
          <w:p w14:paraId="67A401E8"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Pr>
          <w:p w14:paraId="19EA120D"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Pr>
          <w:p w14:paraId="43C33E5C"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Pr>
          <w:p w14:paraId="343C2DC2"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36" w:type="dxa"/>
          </w:tcPr>
          <w:p w14:paraId="03B43942"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r>
      <w:tr w:rsidR="006F14B2" w:rsidRPr="00527127" w14:paraId="4507D1EB" w14:textId="77777777" w:rsidTr="00E53EB6">
        <w:tc>
          <w:tcPr>
            <w:tcW w:w="988" w:type="dxa"/>
            <w:shd w:val="clear" w:color="auto" w:fill="auto"/>
          </w:tcPr>
          <w:p w14:paraId="47B22E13" w14:textId="77777777" w:rsidR="006F14B2" w:rsidRPr="00527127" w:rsidRDefault="006F14B2" w:rsidP="00E53EB6">
            <w:pPr>
              <w:spacing w:after="0" w:line="276" w:lineRule="auto"/>
              <w:ind w:left="0"/>
              <w:rPr>
                <w:rFonts w:ascii="Times New Roman" w:hAnsi="Times New Roman"/>
                <w:b/>
                <w:bCs/>
                <w:sz w:val="24"/>
                <w:szCs w:val="24"/>
              </w:rPr>
            </w:pPr>
            <w:r w:rsidRPr="00527127">
              <w:rPr>
                <w:rFonts w:ascii="Times New Roman" w:hAnsi="Times New Roman"/>
                <w:b/>
                <w:bCs/>
                <w:sz w:val="24"/>
                <w:szCs w:val="24"/>
              </w:rPr>
              <w:t>CO 4</w:t>
            </w:r>
          </w:p>
        </w:tc>
        <w:tc>
          <w:tcPr>
            <w:tcW w:w="661" w:type="dxa"/>
            <w:shd w:val="clear" w:color="auto" w:fill="auto"/>
          </w:tcPr>
          <w:p w14:paraId="199E6D8A"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shd w:val="clear" w:color="auto" w:fill="auto"/>
          </w:tcPr>
          <w:p w14:paraId="6DDD0A6A"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shd w:val="clear" w:color="auto" w:fill="auto"/>
          </w:tcPr>
          <w:p w14:paraId="53E5890E"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shd w:val="clear" w:color="auto" w:fill="auto"/>
          </w:tcPr>
          <w:p w14:paraId="27C7C45D"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shd w:val="clear" w:color="auto" w:fill="auto"/>
          </w:tcPr>
          <w:p w14:paraId="35C4FB4D"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Pr>
          <w:p w14:paraId="60E998CE"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Pr>
          <w:p w14:paraId="7C97FCE3"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Pr>
          <w:p w14:paraId="6DCD7970"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Pr>
          <w:p w14:paraId="7EB8A9F5"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36" w:type="dxa"/>
          </w:tcPr>
          <w:p w14:paraId="0D5D07FB"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r>
      <w:tr w:rsidR="006F14B2" w:rsidRPr="00527127" w14:paraId="25966531" w14:textId="77777777" w:rsidTr="00E53EB6">
        <w:tc>
          <w:tcPr>
            <w:tcW w:w="988" w:type="dxa"/>
            <w:shd w:val="clear" w:color="auto" w:fill="auto"/>
          </w:tcPr>
          <w:p w14:paraId="580D04E1" w14:textId="77777777" w:rsidR="006F14B2" w:rsidRPr="00527127" w:rsidRDefault="006F14B2" w:rsidP="00E53EB6">
            <w:pPr>
              <w:spacing w:after="0" w:line="276" w:lineRule="auto"/>
              <w:ind w:left="0"/>
              <w:rPr>
                <w:rFonts w:ascii="Times New Roman" w:hAnsi="Times New Roman"/>
                <w:b/>
                <w:bCs/>
                <w:sz w:val="24"/>
                <w:szCs w:val="24"/>
              </w:rPr>
            </w:pPr>
            <w:r w:rsidRPr="00527127">
              <w:rPr>
                <w:rFonts w:ascii="Times New Roman" w:hAnsi="Times New Roman"/>
                <w:b/>
                <w:bCs/>
                <w:sz w:val="24"/>
                <w:szCs w:val="24"/>
              </w:rPr>
              <w:t>CO 5</w:t>
            </w:r>
          </w:p>
        </w:tc>
        <w:tc>
          <w:tcPr>
            <w:tcW w:w="661" w:type="dxa"/>
            <w:shd w:val="clear" w:color="auto" w:fill="auto"/>
          </w:tcPr>
          <w:p w14:paraId="068103C8"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shd w:val="clear" w:color="auto" w:fill="auto"/>
          </w:tcPr>
          <w:p w14:paraId="1E7AD38B"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shd w:val="clear" w:color="auto" w:fill="auto"/>
          </w:tcPr>
          <w:p w14:paraId="691244B3"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shd w:val="clear" w:color="auto" w:fill="auto"/>
          </w:tcPr>
          <w:p w14:paraId="7CE2729F"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shd w:val="clear" w:color="auto" w:fill="auto"/>
          </w:tcPr>
          <w:p w14:paraId="165437AC"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Pr>
          <w:p w14:paraId="37E88957"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Pr>
          <w:p w14:paraId="6EE9AFDC"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Pr>
          <w:p w14:paraId="160C8249"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Pr>
          <w:p w14:paraId="78EEEBA1"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36" w:type="dxa"/>
          </w:tcPr>
          <w:p w14:paraId="00D279C7"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r>
    </w:tbl>
    <w:p w14:paraId="15B4CE7D" w14:textId="77777777" w:rsidR="006F14B2" w:rsidRPr="00527127" w:rsidRDefault="006F14B2" w:rsidP="006F14B2">
      <w:pPr>
        <w:spacing w:line="276" w:lineRule="auto"/>
        <w:rPr>
          <w:rFonts w:ascii="Times New Roman" w:hAnsi="Times New Roman"/>
          <w:sz w:val="24"/>
          <w:szCs w:val="24"/>
        </w:rPr>
      </w:pPr>
      <w:r w:rsidRPr="00527127">
        <w:rPr>
          <w:rFonts w:ascii="Times New Roman" w:hAnsi="Times New Roman"/>
          <w:sz w:val="24"/>
          <w:szCs w:val="24"/>
        </w:rPr>
        <w:t>*S-Strong; M-Medium; L-Low</w:t>
      </w:r>
    </w:p>
    <w:p w14:paraId="410733CB" w14:textId="77777777" w:rsidR="006F14B2" w:rsidRPr="00527127" w:rsidRDefault="006F14B2" w:rsidP="006F14B2">
      <w:pPr>
        <w:spacing w:line="276" w:lineRule="auto"/>
        <w:rPr>
          <w:rFonts w:ascii="Times New Roman" w:hAnsi="Times New Roman"/>
          <w:sz w:val="24"/>
          <w:szCs w:val="24"/>
        </w:rPr>
      </w:pPr>
    </w:p>
    <w:p w14:paraId="501742CE" w14:textId="77777777" w:rsidR="006F14B2" w:rsidRPr="00527127" w:rsidRDefault="006F14B2" w:rsidP="006F14B2">
      <w:pPr>
        <w:spacing w:line="276" w:lineRule="auto"/>
        <w:rPr>
          <w:rFonts w:ascii="Times New Roman" w:hAnsi="Times New Roman"/>
          <w:sz w:val="24"/>
          <w:szCs w:val="24"/>
        </w:rPr>
      </w:pPr>
    </w:p>
    <w:p w14:paraId="4401E0C3" w14:textId="77777777" w:rsidR="006F14B2" w:rsidRPr="00527127" w:rsidRDefault="006F14B2" w:rsidP="006F14B2">
      <w:pPr>
        <w:spacing w:line="276" w:lineRule="auto"/>
        <w:rPr>
          <w:rFonts w:ascii="Times New Roman" w:hAnsi="Times New Roman"/>
          <w:sz w:val="24"/>
          <w:szCs w:val="24"/>
        </w:rPr>
      </w:pPr>
    </w:p>
    <w:p w14:paraId="1D53AD26" w14:textId="77777777" w:rsidR="006F14B2" w:rsidRPr="00527127" w:rsidRDefault="006F14B2" w:rsidP="006F14B2">
      <w:pPr>
        <w:spacing w:line="276" w:lineRule="auto"/>
        <w:rPr>
          <w:rFonts w:ascii="Times New Roman" w:hAnsi="Times New Roman"/>
          <w:sz w:val="24"/>
          <w:szCs w:val="24"/>
        </w:rPr>
      </w:pPr>
    </w:p>
    <w:p w14:paraId="0CE8198E" w14:textId="77777777" w:rsidR="006F14B2" w:rsidRPr="00527127" w:rsidRDefault="006F14B2" w:rsidP="006F14B2">
      <w:pPr>
        <w:spacing w:line="276" w:lineRule="auto"/>
        <w:rPr>
          <w:rFonts w:ascii="Times New Roman" w:hAnsi="Times New Roman"/>
          <w:sz w:val="24"/>
          <w:szCs w:val="24"/>
        </w:rPr>
      </w:pPr>
    </w:p>
    <w:p w14:paraId="2600BFFC" w14:textId="77777777" w:rsidR="006F14B2" w:rsidRPr="00527127" w:rsidRDefault="006F14B2" w:rsidP="006F14B2">
      <w:pPr>
        <w:spacing w:line="276" w:lineRule="auto"/>
        <w:rPr>
          <w:rFonts w:ascii="Times New Roman" w:hAnsi="Times New Roman"/>
          <w:sz w:val="24"/>
          <w:szCs w:val="24"/>
        </w:rPr>
      </w:pPr>
    </w:p>
    <w:p w14:paraId="630137AC" w14:textId="77777777" w:rsidR="006F14B2" w:rsidRPr="00527127" w:rsidRDefault="006F14B2" w:rsidP="006F14B2">
      <w:pPr>
        <w:spacing w:line="276" w:lineRule="auto"/>
        <w:rPr>
          <w:rFonts w:ascii="Times New Roman" w:hAnsi="Times New Roman"/>
          <w:sz w:val="24"/>
          <w:szCs w:val="24"/>
        </w:rPr>
      </w:pPr>
    </w:p>
    <w:p w14:paraId="6036BC64" w14:textId="77777777" w:rsidR="006F14B2" w:rsidRPr="00527127" w:rsidRDefault="006F14B2" w:rsidP="006F14B2">
      <w:pPr>
        <w:spacing w:line="276" w:lineRule="auto"/>
        <w:rPr>
          <w:rFonts w:ascii="Times New Roman" w:hAnsi="Times New Roman"/>
          <w:sz w:val="24"/>
          <w:szCs w:val="24"/>
        </w:rPr>
      </w:pPr>
    </w:p>
    <w:p w14:paraId="4DD09C42" w14:textId="77777777" w:rsidR="006F14B2" w:rsidRPr="00527127" w:rsidRDefault="006F14B2" w:rsidP="006F14B2">
      <w:pPr>
        <w:spacing w:line="276" w:lineRule="auto"/>
        <w:rPr>
          <w:rFonts w:ascii="Times New Roman" w:hAnsi="Times New Roman"/>
          <w:sz w:val="24"/>
          <w:szCs w:val="24"/>
        </w:rPr>
      </w:pPr>
    </w:p>
    <w:p w14:paraId="53310010" w14:textId="77777777" w:rsidR="006F14B2" w:rsidRPr="00527127" w:rsidRDefault="006F14B2" w:rsidP="006F14B2">
      <w:pPr>
        <w:spacing w:line="276" w:lineRule="auto"/>
        <w:rPr>
          <w:rFonts w:ascii="Times New Roman" w:hAnsi="Times New Roman"/>
          <w:sz w:val="24"/>
          <w:szCs w:val="24"/>
        </w:rPr>
      </w:pPr>
    </w:p>
    <w:p w14:paraId="30ED4211" w14:textId="77777777" w:rsidR="006F14B2" w:rsidRPr="00527127" w:rsidRDefault="006F14B2" w:rsidP="006F14B2">
      <w:pPr>
        <w:spacing w:line="276" w:lineRule="auto"/>
        <w:rPr>
          <w:rFonts w:ascii="Times New Roman" w:hAnsi="Times New Roman"/>
          <w:sz w:val="24"/>
          <w:szCs w:val="24"/>
        </w:rPr>
      </w:pPr>
    </w:p>
    <w:p w14:paraId="0859A752" w14:textId="77777777" w:rsidR="006F14B2" w:rsidRPr="00527127" w:rsidRDefault="006F14B2" w:rsidP="006F14B2">
      <w:pPr>
        <w:spacing w:line="276" w:lineRule="auto"/>
        <w:rPr>
          <w:rFonts w:ascii="Times New Roman" w:hAnsi="Times New Roman"/>
          <w:sz w:val="24"/>
          <w:szCs w:val="24"/>
        </w:rPr>
      </w:pPr>
    </w:p>
    <w:p w14:paraId="02BDEF7B" w14:textId="77777777" w:rsidR="006F14B2" w:rsidRPr="00527127" w:rsidRDefault="006F14B2" w:rsidP="006F14B2">
      <w:pPr>
        <w:spacing w:line="276" w:lineRule="auto"/>
        <w:rPr>
          <w:rFonts w:ascii="Times New Roman" w:hAnsi="Times New Roman"/>
          <w:sz w:val="24"/>
          <w:szCs w:val="24"/>
        </w:rPr>
      </w:pPr>
    </w:p>
    <w:p w14:paraId="43FC8ED9" w14:textId="77777777" w:rsidR="006F14B2" w:rsidRPr="00527127" w:rsidRDefault="006F14B2" w:rsidP="006F14B2">
      <w:pPr>
        <w:spacing w:line="276" w:lineRule="auto"/>
        <w:rPr>
          <w:rFonts w:ascii="Times New Roman" w:hAnsi="Times New Roman"/>
          <w:sz w:val="24"/>
          <w:szCs w:val="24"/>
        </w:rPr>
      </w:pPr>
    </w:p>
    <w:p w14:paraId="7E472132" w14:textId="77777777" w:rsidR="006F14B2" w:rsidRPr="00527127" w:rsidRDefault="006F14B2" w:rsidP="006F14B2">
      <w:pPr>
        <w:spacing w:line="276" w:lineRule="auto"/>
        <w:rPr>
          <w:rFonts w:ascii="Times New Roman" w:hAnsi="Times New Roman"/>
          <w:sz w:val="24"/>
          <w:szCs w:val="24"/>
        </w:rPr>
      </w:pPr>
    </w:p>
    <w:p w14:paraId="457C2B34" w14:textId="77777777" w:rsidR="006F14B2" w:rsidRPr="00527127" w:rsidRDefault="006F14B2" w:rsidP="006F14B2">
      <w:pPr>
        <w:spacing w:line="276" w:lineRule="auto"/>
        <w:rPr>
          <w:rFonts w:ascii="Times New Roman" w:hAnsi="Times New Roman"/>
          <w:sz w:val="24"/>
          <w:szCs w:val="24"/>
        </w:rPr>
      </w:pPr>
    </w:p>
    <w:p w14:paraId="4ECD6AAB" w14:textId="77777777" w:rsidR="006F14B2" w:rsidRPr="00527127" w:rsidRDefault="006F14B2" w:rsidP="006F14B2">
      <w:pPr>
        <w:spacing w:line="276" w:lineRule="auto"/>
        <w:rPr>
          <w:rFonts w:ascii="Times New Roman" w:hAnsi="Times New Roman"/>
          <w:sz w:val="24"/>
          <w:szCs w:val="24"/>
        </w:rPr>
      </w:pPr>
    </w:p>
    <w:p w14:paraId="4C63AA40" w14:textId="77777777" w:rsidR="006F14B2" w:rsidRPr="00527127" w:rsidRDefault="006F14B2" w:rsidP="006F14B2">
      <w:pPr>
        <w:spacing w:line="276" w:lineRule="auto"/>
        <w:rPr>
          <w:rFonts w:ascii="Times New Roman" w:hAnsi="Times New Roman"/>
          <w:sz w:val="24"/>
          <w:szCs w:val="24"/>
        </w:rPr>
      </w:pPr>
    </w:p>
    <w:p w14:paraId="6BB91BD1" w14:textId="77777777" w:rsidR="006F14B2" w:rsidRDefault="006F14B2" w:rsidP="006F14B2">
      <w:pPr>
        <w:spacing w:line="276" w:lineRule="auto"/>
        <w:rPr>
          <w:rFonts w:ascii="Times New Roman" w:hAnsi="Times New Roman"/>
          <w:sz w:val="24"/>
          <w:szCs w:val="24"/>
        </w:rPr>
      </w:pPr>
    </w:p>
    <w:p w14:paraId="4F41E858" w14:textId="77777777" w:rsidR="00527127" w:rsidRDefault="00527127" w:rsidP="006F14B2">
      <w:pPr>
        <w:spacing w:line="276" w:lineRule="auto"/>
        <w:rPr>
          <w:rFonts w:ascii="Times New Roman" w:hAnsi="Times New Roman"/>
          <w:sz w:val="24"/>
          <w:szCs w:val="24"/>
        </w:rPr>
      </w:pPr>
    </w:p>
    <w:p w14:paraId="4A40B7EB" w14:textId="77777777" w:rsidR="00527127" w:rsidRDefault="00527127" w:rsidP="006F14B2">
      <w:pPr>
        <w:spacing w:line="276" w:lineRule="auto"/>
        <w:rPr>
          <w:rFonts w:ascii="Times New Roman" w:hAnsi="Times New Roman"/>
          <w:sz w:val="24"/>
          <w:szCs w:val="24"/>
        </w:rPr>
      </w:pPr>
    </w:p>
    <w:p w14:paraId="38E7FD37" w14:textId="77777777" w:rsidR="00527127" w:rsidRDefault="00527127" w:rsidP="006F14B2">
      <w:pPr>
        <w:spacing w:line="276" w:lineRule="auto"/>
        <w:rPr>
          <w:rFonts w:ascii="Times New Roman" w:hAnsi="Times New Roman"/>
          <w:sz w:val="24"/>
          <w:szCs w:val="24"/>
        </w:rPr>
      </w:pPr>
    </w:p>
    <w:p w14:paraId="49623325" w14:textId="77777777" w:rsidR="00527127" w:rsidRDefault="00527127" w:rsidP="006F14B2">
      <w:pPr>
        <w:spacing w:line="276" w:lineRule="auto"/>
        <w:rPr>
          <w:rFonts w:ascii="Times New Roman" w:hAnsi="Times New Roman"/>
          <w:sz w:val="24"/>
          <w:szCs w:val="24"/>
        </w:rPr>
      </w:pPr>
    </w:p>
    <w:p w14:paraId="544F114E" w14:textId="77777777" w:rsidR="00527127" w:rsidRDefault="00527127" w:rsidP="006F14B2">
      <w:pPr>
        <w:spacing w:line="276" w:lineRule="auto"/>
        <w:rPr>
          <w:rFonts w:ascii="Times New Roman" w:hAnsi="Times New Roman"/>
          <w:sz w:val="24"/>
          <w:szCs w:val="24"/>
        </w:rPr>
      </w:pPr>
    </w:p>
    <w:p w14:paraId="58F8610F" w14:textId="77777777" w:rsidR="00527127" w:rsidRDefault="00527127" w:rsidP="006F14B2">
      <w:pPr>
        <w:spacing w:line="276" w:lineRule="auto"/>
        <w:rPr>
          <w:rFonts w:ascii="Times New Roman" w:hAnsi="Times New Roman"/>
          <w:sz w:val="24"/>
          <w:szCs w:val="24"/>
        </w:rPr>
      </w:pPr>
    </w:p>
    <w:p w14:paraId="4B0CF6F6" w14:textId="77777777" w:rsidR="00527127" w:rsidRDefault="00527127" w:rsidP="006F14B2">
      <w:pPr>
        <w:spacing w:line="276" w:lineRule="auto"/>
        <w:rPr>
          <w:rFonts w:ascii="Times New Roman" w:hAnsi="Times New Roman"/>
          <w:sz w:val="24"/>
          <w:szCs w:val="24"/>
        </w:rPr>
      </w:pPr>
    </w:p>
    <w:p w14:paraId="68BA05A9" w14:textId="77777777" w:rsidR="00527127" w:rsidRDefault="00527127" w:rsidP="006F14B2">
      <w:pPr>
        <w:spacing w:line="276" w:lineRule="auto"/>
        <w:rPr>
          <w:rFonts w:ascii="Times New Roman" w:hAnsi="Times New Roman"/>
          <w:sz w:val="24"/>
          <w:szCs w:val="24"/>
        </w:rPr>
      </w:pPr>
    </w:p>
    <w:p w14:paraId="72465D14" w14:textId="77777777" w:rsidR="00527127" w:rsidRPr="00527127" w:rsidRDefault="00527127" w:rsidP="006F14B2">
      <w:pPr>
        <w:spacing w:line="276" w:lineRule="auto"/>
        <w:rPr>
          <w:rFonts w:ascii="Times New Roman" w:hAnsi="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0"/>
        <w:gridCol w:w="7"/>
        <w:gridCol w:w="1073"/>
        <w:gridCol w:w="4978"/>
        <w:gridCol w:w="34"/>
        <w:gridCol w:w="28"/>
        <w:gridCol w:w="237"/>
        <w:gridCol w:w="37"/>
        <w:gridCol w:w="356"/>
        <w:gridCol w:w="90"/>
        <w:gridCol w:w="405"/>
        <w:gridCol w:w="135"/>
        <w:gridCol w:w="360"/>
        <w:gridCol w:w="450"/>
      </w:tblGrid>
      <w:tr w:rsidR="006F14B2" w:rsidRPr="00527127" w14:paraId="42436693" w14:textId="77777777" w:rsidTr="00E53EB6">
        <w:trPr>
          <w:trHeight w:val="464"/>
        </w:trPr>
        <w:tc>
          <w:tcPr>
            <w:tcW w:w="1548" w:type="dxa"/>
            <w:gridSpan w:val="4"/>
            <w:vAlign w:val="center"/>
          </w:tcPr>
          <w:p w14:paraId="36DE56AD" w14:textId="77777777" w:rsidR="006F14B2" w:rsidRPr="00527127" w:rsidRDefault="006F14B2" w:rsidP="00E53EB6">
            <w:pPr>
              <w:spacing w:after="0"/>
              <w:ind w:left="-90" w:right="-18"/>
              <w:jc w:val="center"/>
              <w:rPr>
                <w:rFonts w:ascii="Times New Roman" w:hAnsi="Times New Roman"/>
                <w:b/>
                <w:sz w:val="24"/>
                <w:szCs w:val="24"/>
              </w:rPr>
            </w:pPr>
            <w:r w:rsidRPr="00527127">
              <w:rPr>
                <w:rFonts w:ascii="Times New Roman" w:hAnsi="Times New Roman"/>
                <w:sz w:val="24"/>
                <w:szCs w:val="24"/>
              </w:rPr>
              <w:br w:type="page"/>
            </w:r>
            <w:r w:rsidRPr="00527127">
              <w:rPr>
                <w:rFonts w:ascii="Times New Roman" w:hAnsi="Times New Roman"/>
                <w:b/>
                <w:sz w:val="24"/>
                <w:szCs w:val="24"/>
              </w:rPr>
              <w:t>Course code</w:t>
            </w:r>
          </w:p>
        </w:tc>
        <w:tc>
          <w:tcPr>
            <w:tcW w:w="1080" w:type="dxa"/>
            <w:gridSpan w:val="2"/>
            <w:vAlign w:val="center"/>
          </w:tcPr>
          <w:p w14:paraId="0AAFF99A" w14:textId="77777777" w:rsidR="006F14B2" w:rsidRPr="00527127" w:rsidRDefault="006F14B2" w:rsidP="00E53EB6">
            <w:pPr>
              <w:spacing w:after="0"/>
              <w:jc w:val="center"/>
              <w:rPr>
                <w:rFonts w:ascii="Times New Roman" w:hAnsi="Times New Roman"/>
                <w:b/>
                <w:sz w:val="24"/>
                <w:szCs w:val="24"/>
              </w:rPr>
            </w:pPr>
          </w:p>
        </w:tc>
        <w:tc>
          <w:tcPr>
            <w:tcW w:w="5040" w:type="dxa"/>
            <w:gridSpan w:val="3"/>
            <w:vAlign w:val="center"/>
          </w:tcPr>
          <w:p w14:paraId="1C0738C1" w14:textId="77777777" w:rsidR="006F14B2" w:rsidRPr="00527127" w:rsidRDefault="006F14B2" w:rsidP="00E53EB6">
            <w:pPr>
              <w:spacing w:after="0"/>
              <w:jc w:val="center"/>
              <w:rPr>
                <w:rFonts w:ascii="Times New Roman" w:hAnsi="Times New Roman"/>
                <w:b/>
                <w:bCs/>
                <w:sz w:val="24"/>
                <w:szCs w:val="24"/>
              </w:rPr>
            </w:pPr>
            <w:r w:rsidRPr="00527127">
              <w:rPr>
                <w:rFonts w:ascii="Times New Roman" w:hAnsi="Times New Roman"/>
                <w:b/>
                <w:sz w:val="24"/>
                <w:szCs w:val="24"/>
              </w:rPr>
              <w:t>ENVIRONMENTAL PSYCHOLOGY</w:t>
            </w:r>
          </w:p>
        </w:tc>
        <w:tc>
          <w:tcPr>
            <w:tcW w:w="720" w:type="dxa"/>
            <w:gridSpan w:val="4"/>
            <w:vAlign w:val="center"/>
          </w:tcPr>
          <w:p w14:paraId="5C18F33E" w14:textId="77777777" w:rsidR="006F14B2" w:rsidRPr="00527127" w:rsidRDefault="006F14B2" w:rsidP="00E53EB6">
            <w:pPr>
              <w:spacing w:after="0"/>
              <w:jc w:val="center"/>
              <w:rPr>
                <w:rFonts w:ascii="Times New Roman" w:hAnsi="Times New Roman"/>
                <w:b/>
                <w:sz w:val="24"/>
                <w:szCs w:val="24"/>
              </w:rPr>
            </w:pPr>
            <w:r w:rsidRPr="00527127">
              <w:rPr>
                <w:rFonts w:ascii="Times New Roman" w:hAnsi="Times New Roman"/>
                <w:b/>
                <w:sz w:val="24"/>
                <w:szCs w:val="24"/>
              </w:rPr>
              <w:t>L</w:t>
            </w:r>
          </w:p>
        </w:tc>
        <w:tc>
          <w:tcPr>
            <w:tcW w:w="540" w:type="dxa"/>
            <w:gridSpan w:val="2"/>
            <w:vAlign w:val="center"/>
          </w:tcPr>
          <w:p w14:paraId="44387507" w14:textId="77777777" w:rsidR="006F14B2" w:rsidRPr="00527127" w:rsidRDefault="006F14B2" w:rsidP="00E53EB6">
            <w:pPr>
              <w:spacing w:after="0"/>
              <w:ind w:left="0"/>
              <w:jc w:val="center"/>
              <w:rPr>
                <w:rFonts w:ascii="Times New Roman" w:hAnsi="Times New Roman"/>
                <w:b/>
                <w:sz w:val="24"/>
                <w:szCs w:val="24"/>
              </w:rPr>
            </w:pPr>
            <w:r w:rsidRPr="00527127">
              <w:rPr>
                <w:rFonts w:ascii="Times New Roman" w:hAnsi="Times New Roman"/>
                <w:b/>
                <w:sz w:val="24"/>
                <w:szCs w:val="24"/>
              </w:rPr>
              <w:t>T</w:t>
            </w:r>
          </w:p>
        </w:tc>
        <w:tc>
          <w:tcPr>
            <w:tcW w:w="360" w:type="dxa"/>
            <w:vAlign w:val="center"/>
          </w:tcPr>
          <w:p w14:paraId="44EE6FC6" w14:textId="77777777" w:rsidR="006F14B2" w:rsidRPr="00527127" w:rsidRDefault="006F14B2" w:rsidP="00E53EB6">
            <w:pPr>
              <w:spacing w:after="0"/>
              <w:ind w:left="0"/>
              <w:jc w:val="center"/>
              <w:rPr>
                <w:rFonts w:ascii="Times New Roman" w:hAnsi="Times New Roman"/>
                <w:b/>
                <w:sz w:val="24"/>
                <w:szCs w:val="24"/>
              </w:rPr>
            </w:pPr>
            <w:r w:rsidRPr="00527127">
              <w:rPr>
                <w:rFonts w:ascii="Times New Roman" w:hAnsi="Times New Roman"/>
                <w:b/>
                <w:sz w:val="24"/>
                <w:szCs w:val="24"/>
              </w:rPr>
              <w:t>P</w:t>
            </w:r>
          </w:p>
        </w:tc>
        <w:tc>
          <w:tcPr>
            <w:tcW w:w="450" w:type="dxa"/>
            <w:vAlign w:val="center"/>
          </w:tcPr>
          <w:p w14:paraId="0A42DDCB" w14:textId="77777777" w:rsidR="006F14B2" w:rsidRPr="00527127" w:rsidRDefault="006F14B2" w:rsidP="00E53EB6">
            <w:pPr>
              <w:spacing w:after="0"/>
              <w:ind w:left="0"/>
              <w:jc w:val="center"/>
              <w:rPr>
                <w:rFonts w:ascii="Times New Roman" w:hAnsi="Times New Roman"/>
                <w:b/>
                <w:sz w:val="24"/>
                <w:szCs w:val="24"/>
              </w:rPr>
            </w:pPr>
            <w:r w:rsidRPr="00527127">
              <w:rPr>
                <w:rFonts w:ascii="Times New Roman" w:hAnsi="Times New Roman"/>
                <w:b/>
                <w:sz w:val="24"/>
                <w:szCs w:val="24"/>
              </w:rPr>
              <w:t>C</w:t>
            </w:r>
          </w:p>
        </w:tc>
      </w:tr>
      <w:tr w:rsidR="006F14B2" w:rsidRPr="00527127" w14:paraId="60C874C6" w14:textId="77777777" w:rsidTr="00E53EB6">
        <w:tc>
          <w:tcPr>
            <w:tcW w:w="2628" w:type="dxa"/>
            <w:gridSpan w:val="6"/>
            <w:vAlign w:val="center"/>
          </w:tcPr>
          <w:p w14:paraId="2EC2E73A" w14:textId="77777777" w:rsidR="006F14B2" w:rsidRPr="00527127" w:rsidRDefault="006F14B2" w:rsidP="00E53EB6">
            <w:pPr>
              <w:spacing w:after="0"/>
              <w:ind w:left="0" w:right="-108"/>
              <w:rPr>
                <w:rFonts w:ascii="Times New Roman" w:hAnsi="Times New Roman"/>
                <w:b/>
                <w:sz w:val="24"/>
                <w:szCs w:val="24"/>
              </w:rPr>
            </w:pPr>
            <w:r w:rsidRPr="00527127">
              <w:rPr>
                <w:rFonts w:ascii="Times New Roman" w:hAnsi="Times New Roman"/>
                <w:b/>
                <w:sz w:val="24"/>
                <w:szCs w:val="24"/>
              </w:rPr>
              <w:t>Elective</w:t>
            </w:r>
          </w:p>
        </w:tc>
        <w:tc>
          <w:tcPr>
            <w:tcW w:w="5040" w:type="dxa"/>
            <w:gridSpan w:val="3"/>
            <w:vAlign w:val="center"/>
          </w:tcPr>
          <w:p w14:paraId="062D5D09" w14:textId="77777777" w:rsidR="006F14B2" w:rsidRPr="00527127" w:rsidRDefault="006F14B2" w:rsidP="00E53EB6">
            <w:pPr>
              <w:spacing w:after="0"/>
              <w:rPr>
                <w:rFonts w:ascii="Times New Roman" w:hAnsi="Times New Roman"/>
                <w:b/>
                <w:sz w:val="24"/>
                <w:szCs w:val="24"/>
              </w:rPr>
            </w:pPr>
          </w:p>
        </w:tc>
        <w:tc>
          <w:tcPr>
            <w:tcW w:w="720" w:type="dxa"/>
            <w:gridSpan w:val="4"/>
            <w:vAlign w:val="center"/>
          </w:tcPr>
          <w:p w14:paraId="1556E841" w14:textId="77777777" w:rsidR="006F14B2" w:rsidRPr="00527127" w:rsidRDefault="006F14B2" w:rsidP="00E53EB6">
            <w:pPr>
              <w:spacing w:after="0"/>
              <w:jc w:val="center"/>
              <w:rPr>
                <w:rFonts w:ascii="Times New Roman" w:hAnsi="Times New Roman"/>
                <w:b/>
                <w:sz w:val="24"/>
                <w:szCs w:val="24"/>
              </w:rPr>
            </w:pPr>
            <w:r w:rsidRPr="00527127">
              <w:rPr>
                <w:rFonts w:ascii="Times New Roman" w:hAnsi="Times New Roman"/>
                <w:b/>
                <w:sz w:val="24"/>
                <w:szCs w:val="24"/>
              </w:rPr>
              <w:t>4</w:t>
            </w:r>
          </w:p>
        </w:tc>
        <w:tc>
          <w:tcPr>
            <w:tcW w:w="540" w:type="dxa"/>
            <w:gridSpan w:val="2"/>
            <w:vAlign w:val="center"/>
          </w:tcPr>
          <w:p w14:paraId="4218D21E" w14:textId="77777777" w:rsidR="006F14B2" w:rsidRPr="00527127" w:rsidRDefault="006F14B2" w:rsidP="00E53EB6">
            <w:pPr>
              <w:spacing w:after="0"/>
              <w:ind w:left="0"/>
              <w:jc w:val="center"/>
              <w:rPr>
                <w:rFonts w:ascii="Times New Roman" w:hAnsi="Times New Roman"/>
                <w:b/>
                <w:sz w:val="24"/>
                <w:szCs w:val="24"/>
              </w:rPr>
            </w:pPr>
          </w:p>
        </w:tc>
        <w:tc>
          <w:tcPr>
            <w:tcW w:w="360" w:type="dxa"/>
            <w:vAlign w:val="center"/>
          </w:tcPr>
          <w:p w14:paraId="4D418DD5" w14:textId="77777777" w:rsidR="006F14B2" w:rsidRPr="00527127" w:rsidRDefault="006F14B2" w:rsidP="00E53EB6">
            <w:pPr>
              <w:spacing w:after="0"/>
              <w:jc w:val="center"/>
              <w:rPr>
                <w:rFonts w:ascii="Times New Roman" w:hAnsi="Times New Roman"/>
                <w:b/>
                <w:sz w:val="24"/>
                <w:szCs w:val="24"/>
              </w:rPr>
            </w:pPr>
          </w:p>
        </w:tc>
        <w:tc>
          <w:tcPr>
            <w:tcW w:w="450" w:type="dxa"/>
            <w:vAlign w:val="center"/>
          </w:tcPr>
          <w:p w14:paraId="66EB0269" w14:textId="77777777" w:rsidR="006F14B2" w:rsidRPr="00527127" w:rsidRDefault="006F14B2" w:rsidP="00E53EB6">
            <w:pPr>
              <w:spacing w:after="0"/>
              <w:jc w:val="center"/>
              <w:rPr>
                <w:rFonts w:ascii="Times New Roman" w:hAnsi="Times New Roman"/>
                <w:b/>
                <w:sz w:val="24"/>
                <w:szCs w:val="24"/>
              </w:rPr>
            </w:pPr>
            <w:r w:rsidRPr="00527127">
              <w:rPr>
                <w:rFonts w:ascii="Times New Roman" w:hAnsi="Times New Roman"/>
                <w:b/>
                <w:sz w:val="24"/>
                <w:szCs w:val="24"/>
              </w:rPr>
              <w:t>4</w:t>
            </w:r>
          </w:p>
        </w:tc>
      </w:tr>
      <w:tr w:rsidR="006F14B2" w:rsidRPr="00527127" w14:paraId="46F5645D" w14:textId="77777777" w:rsidTr="00E53EB6">
        <w:trPr>
          <w:trHeight w:val="143"/>
        </w:trPr>
        <w:tc>
          <w:tcPr>
            <w:tcW w:w="2628" w:type="dxa"/>
            <w:gridSpan w:val="6"/>
            <w:vAlign w:val="center"/>
          </w:tcPr>
          <w:p w14:paraId="0534A8B9" w14:textId="77777777" w:rsidR="006F14B2" w:rsidRPr="00527127" w:rsidRDefault="006F14B2" w:rsidP="00E53EB6">
            <w:pPr>
              <w:spacing w:after="0"/>
              <w:rPr>
                <w:rFonts w:ascii="Times New Roman" w:hAnsi="Times New Roman"/>
                <w:b/>
                <w:sz w:val="24"/>
                <w:szCs w:val="24"/>
              </w:rPr>
            </w:pPr>
            <w:r w:rsidRPr="00527127">
              <w:rPr>
                <w:rFonts w:ascii="Times New Roman" w:hAnsi="Times New Roman"/>
                <w:b/>
                <w:sz w:val="24"/>
                <w:szCs w:val="24"/>
              </w:rPr>
              <w:t>Pre-requisite</w:t>
            </w:r>
          </w:p>
        </w:tc>
        <w:tc>
          <w:tcPr>
            <w:tcW w:w="5040" w:type="dxa"/>
            <w:gridSpan w:val="3"/>
            <w:vAlign w:val="center"/>
          </w:tcPr>
          <w:p w14:paraId="50397E0C" w14:textId="77777777" w:rsidR="006F14B2" w:rsidRPr="00527127" w:rsidRDefault="006F14B2" w:rsidP="00E53EB6">
            <w:pPr>
              <w:spacing w:after="0"/>
              <w:rPr>
                <w:rFonts w:ascii="Times New Roman" w:hAnsi="Times New Roman"/>
                <w:b/>
                <w:bCs/>
                <w:sz w:val="24"/>
                <w:szCs w:val="24"/>
              </w:rPr>
            </w:pPr>
            <w:r w:rsidRPr="00527127">
              <w:rPr>
                <w:rFonts w:ascii="Times New Roman" w:hAnsi="Times New Roman"/>
                <w:b/>
                <w:bCs/>
                <w:sz w:val="24"/>
                <w:szCs w:val="24"/>
              </w:rPr>
              <w:t xml:space="preserve">Basics in Psychology </w:t>
            </w:r>
          </w:p>
        </w:tc>
        <w:tc>
          <w:tcPr>
            <w:tcW w:w="1125" w:type="dxa"/>
            <w:gridSpan w:val="5"/>
            <w:vAlign w:val="center"/>
          </w:tcPr>
          <w:p w14:paraId="48A57F15" w14:textId="77777777" w:rsidR="006F14B2" w:rsidRPr="00527127" w:rsidRDefault="006F14B2" w:rsidP="00E53EB6">
            <w:pPr>
              <w:spacing w:after="0"/>
              <w:ind w:left="-108" w:right="-63"/>
              <w:rPr>
                <w:rFonts w:ascii="Times New Roman" w:hAnsi="Times New Roman"/>
                <w:b/>
                <w:bCs/>
                <w:sz w:val="24"/>
                <w:szCs w:val="24"/>
              </w:rPr>
            </w:pPr>
            <w:r w:rsidRPr="00527127">
              <w:rPr>
                <w:rFonts w:ascii="Times New Roman" w:hAnsi="Times New Roman"/>
                <w:b/>
                <w:bCs/>
                <w:sz w:val="24"/>
                <w:szCs w:val="24"/>
              </w:rPr>
              <w:t>Syllabus Version</w:t>
            </w:r>
          </w:p>
        </w:tc>
        <w:tc>
          <w:tcPr>
            <w:tcW w:w="945" w:type="dxa"/>
            <w:gridSpan w:val="3"/>
            <w:vAlign w:val="center"/>
          </w:tcPr>
          <w:p w14:paraId="1009119D" w14:textId="77777777" w:rsidR="006F14B2" w:rsidRPr="00527127" w:rsidRDefault="006F14B2" w:rsidP="00E53EB6">
            <w:pPr>
              <w:spacing w:after="0"/>
              <w:ind w:left="0"/>
              <w:rPr>
                <w:rFonts w:ascii="Times New Roman" w:hAnsi="Times New Roman"/>
                <w:b/>
                <w:bCs/>
                <w:sz w:val="24"/>
                <w:szCs w:val="24"/>
              </w:rPr>
            </w:pPr>
            <w:r w:rsidRPr="00527127">
              <w:rPr>
                <w:rFonts w:ascii="Times New Roman" w:hAnsi="Times New Roman"/>
                <w:b/>
                <w:bCs/>
                <w:sz w:val="24"/>
                <w:szCs w:val="24"/>
              </w:rPr>
              <w:t>25-26</w:t>
            </w:r>
          </w:p>
        </w:tc>
      </w:tr>
      <w:tr w:rsidR="006F14B2" w:rsidRPr="00527127" w14:paraId="6C1E2A52" w14:textId="77777777" w:rsidTr="00E53EB6">
        <w:trPr>
          <w:trHeight w:val="143"/>
        </w:trPr>
        <w:tc>
          <w:tcPr>
            <w:tcW w:w="9738" w:type="dxa"/>
            <w:gridSpan w:val="17"/>
            <w:vAlign w:val="center"/>
          </w:tcPr>
          <w:p w14:paraId="4F1823B1" w14:textId="77777777" w:rsidR="006F14B2" w:rsidRPr="00527127" w:rsidRDefault="006F14B2" w:rsidP="00E53EB6">
            <w:pPr>
              <w:spacing w:after="0"/>
              <w:ind w:left="0"/>
              <w:rPr>
                <w:rFonts w:ascii="Times New Roman" w:hAnsi="Times New Roman"/>
                <w:b/>
                <w:sz w:val="24"/>
                <w:szCs w:val="24"/>
              </w:rPr>
            </w:pPr>
            <w:r w:rsidRPr="00527127">
              <w:rPr>
                <w:rFonts w:ascii="Times New Roman" w:hAnsi="Times New Roman"/>
                <w:b/>
                <w:sz w:val="24"/>
                <w:szCs w:val="24"/>
              </w:rPr>
              <w:t>Course Objectives:</w:t>
            </w:r>
          </w:p>
        </w:tc>
      </w:tr>
      <w:tr w:rsidR="006F14B2" w:rsidRPr="00527127" w14:paraId="7805A17C" w14:textId="77777777" w:rsidTr="00E53EB6">
        <w:trPr>
          <w:trHeight w:val="143"/>
        </w:trPr>
        <w:tc>
          <w:tcPr>
            <w:tcW w:w="9738" w:type="dxa"/>
            <w:gridSpan w:val="17"/>
          </w:tcPr>
          <w:p w14:paraId="5C4A70A4" w14:textId="77777777" w:rsidR="006F14B2" w:rsidRPr="00527127" w:rsidRDefault="006F14B2" w:rsidP="00E53EB6">
            <w:pPr>
              <w:ind w:left="0"/>
              <w:jc w:val="both"/>
              <w:rPr>
                <w:rFonts w:ascii="Times New Roman" w:hAnsi="Times New Roman"/>
                <w:bCs/>
                <w:sz w:val="24"/>
                <w:szCs w:val="24"/>
              </w:rPr>
            </w:pPr>
            <w:r w:rsidRPr="00527127">
              <w:rPr>
                <w:rFonts w:ascii="Times New Roman" w:hAnsi="Times New Roman"/>
                <w:bCs/>
                <w:sz w:val="24"/>
                <w:szCs w:val="24"/>
              </w:rPr>
              <w:t xml:space="preserve">The main objectives of this course are to: </w:t>
            </w:r>
          </w:p>
          <w:p w14:paraId="2ED0304D" w14:textId="77777777" w:rsidR="006F14B2" w:rsidRPr="00527127" w:rsidRDefault="006F14B2" w:rsidP="006F14B2">
            <w:pPr>
              <w:numPr>
                <w:ilvl w:val="0"/>
                <w:numId w:val="40"/>
              </w:numPr>
              <w:spacing w:after="0"/>
              <w:ind w:right="0"/>
              <w:contextualSpacing/>
              <w:jc w:val="both"/>
              <w:rPr>
                <w:rFonts w:ascii="Times New Roman" w:hAnsi="Times New Roman"/>
                <w:bCs/>
                <w:sz w:val="24"/>
                <w:szCs w:val="24"/>
              </w:rPr>
            </w:pPr>
            <w:r w:rsidRPr="00527127">
              <w:rPr>
                <w:rFonts w:ascii="Times New Roman" w:hAnsi="Times New Roman"/>
                <w:bCs/>
                <w:sz w:val="24"/>
                <w:szCs w:val="24"/>
              </w:rPr>
              <w:t>Understand scope, methods, and measures of environmental behaviour</w:t>
            </w:r>
          </w:p>
          <w:p w14:paraId="03D9C2F5" w14:textId="77777777" w:rsidR="006F14B2" w:rsidRPr="00527127" w:rsidRDefault="006F14B2" w:rsidP="006F14B2">
            <w:pPr>
              <w:numPr>
                <w:ilvl w:val="0"/>
                <w:numId w:val="40"/>
              </w:numPr>
              <w:spacing w:after="0"/>
              <w:ind w:right="0"/>
              <w:contextualSpacing/>
              <w:jc w:val="both"/>
              <w:rPr>
                <w:rFonts w:ascii="Times New Roman" w:hAnsi="Times New Roman"/>
                <w:bCs/>
                <w:sz w:val="24"/>
                <w:szCs w:val="24"/>
              </w:rPr>
            </w:pPr>
            <w:r w:rsidRPr="00527127">
              <w:rPr>
                <w:rFonts w:ascii="Times New Roman" w:hAnsi="Times New Roman"/>
                <w:bCs/>
                <w:sz w:val="24"/>
                <w:szCs w:val="24"/>
              </w:rPr>
              <w:t>Learn about environmental influences on human behaviour and wellbeing</w:t>
            </w:r>
          </w:p>
          <w:p w14:paraId="5418E155" w14:textId="77777777" w:rsidR="006F14B2" w:rsidRPr="00527127" w:rsidRDefault="006F14B2" w:rsidP="006F14B2">
            <w:pPr>
              <w:numPr>
                <w:ilvl w:val="0"/>
                <w:numId w:val="40"/>
              </w:numPr>
              <w:spacing w:after="0"/>
              <w:ind w:right="0"/>
              <w:contextualSpacing/>
              <w:jc w:val="both"/>
              <w:rPr>
                <w:rFonts w:ascii="Times New Roman" w:hAnsi="Times New Roman"/>
                <w:bCs/>
                <w:sz w:val="24"/>
                <w:szCs w:val="24"/>
              </w:rPr>
            </w:pPr>
            <w:r w:rsidRPr="00527127">
              <w:rPr>
                <w:rFonts w:ascii="Times New Roman" w:hAnsi="Times New Roman"/>
                <w:bCs/>
                <w:sz w:val="24"/>
                <w:szCs w:val="24"/>
              </w:rPr>
              <w:t>Know about the factors influencing environmental behaviour</w:t>
            </w:r>
          </w:p>
          <w:p w14:paraId="598959C9" w14:textId="77777777" w:rsidR="006F14B2" w:rsidRPr="00527127" w:rsidRDefault="006F14B2" w:rsidP="006F14B2">
            <w:pPr>
              <w:numPr>
                <w:ilvl w:val="0"/>
                <w:numId w:val="40"/>
              </w:numPr>
              <w:spacing w:after="0"/>
              <w:ind w:right="0"/>
              <w:contextualSpacing/>
              <w:jc w:val="both"/>
              <w:rPr>
                <w:rFonts w:ascii="Times New Roman" w:hAnsi="Times New Roman"/>
                <w:bCs/>
                <w:sz w:val="24"/>
                <w:szCs w:val="24"/>
              </w:rPr>
            </w:pPr>
            <w:r w:rsidRPr="00527127">
              <w:rPr>
                <w:rFonts w:ascii="Times New Roman" w:hAnsi="Times New Roman"/>
                <w:bCs/>
                <w:sz w:val="24"/>
                <w:szCs w:val="24"/>
              </w:rPr>
              <w:t>Understand ways to encourage pro-environmental behaviour</w:t>
            </w:r>
          </w:p>
          <w:p w14:paraId="0546610B" w14:textId="77777777" w:rsidR="006F14B2" w:rsidRPr="00527127" w:rsidRDefault="006F14B2" w:rsidP="006F14B2">
            <w:pPr>
              <w:numPr>
                <w:ilvl w:val="0"/>
                <w:numId w:val="40"/>
              </w:numPr>
              <w:spacing w:after="0"/>
              <w:ind w:right="0"/>
              <w:contextualSpacing/>
              <w:jc w:val="both"/>
              <w:rPr>
                <w:rFonts w:ascii="Times New Roman" w:hAnsi="Times New Roman"/>
                <w:bCs/>
                <w:sz w:val="24"/>
                <w:szCs w:val="24"/>
              </w:rPr>
            </w:pPr>
            <w:r w:rsidRPr="00527127">
              <w:rPr>
                <w:rFonts w:ascii="Times New Roman" w:hAnsi="Times New Roman"/>
                <w:bCs/>
                <w:sz w:val="24"/>
                <w:szCs w:val="24"/>
              </w:rPr>
              <w:t xml:space="preserve">Appreciate the current trends and challenges </w:t>
            </w:r>
          </w:p>
        </w:tc>
      </w:tr>
      <w:tr w:rsidR="006F14B2" w:rsidRPr="00527127" w14:paraId="2604D4E2" w14:textId="77777777" w:rsidTr="00E53EB6">
        <w:trPr>
          <w:trHeight w:val="143"/>
        </w:trPr>
        <w:tc>
          <w:tcPr>
            <w:tcW w:w="9738" w:type="dxa"/>
            <w:gridSpan w:val="17"/>
          </w:tcPr>
          <w:p w14:paraId="0B10FE9F" w14:textId="77777777" w:rsidR="006F14B2" w:rsidRPr="00527127" w:rsidRDefault="006F14B2" w:rsidP="00E53EB6">
            <w:pPr>
              <w:spacing w:after="0"/>
              <w:rPr>
                <w:rFonts w:ascii="Times New Roman" w:hAnsi="Times New Roman"/>
                <w:b/>
                <w:sz w:val="24"/>
                <w:szCs w:val="24"/>
              </w:rPr>
            </w:pPr>
          </w:p>
        </w:tc>
      </w:tr>
      <w:tr w:rsidR="006F14B2" w:rsidRPr="00527127" w14:paraId="7CB0EB9D" w14:textId="77777777" w:rsidTr="00E53EB6">
        <w:trPr>
          <w:trHeight w:val="143"/>
        </w:trPr>
        <w:tc>
          <w:tcPr>
            <w:tcW w:w="9738" w:type="dxa"/>
            <w:gridSpan w:val="17"/>
          </w:tcPr>
          <w:p w14:paraId="2267A1A5" w14:textId="77777777" w:rsidR="006F14B2" w:rsidRPr="00527127" w:rsidRDefault="006F14B2" w:rsidP="00E53EB6">
            <w:pPr>
              <w:spacing w:after="0"/>
              <w:ind w:left="0"/>
              <w:rPr>
                <w:rFonts w:ascii="Times New Roman" w:hAnsi="Times New Roman"/>
                <w:b/>
                <w:sz w:val="24"/>
                <w:szCs w:val="24"/>
              </w:rPr>
            </w:pPr>
            <w:r w:rsidRPr="00527127">
              <w:rPr>
                <w:rFonts w:ascii="Times New Roman" w:hAnsi="Times New Roman"/>
                <w:b/>
                <w:sz w:val="24"/>
                <w:szCs w:val="24"/>
              </w:rPr>
              <w:t>Expected Course Outcomes:</w:t>
            </w:r>
          </w:p>
        </w:tc>
      </w:tr>
      <w:tr w:rsidR="006F14B2" w:rsidRPr="00527127" w14:paraId="3B093849" w14:textId="77777777" w:rsidTr="00E53EB6">
        <w:trPr>
          <w:trHeight w:val="325"/>
        </w:trPr>
        <w:tc>
          <w:tcPr>
            <w:tcW w:w="9738" w:type="dxa"/>
            <w:gridSpan w:val="17"/>
          </w:tcPr>
          <w:p w14:paraId="2A4BDA7A" w14:textId="77777777" w:rsidR="006F14B2" w:rsidRPr="00527127" w:rsidRDefault="006F14B2" w:rsidP="00E53EB6">
            <w:pPr>
              <w:spacing w:after="0"/>
              <w:rPr>
                <w:rFonts w:ascii="Times New Roman" w:hAnsi="Times New Roman"/>
                <w:sz w:val="24"/>
                <w:szCs w:val="24"/>
              </w:rPr>
            </w:pPr>
            <w:r w:rsidRPr="00527127">
              <w:rPr>
                <w:rFonts w:ascii="Times New Roman" w:hAnsi="Times New Roman"/>
                <w:sz w:val="24"/>
                <w:szCs w:val="24"/>
              </w:rPr>
              <w:t>On the successful completion of the course, student will be able to:</w:t>
            </w:r>
          </w:p>
        </w:tc>
      </w:tr>
      <w:tr w:rsidR="006F14B2" w:rsidRPr="00527127" w14:paraId="63B86DD9" w14:textId="77777777" w:rsidTr="00E53EB6">
        <w:trPr>
          <w:trHeight w:val="322"/>
        </w:trPr>
        <w:tc>
          <w:tcPr>
            <w:tcW w:w="558" w:type="dxa"/>
            <w:gridSpan w:val="3"/>
          </w:tcPr>
          <w:p w14:paraId="6BC12AAC" w14:textId="77777777" w:rsidR="006F14B2" w:rsidRPr="00527127" w:rsidRDefault="006F14B2" w:rsidP="00E53EB6">
            <w:pPr>
              <w:spacing w:after="0"/>
              <w:rPr>
                <w:rFonts w:ascii="Times New Roman" w:hAnsi="Times New Roman"/>
                <w:sz w:val="24"/>
                <w:szCs w:val="24"/>
              </w:rPr>
            </w:pPr>
            <w:r w:rsidRPr="00527127">
              <w:rPr>
                <w:rFonts w:ascii="Times New Roman" w:hAnsi="Times New Roman"/>
                <w:sz w:val="24"/>
                <w:szCs w:val="24"/>
              </w:rPr>
              <w:t>1</w:t>
            </w:r>
          </w:p>
        </w:tc>
        <w:tc>
          <w:tcPr>
            <w:tcW w:w="8370" w:type="dxa"/>
            <w:gridSpan w:val="12"/>
          </w:tcPr>
          <w:p w14:paraId="6C8F06BC" w14:textId="77777777" w:rsidR="006F14B2" w:rsidRPr="00527127" w:rsidRDefault="006F14B2" w:rsidP="00E53EB6">
            <w:pPr>
              <w:spacing w:after="0"/>
              <w:contextualSpacing/>
              <w:rPr>
                <w:rFonts w:ascii="Times New Roman" w:hAnsi="Times New Roman"/>
                <w:sz w:val="24"/>
                <w:szCs w:val="24"/>
              </w:rPr>
            </w:pPr>
            <w:r w:rsidRPr="00527127">
              <w:rPr>
                <w:rFonts w:ascii="Times New Roman" w:hAnsi="Times New Roman"/>
                <w:sz w:val="24"/>
                <w:szCs w:val="24"/>
              </w:rPr>
              <w:t xml:space="preserve">Understand the nature and scope of environmental psychology  </w:t>
            </w:r>
          </w:p>
        </w:tc>
        <w:tc>
          <w:tcPr>
            <w:tcW w:w="810" w:type="dxa"/>
            <w:gridSpan w:val="2"/>
          </w:tcPr>
          <w:p w14:paraId="46025D0C" w14:textId="77777777" w:rsidR="006F14B2" w:rsidRPr="00527127" w:rsidRDefault="006F14B2" w:rsidP="00E53EB6">
            <w:pPr>
              <w:spacing w:after="0"/>
              <w:contextualSpacing/>
              <w:rPr>
                <w:rFonts w:ascii="Times New Roman" w:hAnsi="Times New Roman"/>
                <w:sz w:val="24"/>
                <w:szCs w:val="24"/>
              </w:rPr>
            </w:pPr>
            <w:r w:rsidRPr="00527127">
              <w:rPr>
                <w:rFonts w:ascii="Times New Roman" w:hAnsi="Times New Roman"/>
                <w:sz w:val="24"/>
                <w:szCs w:val="24"/>
              </w:rPr>
              <w:t>K2</w:t>
            </w:r>
          </w:p>
        </w:tc>
      </w:tr>
      <w:tr w:rsidR="006F14B2" w:rsidRPr="00527127" w14:paraId="0F3577B2" w14:textId="77777777" w:rsidTr="00E53EB6">
        <w:trPr>
          <w:trHeight w:val="322"/>
        </w:trPr>
        <w:tc>
          <w:tcPr>
            <w:tcW w:w="558" w:type="dxa"/>
            <w:gridSpan w:val="3"/>
          </w:tcPr>
          <w:p w14:paraId="355B0B87" w14:textId="77777777" w:rsidR="006F14B2" w:rsidRPr="00527127" w:rsidRDefault="006F14B2" w:rsidP="00E53EB6">
            <w:pPr>
              <w:spacing w:after="0"/>
              <w:rPr>
                <w:rFonts w:ascii="Times New Roman" w:hAnsi="Times New Roman"/>
                <w:sz w:val="24"/>
                <w:szCs w:val="24"/>
              </w:rPr>
            </w:pPr>
            <w:r w:rsidRPr="00527127">
              <w:rPr>
                <w:rFonts w:ascii="Times New Roman" w:hAnsi="Times New Roman"/>
                <w:sz w:val="24"/>
                <w:szCs w:val="24"/>
              </w:rPr>
              <w:t>2</w:t>
            </w:r>
          </w:p>
        </w:tc>
        <w:tc>
          <w:tcPr>
            <w:tcW w:w="8370" w:type="dxa"/>
            <w:gridSpan w:val="12"/>
          </w:tcPr>
          <w:p w14:paraId="00D610E4" w14:textId="77777777" w:rsidR="006F14B2" w:rsidRPr="00527127" w:rsidRDefault="006F14B2" w:rsidP="00E53EB6">
            <w:pPr>
              <w:spacing w:after="0"/>
              <w:contextualSpacing/>
              <w:rPr>
                <w:rFonts w:ascii="Times New Roman" w:hAnsi="Times New Roman"/>
                <w:sz w:val="24"/>
                <w:szCs w:val="24"/>
              </w:rPr>
            </w:pPr>
            <w:r w:rsidRPr="00527127">
              <w:rPr>
                <w:rFonts w:ascii="Times New Roman" w:hAnsi="Times New Roman"/>
                <w:sz w:val="24"/>
                <w:szCs w:val="24"/>
              </w:rPr>
              <w:t xml:space="preserve">Understand the how environment can influence human behavior  </w:t>
            </w:r>
          </w:p>
        </w:tc>
        <w:tc>
          <w:tcPr>
            <w:tcW w:w="810" w:type="dxa"/>
            <w:gridSpan w:val="2"/>
          </w:tcPr>
          <w:p w14:paraId="2F529BF3" w14:textId="77777777" w:rsidR="006F14B2" w:rsidRPr="00527127" w:rsidRDefault="006F14B2" w:rsidP="00E53EB6">
            <w:pPr>
              <w:spacing w:after="0"/>
              <w:contextualSpacing/>
              <w:rPr>
                <w:rFonts w:ascii="Times New Roman" w:hAnsi="Times New Roman"/>
                <w:sz w:val="24"/>
                <w:szCs w:val="24"/>
              </w:rPr>
            </w:pPr>
            <w:r w:rsidRPr="00527127">
              <w:rPr>
                <w:rFonts w:ascii="Times New Roman" w:hAnsi="Times New Roman"/>
                <w:sz w:val="24"/>
                <w:szCs w:val="24"/>
              </w:rPr>
              <w:t>K2</w:t>
            </w:r>
          </w:p>
        </w:tc>
      </w:tr>
      <w:tr w:rsidR="006F14B2" w:rsidRPr="00527127" w14:paraId="1C50AA44" w14:textId="77777777" w:rsidTr="00E53EB6">
        <w:trPr>
          <w:trHeight w:val="322"/>
        </w:trPr>
        <w:tc>
          <w:tcPr>
            <w:tcW w:w="558" w:type="dxa"/>
            <w:gridSpan w:val="3"/>
          </w:tcPr>
          <w:p w14:paraId="113DB269" w14:textId="77777777" w:rsidR="006F14B2" w:rsidRPr="00527127" w:rsidRDefault="006F14B2" w:rsidP="00E53EB6">
            <w:pPr>
              <w:spacing w:after="0"/>
              <w:rPr>
                <w:rFonts w:ascii="Times New Roman" w:hAnsi="Times New Roman"/>
                <w:sz w:val="24"/>
                <w:szCs w:val="24"/>
              </w:rPr>
            </w:pPr>
            <w:r w:rsidRPr="00527127">
              <w:rPr>
                <w:rFonts w:ascii="Times New Roman" w:hAnsi="Times New Roman"/>
                <w:sz w:val="24"/>
                <w:szCs w:val="24"/>
              </w:rPr>
              <w:t>3</w:t>
            </w:r>
          </w:p>
        </w:tc>
        <w:tc>
          <w:tcPr>
            <w:tcW w:w="8370" w:type="dxa"/>
            <w:gridSpan w:val="12"/>
          </w:tcPr>
          <w:p w14:paraId="06F20D99" w14:textId="77777777" w:rsidR="006F14B2" w:rsidRPr="00527127" w:rsidRDefault="006F14B2" w:rsidP="00E53EB6">
            <w:pPr>
              <w:spacing w:after="0"/>
              <w:contextualSpacing/>
              <w:rPr>
                <w:rFonts w:ascii="Times New Roman" w:hAnsi="Times New Roman"/>
                <w:sz w:val="24"/>
                <w:szCs w:val="24"/>
              </w:rPr>
            </w:pPr>
            <w:r w:rsidRPr="00527127">
              <w:rPr>
                <w:rFonts w:ascii="Times New Roman" w:hAnsi="Times New Roman"/>
                <w:sz w:val="24"/>
                <w:szCs w:val="24"/>
              </w:rPr>
              <w:t>Analyze the factors influencing environmental behaviour</w:t>
            </w:r>
          </w:p>
        </w:tc>
        <w:tc>
          <w:tcPr>
            <w:tcW w:w="810" w:type="dxa"/>
            <w:gridSpan w:val="2"/>
          </w:tcPr>
          <w:p w14:paraId="0F005F32" w14:textId="77777777" w:rsidR="006F14B2" w:rsidRPr="00527127" w:rsidRDefault="006F14B2" w:rsidP="00E53EB6">
            <w:pPr>
              <w:spacing w:after="0"/>
              <w:contextualSpacing/>
              <w:rPr>
                <w:rFonts w:ascii="Times New Roman" w:hAnsi="Times New Roman"/>
                <w:sz w:val="24"/>
                <w:szCs w:val="24"/>
              </w:rPr>
            </w:pPr>
            <w:r w:rsidRPr="00527127">
              <w:rPr>
                <w:rFonts w:ascii="Times New Roman" w:hAnsi="Times New Roman"/>
                <w:sz w:val="24"/>
                <w:szCs w:val="24"/>
              </w:rPr>
              <w:t>K4</w:t>
            </w:r>
          </w:p>
        </w:tc>
      </w:tr>
      <w:tr w:rsidR="006F14B2" w:rsidRPr="00527127" w14:paraId="6762AFEA" w14:textId="77777777" w:rsidTr="00E53EB6">
        <w:trPr>
          <w:trHeight w:val="322"/>
        </w:trPr>
        <w:tc>
          <w:tcPr>
            <w:tcW w:w="558" w:type="dxa"/>
            <w:gridSpan w:val="3"/>
          </w:tcPr>
          <w:p w14:paraId="5DA0AB29" w14:textId="77777777" w:rsidR="006F14B2" w:rsidRPr="00527127" w:rsidRDefault="006F14B2" w:rsidP="00E53EB6">
            <w:pPr>
              <w:spacing w:after="0"/>
              <w:rPr>
                <w:rFonts w:ascii="Times New Roman" w:hAnsi="Times New Roman"/>
                <w:sz w:val="24"/>
                <w:szCs w:val="24"/>
              </w:rPr>
            </w:pPr>
            <w:r w:rsidRPr="00527127">
              <w:rPr>
                <w:rFonts w:ascii="Times New Roman" w:hAnsi="Times New Roman"/>
                <w:sz w:val="24"/>
                <w:szCs w:val="24"/>
              </w:rPr>
              <w:t>4</w:t>
            </w:r>
          </w:p>
        </w:tc>
        <w:tc>
          <w:tcPr>
            <w:tcW w:w="8370" w:type="dxa"/>
            <w:gridSpan w:val="12"/>
          </w:tcPr>
          <w:p w14:paraId="77D32BC8" w14:textId="77777777" w:rsidR="006F14B2" w:rsidRPr="00527127" w:rsidRDefault="006F14B2" w:rsidP="00E53EB6">
            <w:pPr>
              <w:spacing w:after="0"/>
              <w:contextualSpacing/>
              <w:rPr>
                <w:rFonts w:ascii="Times New Roman" w:hAnsi="Times New Roman"/>
                <w:sz w:val="24"/>
                <w:szCs w:val="24"/>
              </w:rPr>
            </w:pPr>
            <w:r w:rsidRPr="00527127">
              <w:rPr>
                <w:rFonts w:ascii="Times New Roman" w:hAnsi="Times New Roman"/>
                <w:sz w:val="24"/>
                <w:szCs w:val="24"/>
              </w:rPr>
              <w:t xml:space="preserve">Analyze the ways to nurture pro-environmental behaviour  </w:t>
            </w:r>
          </w:p>
        </w:tc>
        <w:tc>
          <w:tcPr>
            <w:tcW w:w="810" w:type="dxa"/>
            <w:gridSpan w:val="2"/>
          </w:tcPr>
          <w:p w14:paraId="7B437EC1" w14:textId="77777777" w:rsidR="006F14B2" w:rsidRPr="00527127" w:rsidRDefault="006F14B2" w:rsidP="00E53EB6">
            <w:pPr>
              <w:spacing w:after="0"/>
              <w:contextualSpacing/>
              <w:rPr>
                <w:rFonts w:ascii="Times New Roman" w:hAnsi="Times New Roman"/>
                <w:sz w:val="24"/>
                <w:szCs w:val="24"/>
              </w:rPr>
            </w:pPr>
            <w:r w:rsidRPr="00527127">
              <w:rPr>
                <w:rFonts w:ascii="Times New Roman" w:hAnsi="Times New Roman"/>
                <w:sz w:val="24"/>
                <w:szCs w:val="24"/>
              </w:rPr>
              <w:t>K4</w:t>
            </w:r>
          </w:p>
        </w:tc>
      </w:tr>
      <w:tr w:rsidR="006F14B2" w:rsidRPr="00527127" w14:paraId="7777DE38" w14:textId="77777777" w:rsidTr="00E53EB6">
        <w:trPr>
          <w:trHeight w:val="322"/>
        </w:trPr>
        <w:tc>
          <w:tcPr>
            <w:tcW w:w="558" w:type="dxa"/>
            <w:gridSpan w:val="3"/>
          </w:tcPr>
          <w:p w14:paraId="5003A34F" w14:textId="77777777" w:rsidR="006F14B2" w:rsidRPr="00527127" w:rsidRDefault="006F14B2" w:rsidP="00E53EB6">
            <w:pPr>
              <w:spacing w:after="0"/>
              <w:rPr>
                <w:rFonts w:ascii="Times New Roman" w:hAnsi="Times New Roman"/>
                <w:sz w:val="24"/>
                <w:szCs w:val="24"/>
              </w:rPr>
            </w:pPr>
            <w:r w:rsidRPr="00527127">
              <w:rPr>
                <w:rFonts w:ascii="Times New Roman" w:hAnsi="Times New Roman"/>
                <w:sz w:val="24"/>
                <w:szCs w:val="24"/>
              </w:rPr>
              <w:t>5</w:t>
            </w:r>
          </w:p>
        </w:tc>
        <w:tc>
          <w:tcPr>
            <w:tcW w:w="8370" w:type="dxa"/>
            <w:gridSpan w:val="12"/>
          </w:tcPr>
          <w:p w14:paraId="369CFED8" w14:textId="77777777" w:rsidR="006F14B2" w:rsidRPr="00527127" w:rsidRDefault="006F14B2" w:rsidP="00E53EB6">
            <w:pPr>
              <w:spacing w:after="0"/>
              <w:contextualSpacing/>
              <w:rPr>
                <w:rFonts w:ascii="Times New Roman" w:hAnsi="Times New Roman"/>
                <w:sz w:val="24"/>
                <w:szCs w:val="24"/>
              </w:rPr>
            </w:pPr>
            <w:r w:rsidRPr="00527127">
              <w:rPr>
                <w:rFonts w:ascii="Times New Roman" w:hAnsi="Times New Roman"/>
                <w:sz w:val="24"/>
                <w:szCs w:val="24"/>
              </w:rPr>
              <w:t>Evaluate the trends and challenges in environmental psychology</w:t>
            </w:r>
          </w:p>
        </w:tc>
        <w:tc>
          <w:tcPr>
            <w:tcW w:w="810" w:type="dxa"/>
            <w:gridSpan w:val="2"/>
          </w:tcPr>
          <w:p w14:paraId="3FE96296" w14:textId="77777777" w:rsidR="006F14B2" w:rsidRPr="00527127" w:rsidRDefault="006F14B2" w:rsidP="00E53EB6">
            <w:pPr>
              <w:spacing w:after="0"/>
              <w:contextualSpacing/>
              <w:rPr>
                <w:rFonts w:ascii="Times New Roman" w:hAnsi="Times New Roman"/>
                <w:sz w:val="24"/>
                <w:szCs w:val="24"/>
              </w:rPr>
            </w:pPr>
            <w:r w:rsidRPr="00527127">
              <w:rPr>
                <w:rFonts w:ascii="Times New Roman" w:hAnsi="Times New Roman"/>
                <w:sz w:val="24"/>
                <w:szCs w:val="24"/>
              </w:rPr>
              <w:t>K5</w:t>
            </w:r>
          </w:p>
        </w:tc>
      </w:tr>
      <w:tr w:rsidR="006F14B2" w:rsidRPr="00527127" w14:paraId="0B3B8033" w14:textId="77777777" w:rsidTr="00E53EB6">
        <w:trPr>
          <w:trHeight w:val="322"/>
        </w:trPr>
        <w:tc>
          <w:tcPr>
            <w:tcW w:w="9738" w:type="dxa"/>
            <w:gridSpan w:val="17"/>
          </w:tcPr>
          <w:p w14:paraId="4C95005B" w14:textId="77777777" w:rsidR="006F14B2" w:rsidRPr="00527127" w:rsidRDefault="006F14B2" w:rsidP="00E53EB6">
            <w:pPr>
              <w:spacing w:after="0"/>
              <w:rPr>
                <w:rFonts w:ascii="Times New Roman" w:hAnsi="Times New Roman"/>
                <w:sz w:val="24"/>
                <w:szCs w:val="24"/>
              </w:rPr>
            </w:pPr>
            <w:r w:rsidRPr="00527127">
              <w:rPr>
                <w:rFonts w:ascii="Times New Roman" w:hAnsi="Times New Roman"/>
                <w:b/>
                <w:sz w:val="24"/>
                <w:szCs w:val="24"/>
              </w:rPr>
              <w:t>K1</w:t>
            </w:r>
            <w:r w:rsidRPr="00527127">
              <w:rPr>
                <w:rFonts w:ascii="Times New Roman" w:hAnsi="Times New Roman"/>
                <w:sz w:val="24"/>
                <w:szCs w:val="24"/>
              </w:rPr>
              <w:t xml:space="preserve"> - Remember; </w:t>
            </w:r>
            <w:r w:rsidRPr="00527127">
              <w:rPr>
                <w:rFonts w:ascii="Times New Roman" w:hAnsi="Times New Roman"/>
                <w:b/>
                <w:sz w:val="24"/>
                <w:szCs w:val="24"/>
              </w:rPr>
              <w:t>K2</w:t>
            </w:r>
            <w:r w:rsidRPr="00527127">
              <w:rPr>
                <w:rFonts w:ascii="Times New Roman" w:hAnsi="Times New Roman"/>
                <w:sz w:val="24"/>
                <w:szCs w:val="24"/>
              </w:rPr>
              <w:t xml:space="preserve"> - Understand; </w:t>
            </w:r>
            <w:r w:rsidRPr="00527127">
              <w:rPr>
                <w:rFonts w:ascii="Times New Roman" w:hAnsi="Times New Roman"/>
                <w:b/>
                <w:sz w:val="24"/>
                <w:szCs w:val="24"/>
              </w:rPr>
              <w:t>K3</w:t>
            </w:r>
            <w:r w:rsidRPr="00527127">
              <w:rPr>
                <w:rFonts w:ascii="Times New Roman" w:hAnsi="Times New Roman"/>
                <w:sz w:val="24"/>
                <w:szCs w:val="24"/>
              </w:rPr>
              <w:t xml:space="preserve"> - Apply; </w:t>
            </w:r>
            <w:r w:rsidRPr="00527127">
              <w:rPr>
                <w:rFonts w:ascii="Times New Roman" w:hAnsi="Times New Roman"/>
                <w:b/>
                <w:sz w:val="24"/>
                <w:szCs w:val="24"/>
              </w:rPr>
              <w:t>K4</w:t>
            </w:r>
            <w:r w:rsidRPr="00527127">
              <w:rPr>
                <w:rFonts w:ascii="Times New Roman" w:hAnsi="Times New Roman"/>
                <w:sz w:val="24"/>
                <w:szCs w:val="24"/>
              </w:rPr>
              <w:t xml:space="preserve"> - Analyze; </w:t>
            </w:r>
            <w:r w:rsidRPr="00527127">
              <w:rPr>
                <w:rFonts w:ascii="Times New Roman" w:hAnsi="Times New Roman"/>
                <w:b/>
                <w:sz w:val="24"/>
                <w:szCs w:val="24"/>
              </w:rPr>
              <w:t>K5</w:t>
            </w:r>
            <w:r w:rsidRPr="00527127">
              <w:rPr>
                <w:rFonts w:ascii="Times New Roman" w:hAnsi="Times New Roman"/>
                <w:sz w:val="24"/>
                <w:szCs w:val="24"/>
              </w:rPr>
              <w:t xml:space="preserve"> - Evaluate; </w:t>
            </w:r>
            <w:r w:rsidRPr="00527127">
              <w:rPr>
                <w:rFonts w:ascii="Times New Roman" w:hAnsi="Times New Roman"/>
                <w:b/>
                <w:sz w:val="24"/>
                <w:szCs w:val="24"/>
              </w:rPr>
              <w:t>K6</w:t>
            </w:r>
            <w:r w:rsidRPr="00527127">
              <w:rPr>
                <w:rFonts w:ascii="Times New Roman" w:hAnsi="Times New Roman"/>
                <w:sz w:val="24"/>
                <w:szCs w:val="24"/>
              </w:rPr>
              <w:t xml:space="preserve"> - Create</w:t>
            </w:r>
          </w:p>
        </w:tc>
      </w:tr>
      <w:tr w:rsidR="006F14B2" w:rsidRPr="00527127" w14:paraId="34739EA6" w14:textId="77777777" w:rsidTr="00E53EB6">
        <w:trPr>
          <w:trHeight w:val="143"/>
        </w:trPr>
        <w:tc>
          <w:tcPr>
            <w:tcW w:w="9738" w:type="dxa"/>
            <w:gridSpan w:val="17"/>
          </w:tcPr>
          <w:p w14:paraId="04B1CF8A" w14:textId="77777777" w:rsidR="006F14B2" w:rsidRPr="00527127" w:rsidRDefault="006F14B2" w:rsidP="00E53EB6">
            <w:pPr>
              <w:suppressAutoHyphens/>
              <w:spacing w:after="0"/>
              <w:ind w:right="0"/>
              <w:jc w:val="both"/>
              <w:rPr>
                <w:rFonts w:ascii="Times New Roman" w:hAnsi="Times New Roman"/>
                <w:b/>
                <w:sz w:val="24"/>
                <w:szCs w:val="24"/>
              </w:rPr>
            </w:pPr>
          </w:p>
        </w:tc>
      </w:tr>
      <w:tr w:rsidR="006F14B2" w:rsidRPr="00527127" w14:paraId="6D2C21A6" w14:textId="77777777" w:rsidTr="00E53EB6">
        <w:trPr>
          <w:trHeight w:val="143"/>
        </w:trPr>
        <w:tc>
          <w:tcPr>
            <w:tcW w:w="1555" w:type="dxa"/>
            <w:gridSpan w:val="5"/>
          </w:tcPr>
          <w:p w14:paraId="529A2503" w14:textId="77777777" w:rsidR="006F14B2" w:rsidRPr="00527127" w:rsidRDefault="006F14B2" w:rsidP="00E53EB6">
            <w:pPr>
              <w:spacing w:after="0"/>
              <w:rPr>
                <w:rFonts w:ascii="Times New Roman" w:hAnsi="Times New Roman"/>
                <w:b/>
                <w:sz w:val="24"/>
                <w:szCs w:val="24"/>
              </w:rPr>
            </w:pPr>
            <w:r w:rsidRPr="00527127">
              <w:rPr>
                <w:rFonts w:ascii="Times New Roman" w:hAnsi="Times New Roman"/>
                <w:b/>
                <w:sz w:val="24"/>
                <w:szCs w:val="24"/>
              </w:rPr>
              <w:t>Unit:1</w:t>
            </w:r>
          </w:p>
        </w:tc>
        <w:tc>
          <w:tcPr>
            <w:tcW w:w="6387" w:type="dxa"/>
            <w:gridSpan w:val="6"/>
          </w:tcPr>
          <w:p w14:paraId="7E8AD4B4" w14:textId="77777777" w:rsidR="006F14B2" w:rsidRPr="00527127" w:rsidRDefault="006F14B2" w:rsidP="00E53EB6">
            <w:pPr>
              <w:spacing w:after="0"/>
              <w:rPr>
                <w:rFonts w:ascii="Times New Roman" w:hAnsi="Times New Roman"/>
                <w:b/>
                <w:sz w:val="24"/>
                <w:szCs w:val="24"/>
              </w:rPr>
            </w:pPr>
            <w:r w:rsidRPr="00527127">
              <w:rPr>
                <w:rFonts w:ascii="Times New Roman" w:hAnsi="Times New Roman"/>
                <w:b/>
                <w:bCs/>
                <w:sz w:val="24"/>
                <w:szCs w:val="24"/>
              </w:rPr>
              <w:t>Introduction</w:t>
            </w:r>
          </w:p>
        </w:tc>
        <w:tc>
          <w:tcPr>
            <w:tcW w:w="1796" w:type="dxa"/>
            <w:gridSpan w:val="6"/>
          </w:tcPr>
          <w:p w14:paraId="2F0EFDD2" w14:textId="77777777" w:rsidR="006F14B2" w:rsidRPr="00527127" w:rsidRDefault="006F14B2" w:rsidP="00E53EB6">
            <w:pPr>
              <w:spacing w:after="0"/>
              <w:jc w:val="right"/>
              <w:rPr>
                <w:rFonts w:ascii="Times New Roman" w:hAnsi="Times New Roman"/>
                <w:b/>
                <w:sz w:val="24"/>
                <w:szCs w:val="24"/>
              </w:rPr>
            </w:pPr>
            <w:r w:rsidRPr="00527127">
              <w:rPr>
                <w:rFonts w:ascii="Times New Roman" w:hAnsi="Times New Roman"/>
                <w:b/>
                <w:sz w:val="24"/>
                <w:szCs w:val="24"/>
              </w:rPr>
              <w:t>12  hours</w:t>
            </w:r>
          </w:p>
        </w:tc>
      </w:tr>
      <w:tr w:rsidR="006F14B2" w:rsidRPr="00527127" w14:paraId="6D1A660B" w14:textId="77777777" w:rsidTr="00E53EB6">
        <w:trPr>
          <w:trHeight w:val="143"/>
        </w:trPr>
        <w:tc>
          <w:tcPr>
            <w:tcW w:w="9738" w:type="dxa"/>
            <w:gridSpan w:val="17"/>
          </w:tcPr>
          <w:p w14:paraId="5113DEA1" w14:textId="77777777" w:rsidR="006F14B2" w:rsidRPr="00527127" w:rsidRDefault="006F14B2" w:rsidP="00E53EB6">
            <w:pPr>
              <w:rPr>
                <w:rFonts w:ascii="Times New Roman" w:hAnsi="Times New Roman"/>
                <w:sz w:val="24"/>
                <w:szCs w:val="24"/>
              </w:rPr>
            </w:pPr>
            <w:r w:rsidRPr="00527127">
              <w:rPr>
                <w:rFonts w:ascii="Times New Roman" w:hAnsi="Times New Roman"/>
                <w:sz w:val="24"/>
                <w:szCs w:val="24"/>
              </w:rPr>
              <w:t>Introduction. History of the field. Current Scope and Characteristics of the field. Research Methods – Questionnaire studies, Lab experiments, Computer simulation studies, Field Studies, Case studies.</w:t>
            </w:r>
          </w:p>
          <w:p w14:paraId="0250B41D" w14:textId="77777777" w:rsidR="006F14B2" w:rsidRPr="00527127" w:rsidRDefault="006F14B2" w:rsidP="00E53EB6">
            <w:pPr>
              <w:rPr>
                <w:rFonts w:ascii="Times New Roman" w:hAnsi="Times New Roman"/>
                <w:b/>
                <w:sz w:val="24"/>
                <w:szCs w:val="24"/>
              </w:rPr>
            </w:pPr>
            <w:r w:rsidRPr="00527127">
              <w:rPr>
                <w:rFonts w:ascii="Times New Roman" w:hAnsi="Times New Roman"/>
                <w:sz w:val="24"/>
                <w:szCs w:val="24"/>
              </w:rPr>
              <w:t>Measuring Environmental behaviour. Measuring Environmental Impact. Measures of Environmental behaviour. Theories to explain environmental behaviour – Theory of Planned Behaviour, Protection Motivation Theory, The Norm Activation Model, The Value-Belief-Norm theory of Environmentalism, Goal-Framing theory.</w:t>
            </w:r>
          </w:p>
        </w:tc>
      </w:tr>
      <w:tr w:rsidR="006F14B2" w:rsidRPr="00527127" w14:paraId="5AF0C9C6" w14:textId="77777777" w:rsidTr="00E53EB6">
        <w:trPr>
          <w:trHeight w:val="143"/>
        </w:trPr>
        <w:tc>
          <w:tcPr>
            <w:tcW w:w="9738" w:type="dxa"/>
            <w:gridSpan w:val="17"/>
          </w:tcPr>
          <w:p w14:paraId="28C9A5F7" w14:textId="77777777" w:rsidR="006F14B2" w:rsidRPr="00527127" w:rsidRDefault="006F14B2" w:rsidP="00E53EB6">
            <w:pPr>
              <w:spacing w:after="0"/>
              <w:ind w:firstLine="34"/>
              <w:jc w:val="both"/>
              <w:rPr>
                <w:rFonts w:ascii="Times New Roman" w:hAnsi="Times New Roman"/>
                <w:sz w:val="24"/>
                <w:szCs w:val="24"/>
              </w:rPr>
            </w:pPr>
          </w:p>
        </w:tc>
      </w:tr>
      <w:tr w:rsidR="006F14B2" w:rsidRPr="00527127" w14:paraId="6513DA47" w14:textId="77777777" w:rsidTr="00E53EB6">
        <w:trPr>
          <w:trHeight w:val="143"/>
        </w:trPr>
        <w:tc>
          <w:tcPr>
            <w:tcW w:w="1555" w:type="dxa"/>
            <w:gridSpan w:val="5"/>
          </w:tcPr>
          <w:p w14:paraId="627990FC" w14:textId="77777777" w:rsidR="006F14B2" w:rsidRPr="00527127" w:rsidRDefault="006F14B2" w:rsidP="00E53EB6">
            <w:pPr>
              <w:spacing w:after="0"/>
              <w:rPr>
                <w:rFonts w:ascii="Times New Roman" w:hAnsi="Times New Roman"/>
                <w:b/>
                <w:sz w:val="24"/>
                <w:szCs w:val="24"/>
              </w:rPr>
            </w:pPr>
            <w:r w:rsidRPr="00527127">
              <w:rPr>
                <w:rFonts w:ascii="Times New Roman" w:hAnsi="Times New Roman"/>
                <w:b/>
                <w:sz w:val="24"/>
                <w:szCs w:val="24"/>
              </w:rPr>
              <w:t>Unit:2</w:t>
            </w:r>
          </w:p>
        </w:tc>
        <w:tc>
          <w:tcPr>
            <w:tcW w:w="6350" w:type="dxa"/>
            <w:gridSpan w:val="5"/>
          </w:tcPr>
          <w:p w14:paraId="6CBC0E80" w14:textId="77777777" w:rsidR="006F14B2" w:rsidRPr="00527127" w:rsidRDefault="006F14B2" w:rsidP="00E53EB6">
            <w:pPr>
              <w:rPr>
                <w:rFonts w:ascii="Times New Roman" w:hAnsi="Times New Roman"/>
                <w:b/>
                <w:bCs/>
                <w:sz w:val="24"/>
                <w:szCs w:val="24"/>
              </w:rPr>
            </w:pPr>
            <w:r w:rsidRPr="00527127">
              <w:rPr>
                <w:rFonts w:ascii="Times New Roman" w:hAnsi="Times New Roman"/>
                <w:b/>
                <w:bCs/>
                <w:sz w:val="24"/>
                <w:szCs w:val="24"/>
              </w:rPr>
              <w:t>Environmental influences on human behaviour and well-being</w:t>
            </w:r>
          </w:p>
        </w:tc>
        <w:tc>
          <w:tcPr>
            <w:tcW w:w="1833" w:type="dxa"/>
            <w:gridSpan w:val="7"/>
          </w:tcPr>
          <w:p w14:paraId="0585477B" w14:textId="77777777" w:rsidR="006F14B2" w:rsidRPr="00527127" w:rsidRDefault="006F14B2" w:rsidP="00E53EB6">
            <w:pPr>
              <w:spacing w:after="0"/>
              <w:jc w:val="right"/>
              <w:rPr>
                <w:rFonts w:ascii="Times New Roman" w:hAnsi="Times New Roman"/>
                <w:b/>
                <w:sz w:val="24"/>
                <w:szCs w:val="24"/>
              </w:rPr>
            </w:pPr>
            <w:r w:rsidRPr="00527127">
              <w:rPr>
                <w:rFonts w:ascii="Times New Roman" w:hAnsi="Times New Roman"/>
                <w:b/>
                <w:sz w:val="24"/>
                <w:szCs w:val="24"/>
              </w:rPr>
              <w:t>12  hours</w:t>
            </w:r>
          </w:p>
        </w:tc>
      </w:tr>
      <w:tr w:rsidR="006F14B2" w:rsidRPr="00527127" w14:paraId="0684F24F" w14:textId="77777777" w:rsidTr="00E53EB6">
        <w:trPr>
          <w:trHeight w:val="143"/>
        </w:trPr>
        <w:tc>
          <w:tcPr>
            <w:tcW w:w="9738" w:type="dxa"/>
            <w:gridSpan w:val="17"/>
          </w:tcPr>
          <w:p w14:paraId="45A9B028" w14:textId="77777777" w:rsidR="006F14B2" w:rsidRPr="00527127" w:rsidRDefault="006F14B2" w:rsidP="00E53EB6">
            <w:pPr>
              <w:rPr>
                <w:rFonts w:ascii="Times New Roman" w:hAnsi="Times New Roman"/>
                <w:sz w:val="24"/>
                <w:szCs w:val="24"/>
              </w:rPr>
            </w:pPr>
            <w:r w:rsidRPr="00527127">
              <w:rPr>
                <w:rFonts w:ascii="Times New Roman" w:hAnsi="Times New Roman"/>
                <w:sz w:val="24"/>
                <w:szCs w:val="24"/>
              </w:rPr>
              <w:t xml:space="preserve">Environmental risk perception. Climate change. Environmental stress. Environmental and technological catastrophe. Urban Environmental Quality. Environment and Quality of Life. Place attachment. </w:t>
            </w:r>
          </w:p>
          <w:p w14:paraId="19D7CA9F" w14:textId="77777777" w:rsidR="006F14B2" w:rsidRPr="00527127" w:rsidRDefault="006F14B2" w:rsidP="00E53EB6">
            <w:pPr>
              <w:rPr>
                <w:rFonts w:ascii="Times New Roman" w:hAnsi="Times New Roman"/>
                <w:sz w:val="24"/>
                <w:szCs w:val="24"/>
              </w:rPr>
            </w:pPr>
            <w:r w:rsidRPr="00527127">
              <w:rPr>
                <w:rFonts w:ascii="Times New Roman" w:hAnsi="Times New Roman"/>
                <w:sz w:val="24"/>
                <w:szCs w:val="24"/>
              </w:rPr>
              <w:t>Health benefits of nature. Restorative environments. Human dimensions of wildlife. Children and Natural environment. Environments that promote wellbeing and healthy behaviour – Appraisal and Design.</w:t>
            </w:r>
          </w:p>
        </w:tc>
      </w:tr>
      <w:tr w:rsidR="006F14B2" w:rsidRPr="00527127" w14:paraId="692CC389" w14:textId="77777777" w:rsidTr="00E53EB6">
        <w:trPr>
          <w:trHeight w:val="143"/>
        </w:trPr>
        <w:tc>
          <w:tcPr>
            <w:tcW w:w="9738" w:type="dxa"/>
            <w:gridSpan w:val="17"/>
          </w:tcPr>
          <w:p w14:paraId="35506B2F" w14:textId="77777777" w:rsidR="006F14B2" w:rsidRPr="00527127" w:rsidRDefault="006F14B2" w:rsidP="00E53EB6">
            <w:pPr>
              <w:spacing w:after="0"/>
              <w:ind w:firstLine="34"/>
              <w:jc w:val="both"/>
              <w:rPr>
                <w:rFonts w:ascii="Times New Roman" w:hAnsi="Times New Roman"/>
                <w:sz w:val="24"/>
                <w:szCs w:val="24"/>
              </w:rPr>
            </w:pPr>
          </w:p>
        </w:tc>
      </w:tr>
      <w:tr w:rsidR="006F14B2" w:rsidRPr="00527127" w14:paraId="41CF31E4" w14:textId="77777777" w:rsidTr="00E53EB6">
        <w:trPr>
          <w:trHeight w:val="143"/>
        </w:trPr>
        <w:tc>
          <w:tcPr>
            <w:tcW w:w="1555" w:type="dxa"/>
            <w:gridSpan w:val="5"/>
          </w:tcPr>
          <w:p w14:paraId="75565A53" w14:textId="77777777" w:rsidR="006F14B2" w:rsidRPr="00527127" w:rsidRDefault="006F14B2" w:rsidP="00E53EB6">
            <w:pPr>
              <w:spacing w:after="0"/>
              <w:rPr>
                <w:rFonts w:ascii="Times New Roman" w:hAnsi="Times New Roman"/>
                <w:b/>
                <w:sz w:val="24"/>
                <w:szCs w:val="24"/>
              </w:rPr>
            </w:pPr>
            <w:r w:rsidRPr="00527127">
              <w:rPr>
                <w:rFonts w:ascii="Times New Roman" w:hAnsi="Times New Roman"/>
                <w:b/>
                <w:sz w:val="24"/>
                <w:szCs w:val="24"/>
              </w:rPr>
              <w:t>Unit:3</w:t>
            </w:r>
          </w:p>
        </w:tc>
        <w:tc>
          <w:tcPr>
            <w:tcW w:w="6743" w:type="dxa"/>
            <w:gridSpan w:val="7"/>
          </w:tcPr>
          <w:p w14:paraId="0CD41027" w14:textId="77777777" w:rsidR="006F14B2" w:rsidRPr="00527127" w:rsidRDefault="006F14B2" w:rsidP="00E53EB6">
            <w:pPr>
              <w:spacing w:after="0"/>
              <w:ind w:left="-18"/>
              <w:rPr>
                <w:rFonts w:ascii="Times New Roman" w:hAnsi="Times New Roman"/>
                <w:b/>
                <w:sz w:val="24"/>
                <w:szCs w:val="24"/>
              </w:rPr>
            </w:pPr>
            <w:r w:rsidRPr="00527127">
              <w:rPr>
                <w:rFonts w:ascii="Times New Roman" w:hAnsi="Times New Roman"/>
                <w:b/>
                <w:bCs/>
                <w:sz w:val="24"/>
                <w:szCs w:val="24"/>
              </w:rPr>
              <w:t>Factors influencing environmental behaviour</w:t>
            </w:r>
          </w:p>
        </w:tc>
        <w:tc>
          <w:tcPr>
            <w:tcW w:w="1440" w:type="dxa"/>
            <w:gridSpan w:val="5"/>
          </w:tcPr>
          <w:p w14:paraId="3E7C4E28" w14:textId="77777777" w:rsidR="006F14B2" w:rsidRPr="00527127" w:rsidRDefault="006F14B2" w:rsidP="00E53EB6">
            <w:pPr>
              <w:spacing w:after="0"/>
              <w:jc w:val="right"/>
              <w:rPr>
                <w:rFonts w:ascii="Times New Roman" w:hAnsi="Times New Roman"/>
                <w:b/>
                <w:sz w:val="24"/>
                <w:szCs w:val="24"/>
              </w:rPr>
            </w:pPr>
            <w:r w:rsidRPr="00527127">
              <w:rPr>
                <w:rFonts w:ascii="Times New Roman" w:hAnsi="Times New Roman"/>
                <w:b/>
                <w:sz w:val="24"/>
                <w:szCs w:val="24"/>
              </w:rPr>
              <w:t>12  hours</w:t>
            </w:r>
          </w:p>
        </w:tc>
      </w:tr>
      <w:tr w:rsidR="006F14B2" w:rsidRPr="00527127" w14:paraId="42C314FC" w14:textId="77777777" w:rsidTr="00E53EB6">
        <w:trPr>
          <w:trHeight w:val="143"/>
        </w:trPr>
        <w:tc>
          <w:tcPr>
            <w:tcW w:w="9738" w:type="dxa"/>
            <w:gridSpan w:val="17"/>
          </w:tcPr>
          <w:p w14:paraId="44B9DE1B" w14:textId="77777777" w:rsidR="006F14B2" w:rsidRPr="00527127" w:rsidRDefault="006F14B2" w:rsidP="00E53EB6">
            <w:pPr>
              <w:rPr>
                <w:rFonts w:ascii="Times New Roman" w:hAnsi="Times New Roman"/>
                <w:sz w:val="24"/>
                <w:szCs w:val="24"/>
              </w:rPr>
            </w:pPr>
            <w:r w:rsidRPr="00527127">
              <w:rPr>
                <w:rFonts w:ascii="Times New Roman" w:hAnsi="Times New Roman"/>
                <w:sz w:val="24"/>
                <w:szCs w:val="24"/>
              </w:rPr>
              <w:t>Values theories – Social value orientation, Schwartz’s Value Theory, Four Key Values for Pro-Environmental behaviour. Social Norms and Pro-Environment Behaviour. Emotions and Pro-Environmental Behaviour. Personal space and territoriality.</w:t>
            </w:r>
          </w:p>
          <w:p w14:paraId="298A8954" w14:textId="77777777" w:rsidR="006F14B2" w:rsidRPr="00527127" w:rsidRDefault="006F14B2" w:rsidP="00E53EB6">
            <w:pPr>
              <w:rPr>
                <w:rFonts w:ascii="Times New Roman" w:hAnsi="Times New Roman"/>
                <w:sz w:val="24"/>
                <w:szCs w:val="24"/>
              </w:rPr>
            </w:pPr>
            <w:r w:rsidRPr="00527127">
              <w:rPr>
                <w:rFonts w:ascii="Times New Roman" w:hAnsi="Times New Roman"/>
                <w:sz w:val="24"/>
                <w:szCs w:val="24"/>
              </w:rPr>
              <w:t>Symbolic aspects of Environmental Behaviour – Identity and Impression Management. Social Dilemmas: Types, Motives, Factors promoting cooperation. Role of group processes in environmental issues – Social Identity Approach. Automaticity on environmental behaviour.</w:t>
            </w:r>
          </w:p>
        </w:tc>
      </w:tr>
      <w:tr w:rsidR="006F14B2" w:rsidRPr="00527127" w14:paraId="5E8FEF8E" w14:textId="77777777" w:rsidTr="00E53EB6">
        <w:trPr>
          <w:trHeight w:val="143"/>
        </w:trPr>
        <w:tc>
          <w:tcPr>
            <w:tcW w:w="9738" w:type="dxa"/>
            <w:gridSpan w:val="17"/>
          </w:tcPr>
          <w:p w14:paraId="5108ED99" w14:textId="77777777" w:rsidR="006F14B2" w:rsidRPr="00527127" w:rsidRDefault="006F14B2" w:rsidP="00E53EB6">
            <w:pPr>
              <w:spacing w:after="0"/>
              <w:jc w:val="right"/>
              <w:rPr>
                <w:rFonts w:ascii="Times New Roman" w:hAnsi="Times New Roman"/>
                <w:b/>
                <w:sz w:val="24"/>
                <w:szCs w:val="24"/>
              </w:rPr>
            </w:pPr>
          </w:p>
        </w:tc>
      </w:tr>
      <w:tr w:rsidR="006F14B2" w:rsidRPr="00527127" w14:paraId="557FEB68" w14:textId="77777777" w:rsidTr="00E53EB6">
        <w:trPr>
          <w:trHeight w:val="143"/>
        </w:trPr>
        <w:tc>
          <w:tcPr>
            <w:tcW w:w="1555" w:type="dxa"/>
            <w:gridSpan w:val="5"/>
          </w:tcPr>
          <w:p w14:paraId="52E606C8" w14:textId="77777777" w:rsidR="006F14B2" w:rsidRPr="00527127" w:rsidRDefault="006F14B2" w:rsidP="00E53EB6">
            <w:pPr>
              <w:spacing w:after="0"/>
              <w:rPr>
                <w:rFonts w:ascii="Times New Roman" w:hAnsi="Times New Roman"/>
                <w:b/>
                <w:sz w:val="24"/>
                <w:szCs w:val="24"/>
              </w:rPr>
            </w:pPr>
            <w:r w:rsidRPr="00527127">
              <w:rPr>
                <w:rFonts w:ascii="Times New Roman" w:hAnsi="Times New Roman"/>
                <w:b/>
                <w:sz w:val="24"/>
                <w:szCs w:val="24"/>
              </w:rPr>
              <w:t>Unit:4</w:t>
            </w:r>
          </w:p>
        </w:tc>
        <w:tc>
          <w:tcPr>
            <w:tcW w:w="6085" w:type="dxa"/>
            <w:gridSpan w:val="3"/>
          </w:tcPr>
          <w:p w14:paraId="5D9F0B95" w14:textId="77777777" w:rsidR="006F14B2" w:rsidRPr="00527127" w:rsidRDefault="006F14B2" w:rsidP="00E53EB6">
            <w:pPr>
              <w:rPr>
                <w:rFonts w:ascii="Times New Roman" w:hAnsi="Times New Roman"/>
                <w:b/>
                <w:bCs/>
                <w:sz w:val="24"/>
                <w:szCs w:val="24"/>
              </w:rPr>
            </w:pPr>
            <w:r w:rsidRPr="00527127">
              <w:rPr>
                <w:rFonts w:ascii="Times New Roman" w:hAnsi="Times New Roman"/>
                <w:b/>
                <w:bCs/>
                <w:sz w:val="24"/>
                <w:szCs w:val="24"/>
              </w:rPr>
              <w:t>Encouraging pro-environmental behaviour</w:t>
            </w:r>
          </w:p>
        </w:tc>
        <w:tc>
          <w:tcPr>
            <w:tcW w:w="2098" w:type="dxa"/>
            <w:gridSpan w:val="9"/>
          </w:tcPr>
          <w:p w14:paraId="398C46AB" w14:textId="77777777" w:rsidR="006F14B2" w:rsidRPr="00527127" w:rsidRDefault="006F14B2" w:rsidP="00E53EB6">
            <w:pPr>
              <w:tabs>
                <w:tab w:val="center" w:pos="927"/>
                <w:tab w:val="right" w:pos="1854"/>
              </w:tabs>
              <w:spacing w:after="0"/>
              <w:jc w:val="right"/>
              <w:rPr>
                <w:rFonts w:ascii="Times New Roman" w:hAnsi="Times New Roman"/>
                <w:b/>
                <w:sz w:val="24"/>
                <w:szCs w:val="24"/>
              </w:rPr>
            </w:pPr>
            <w:r w:rsidRPr="00527127">
              <w:rPr>
                <w:rFonts w:ascii="Times New Roman" w:hAnsi="Times New Roman"/>
                <w:b/>
                <w:sz w:val="24"/>
                <w:szCs w:val="24"/>
              </w:rPr>
              <w:t>12  hours</w:t>
            </w:r>
          </w:p>
        </w:tc>
      </w:tr>
      <w:tr w:rsidR="006F14B2" w:rsidRPr="00527127" w14:paraId="1EBB5B83" w14:textId="77777777" w:rsidTr="00E53EB6">
        <w:trPr>
          <w:trHeight w:val="143"/>
        </w:trPr>
        <w:tc>
          <w:tcPr>
            <w:tcW w:w="9738" w:type="dxa"/>
            <w:gridSpan w:val="17"/>
          </w:tcPr>
          <w:p w14:paraId="2776D418" w14:textId="77777777" w:rsidR="006F14B2" w:rsidRPr="00527127" w:rsidRDefault="006F14B2" w:rsidP="00E53EB6">
            <w:pPr>
              <w:rPr>
                <w:rFonts w:ascii="Times New Roman" w:hAnsi="Times New Roman"/>
                <w:sz w:val="24"/>
                <w:szCs w:val="24"/>
              </w:rPr>
            </w:pPr>
            <w:r w:rsidRPr="00527127">
              <w:rPr>
                <w:rFonts w:ascii="Times New Roman" w:hAnsi="Times New Roman"/>
                <w:sz w:val="24"/>
                <w:szCs w:val="24"/>
              </w:rPr>
              <w:lastRenderedPageBreak/>
              <w:t>Informational strategies – Provision of information, Goal Setting, Commitment, Prompting, Feedback.  Encouraging pro-environmental behaviours with rewards and penalties.</w:t>
            </w:r>
          </w:p>
          <w:p w14:paraId="14B351FF" w14:textId="77777777" w:rsidR="006F14B2" w:rsidRPr="00527127" w:rsidRDefault="006F14B2" w:rsidP="00E53EB6">
            <w:pPr>
              <w:rPr>
                <w:rFonts w:ascii="Times New Roman" w:hAnsi="Times New Roman"/>
                <w:sz w:val="24"/>
                <w:szCs w:val="24"/>
              </w:rPr>
            </w:pPr>
            <w:r w:rsidRPr="00527127">
              <w:rPr>
                <w:rFonts w:ascii="Times New Roman" w:hAnsi="Times New Roman"/>
                <w:sz w:val="24"/>
                <w:szCs w:val="24"/>
              </w:rPr>
              <w:t xml:space="preserve">Persuasive technology – Approaches, Social influence through Smart Systems, Persuasive Technology as a Tool to Promote Behaviour Change. Acceptability of Environmental Policies – Theoretical framework, Procedural Fairness and Acceptability. </w:t>
            </w:r>
          </w:p>
          <w:p w14:paraId="3E5D5CBC" w14:textId="77777777" w:rsidR="006F14B2" w:rsidRPr="00527127" w:rsidRDefault="006F14B2" w:rsidP="00E53EB6">
            <w:pPr>
              <w:rPr>
                <w:rFonts w:ascii="Times New Roman" w:hAnsi="Times New Roman"/>
                <w:sz w:val="24"/>
                <w:szCs w:val="24"/>
              </w:rPr>
            </w:pPr>
            <w:r w:rsidRPr="00527127">
              <w:rPr>
                <w:rFonts w:ascii="Times New Roman" w:hAnsi="Times New Roman"/>
                <w:sz w:val="24"/>
                <w:szCs w:val="24"/>
              </w:rPr>
              <w:t>Processes of Change – Lewin’s theory of change, Self-regulation process for Behavioural Change, The Stage Model of Self-Regulated Behavioural Change. Simulating social environmental systems.</w:t>
            </w:r>
          </w:p>
        </w:tc>
      </w:tr>
      <w:tr w:rsidR="006F14B2" w:rsidRPr="00527127" w14:paraId="1A511660" w14:textId="77777777" w:rsidTr="00E53EB6">
        <w:trPr>
          <w:trHeight w:val="143"/>
        </w:trPr>
        <w:tc>
          <w:tcPr>
            <w:tcW w:w="9738" w:type="dxa"/>
            <w:gridSpan w:val="17"/>
          </w:tcPr>
          <w:p w14:paraId="14B26172" w14:textId="77777777" w:rsidR="006F14B2" w:rsidRPr="00527127" w:rsidRDefault="006F14B2" w:rsidP="00E53EB6">
            <w:pPr>
              <w:spacing w:after="0"/>
              <w:jc w:val="right"/>
              <w:rPr>
                <w:rFonts w:ascii="Times New Roman" w:hAnsi="Times New Roman"/>
                <w:b/>
                <w:sz w:val="24"/>
                <w:szCs w:val="24"/>
              </w:rPr>
            </w:pPr>
          </w:p>
        </w:tc>
      </w:tr>
      <w:tr w:rsidR="006F14B2" w:rsidRPr="00527127" w14:paraId="7691EF04" w14:textId="77777777" w:rsidTr="00E53EB6">
        <w:trPr>
          <w:trHeight w:val="143"/>
        </w:trPr>
        <w:tc>
          <w:tcPr>
            <w:tcW w:w="1555" w:type="dxa"/>
            <w:gridSpan w:val="5"/>
          </w:tcPr>
          <w:p w14:paraId="33D4310D" w14:textId="77777777" w:rsidR="006F14B2" w:rsidRPr="00527127" w:rsidRDefault="006F14B2" w:rsidP="00E53EB6">
            <w:pPr>
              <w:spacing w:after="0"/>
              <w:rPr>
                <w:rFonts w:ascii="Times New Roman" w:hAnsi="Times New Roman"/>
                <w:b/>
                <w:sz w:val="24"/>
                <w:szCs w:val="24"/>
              </w:rPr>
            </w:pPr>
            <w:r w:rsidRPr="00527127">
              <w:rPr>
                <w:rFonts w:ascii="Times New Roman" w:hAnsi="Times New Roman"/>
                <w:b/>
                <w:sz w:val="24"/>
                <w:szCs w:val="24"/>
              </w:rPr>
              <w:t>Unit:5</w:t>
            </w:r>
          </w:p>
        </w:tc>
        <w:tc>
          <w:tcPr>
            <w:tcW w:w="6051" w:type="dxa"/>
            <w:gridSpan w:val="2"/>
          </w:tcPr>
          <w:p w14:paraId="6E6A80D5" w14:textId="77777777" w:rsidR="006F14B2" w:rsidRPr="00527127" w:rsidRDefault="006F14B2" w:rsidP="00E53EB6">
            <w:pPr>
              <w:rPr>
                <w:rFonts w:ascii="Times New Roman" w:hAnsi="Times New Roman"/>
                <w:b/>
                <w:bCs/>
                <w:sz w:val="24"/>
                <w:szCs w:val="24"/>
              </w:rPr>
            </w:pPr>
            <w:r w:rsidRPr="00527127">
              <w:rPr>
                <w:rFonts w:ascii="Times New Roman" w:hAnsi="Times New Roman"/>
                <w:b/>
                <w:bCs/>
                <w:sz w:val="24"/>
                <w:szCs w:val="24"/>
              </w:rPr>
              <w:t>Trends and Challenges</w:t>
            </w:r>
          </w:p>
        </w:tc>
        <w:tc>
          <w:tcPr>
            <w:tcW w:w="2132" w:type="dxa"/>
            <w:gridSpan w:val="10"/>
          </w:tcPr>
          <w:p w14:paraId="06DD65AA" w14:textId="77777777" w:rsidR="006F14B2" w:rsidRPr="00527127" w:rsidRDefault="006F14B2" w:rsidP="00E53EB6">
            <w:pPr>
              <w:tabs>
                <w:tab w:val="center" w:pos="927"/>
                <w:tab w:val="right" w:pos="1854"/>
              </w:tabs>
              <w:spacing w:after="0"/>
              <w:jc w:val="right"/>
              <w:rPr>
                <w:rFonts w:ascii="Times New Roman" w:hAnsi="Times New Roman"/>
                <w:b/>
                <w:sz w:val="24"/>
                <w:szCs w:val="24"/>
              </w:rPr>
            </w:pPr>
            <w:r w:rsidRPr="00527127">
              <w:rPr>
                <w:rFonts w:ascii="Times New Roman" w:hAnsi="Times New Roman"/>
                <w:b/>
                <w:sz w:val="24"/>
                <w:szCs w:val="24"/>
              </w:rPr>
              <w:t>12  hours</w:t>
            </w:r>
          </w:p>
        </w:tc>
      </w:tr>
      <w:tr w:rsidR="006F14B2" w:rsidRPr="00527127" w14:paraId="7AE55FEE" w14:textId="77777777" w:rsidTr="00E53EB6">
        <w:trPr>
          <w:trHeight w:val="143"/>
        </w:trPr>
        <w:tc>
          <w:tcPr>
            <w:tcW w:w="9738" w:type="dxa"/>
            <w:gridSpan w:val="17"/>
          </w:tcPr>
          <w:p w14:paraId="578B5880" w14:textId="77777777" w:rsidR="006F14B2" w:rsidRPr="00527127" w:rsidRDefault="006F14B2" w:rsidP="00E53EB6">
            <w:pPr>
              <w:rPr>
                <w:rFonts w:ascii="Times New Roman" w:hAnsi="Times New Roman"/>
                <w:sz w:val="24"/>
                <w:szCs w:val="24"/>
              </w:rPr>
            </w:pPr>
            <w:r w:rsidRPr="00527127">
              <w:rPr>
                <w:rFonts w:ascii="Times New Roman" w:hAnsi="Times New Roman"/>
                <w:sz w:val="24"/>
                <w:szCs w:val="24"/>
              </w:rPr>
              <w:t>Environmental issues in low- and middle-income countries - Environmental risk perception, Environmental Concern, Climate Change Perception. Residential environment and well-being. Behaviour change – Resource conservation, Sustainable transportation, Recycling, Water, Sanitation and Hygiene.</w:t>
            </w:r>
          </w:p>
          <w:p w14:paraId="17CEFDA5" w14:textId="77777777" w:rsidR="006F14B2" w:rsidRPr="00527127" w:rsidRDefault="006F14B2" w:rsidP="00E53EB6">
            <w:pPr>
              <w:rPr>
                <w:rFonts w:ascii="Times New Roman" w:hAnsi="Times New Roman"/>
                <w:sz w:val="24"/>
                <w:szCs w:val="24"/>
              </w:rPr>
            </w:pPr>
            <w:r w:rsidRPr="00527127">
              <w:rPr>
                <w:rFonts w:ascii="Times New Roman" w:hAnsi="Times New Roman"/>
                <w:sz w:val="24"/>
                <w:szCs w:val="24"/>
              </w:rPr>
              <w:t>General Trends – Positive interactions between humans and environments, Integrative approaches, From one Psychology to Multiple Psychologies. Challenges for future Research.</w:t>
            </w:r>
          </w:p>
        </w:tc>
      </w:tr>
      <w:tr w:rsidR="006F14B2" w:rsidRPr="00527127" w14:paraId="6A75EE13" w14:textId="77777777" w:rsidTr="00E53EB6">
        <w:trPr>
          <w:trHeight w:val="143"/>
        </w:trPr>
        <w:tc>
          <w:tcPr>
            <w:tcW w:w="9738" w:type="dxa"/>
            <w:gridSpan w:val="17"/>
          </w:tcPr>
          <w:p w14:paraId="4C9E281E" w14:textId="77777777" w:rsidR="006F14B2" w:rsidRPr="00527127" w:rsidRDefault="006F14B2" w:rsidP="00E53EB6">
            <w:pPr>
              <w:spacing w:after="0"/>
              <w:ind w:firstLine="34"/>
              <w:jc w:val="both"/>
              <w:rPr>
                <w:rFonts w:ascii="Times New Roman" w:hAnsi="Times New Roman"/>
                <w:sz w:val="24"/>
                <w:szCs w:val="24"/>
              </w:rPr>
            </w:pPr>
          </w:p>
        </w:tc>
      </w:tr>
      <w:tr w:rsidR="006F14B2" w:rsidRPr="00527127" w14:paraId="41F293D4" w14:textId="77777777" w:rsidTr="00E53EB6">
        <w:trPr>
          <w:trHeight w:val="143"/>
        </w:trPr>
        <w:tc>
          <w:tcPr>
            <w:tcW w:w="1555" w:type="dxa"/>
            <w:gridSpan w:val="5"/>
          </w:tcPr>
          <w:p w14:paraId="493B2D50" w14:textId="77777777" w:rsidR="006F14B2" w:rsidRPr="00527127" w:rsidRDefault="006F14B2" w:rsidP="00E53EB6">
            <w:pPr>
              <w:spacing w:after="0"/>
              <w:rPr>
                <w:rFonts w:ascii="Times New Roman" w:hAnsi="Times New Roman"/>
                <w:b/>
                <w:sz w:val="24"/>
                <w:szCs w:val="24"/>
              </w:rPr>
            </w:pPr>
            <w:r w:rsidRPr="00527127">
              <w:rPr>
                <w:rFonts w:ascii="Times New Roman" w:hAnsi="Times New Roman"/>
                <w:b/>
                <w:sz w:val="24"/>
                <w:szCs w:val="24"/>
              </w:rPr>
              <w:t>Unit:6</w:t>
            </w:r>
          </w:p>
        </w:tc>
        <w:tc>
          <w:tcPr>
            <w:tcW w:w="6051" w:type="dxa"/>
            <w:gridSpan w:val="2"/>
          </w:tcPr>
          <w:p w14:paraId="7E462ACE" w14:textId="77777777" w:rsidR="006F14B2" w:rsidRPr="00527127" w:rsidRDefault="006F14B2" w:rsidP="00E53EB6">
            <w:pPr>
              <w:spacing w:after="0"/>
              <w:ind w:left="-18"/>
              <w:jc w:val="center"/>
              <w:rPr>
                <w:rFonts w:ascii="Times New Roman" w:hAnsi="Times New Roman"/>
                <w:b/>
                <w:sz w:val="24"/>
                <w:szCs w:val="24"/>
              </w:rPr>
            </w:pPr>
            <w:r w:rsidRPr="00527127">
              <w:rPr>
                <w:rFonts w:ascii="Times New Roman" w:hAnsi="Times New Roman"/>
                <w:b/>
                <w:sz w:val="24"/>
                <w:szCs w:val="24"/>
              </w:rPr>
              <w:t>Contemporary Issues</w:t>
            </w:r>
          </w:p>
        </w:tc>
        <w:tc>
          <w:tcPr>
            <w:tcW w:w="2132" w:type="dxa"/>
            <w:gridSpan w:val="10"/>
          </w:tcPr>
          <w:p w14:paraId="64E50B62" w14:textId="77777777" w:rsidR="006F14B2" w:rsidRPr="00527127" w:rsidRDefault="006F14B2" w:rsidP="00E53EB6">
            <w:pPr>
              <w:tabs>
                <w:tab w:val="center" w:pos="927"/>
                <w:tab w:val="right" w:pos="1854"/>
              </w:tabs>
              <w:spacing w:after="0"/>
              <w:jc w:val="right"/>
              <w:rPr>
                <w:rFonts w:ascii="Times New Roman" w:hAnsi="Times New Roman"/>
                <w:b/>
                <w:sz w:val="24"/>
                <w:szCs w:val="24"/>
              </w:rPr>
            </w:pPr>
            <w:r w:rsidRPr="00527127">
              <w:rPr>
                <w:rFonts w:ascii="Times New Roman" w:hAnsi="Times New Roman"/>
                <w:b/>
                <w:sz w:val="24"/>
                <w:szCs w:val="24"/>
              </w:rPr>
              <w:t>2 hours</w:t>
            </w:r>
          </w:p>
        </w:tc>
      </w:tr>
      <w:tr w:rsidR="006F14B2" w:rsidRPr="00527127" w14:paraId="271AF9FB" w14:textId="77777777" w:rsidTr="00E53EB6">
        <w:trPr>
          <w:trHeight w:val="143"/>
        </w:trPr>
        <w:tc>
          <w:tcPr>
            <w:tcW w:w="9738" w:type="dxa"/>
            <w:gridSpan w:val="17"/>
          </w:tcPr>
          <w:p w14:paraId="121E1511" w14:textId="77777777" w:rsidR="006F14B2" w:rsidRPr="00527127" w:rsidRDefault="006F14B2" w:rsidP="00E53EB6">
            <w:pPr>
              <w:spacing w:after="0"/>
              <w:rPr>
                <w:rFonts w:ascii="Times New Roman" w:hAnsi="Times New Roman"/>
                <w:sz w:val="24"/>
                <w:szCs w:val="24"/>
              </w:rPr>
            </w:pPr>
            <w:r w:rsidRPr="00527127">
              <w:rPr>
                <w:rFonts w:ascii="Times New Roman" w:hAnsi="Times New Roman"/>
                <w:sz w:val="24"/>
                <w:szCs w:val="24"/>
              </w:rPr>
              <w:t>Expert lectures, online seminars - webinars</w:t>
            </w:r>
          </w:p>
        </w:tc>
      </w:tr>
      <w:tr w:rsidR="006F14B2" w:rsidRPr="00527127" w14:paraId="5A5B0A0A" w14:textId="77777777" w:rsidTr="00E53EB6">
        <w:trPr>
          <w:trHeight w:val="143"/>
        </w:trPr>
        <w:tc>
          <w:tcPr>
            <w:tcW w:w="9738" w:type="dxa"/>
            <w:gridSpan w:val="17"/>
          </w:tcPr>
          <w:p w14:paraId="50F4CCA1" w14:textId="77777777" w:rsidR="006F14B2" w:rsidRPr="00527127" w:rsidRDefault="006F14B2" w:rsidP="00E53EB6">
            <w:pPr>
              <w:spacing w:after="0"/>
              <w:jc w:val="right"/>
              <w:rPr>
                <w:rFonts w:ascii="Times New Roman" w:hAnsi="Times New Roman"/>
                <w:b/>
                <w:sz w:val="24"/>
                <w:szCs w:val="24"/>
              </w:rPr>
            </w:pPr>
          </w:p>
        </w:tc>
      </w:tr>
      <w:tr w:rsidR="006F14B2" w:rsidRPr="00527127" w14:paraId="20263CA2" w14:textId="77777777" w:rsidTr="00E53EB6">
        <w:trPr>
          <w:trHeight w:val="350"/>
        </w:trPr>
        <w:tc>
          <w:tcPr>
            <w:tcW w:w="1555" w:type="dxa"/>
            <w:gridSpan w:val="5"/>
          </w:tcPr>
          <w:p w14:paraId="719CFB65" w14:textId="77777777" w:rsidR="006F14B2" w:rsidRPr="00527127" w:rsidRDefault="006F14B2" w:rsidP="00E53EB6">
            <w:pPr>
              <w:spacing w:after="0"/>
              <w:ind w:left="0"/>
              <w:rPr>
                <w:rFonts w:ascii="Times New Roman" w:hAnsi="Times New Roman"/>
                <w:b/>
                <w:sz w:val="24"/>
                <w:szCs w:val="24"/>
              </w:rPr>
            </w:pPr>
          </w:p>
        </w:tc>
        <w:tc>
          <w:tcPr>
            <w:tcW w:w="6051" w:type="dxa"/>
            <w:gridSpan w:val="2"/>
          </w:tcPr>
          <w:p w14:paraId="2E6542C2" w14:textId="77777777" w:rsidR="006F14B2" w:rsidRPr="00527127" w:rsidRDefault="006F14B2" w:rsidP="00E53EB6">
            <w:pPr>
              <w:spacing w:after="0"/>
              <w:jc w:val="right"/>
              <w:rPr>
                <w:rFonts w:ascii="Times New Roman" w:hAnsi="Times New Roman"/>
                <w:b/>
                <w:sz w:val="24"/>
                <w:szCs w:val="24"/>
              </w:rPr>
            </w:pPr>
            <w:r w:rsidRPr="00527127">
              <w:rPr>
                <w:rFonts w:ascii="Times New Roman" w:hAnsi="Times New Roman"/>
                <w:b/>
                <w:sz w:val="24"/>
                <w:szCs w:val="24"/>
              </w:rPr>
              <w:t>Total Lecture hours</w:t>
            </w:r>
          </w:p>
        </w:tc>
        <w:tc>
          <w:tcPr>
            <w:tcW w:w="2132" w:type="dxa"/>
            <w:gridSpan w:val="10"/>
          </w:tcPr>
          <w:p w14:paraId="7DBEEA0F" w14:textId="77777777" w:rsidR="006F14B2" w:rsidRPr="00527127" w:rsidRDefault="006F14B2" w:rsidP="00E53EB6">
            <w:pPr>
              <w:spacing w:after="0"/>
              <w:jc w:val="right"/>
              <w:rPr>
                <w:rFonts w:ascii="Times New Roman" w:hAnsi="Times New Roman"/>
                <w:b/>
                <w:sz w:val="24"/>
                <w:szCs w:val="24"/>
              </w:rPr>
            </w:pPr>
            <w:r w:rsidRPr="00527127">
              <w:rPr>
                <w:rFonts w:ascii="Times New Roman" w:hAnsi="Times New Roman"/>
                <w:b/>
                <w:sz w:val="24"/>
                <w:szCs w:val="24"/>
              </w:rPr>
              <w:t>62 hours</w:t>
            </w:r>
          </w:p>
        </w:tc>
      </w:tr>
      <w:tr w:rsidR="006F14B2" w:rsidRPr="00527127" w14:paraId="3481AD52" w14:textId="77777777" w:rsidTr="00E53EB6">
        <w:trPr>
          <w:trHeight w:val="143"/>
        </w:trPr>
        <w:tc>
          <w:tcPr>
            <w:tcW w:w="9738" w:type="dxa"/>
            <w:gridSpan w:val="17"/>
          </w:tcPr>
          <w:p w14:paraId="75F0DE00" w14:textId="77777777" w:rsidR="006F14B2" w:rsidRPr="00527127" w:rsidRDefault="006F14B2" w:rsidP="00E53EB6">
            <w:pPr>
              <w:spacing w:after="0"/>
              <w:rPr>
                <w:rFonts w:ascii="Times New Roman" w:hAnsi="Times New Roman"/>
                <w:b/>
                <w:sz w:val="24"/>
                <w:szCs w:val="24"/>
              </w:rPr>
            </w:pPr>
            <w:r w:rsidRPr="00527127">
              <w:rPr>
                <w:rFonts w:ascii="Times New Roman" w:hAnsi="Times New Roman"/>
                <w:b/>
                <w:sz w:val="24"/>
                <w:szCs w:val="24"/>
              </w:rPr>
              <w:t>Text Book(s)</w:t>
            </w:r>
          </w:p>
        </w:tc>
      </w:tr>
      <w:tr w:rsidR="006F14B2" w:rsidRPr="00527127" w14:paraId="2948B1D0" w14:textId="77777777" w:rsidTr="00E53EB6">
        <w:trPr>
          <w:trHeight w:val="143"/>
        </w:trPr>
        <w:tc>
          <w:tcPr>
            <w:tcW w:w="449" w:type="dxa"/>
          </w:tcPr>
          <w:p w14:paraId="6DE2FE6D" w14:textId="77777777" w:rsidR="006F14B2" w:rsidRPr="00527127" w:rsidRDefault="006F14B2" w:rsidP="00E53EB6">
            <w:pPr>
              <w:spacing w:after="0"/>
              <w:rPr>
                <w:rFonts w:ascii="Times New Roman" w:hAnsi="Times New Roman"/>
                <w:sz w:val="24"/>
                <w:szCs w:val="24"/>
              </w:rPr>
            </w:pPr>
            <w:r w:rsidRPr="00527127">
              <w:rPr>
                <w:rFonts w:ascii="Times New Roman" w:hAnsi="Times New Roman"/>
                <w:sz w:val="24"/>
                <w:szCs w:val="24"/>
              </w:rPr>
              <w:t>1</w:t>
            </w:r>
          </w:p>
        </w:tc>
        <w:tc>
          <w:tcPr>
            <w:tcW w:w="9289" w:type="dxa"/>
            <w:gridSpan w:val="16"/>
          </w:tcPr>
          <w:p w14:paraId="38477B0F" w14:textId="77777777" w:rsidR="006F14B2" w:rsidRPr="00527127" w:rsidRDefault="006F14B2" w:rsidP="00E53EB6">
            <w:pPr>
              <w:rPr>
                <w:rFonts w:ascii="Times New Roman" w:hAnsi="Times New Roman"/>
                <w:sz w:val="24"/>
                <w:szCs w:val="24"/>
              </w:rPr>
            </w:pPr>
            <w:r w:rsidRPr="00527127">
              <w:rPr>
                <w:rFonts w:ascii="Times New Roman" w:hAnsi="Times New Roman"/>
                <w:sz w:val="24"/>
                <w:szCs w:val="24"/>
              </w:rPr>
              <w:t xml:space="preserve">Oliver, K. (2002). </w:t>
            </w:r>
            <w:r w:rsidRPr="00527127">
              <w:rPr>
                <w:rFonts w:ascii="Times New Roman" w:hAnsi="Times New Roman"/>
                <w:i/>
                <w:iCs/>
                <w:sz w:val="24"/>
                <w:szCs w:val="24"/>
              </w:rPr>
              <w:t>Psychology in Practice – Environment</w:t>
            </w:r>
            <w:r w:rsidRPr="00527127">
              <w:rPr>
                <w:rFonts w:ascii="Times New Roman" w:hAnsi="Times New Roman"/>
                <w:sz w:val="24"/>
                <w:szCs w:val="24"/>
              </w:rPr>
              <w:t>.</w:t>
            </w:r>
            <w:r w:rsidRPr="00527127">
              <w:rPr>
                <w:rFonts w:ascii="Times New Roman" w:hAnsi="Times New Roman"/>
                <w:color w:val="333333"/>
                <w:sz w:val="24"/>
                <w:szCs w:val="24"/>
                <w:shd w:val="clear" w:color="auto" w:fill="FFFFFF"/>
              </w:rPr>
              <w:t xml:space="preserve"> Hodder &amp; Stoughton Educational.</w:t>
            </w:r>
          </w:p>
        </w:tc>
      </w:tr>
      <w:tr w:rsidR="006F14B2" w:rsidRPr="00527127" w14:paraId="228A59C7" w14:textId="77777777" w:rsidTr="00E53EB6">
        <w:trPr>
          <w:trHeight w:val="143"/>
        </w:trPr>
        <w:tc>
          <w:tcPr>
            <w:tcW w:w="9738" w:type="dxa"/>
            <w:gridSpan w:val="17"/>
          </w:tcPr>
          <w:p w14:paraId="64DA375A" w14:textId="77777777" w:rsidR="006F14B2" w:rsidRPr="00527127" w:rsidRDefault="006F14B2" w:rsidP="00E53EB6">
            <w:pPr>
              <w:spacing w:before="100" w:beforeAutospacing="1" w:afterAutospacing="1"/>
              <w:ind w:left="0" w:right="0"/>
              <w:outlineLvl w:val="0"/>
              <w:rPr>
                <w:rFonts w:ascii="Times New Roman" w:hAnsi="Times New Roman"/>
                <w:sz w:val="24"/>
                <w:szCs w:val="24"/>
                <w:shd w:val="clear" w:color="auto" w:fill="FFFFFF"/>
              </w:rPr>
            </w:pPr>
          </w:p>
        </w:tc>
      </w:tr>
      <w:tr w:rsidR="006F14B2" w:rsidRPr="00527127" w14:paraId="77193669" w14:textId="77777777" w:rsidTr="00E53EB6">
        <w:trPr>
          <w:trHeight w:val="368"/>
        </w:trPr>
        <w:tc>
          <w:tcPr>
            <w:tcW w:w="9738" w:type="dxa"/>
            <w:gridSpan w:val="17"/>
          </w:tcPr>
          <w:p w14:paraId="30A2F837" w14:textId="77777777" w:rsidR="006F14B2" w:rsidRPr="00527127" w:rsidRDefault="006F14B2" w:rsidP="00E53EB6">
            <w:pPr>
              <w:spacing w:after="0"/>
              <w:rPr>
                <w:rFonts w:ascii="Times New Roman" w:hAnsi="Times New Roman"/>
                <w:b/>
                <w:sz w:val="24"/>
                <w:szCs w:val="24"/>
              </w:rPr>
            </w:pPr>
            <w:r w:rsidRPr="00527127">
              <w:rPr>
                <w:rFonts w:ascii="Times New Roman" w:hAnsi="Times New Roman"/>
                <w:b/>
                <w:sz w:val="24"/>
                <w:szCs w:val="24"/>
              </w:rPr>
              <w:t>Reference Books</w:t>
            </w:r>
          </w:p>
        </w:tc>
      </w:tr>
      <w:tr w:rsidR="006F14B2" w:rsidRPr="00527127" w14:paraId="3B5E8C49" w14:textId="77777777" w:rsidTr="00E53EB6">
        <w:trPr>
          <w:trHeight w:val="143"/>
        </w:trPr>
        <w:tc>
          <w:tcPr>
            <w:tcW w:w="449" w:type="dxa"/>
          </w:tcPr>
          <w:p w14:paraId="1D495195" w14:textId="77777777" w:rsidR="006F14B2" w:rsidRPr="00527127" w:rsidRDefault="006F14B2" w:rsidP="00E53EB6">
            <w:pPr>
              <w:spacing w:after="0"/>
              <w:rPr>
                <w:rFonts w:ascii="Times New Roman" w:hAnsi="Times New Roman"/>
                <w:sz w:val="24"/>
                <w:szCs w:val="24"/>
              </w:rPr>
            </w:pPr>
            <w:r w:rsidRPr="00527127">
              <w:rPr>
                <w:rFonts w:ascii="Times New Roman" w:hAnsi="Times New Roman"/>
                <w:sz w:val="24"/>
                <w:szCs w:val="24"/>
              </w:rPr>
              <w:t>1</w:t>
            </w:r>
          </w:p>
        </w:tc>
        <w:tc>
          <w:tcPr>
            <w:tcW w:w="9289" w:type="dxa"/>
            <w:gridSpan w:val="16"/>
          </w:tcPr>
          <w:p w14:paraId="20CB8949" w14:textId="77777777" w:rsidR="006F14B2" w:rsidRPr="00527127" w:rsidRDefault="006F14B2" w:rsidP="00E53EB6">
            <w:pPr>
              <w:ind w:left="720" w:hanging="720"/>
              <w:jc w:val="both"/>
              <w:rPr>
                <w:rFonts w:ascii="Times New Roman" w:hAnsi="Times New Roman"/>
                <w:sz w:val="24"/>
                <w:szCs w:val="24"/>
              </w:rPr>
            </w:pPr>
            <w:r w:rsidRPr="00527127">
              <w:rPr>
                <w:rFonts w:ascii="Times New Roman" w:hAnsi="Times New Roman"/>
                <w:sz w:val="24"/>
                <w:szCs w:val="24"/>
              </w:rPr>
              <w:t xml:space="preserve">Steg, L., &amp; De Groot, J. I. M. (2019). </w:t>
            </w:r>
            <w:r w:rsidRPr="00527127">
              <w:rPr>
                <w:rFonts w:ascii="Times New Roman" w:hAnsi="Times New Roman"/>
                <w:i/>
                <w:iCs/>
                <w:sz w:val="24"/>
                <w:szCs w:val="24"/>
              </w:rPr>
              <w:t>Environmental Psychology: An Introduction</w:t>
            </w:r>
            <w:r w:rsidRPr="00527127">
              <w:rPr>
                <w:rFonts w:ascii="Times New Roman" w:hAnsi="Times New Roman"/>
                <w:sz w:val="24"/>
                <w:szCs w:val="24"/>
              </w:rPr>
              <w:t>. John Wiley &amp; Sons.</w:t>
            </w:r>
          </w:p>
        </w:tc>
      </w:tr>
      <w:tr w:rsidR="006F14B2" w:rsidRPr="00527127" w14:paraId="5B471297" w14:textId="77777777" w:rsidTr="00E53EB6">
        <w:trPr>
          <w:trHeight w:val="143"/>
        </w:trPr>
        <w:tc>
          <w:tcPr>
            <w:tcW w:w="9738" w:type="dxa"/>
            <w:gridSpan w:val="17"/>
          </w:tcPr>
          <w:p w14:paraId="3538B366" w14:textId="77777777" w:rsidR="006F14B2" w:rsidRPr="00527127" w:rsidRDefault="006F14B2" w:rsidP="00E53EB6">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6F14B2" w:rsidRPr="00527127" w14:paraId="4DF2DEAE" w14:textId="77777777" w:rsidTr="00E53EB6">
        <w:trPr>
          <w:trHeight w:val="143"/>
        </w:trPr>
        <w:tc>
          <w:tcPr>
            <w:tcW w:w="9738" w:type="dxa"/>
            <w:gridSpan w:val="17"/>
          </w:tcPr>
          <w:p w14:paraId="50A11015" w14:textId="77777777" w:rsidR="006F14B2" w:rsidRPr="00527127" w:rsidRDefault="006F14B2" w:rsidP="00E53EB6">
            <w:pPr>
              <w:widowControl w:val="0"/>
              <w:overflowPunct w:val="0"/>
              <w:autoSpaceDE w:val="0"/>
              <w:autoSpaceDN w:val="0"/>
              <w:adjustRightInd w:val="0"/>
              <w:spacing w:after="0"/>
              <w:jc w:val="both"/>
              <w:rPr>
                <w:rFonts w:ascii="Times New Roman" w:hAnsi="Times New Roman"/>
                <w:sz w:val="24"/>
                <w:szCs w:val="24"/>
                <w:shd w:val="clear" w:color="auto" w:fill="FFFFFF"/>
              </w:rPr>
            </w:pPr>
            <w:r w:rsidRPr="00527127">
              <w:rPr>
                <w:rFonts w:ascii="Times New Roman" w:hAnsi="Times New Roman"/>
                <w:b/>
                <w:sz w:val="24"/>
                <w:szCs w:val="24"/>
              </w:rPr>
              <w:t>Related Online Contents [MOOC, SWAYAM, NPTEL, Websites etc.]</w:t>
            </w:r>
          </w:p>
        </w:tc>
      </w:tr>
      <w:tr w:rsidR="006F14B2" w:rsidRPr="00527127" w14:paraId="4B6CA21B" w14:textId="77777777" w:rsidTr="00E53EB6">
        <w:trPr>
          <w:trHeight w:val="143"/>
        </w:trPr>
        <w:tc>
          <w:tcPr>
            <w:tcW w:w="468" w:type="dxa"/>
            <w:gridSpan w:val="2"/>
          </w:tcPr>
          <w:p w14:paraId="79558602" w14:textId="77777777" w:rsidR="006F14B2" w:rsidRPr="00527127" w:rsidRDefault="006F14B2" w:rsidP="00E53EB6">
            <w:pPr>
              <w:widowControl w:val="0"/>
              <w:overflowPunct w:val="0"/>
              <w:autoSpaceDE w:val="0"/>
              <w:autoSpaceDN w:val="0"/>
              <w:adjustRightInd w:val="0"/>
              <w:spacing w:after="0"/>
              <w:jc w:val="both"/>
              <w:rPr>
                <w:rFonts w:ascii="Times New Roman" w:hAnsi="Times New Roman"/>
                <w:sz w:val="24"/>
                <w:szCs w:val="24"/>
              </w:rPr>
            </w:pPr>
            <w:r w:rsidRPr="00527127">
              <w:rPr>
                <w:rFonts w:ascii="Times New Roman" w:hAnsi="Times New Roman"/>
                <w:sz w:val="24"/>
                <w:szCs w:val="24"/>
              </w:rPr>
              <w:t>1</w:t>
            </w:r>
          </w:p>
        </w:tc>
        <w:tc>
          <w:tcPr>
            <w:tcW w:w="9270" w:type="dxa"/>
            <w:gridSpan w:val="15"/>
          </w:tcPr>
          <w:p w14:paraId="610301E5" w14:textId="77777777" w:rsidR="006F14B2" w:rsidRPr="00527127" w:rsidRDefault="005B4DF1" w:rsidP="00E53EB6">
            <w:pPr>
              <w:widowControl w:val="0"/>
              <w:overflowPunct w:val="0"/>
              <w:autoSpaceDE w:val="0"/>
              <w:autoSpaceDN w:val="0"/>
              <w:adjustRightInd w:val="0"/>
              <w:spacing w:after="0"/>
              <w:jc w:val="both"/>
              <w:rPr>
                <w:rFonts w:ascii="Times New Roman" w:hAnsi="Times New Roman"/>
                <w:sz w:val="24"/>
                <w:szCs w:val="24"/>
              </w:rPr>
            </w:pPr>
            <w:hyperlink r:id="rId44" w:history="1">
              <w:r w:rsidR="006F14B2" w:rsidRPr="00527127">
                <w:rPr>
                  <w:rStyle w:val="Hyperlink"/>
                  <w:rFonts w:ascii="Times New Roman" w:hAnsi="Times New Roman"/>
                  <w:sz w:val="24"/>
                  <w:szCs w:val="24"/>
                </w:rPr>
                <w:t>https://www.youtube.com/watch?v=9tgUO1QGqmY</w:t>
              </w:r>
            </w:hyperlink>
            <w:r w:rsidR="006F14B2" w:rsidRPr="00527127">
              <w:rPr>
                <w:rFonts w:ascii="Times New Roman" w:hAnsi="Times New Roman"/>
                <w:sz w:val="24"/>
                <w:szCs w:val="24"/>
              </w:rPr>
              <w:t xml:space="preserve"> </w:t>
            </w:r>
          </w:p>
        </w:tc>
      </w:tr>
      <w:tr w:rsidR="006F14B2" w:rsidRPr="00527127" w14:paraId="13E72A52" w14:textId="77777777" w:rsidTr="00E53EB6">
        <w:trPr>
          <w:trHeight w:val="143"/>
        </w:trPr>
        <w:tc>
          <w:tcPr>
            <w:tcW w:w="468" w:type="dxa"/>
            <w:gridSpan w:val="2"/>
          </w:tcPr>
          <w:p w14:paraId="2193BF93" w14:textId="77777777" w:rsidR="006F14B2" w:rsidRPr="00527127" w:rsidRDefault="006F14B2" w:rsidP="00E53EB6">
            <w:pPr>
              <w:widowControl w:val="0"/>
              <w:overflowPunct w:val="0"/>
              <w:autoSpaceDE w:val="0"/>
              <w:autoSpaceDN w:val="0"/>
              <w:adjustRightInd w:val="0"/>
              <w:spacing w:after="0"/>
              <w:jc w:val="both"/>
              <w:rPr>
                <w:rFonts w:ascii="Times New Roman" w:hAnsi="Times New Roman"/>
                <w:sz w:val="24"/>
                <w:szCs w:val="24"/>
              </w:rPr>
            </w:pPr>
            <w:r w:rsidRPr="00527127">
              <w:rPr>
                <w:rFonts w:ascii="Times New Roman" w:hAnsi="Times New Roman"/>
                <w:sz w:val="24"/>
                <w:szCs w:val="24"/>
              </w:rPr>
              <w:t>2</w:t>
            </w:r>
          </w:p>
        </w:tc>
        <w:tc>
          <w:tcPr>
            <w:tcW w:w="9270" w:type="dxa"/>
            <w:gridSpan w:val="15"/>
          </w:tcPr>
          <w:p w14:paraId="3C29351B" w14:textId="77777777" w:rsidR="006F14B2" w:rsidRPr="00527127" w:rsidRDefault="005B4DF1" w:rsidP="00E53EB6">
            <w:pPr>
              <w:widowControl w:val="0"/>
              <w:overflowPunct w:val="0"/>
              <w:autoSpaceDE w:val="0"/>
              <w:autoSpaceDN w:val="0"/>
              <w:adjustRightInd w:val="0"/>
              <w:spacing w:after="0"/>
              <w:jc w:val="both"/>
              <w:rPr>
                <w:rFonts w:ascii="Times New Roman" w:hAnsi="Times New Roman"/>
                <w:sz w:val="24"/>
                <w:szCs w:val="24"/>
              </w:rPr>
            </w:pPr>
            <w:hyperlink r:id="rId45" w:history="1">
              <w:r w:rsidR="006F14B2" w:rsidRPr="00527127">
                <w:rPr>
                  <w:rStyle w:val="Hyperlink"/>
                  <w:rFonts w:ascii="Times New Roman" w:hAnsi="Times New Roman"/>
                  <w:sz w:val="24"/>
                  <w:szCs w:val="24"/>
                </w:rPr>
                <w:t>https://www.youtube.com/watch?v=hnsfxQfd7ng</w:t>
              </w:r>
            </w:hyperlink>
            <w:r w:rsidR="006F14B2" w:rsidRPr="00527127">
              <w:rPr>
                <w:rFonts w:ascii="Times New Roman" w:hAnsi="Times New Roman"/>
                <w:sz w:val="24"/>
                <w:szCs w:val="24"/>
              </w:rPr>
              <w:t xml:space="preserve"> </w:t>
            </w:r>
          </w:p>
        </w:tc>
      </w:tr>
      <w:tr w:rsidR="006F14B2" w:rsidRPr="00527127" w14:paraId="4D2EB7DA" w14:textId="77777777" w:rsidTr="00E53EB6">
        <w:trPr>
          <w:trHeight w:val="143"/>
        </w:trPr>
        <w:tc>
          <w:tcPr>
            <w:tcW w:w="9738" w:type="dxa"/>
            <w:gridSpan w:val="17"/>
          </w:tcPr>
          <w:p w14:paraId="264F59A4" w14:textId="77777777" w:rsidR="006F14B2" w:rsidRPr="00527127" w:rsidRDefault="006F14B2" w:rsidP="00E53EB6">
            <w:pPr>
              <w:widowControl w:val="0"/>
              <w:overflowPunct w:val="0"/>
              <w:autoSpaceDE w:val="0"/>
              <w:autoSpaceDN w:val="0"/>
              <w:adjustRightInd w:val="0"/>
              <w:spacing w:after="0"/>
              <w:jc w:val="both"/>
              <w:rPr>
                <w:rFonts w:ascii="Times New Roman" w:hAnsi="Times New Roman"/>
                <w:sz w:val="24"/>
                <w:szCs w:val="24"/>
              </w:rPr>
            </w:pPr>
          </w:p>
        </w:tc>
      </w:tr>
      <w:tr w:rsidR="006F14B2" w:rsidRPr="00527127" w14:paraId="5D20DF4D" w14:textId="77777777" w:rsidTr="00E53EB6">
        <w:trPr>
          <w:trHeight w:val="143"/>
        </w:trPr>
        <w:tc>
          <w:tcPr>
            <w:tcW w:w="9738" w:type="dxa"/>
            <w:gridSpan w:val="17"/>
          </w:tcPr>
          <w:p w14:paraId="145006C8" w14:textId="77777777" w:rsidR="006F14B2" w:rsidRPr="00527127" w:rsidRDefault="006F14B2" w:rsidP="00E53EB6">
            <w:pPr>
              <w:widowControl w:val="0"/>
              <w:overflowPunct w:val="0"/>
              <w:autoSpaceDE w:val="0"/>
              <w:autoSpaceDN w:val="0"/>
              <w:adjustRightInd w:val="0"/>
              <w:spacing w:after="0"/>
              <w:jc w:val="both"/>
              <w:rPr>
                <w:rFonts w:ascii="Times New Roman" w:hAnsi="Times New Roman"/>
                <w:sz w:val="24"/>
                <w:szCs w:val="24"/>
              </w:rPr>
            </w:pPr>
            <w:r w:rsidRPr="00527127">
              <w:rPr>
                <w:rFonts w:ascii="Times New Roman" w:hAnsi="Times New Roman"/>
                <w:sz w:val="24"/>
                <w:szCs w:val="24"/>
              </w:rPr>
              <w:t>Course Designed By: Prof. N.Annalakshmi</w:t>
            </w:r>
          </w:p>
        </w:tc>
      </w:tr>
    </w:tbl>
    <w:p w14:paraId="51237319" w14:textId="77777777" w:rsidR="006F14B2" w:rsidRPr="00527127" w:rsidRDefault="006F14B2" w:rsidP="006F14B2">
      <w:pPr>
        <w:rPr>
          <w:rFonts w:ascii="Times New Roman" w:hAnsi="Times New Roman"/>
          <w:sz w:val="24"/>
          <w:szCs w:val="24"/>
        </w:rPr>
      </w:pPr>
      <w:r w:rsidRPr="00527127">
        <w:rPr>
          <w:rFonts w:ascii="Times New Roman" w:hAnsi="Times New Roman"/>
          <w:sz w:val="24"/>
          <w:szCs w:val="24"/>
        </w:rPr>
        <w:tab/>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
        <w:gridCol w:w="783"/>
        <w:gridCol w:w="801"/>
        <w:gridCol w:w="801"/>
        <w:gridCol w:w="801"/>
        <w:gridCol w:w="801"/>
        <w:gridCol w:w="801"/>
        <w:gridCol w:w="801"/>
        <w:gridCol w:w="801"/>
        <w:gridCol w:w="801"/>
        <w:gridCol w:w="836"/>
      </w:tblGrid>
      <w:tr w:rsidR="006F14B2" w:rsidRPr="00527127" w14:paraId="7F81E90D" w14:textId="77777777" w:rsidTr="00527127">
        <w:tc>
          <w:tcPr>
            <w:tcW w:w="876" w:type="dxa"/>
            <w:shd w:val="clear" w:color="auto" w:fill="auto"/>
            <w:vAlign w:val="center"/>
          </w:tcPr>
          <w:p w14:paraId="58037606" w14:textId="77777777" w:rsidR="006F14B2" w:rsidRPr="008564C4" w:rsidRDefault="006F14B2" w:rsidP="00E53EB6">
            <w:pPr>
              <w:spacing w:after="0" w:line="276" w:lineRule="auto"/>
              <w:ind w:left="0"/>
              <w:jc w:val="center"/>
              <w:rPr>
                <w:rFonts w:ascii="Times New Roman" w:hAnsi="Times New Roman"/>
                <w:b/>
                <w:sz w:val="24"/>
                <w:szCs w:val="24"/>
                <w:highlight w:val="yellow"/>
              </w:rPr>
            </w:pPr>
            <w:r w:rsidRPr="008564C4">
              <w:rPr>
                <w:rFonts w:ascii="Times New Roman" w:hAnsi="Times New Roman"/>
                <w:b/>
                <w:sz w:val="24"/>
                <w:szCs w:val="24"/>
                <w:highlight w:val="yellow"/>
              </w:rPr>
              <w:t>COs</w:t>
            </w:r>
          </w:p>
        </w:tc>
        <w:tc>
          <w:tcPr>
            <w:tcW w:w="783" w:type="dxa"/>
            <w:shd w:val="clear" w:color="auto" w:fill="auto"/>
            <w:vAlign w:val="center"/>
          </w:tcPr>
          <w:p w14:paraId="17D3AC42" w14:textId="77777777" w:rsidR="006F14B2" w:rsidRPr="008564C4" w:rsidRDefault="006F14B2" w:rsidP="00E53EB6">
            <w:pPr>
              <w:spacing w:after="0" w:line="276" w:lineRule="auto"/>
              <w:ind w:left="0"/>
              <w:jc w:val="center"/>
              <w:rPr>
                <w:rFonts w:ascii="Times New Roman" w:hAnsi="Times New Roman"/>
                <w:b/>
                <w:sz w:val="24"/>
                <w:szCs w:val="24"/>
                <w:highlight w:val="yellow"/>
              </w:rPr>
            </w:pPr>
            <w:r w:rsidRPr="008564C4">
              <w:rPr>
                <w:rFonts w:ascii="Times New Roman" w:hAnsi="Times New Roman"/>
                <w:b/>
                <w:sz w:val="24"/>
                <w:szCs w:val="24"/>
                <w:highlight w:val="yellow"/>
              </w:rPr>
              <w:t>PO1</w:t>
            </w:r>
          </w:p>
        </w:tc>
        <w:tc>
          <w:tcPr>
            <w:tcW w:w="801" w:type="dxa"/>
            <w:shd w:val="clear" w:color="auto" w:fill="auto"/>
            <w:vAlign w:val="center"/>
          </w:tcPr>
          <w:p w14:paraId="2E841EEB" w14:textId="77777777" w:rsidR="006F14B2" w:rsidRPr="008564C4" w:rsidRDefault="006F14B2" w:rsidP="00E53EB6">
            <w:pPr>
              <w:spacing w:after="0" w:line="276" w:lineRule="auto"/>
              <w:ind w:left="0"/>
              <w:jc w:val="center"/>
              <w:rPr>
                <w:rFonts w:ascii="Times New Roman" w:hAnsi="Times New Roman"/>
                <w:b/>
                <w:sz w:val="24"/>
                <w:szCs w:val="24"/>
                <w:highlight w:val="yellow"/>
              </w:rPr>
            </w:pPr>
            <w:r w:rsidRPr="008564C4">
              <w:rPr>
                <w:rFonts w:ascii="Times New Roman" w:hAnsi="Times New Roman"/>
                <w:b/>
                <w:sz w:val="24"/>
                <w:szCs w:val="24"/>
                <w:highlight w:val="yellow"/>
              </w:rPr>
              <w:t>PO2</w:t>
            </w:r>
          </w:p>
        </w:tc>
        <w:tc>
          <w:tcPr>
            <w:tcW w:w="801" w:type="dxa"/>
            <w:shd w:val="clear" w:color="auto" w:fill="auto"/>
            <w:vAlign w:val="center"/>
          </w:tcPr>
          <w:p w14:paraId="1DA2E707" w14:textId="77777777" w:rsidR="006F14B2" w:rsidRPr="008564C4" w:rsidRDefault="006F14B2" w:rsidP="00E53EB6">
            <w:pPr>
              <w:spacing w:after="0" w:line="276" w:lineRule="auto"/>
              <w:ind w:left="0"/>
              <w:jc w:val="center"/>
              <w:rPr>
                <w:rFonts w:ascii="Times New Roman" w:hAnsi="Times New Roman"/>
                <w:b/>
                <w:sz w:val="24"/>
                <w:szCs w:val="24"/>
                <w:highlight w:val="yellow"/>
              </w:rPr>
            </w:pPr>
            <w:r w:rsidRPr="008564C4">
              <w:rPr>
                <w:rFonts w:ascii="Times New Roman" w:hAnsi="Times New Roman"/>
                <w:b/>
                <w:sz w:val="24"/>
                <w:szCs w:val="24"/>
                <w:highlight w:val="yellow"/>
              </w:rPr>
              <w:t>PO3</w:t>
            </w:r>
          </w:p>
        </w:tc>
        <w:tc>
          <w:tcPr>
            <w:tcW w:w="801" w:type="dxa"/>
            <w:shd w:val="clear" w:color="auto" w:fill="auto"/>
            <w:vAlign w:val="center"/>
          </w:tcPr>
          <w:p w14:paraId="0D85C03A" w14:textId="77777777" w:rsidR="006F14B2" w:rsidRPr="008564C4" w:rsidRDefault="006F14B2" w:rsidP="00E53EB6">
            <w:pPr>
              <w:spacing w:after="0" w:line="276" w:lineRule="auto"/>
              <w:ind w:left="0"/>
              <w:jc w:val="center"/>
              <w:rPr>
                <w:rFonts w:ascii="Times New Roman" w:hAnsi="Times New Roman"/>
                <w:b/>
                <w:sz w:val="24"/>
                <w:szCs w:val="24"/>
                <w:highlight w:val="yellow"/>
              </w:rPr>
            </w:pPr>
            <w:r w:rsidRPr="008564C4">
              <w:rPr>
                <w:rFonts w:ascii="Times New Roman" w:hAnsi="Times New Roman"/>
                <w:b/>
                <w:sz w:val="24"/>
                <w:szCs w:val="24"/>
                <w:highlight w:val="yellow"/>
              </w:rPr>
              <w:t>PO4</w:t>
            </w:r>
          </w:p>
        </w:tc>
        <w:tc>
          <w:tcPr>
            <w:tcW w:w="801" w:type="dxa"/>
            <w:shd w:val="clear" w:color="auto" w:fill="auto"/>
            <w:vAlign w:val="center"/>
          </w:tcPr>
          <w:p w14:paraId="5F2C2BE3" w14:textId="77777777" w:rsidR="006F14B2" w:rsidRPr="008564C4" w:rsidRDefault="006F14B2" w:rsidP="00E53EB6">
            <w:pPr>
              <w:spacing w:after="0" w:line="276" w:lineRule="auto"/>
              <w:ind w:left="0"/>
              <w:jc w:val="center"/>
              <w:rPr>
                <w:rFonts w:ascii="Times New Roman" w:hAnsi="Times New Roman"/>
                <w:b/>
                <w:sz w:val="24"/>
                <w:szCs w:val="24"/>
                <w:highlight w:val="yellow"/>
              </w:rPr>
            </w:pPr>
            <w:r w:rsidRPr="008564C4">
              <w:rPr>
                <w:rFonts w:ascii="Times New Roman" w:hAnsi="Times New Roman"/>
                <w:b/>
                <w:sz w:val="24"/>
                <w:szCs w:val="24"/>
                <w:highlight w:val="yellow"/>
              </w:rPr>
              <w:t>PO5</w:t>
            </w:r>
          </w:p>
        </w:tc>
        <w:tc>
          <w:tcPr>
            <w:tcW w:w="801" w:type="dxa"/>
          </w:tcPr>
          <w:p w14:paraId="3C9C93DC" w14:textId="77777777" w:rsidR="006F14B2" w:rsidRPr="008564C4" w:rsidRDefault="006F14B2" w:rsidP="00E53EB6">
            <w:pPr>
              <w:spacing w:after="0" w:line="276" w:lineRule="auto"/>
              <w:ind w:left="0"/>
              <w:contextualSpacing/>
              <w:jc w:val="center"/>
              <w:rPr>
                <w:rFonts w:ascii="Times New Roman" w:hAnsi="Times New Roman"/>
                <w:b/>
                <w:sz w:val="24"/>
                <w:szCs w:val="24"/>
                <w:highlight w:val="yellow"/>
              </w:rPr>
            </w:pPr>
            <w:r w:rsidRPr="008564C4">
              <w:rPr>
                <w:rFonts w:ascii="Times New Roman" w:hAnsi="Times New Roman"/>
                <w:b/>
                <w:sz w:val="24"/>
                <w:szCs w:val="24"/>
                <w:highlight w:val="yellow"/>
              </w:rPr>
              <w:t>PO6</w:t>
            </w:r>
          </w:p>
        </w:tc>
        <w:tc>
          <w:tcPr>
            <w:tcW w:w="801" w:type="dxa"/>
          </w:tcPr>
          <w:p w14:paraId="5DE12414" w14:textId="77777777" w:rsidR="006F14B2" w:rsidRPr="008564C4" w:rsidRDefault="006F14B2" w:rsidP="00E53EB6">
            <w:pPr>
              <w:pStyle w:val="Normal1"/>
              <w:ind w:right="113"/>
              <w:contextualSpacing/>
              <w:jc w:val="center"/>
              <w:rPr>
                <w:rFonts w:ascii="Times New Roman" w:eastAsia="Times New Roman" w:hAnsi="Times New Roman" w:cs="Times New Roman"/>
                <w:b/>
                <w:sz w:val="24"/>
                <w:szCs w:val="24"/>
                <w:highlight w:val="yellow"/>
              </w:rPr>
            </w:pPr>
            <w:r w:rsidRPr="008564C4">
              <w:rPr>
                <w:rFonts w:ascii="Times New Roman" w:eastAsia="Times New Roman" w:hAnsi="Times New Roman" w:cs="Times New Roman"/>
                <w:b/>
                <w:sz w:val="24"/>
                <w:szCs w:val="24"/>
                <w:highlight w:val="yellow"/>
              </w:rPr>
              <w:t>PO7</w:t>
            </w:r>
          </w:p>
        </w:tc>
        <w:tc>
          <w:tcPr>
            <w:tcW w:w="801" w:type="dxa"/>
          </w:tcPr>
          <w:p w14:paraId="21320635" w14:textId="77777777" w:rsidR="006F14B2" w:rsidRPr="008564C4" w:rsidRDefault="006F14B2" w:rsidP="00E53EB6">
            <w:pPr>
              <w:pStyle w:val="Normal1"/>
              <w:ind w:right="113"/>
              <w:contextualSpacing/>
              <w:jc w:val="center"/>
              <w:rPr>
                <w:rFonts w:ascii="Times New Roman" w:eastAsia="Times New Roman" w:hAnsi="Times New Roman" w:cs="Times New Roman"/>
                <w:b/>
                <w:sz w:val="24"/>
                <w:szCs w:val="24"/>
                <w:highlight w:val="yellow"/>
              </w:rPr>
            </w:pPr>
            <w:r w:rsidRPr="008564C4">
              <w:rPr>
                <w:rFonts w:ascii="Times New Roman" w:eastAsia="Times New Roman" w:hAnsi="Times New Roman" w:cs="Times New Roman"/>
                <w:b/>
                <w:sz w:val="24"/>
                <w:szCs w:val="24"/>
                <w:highlight w:val="yellow"/>
              </w:rPr>
              <w:t>PO8</w:t>
            </w:r>
          </w:p>
        </w:tc>
        <w:tc>
          <w:tcPr>
            <w:tcW w:w="801" w:type="dxa"/>
          </w:tcPr>
          <w:p w14:paraId="1724EB29" w14:textId="77777777" w:rsidR="006F14B2" w:rsidRPr="008564C4" w:rsidRDefault="006F14B2" w:rsidP="00E53EB6">
            <w:pPr>
              <w:pStyle w:val="Normal1"/>
              <w:ind w:right="113"/>
              <w:contextualSpacing/>
              <w:jc w:val="center"/>
              <w:rPr>
                <w:rFonts w:ascii="Times New Roman" w:eastAsia="Times New Roman" w:hAnsi="Times New Roman" w:cs="Times New Roman"/>
                <w:b/>
                <w:sz w:val="24"/>
                <w:szCs w:val="24"/>
                <w:highlight w:val="yellow"/>
              </w:rPr>
            </w:pPr>
            <w:r w:rsidRPr="008564C4">
              <w:rPr>
                <w:rFonts w:ascii="Times New Roman" w:eastAsia="Times New Roman" w:hAnsi="Times New Roman" w:cs="Times New Roman"/>
                <w:b/>
                <w:sz w:val="24"/>
                <w:szCs w:val="24"/>
                <w:highlight w:val="yellow"/>
              </w:rPr>
              <w:t>PO9</w:t>
            </w:r>
          </w:p>
        </w:tc>
        <w:tc>
          <w:tcPr>
            <w:tcW w:w="836" w:type="dxa"/>
          </w:tcPr>
          <w:p w14:paraId="7E5E3771" w14:textId="77777777" w:rsidR="006F14B2" w:rsidRPr="008564C4" w:rsidRDefault="006F14B2" w:rsidP="00E53EB6">
            <w:pPr>
              <w:pStyle w:val="Normal1"/>
              <w:ind w:right="113"/>
              <w:contextualSpacing/>
              <w:jc w:val="center"/>
              <w:rPr>
                <w:rFonts w:ascii="Times New Roman" w:eastAsia="Times New Roman" w:hAnsi="Times New Roman" w:cs="Times New Roman"/>
                <w:b/>
                <w:sz w:val="24"/>
                <w:szCs w:val="24"/>
                <w:highlight w:val="yellow"/>
              </w:rPr>
            </w:pPr>
            <w:r w:rsidRPr="008564C4">
              <w:rPr>
                <w:rFonts w:ascii="Times New Roman" w:eastAsia="Times New Roman" w:hAnsi="Times New Roman" w:cs="Times New Roman"/>
                <w:b/>
                <w:sz w:val="24"/>
                <w:szCs w:val="24"/>
                <w:highlight w:val="yellow"/>
              </w:rPr>
              <w:t>P010</w:t>
            </w:r>
          </w:p>
        </w:tc>
      </w:tr>
      <w:tr w:rsidR="006F14B2" w:rsidRPr="00527127" w14:paraId="7DCC95BF" w14:textId="77777777" w:rsidTr="00527127">
        <w:tc>
          <w:tcPr>
            <w:tcW w:w="876" w:type="dxa"/>
            <w:shd w:val="clear" w:color="auto" w:fill="auto"/>
          </w:tcPr>
          <w:p w14:paraId="35D6936E" w14:textId="77777777" w:rsidR="006F14B2" w:rsidRPr="00527127" w:rsidRDefault="006F14B2" w:rsidP="00E53EB6">
            <w:pPr>
              <w:spacing w:after="0" w:line="276" w:lineRule="auto"/>
              <w:ind w:left="0"/>
              <w:rPr>
                <w:rFonts w:ascii="Times New Roman" w:hAnsi="Times New Roman"/>
                <w:b/>
                <w:bCs/>
                <w:sz w:val="24"/>
                <w:szCs w:val="24"/>
              </w:rPr>
            </w:pPr>
            <w:r w:rsidRPr="00527127">
              <w:rPr>
                <w:rFonts w:ascii="Times New Roman" w:hAnsi="Times New Roman"/>
                <w:b/>
                <w:bCs/>
                <w:sz w:val="24"/>
                <w:szCs w:val="24"/>
              </w:rPr>
              <w:t>CO 1</w:t>
            </w:r>
          </w:p>
        </w:tc>
        <w:tc>
          <w:tcPr>
            <w:tcW w:w="783" w:type="dxa"/>
            <w:shd w:val="clear" w:color="auto" w:fill="auto"/>
          </w:tcPr>
          <w:p w14:paraId="03E2B89C"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01" w:type="dxa"/>
            <w:shd w:val="clear" w:color="auto" w:fill="auto"/>
          </w:tcPr>
          <w:p w14:paraId="2BD0DD63"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01" w:type="dxa"/>
            <w:shd w:val="clear" w:color="auto" w:fill="auto"/>
          </w:tcPr>
          <w:p w14:paraId="06C9F8F5"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01" w:type="dxa"/>
            <w:shd w:val="clear" w:color="auto" w:fill="auto"/>
          </w:tcPr>
          <w:p w14:paraId="0D608841"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01" w:type="dxa"/>
            <w:shd w:val="clear" w:color="auto" w:fill="auto"/>
          </w:tcPr>
          <w:p w14:paraId="4B57D066"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01" w:type="dxa"/>
          </w:tcPr>
          <w:p w14:paraId="02E2A808"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01" w:type="dxa"/>
          </w:tcPr>
          <w:p w14:paraId="4C54FF9D"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01" w:type="dxa"/>
          </w:tcPr>
          <w:p w14:paraId="73DF1987"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01" w:type="dxa"/>
          </w:tcPr>
          <w:p w14:paraId="50E34BAD"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36" w:type="dxa"/>
          </w:tcPr>
          <w:p w14:paraId="3ADAFA99"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L</w:t>
            </w:r>
          </w:p>
        </w:tc>
      </w:tr>
      <w:tr w:rsidR="006F14B2" w:rsidRPr="00527127" w14:paraId="3DFAF50E" w14:textId="77777777" w:rsidTr="00527127">
        <w:tc>
          <w:tcPr>
            <w:tcW w:w="876" w:type="dxa"/>
            <w:shd w:val="clear" w:color="auto" w:fill="auto"/>
          </w:tcPr>
          <w:p w14:paraId="2C99BC3F" w14:textId="77777777" w:rsidR="006F14B2" w:rsidRPr="00527127" w:rsidRDefault="006F14B2" w:rsidP="00E53EB6">
            <w:pPr>
              <w:spacing w:after="0" w:line="276" w:lineRule="auto"/>
              <w:ind w:left="0"/>
              <w:rPr>
                <w:rFonts w:ascii="Times New Roman" w:hAnsi="Times New Roman"/>
                <w:b/>
                <w:bCs/>
                <w:sz w:val="24"/>
                <w:szCs w:val="24"/>
              </w:rPr>
            </w:pPr>
            <w:r w:rsidRPr="00527127">
              <w:rPr>
                <w:rFonts w:ascii="Times New Roman" w:hAnsi="Times New Roman"/>
                <w:b/>
                <w:bCs/>
                <w:sz w:val="24"/>
                <w:szCs w:val="24"/>
              </w:rPr>
              <w:t>CO 2</w:t>
            </w:r>
          </w:p>
        </w:tc>
        <w:tc>
          <w:tcPr>
            <w:tcW w:w="783" w:type="dxa"/>
            <w:shd w:val="clear" w:color="auto" w:fill="auto"/>
          </w:tcPr>
          <w:p w14:paraId="20D77A1B"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01" w:type="dxa"/>
            <w:shd w:val="clear" w:color="auto" w:fill="auto"/>
          </w:tcPr>
          <w:p w14:paraId="057420A6"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01" w:type="dxa"/>
            <w:shd w:val="clear" w:color="auto" w:fill="auto"/>
          </w:tcPr>
          <w:p w14:paraId="531534AE"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01" w:type="dxa"/>
            <w:shd w:val="clear" w:color="auto" w:fill="auto"/>
          </w:tcPr>
          <w:p w14:paraId="6F92CFC6"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01" w:type="dxa"/>
            <w:shd w:val="clear" w:color="auto" w:fill="auto"/>
          </w:tcPr>
          <w:p w14:paraId="6E39D397"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01" w:type="dxa"/>
          </w:tcPr>
          <w:p w14:paraId="3B774104"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01" w:type="dxa"/>
          </w:tcPr>
          <w:p w14:paraId="6906055A"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01" w:type="dxa"/>
          </w:tcPr>
          <w:p w14:paraId="270831CD"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01" w:type="dxa"/>
          </w:tcPr>
          <w:p w14:paraId="006B52BA"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36" w:type="dxa"/>
          </w:tcPr>
          <w:p w14:paraId="30516776"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r>
      <w:tr w:rsidR="006F14B2" w:rsidRPr="00527127" w14:paraId="3332B475" w14:textId="77777777" w:rsidTr="00527127">
        <w:tc>
          <w:tcPr>
            <w:tcW w:w="876" w:type="dxa"/>
            <w:shd w:val="clear" w:color="auto" w:fill="auto"/>
          </w:tcPr>
          <w:p w14:paraId="5F980199" w14:textId="77777777" w:rsidR="006F14B2" w:rsidRPr="00527127" w:rsidRDefault="006F14B2" w:rsidP="00E53EB6">
            <w:pPr>
              <w:spacing w:after="0" w:line="276" w:lineRule="auto"/>
              <w:ind w:left="0"/>
              <w:rPr>
                <w:rFonts w:ascii="Times New Roman" w:hAnsi="Times New Roman"/>
                <w:b/>
                <w:bCs/>
                <w:sz w:val="24"/>
                <w:szCs w:val="24"/>
              </w:rPr>
            </w:pPr>
            <w:r w:rsidRPr="00527127">
              <w:rPr>
                <w:rFonts w:ascii="Times New Roman" w:hAnsi="Times New Roman"/>
                <w:b/>
                <w:bCs/>
                <w:sz w:val="24"/>
                <w:szCs w:val="24"/>
              </w:rPr>
              <w:t>CO 3</w:t>
            </w:r>
          </w:p>
        </w:tc>
        <w:tc>
          <w:tcPr>
            <w:tcW w:w="783" w:type="dxa"/>
            <w:shd w:val="clear" w:color="auto" w:fill="auto"/>
          </w:tcPr>
          <w:p w14:paraId="65823521"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01" w:type="dxa"/>
            <w:shd w:val="clear" w:color="auto" w:fill="auto"/>
          </w:tcPr>
          <w:p w14:paraId="4F3D1811"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01" w:type="dxa"/>
            <w:shd w:val="clear" w:color="auto" w:fill="auto"/>
          </w:tcPr>
          <w:p w14:paraId="75D11F49"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01" w:type="dxa"/>
            <w:shd w:val="clear" w:color="auto" w:fill="auto"/>
          </w:tcPr>
          <w:p w14:paraId="72AA2EEC"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01" w:type="dxa"/>
            <w:shd w:val="clear" w:color="auto" w:fill="auto"/>
          </w:tcPr>
          <w:p w14:paraId="05D71A3C"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01" w:type="dxa"/>
          </w:tcPr>
          <w:p w14:paraId="28162513"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01" w:type="dxa"/>
          </w:tcPr>
          <w:p w14:paraId="749902FF"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01" w:type="dxa"/>
          </w:tcPr>
          <w:p w14:paraId="2D14DA36"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01" w:type="dxa"/>
          </w:tcPr>
          <w:p w14:paraId="140420E9"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36" w:type="dxa"/>
          </w:tcPr>
          <w:p w14:paraId="7D6F5592"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r>
      <w:tr w:rsidR="006F14B2" w:rsidRPr="00527127" w14:paraId="46195B04" w14:textId="77777777" w:rsidTr="00527127">
        <w:tc>
          <w:tcPr>
            <w:tcW w:w="876" w:type="dxa"/>
            <w:shd w:val="clear" w:color="auto" w:fill="auto"/>
          </w:tcPr>
          <w:p w14:paraId="3B41AE11" w14:textId="77777777" w:rsidR="006F14B2" w:rsidRPr="00527127" w:rsidRDefault="006F14B2" w:rsidP="00E53EB6">
            <w:pPr>
              <w:spacing w:after="0" w:line="276" w:lineRule="auto"/>
              <w:ind w:left="0"/>
              <w:rPr>
                <w:rFonts w:ascii="Times New Roman" w:hAnsi="Times New Roman"/>
                <w:b/>
                <w:bCs/>
                <w:sz w:val="24"/>
                <w:szCs w:val="24"/>
              </w:rPr>
            </w:pPr>
            <w:r w:rsidRPr="00527127">
              <w:rPr>
                <w:rFonts w:ascii="Times New Roman" w:hAnsi="Times New Roman"/>
                <w:b/>
                <w:bCs/>
                <w:sz w:val="24"/>
                <w:szCs w:val="24"/>
              </w:rPr>
              <w:t>CO 4</w:t>
            </w:r>
          </w:p>
        </w:tc>
        <w:tc>
          <w:tcPr>
            <w:tcW w:w="783" w:type="dxa"/>
            <w:shd w:val="clear" w:color="auto" w:fill="auto"/>
          </w:tcPr>
          <w:p w14:paraId="61BF998A"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01" w:type="dxa"/>
            <w:shd w:val="clear" w:color="auto" w:fill="auto"/>
          </w:tcPr>
          <w:p w14:paraId="0E723B65"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01" w:type="dxa"/>
            <w:shd w:val="clear" w:color="auto" w:fill="auto"/>
          </w:tcPr>
          <w:p w14:paraId="4F5D599F"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01" w:type="dxa"/>
            <w:shd w:val="clear" w:color="auto" w:fill="auto"/>
          </w:tcPr>
          <w:p w14:paraId="4B4410FD"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01" w:type="dxa"/>
            <w:shd w:val="clear" w:color="auto" w:fill="auto"/>
          </w:tcPr>
          <w:p w14:paraId="0D4C86CA"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01" w:type="dxa"/>
          </w:tcPr>
          <w:p w14:paraId="4BDBB4CB"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01" w:type="dxa"/>
          </w:tcPr>
          <w:p w14:paraId="46B3BF8A"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01" w:type="dxa"/>
          </w:tcPr>
          <w:p w14:paraId="78C7EB45"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01" w:type="dxa"/>
          </w:tcPr>
          <w:p w14:paraId="2899A39D"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36" w:type="dxa"/>
          </w:tcPr>
          <w:p w14:paraId="29268718"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r>
      <w:tr w:rsidR="006F14B2" w:rsidRPr="00527127" w14:paraId="24CCEBEC" w14:textId="77777777" w:rsidTr="00527127">
        <w:tc>
          <w:tcPr>
            <w:tcW w:w="876" w:type="dxa"/>
            <w:shd w:val="clear" w:color="auto" w:fill="auto"/>
          </w:tcPr>
          <w:p w14:paraId="55C5843D" w14:textId="77777777" w:rsidR="006F14B2" w:rsidRPr="00527127" w:rsidRDefault="006F14B2" w:rsidP="00E53EB6">
            <w:pPr>
              <w:spacing w:after="0" w:line="276" w:lineRule="auto"/>
              <w:ind w:left="0"/>
              <w:rPr>
                <w:rFonts w:ascii="Times New Roman" w:hAnsi="Times New Roman"/>
                <w:b/>
                <w:bCs/>
                <w:sz w:val="24"/>
                <w:szCs w:val="24"/>
              </w:rPr>
            </w:pPr>
            <w:r w:rsidRPr="00527127">
              <w:rPr>
                <w:rFonts w:ascii="Times New Roman" w:hAnsi="Times New Roman"/>
                <w:b/>
                <w:bCs/>
                <w:sz w:val="24"/>
                <w:szCs w:val="24"/>
              </w:rPr>
              <w:t>CO 5</w:t>
            </w:r>
          </w:p>
        </w:tc>
        <w:tc>
          <w:tcPr>
            <w:tcW w:w="783" w:type="dxa"/>
            <w:shd w:val="clear" w:color="auto" w:fill="auto"/>
          </w:tcPr>
          <w:p w14:paraId="156F058F"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01" w:type="dxa"/>
            <w:shd w:val="clear" w:color="auto" w:fill="auto"/>
          </w:tcPr>
          <w:p w14:paraId="5F34F9EB"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01" w:type="dxa"/>
            <w:shd w:val="clear" w:color="auto" w:fill="auto"/>
          </w:tcPr>
          <w:p w14:paraId="0E648457"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01" w:type="dxa"/>
            <w:shd w:val="clear" w:color="auto" w:fill="auto"/>
          </w:tcPr>
          <w:p w14:paraId="4135BA86"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01" w:type="dxa"/>
            <w:shd w:val="clear" w:color="auto" w:fill="auto"/>
          </w:tcPr>
          <w:p w14:paraId="45417401"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01" w:type="dxa"/>
          </w:tcPr>
          <w:p w14:paraId="7B0C3595"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01" w:type="dxa"/>
          </w:tcPr>
          <w:p w14:paraId="1E709290"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01" w:type="dxa"/>
          </w:tcPr>
          <w:p w14:paraId="5FB3547C"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01" w:type="dxa"/>
          </w:tcPr>
          <w:p w14:paraId="7DBCFF65"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36" w:type="dxa"/>
          </w:tcPr>
          <w:p w14:paraId="569ECA8A"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r>
    </w:tbl>
    <w:p w14:paraId="709FA087" w14:textId="018FE62D" w:rsidR="006F14B2" w:rsidRPr="00527127" w:rsidRDefault="00527127" w:rsidP="006F14B2">
      <w:pPr>
        <w:spacing w:line="276" w:lineRule="auto"/>
        <w:rPr>
          <w:rFonts w:ascii="Times New Roman" w:hAnsi="Times New Roman"/>
          <w:sz w:val="24"/>
          <w:szCs w:val="24"/>
        </w:rPr>
      </w:pPr>
      <w:r w:rsidRPr="00527127">
        <w:rPr>
          <w:rFonts w:ascii="Times New Roman" w:hAnsi="Times New Roman"/>
          <w:sz w:val="24"/>
          <w:szCs w:val="24"/>
        </w:rPr>
        <w:t>*S-Strong; M-Medium; L-Low</w:t>
      </w:r>
    </w:p>
    <w:p w14:paraId="30369913" w14:textId="77777777" w:rsidR="006F14B2" w:rsidRPr="00527127" w:rsidRDefault="006F14B2" w:rsidP="00A12B58">
      <w:pPr>
        <w:spacing w:after="0" w:line="276" w:lineRule="auto"/>
        <w:contextualSpacing/>
        <w:rPr>
          <w:rFonts w:ascii="Times New Roman" w:hAnsi="Times New Roman"/>
          <w:sz w:val="24"/>
          <w:szCs w:val="24"/>
        </w:rPr>
      </w:pPr>
    </w:p>
    <w:p w14:paraId="2B867B2D" w14:textId="77777777" w:rsidR="006F14B2" w:rsidRPr="00527127" w:rsidRDefault="006F14B2" w:rsidP="00A12B58">
      <w:pPr>
        <w:spacing w:after="0" w:line="276" w:lineRule="auto"/>
        <w:contextualSpacing/>
        <w:rPr>
          <w:rFonts w:ascii="Times New Roman" w:hAnsi="Times New Roman"/>
          <w:sz w:val="24"/>
          <w:szCs w:val="24"/>
        </w:rPr>
      </w:pPr>
    </w:p>
    <w:p w14:paraId="10E6339E" w14:textId="77777777" w:rsidR="006F14B2" w:rsidRPr="00527127" w:rsidRDefault="006F14B2" w:rsidP="00A12B58">
      <w:pPr>
        <w:spacing w:after="0" w:line="276" w:lineRule="auto"/>
        <w:contextualSpacing/>
        <w:rPr>
          <w:rFonts w:ascii="Times New Roman" w:hAnsi="Times New Roman"/>
          <w:sz w:val="24"/>
          <w:szCs w:val="24"/>
        </w:rPr>
      </w:pPr>
    </w:p>
    <w:p w14:paraId="23D944BD" w14:textId="77777777" w:rsidR="006F14B2" w:rsidRPr="00527127" w:rsidRDefault="006F14B2" w:rsidP="00A12B58">
      <w:pPr>
        <w:spacing w:after="0" w:line="276" w:lineRule="auto"/>
        <w:contextualSpacing/>
        <w:rPr>
          <w:rFonts w:ascii="Times New Roman" w:hAnsi="Times New Roman"/>
          <w:sz w:val="24"/>
          <w:szCs w:val="24"/>
        </w:rPr>
      </w:pPr>
    </w:p>
    <w:p w14:paraId="5A1D5193" w14:textId="77777777" w:rsidR="006F14B2" w:rsidRPr="00527127" w:rsidRDefault="006F14B2" w:rsidP="00A12B58">
      <w:pPr>
        <w:spacing w:after="0" w:line="276" w:lineRule="auto"/>
        <w:contextualSpacing/>
        <w:rPr>
          <w:rFonts w:ascii="Times New Roman" w:hAnsi="Times New Roman"/>
          <w:sz w:val="24"/>
          <w:szCs w:val="24"/>
        </w:rPr>
      </w:pPr>
    </w:p>
    <w:p w14:paraId="5F90AB40" w14:textId="77777777" w:rsidR="00527127" w:rsidRPr="00527127" w:rsidRDefault="00527127" w:rsidP="00A12B58">
      <w:pPr>
        <w:spacing w:after="0" w:line="276" w:lineRule="auto"/>
        <w:contextualSpacing/>
        <w:rPr>
          <w:rFonts w:ascii="Times New Roman" w:hAnsi="Times New Roman"/>
          <w:sz w:val="24"/>
          <w:szCs w:val="24"/>
        </w:rPr>
      </w:pPr>
    </w:p>
    <w:p w14:paraId="3F83F7B5" w14:textId="77777777" w:rsidR="006F14B2" w:rsidRPr="00527127" w:rsidRDefault="006F14B2" w:rsidP="00A12B58">
      <w:pPr>
        <w:spacing w:after="0" w:line="276" w:lineRule="auto"/>
        <w:contextualSpacing/>
        <w:rPr>
          <w:rFonts w:ascii="Times New Roman" w:hAnsi="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4"/>
        <w:gridCol w:w="990"/>
        <w:gridCol w:w="7"/>
        <w:gridCol w:w="1073"/>
        <w:gridCol w:w="4978"/>
        <w:gridCol w:w="34"/>
        <w:gridCol w:w="28"/>
        <w:gridCol w:w="237"/>
        <w:gridCol w:w="37"/>
        <w:gridCol w:w="356"/>
        <w:gridCol w:w="90"/>
        <w:gridCol w:w="405"/>
        <w:gridCol w:w="135"/>
        <w:gridCol w:w="360"/>
        <w:gridCol w:w="450"/>
      </w:tblGrid>
      <w:tr w:rsidR="006F14B2" w:rsidRPr="00527127" w14:paraId="1B41F2A8" w14:textId="77777777" w:rsidTr="00E53EB6">
        <w:trPr>
          <w:trHeight w:val="464"/>
        </w:trPr>
        <w:tc>
          <w:tcPr>
            <w:tcW w:w="1548" w:type="dxa"/>
            <w:gridSpan w:val="3"/>
            <w:vAlign w:val="center"/>
          </w:tcPr>
          <w:p w14:paraId="746630C1" w14:textId="77777777" w:rsidR="006F14B2" w:rsidRPr="00527127" w:rsidRDefault="006F14B2" w:rsidP="00E53EB6">
            <w:pPr>
              <w:spacing w:after="0"/>
              <w:ind w:left="-90" w:right="-18"/>
              <w:jc w:val="center"/>
              <w:rPr>
                <w:rFonts w:ascii="Times New Roman" w:hAnsi="Times New Roman"/>
                <w:b/>
                <w:sz w:val="24"/>
                <w:szCs w:val="24"/>
              </w:rPr>
            </w:pPr>
            <w:r w:rsidRPr="00527127">
              <w:rPr>
                <w:rFonts w:ascii="Times New Roman" w:hAnsi="Times New Roman"/>
                <w:sz w:val="24"/>
                <w:szCs w:val="24"/>
              </w:rPr>
              <w:br w:type="page"/>
            </w:r>
            <w:r w:rsidRPr="00527127">
              <w:rPr>
                <w:rFonts w:ascii="Times New Roman" w:hAnsi="Times New Roman"/>
                <w:b/>
                <w:sz w:val="24"/>
                <w:szCs w:val="24"/>
              </w:rPr>
              <w:t>Course code</w:t>
            </w:r>
          </w:p>
        </w:tc>
        <w:tc>
          <w:tcPr>
            <w:tcW w:w="1080" w:type="dxa"/>
            <w:gridSpan w:val="2"/>
            <w:vAlign w:val="center"/>
          </w:tcPr>
          <w:p w14:paraId="0F6946BD" w14:textId="77777777" w:rsidR="006F14B2" w:rsidRPr="00527127" w:rsidRDefault="006F14B2" w:rsidP="00E53EB6">
            <w:pPr>
              <w:spacing w:after="0"/>
              <w:jc w:val="center"/>
              <w:rPr>
                <w:rFonts w:ascii="Times New Roman" w:hAnsi="Times New Roman"/>
                <w:b/>
                <w:sz w:val="24"/>
                <w:szCs w:val="24"/>
              </w:rPr>
            </w:pPr>
          </w:p>
        </w:tc>
        <w:tc>
          <w:tcPr>
            <w:tcW w:w="5040" w:type="dxa"/>
            <w:gridSpan w:val="3"/>
            <w:vAlign w:val="center"/>
          </w:tcPr>
          <w:p w14:paraId="54CB866B" w14:textId="77777777" w:rsidR="006F14B2" w:rsidRPr="00527127" w:rsidRDefault="006F14B2" w:rsidP="00E53EB6">
            <w:pPr>
              <w:jc w:val="center"/>
              <w:rPr>
                <w:rFonts w:ascii="Times New Roman" w:hAnsi="Times New Roman"/>
                <w:b/>
                <w:bCs/>
                <w:sz w:val="24"/>
                <w:szCs w:val="24"/>
              </w:rPr>
            </w:pPr>
            <w:r w:rsidRPr="00527127">
              <w:rPr>
                <w:rFonts w:ascii="Times New Roman" w:hAnsi="Times New Roman"/>
                <w:b/>
                <w:bCs/>
                <w:sz w:val="24"/>
                <w:szCs w:val="24"/>
              </w:rPr>
              <w:t>FORENSIC PSYCHOLOGY</w:t>
            </w:r>
          </w:p>
        </w:tc>
        <w:tc>
          <w:tcPr>
            <w:tcW w:w="720" w:type="dxa"/>
            <w:gridSpan w:val="4"/>
            <w:vAlign w:val="center"/>
          </w:tcPr>
          <w:p w14:paraId="1EF094D5" w14:textId="77777777" w:rsidR="006F14B2" w:rsidRPr="00527127" w:rsidRDefault="006F14B2" w:rsidP="00E53EB6">
            <w:pPr>
              <w:spacing w:after="0"/>
              <w:jc w:val="center"/>
              <w:rPr>
                <w:rFonts w:ascii="Times New Roman" w:hAnsi="Times New Roman"/>
                <w:b/>
                <w:sz w:val="24"/>
                <w:szCs w:val="24"/>
              </w:rPr>
            </w:pPr>
            <w:r w:rsidRPr="00527127">
              <w:rPr>
                <w:rFonts w:ascii="Times New Roman" w:hAnsi="Times New Roman"/>
                <w:b/>
                <w:sz w:val="24"/>
                <w:szCs w:val="24"/>
              </w:rPr>
              <w:t>L</w:t>
            </w:r>
          </w:p>
        </w:tc>
        <w:tc>
          <w:tcPr>
            <w:tcW w:w="540" w:type="dxa"/>
            <w:gridSpan w:val="2"/>
            <w:vAlign w:val="center"/>
          </w:tcPr>
          <w:p w14:paraId="0E8A80AE" w14:textId="77777777" w:rsidR="006F14B2" w:rsidRPr="00527127" w:rsidRDefault="006F14B2" w:rsidP="00E53EB6">
            <w:pPr>
              <w:spacing w:after="0"/>
              <w:ind w:left="0"/>
              <w:jc w:val="center"/>
              <w:rPr>
                <w:rFonts w:ascii="Times New Roman" w:hAnsi="Times New Roman"/>
                <w:b/>
                <w:sz w:val="24"/>
                <w:szCs w:val="24"/>
              </w:rPr>
            </w:pPr>
            <w:r w:rsidRPr="00527127">
              <w:rPr>
                <w:rFonts w:ascii="Times New Roman" w:hAnsi="Times New Roman"/>
                <w:b/>
                <w:sz w:val="24"/>
                <w:szCs w:val="24"/>
              </w:rPr>
              <w:t>T</w:t>
            </w:r>
          </w:p>
        </w:tc>
        <w:tc>
          <w:tcPr>
            <w:tcW w:w="360" w:type="dxa"/>
            <w:vAlign w:val="center"/>
          </w:tcPr>
          <w:p w14:paraId="727749C2" w14:textId="77777777" w:rsidR="006F14B2" w:rsidRPr="00527127" w:rsidRDefault="006F14B2" w:rsidP="00E53EB6">
            <w:pPr>
              <w:spacing w:after="0"/>
              <w:ind w:left="0"/>
              <w:jc w:val="center"/>
              <w:rPr>
                <w:rFonts w:ascii="Times New Roman" w:hAnsi="Times New Roman"/>
                <w:b/>
                <w:sz w:val="24"/>
                <w:szCs w:val="24"/>
              </w:rPr>
            </w:pPr>
            <w:r w:rsidRPr="00527127">
              <w:rPr>
                <w:rFonts w:ascii="Times New Roman" w:hAnsi="Times New Roman"/>
                <w:b/>
                <w:sz w:val="24"/>
                <w:szCs w:val="24"/>
              </w:rPr>
              <w:t>P</w:t>
            </w:r>
          </w:p>
        </w:tc>
        <w:tc>
          <w:tcPr>
            <w:tcW w:w="450" w:type="dxa"/>
            <w:vAlign w:val="center"/>
          </w:tcPr>
          <w:p w14:paraId="65557A4E" w14:textId="77777777" w:rsidR="006F14B2" w:rsidRPr="00527127" w:rsidRDefault="006F14B2" w:rsidP="00E53EB6">
            <w:pPr>
              <w:spacing w:after="0"/>
              <w:ind w:left="0"/>
              <w:jc w:val="center"/>
              <w:rPr>
                <w:rFonts w:ascii="Times New Roman" w:hAnsi="Times New Roman"/>
                <w:b/>
                <w:sz w:val="24"/>
                <w:szCs w:val="24"/>
              </w:rPr>
            </w:pPr>
            <w:r w:rsidRPr="00527127">
              <w:rPr>
                <w:rFonts w:ascii="Times New Roman" w:hAnsi="Times New Roman"/>
                <w:b/>
                <w:sz w:val="24"/>
                <w:szCs w:val="24"/>
              </w:rPr>
              <w:t>C</w:t>
            </w:r>
          </w:p>
        </w:tc>
      </w:tr>
      <w:tr w:rsidR="006F14B2" w:rsidRPr="00527127" w14:paraId="2B2D84C5" w14:textId="77777777" w:rsidTr="00E53EB6">
        <w:tc>
          <w:tcPr>
            <w:tcW w:w="2628" w:type="dxa"/>
            <w:gridSpan w:val="5"/>
            <w:vAlign w:val="center"/>
          </w:tcPr>
          <w:p w14:paraId="4C06D539" w14:textId="77777777" w:rsidR="006F14B2" w:rsidRPr="00527127" w:rsidRDefault="006F14B2" w:rsidP="00E53EB6">
            <w:pPr>
              <w:spacing w:after="0"/>
              <w:ind w:left="0" w:right="-108"/>
              <w:rPr>
                <w:rFonts w:ascii="Times New Roman" w:hAnsi="Times New Roman"/>
                <w:b/>
                <w:sz w:val="24"/>
                <w:szCs w:val="24"/>
              </w:rPr>
            </w:pPr>
            <w:r w:rsidRPr="00527127">
              <w:rPr>
                <w:rFonts w:ascii="Times New Roman" w:hAnsi="Times New Roman"/>
                <w:b/>
                <w:sz w:val="24"/>
                <w:szCs w:val="24"/>
              </w:rPr>
              <w:t>Elective</w:t>
            </w:r>
          </w:p>
        </w:tc>
        <w:tc>
          <w:tcPr>
            <w:tcW w:w="5040" w:type="dxa"/>
            <w:gridSpan w:val="3"/>
            <w:vAlign w:val="center"/>
          </w:tcPr>
          <w:p w14:paraId="3D2EBC68" w14:textId="77777777" w:rsidR="006F14B2" w:rsidRPr="00527127" w:rsidRDefault="006F14B2" w:rsidP="00E53EB6">
            <w:pPr>
              <w:spacing w:after="0"/>
              <w:rPr>
                <w:rFonts w:ascii="Times New Roman" w:hAnsi="Times New Roman"/>
                <w:b/>
                <w:sz w:val="24"/>
                <w:szCs w:val="24"/>
              </w:rPr>
            </w:pPr>
          </w:p>
        </w:tc>
        <w:tc>
          <w:tcPr>
            <w:tcW w:w="720" w:type="dxa"/>
            <w:gridSpan w:val="4"/>
            <w:vAlign w:val="center"/>
          </w:tcPr>
          <w:p w14:paraId="44FEAD4F" w14:textId="77777777" w:rsidR="006F14B2" w:rsidRPr="00527127" w:rsidRDefault="006F14B2" w:rsidP="00E53EB6">
            <w:pPr>
              <w:spacing w:after="0"/>
              <w:jc w:val="center"/>
              <w:rPr>
                <w:rFonts w:ascii="Times New Roman" w:hAnsi="Times New Roman"/>
                <w:b/>
                <w:sz w:val="24"/>
                <w:szCs w:val="24"/>
              </w:rPr>
            </w:pPr>
            <w:r w:rsidRPr="00527127">
              <w:rPr>
                <w:rFonts w:ascii="Times New Roman" w:hAnsi="Times New Roman"/>
                <w:b/>
                <w:sz w:val="24"/>
                <w:szCs w:val="24"/>
              </w:rPr>
              <w:t>4</w:t>
            </w:r>
          </w:p>
        </w:tc>
        <w:tc>
          <w:tcPr>
            <w:tcW w:w="540" w:type="dxa"/>
            <w:gridSpan w:val="2"/>
            <w:vAlign w:val="center"/>
          </w:tcPr>
          <w:p w14:paraId="794B8D22" w14:textId="77777777" w:rsidR="006F14B2" w:rsidRPr="00527127" w:rsidRDefault="006F14B2" w:rsidP="00E53EB6">
            <w:pPr>
              <w:spacing w:after="0"/>
              <w:ind w:left="0"/>
              <w:jc w:val="center"/>
              <w:rPr>
                <w:rFonts w:ascii="Times New Roman" w:hAnsi="Times New Roman"/>
                <w:b/>
                <w:sz w:val="24"/>
                <w:szCs w:val="24"/>
              </w:rPr>
            </w:pPr>
          </w:p>
        </w:tc>
        <w:tc>
          <w:tcPr>
            <w:tcW w:w="360" w:type="dxa"/>
            <w:vAlign w:val="center"/>
          </w:tcPr>
          <w:p w14:paraId="62723E98" w14:textId="77777777" w:rsidR="006F14B2" w:rsidRPr="00527127" w:rsidRDefault="006F14B2" w:rsidP="00E53EB6">
            <w:pPr>
              <w:spacing w:after="0"/>
              <w:jc w:val="center"/>
              <w:rPr>
                <w:rFonts w:ascii="Times New Roman" w:hAnsi="Times New Roman"/>
                <w:b/>
                <w:sz w:val="24"/>
                <w:szCs w:val="24"/>
              </w:rPr>
            </w:pPr>
          </w:p>
        </w:tc>
        <w:tc>
          <w:tcPr>
            <w:tcW w:w="450" w:type="dxa"/>
            <w:vAlign w:val="center"/>
          </w:tcPr>
          <w:p w14:paraId="53D84720" w14:textId="77777777" w:rsidR="006F14B2" w:rsidRPr="00527127" w:rsidRDefault="006F14B2" w:rsidP="00E53EB6">
            <w:pPr>
              <w:spacing w:after="0"/>
              <w:jc w:val="center"/>
              <w:rPr>
                <w:rFonts w:ascii="Times New Roman" w:hAnsi="Times New Roman"/>
                <w:b/>
                <w:sz w:val="24"/>
                <w:szCs w:val="24"/>
              </w:rPr>
            </w:pPr>
            <w:r w:rsidRPr="00527127">
              <w:rPr>
                <w:rFonts w:ascii="Times New Roman" w:hAnsi="Times New Roman"/>
                <w:b/>
                <w:sz w:val="24"/>
                <w:szCs w:val="24"/>
              </w:rPr>
              <w:t>4</w:t>
            </w:r>
          </w:p>
        </w:tc>
      </w:tr>
      <w:tr w:rsidR="006F14B2" w:rsidRPr="00527127" w14:paraId="01274AF9" w14:textId="77777777" w:rsidTr="00E53EB6">
        <w:trPr>
          <w:trHeight w:val="143"/>
        </w:trPr>
        <w:tc>
          <w:tcPr>
            <w:tcW w:w="2628" w:type="dxa"/>
            <w:gridSpan w:val="5"/>
            <w:vAlign w:val="center"/>
          </w:tcPr>
          <w:p w14:paraId="0C4B53DC" w14:textId="77777777" w:rsidR="006F14B2" w:rsidRPr="00527127" w:rsidRDefault="006F14B2" w:rsidP="00E53EB6">
            <w:pPr>
              <w:spacing w:after="0"/>
              <w:rPr>
                <w:rFonts w:ascii="Times New Roman" w:hAnsi="Times New Roman"/>
                <w:b/>
                <w:sz w:val="24"/>
                <w:szCs w:val="24"/>
              </w:rPr>
            </w:pPr>
            <w:r w:rsidRPr="00527127">
              <w:rPr>
                <w:rFonts w:ascii="Times New Roman" w:hAnsi="Times New Roman"/>
                <w:b/>
                <w:sz w:val="24"/>
                <w:szCs w:val="24"/>
              </w:rPr>
              <w:t>Pre-requisite</w:t>
            </w:r>
          </w:p>
        </w:tc>
        <w:tc>
          <w:tcPr>
            <w:tcW w:w="5040" w:type="dxa"/>
            <w:gridSpan w:val="3"/>
            <w:vAlign w:val="center"/>
          </w:tcPr>
          <w:p w14:paraId="40DCCDAD" w14:textId="77777777" w:rsidR="006F14B2" w:rsidRPr="00527127" w:rsidRDefault="006F14B2" w:rsidP="00E53EB6">
            <w:pPr>
              <w:spacing w:after="0"/>
              <w:rPr>
                <w:rFonts w:ascii="Times New Roman" w:hAnsi="Times New Roman"/>
                <w:b/>
                <w:bCs/>
                <w:sz w:val="24"/>
                <w:szCs w:val="24"/>
              </w:rPr>
            </w:pPr>
            <w:r w:rsidRPr="00527127">
              <w:rPr>
                <w:rFonts w:ascii="Times New Roman" w:hAnsi="Times New Roman"/>
                <w:b/>
                <w:bCs/>
                <w:sz w:val="24"/>
                <w:szCs w:val="24"/>
              </w:rPr>
              <w:t>Basics in Psychology</w:t>
            </w:r>
          </w:p>
        </w:tc>
        <w:tc>
          <w:tcPr>
            <w:tcW w:w="1125" w:type="dxa"/>
            <w:gridSpan w:val="5"/>
            <w:vAlign w:val="center"/>
          </w:tcPr>
          <w:p w14:paraId="71CB4CDF" w14:textId="77777777" w:rsidR="006F14B2" w:rsidRPr="00527127" w:rsidRDefault="006F14B2" w:rsidP="00E53EB6">
            <w:pPr>
              <w:spacing w:after="0"/>
              <w:ind w:left="-108" w:right="-63"/>
              <w:rPr>
                <w:rFonts w:ascii="Times New Roman" w:hAnsi="Times New Roman"/>
                <w:b/>
                <w:bCs/>
                <w:sz w:val="24"/>
                <w:szCs w:val="24"/>
              </w:rPr>
            </w:pPr>
            <w:r w:rsidRPr="00527127">
              <w:rPr>
                <w:rFonts w:ascii="Times New Roman" w:hAnsi="Times New Roman"/>
                <w:b/>
                <w:bCs/>
                <w:sz w:val="24"/>
                <w:szCs w:val="24"/>
              </w:rPr>
              <w:t>Syllabus Version</w:t>
            </w:r>
          </w:p>
        </w:tc>
        <w:tc>
          <w:tcPr>
            <w:tcW w:w="945" w:type="dxa"/>
            <w:gridSpan w:val="3"/>
            <w:vAlign w:val="center"/>
          </w:tcPr>
          <w:p w14:paraId="1F50FDDA" w14:textId="77777777" w:rsidR="006F14B2" w:rsidRPr="00527127" w:rsidRDefault="006F14B2" w:rsidP="00E53EB6">
            <w:pPr>
              <w:spacing w:after="0"/>
              <w:ind w:left="0"/>
              <w:rPr>
                <w:rFonts w:ascii="Times New Roman" w:hAnsi="Times New Roman"/>
                <w:b/>
                <w:bCs/>
                <w:sz w:val="24"/>
                <w:szCs w:val="24"/>
              </w:rPr>
            </w:pPr>
            <w:r w:rsidRPr="00527127">
              <w:rPr>
                <w:rFonts w:ascii="Times New Roman" w:hAnsi="Times New Roman"/>
                <w:b/>
                <w:bCs/>
                <w:sz w:val="24"/>
                <w:szCs w:val="24"/>
              </w:rPr>
              <w:t>20-21</w:t>
            </w:r>
          </w:p>
        </w:tc>
      </w:tr>
      <w:tr w:rsidR="006F14B2" w:rsidRPr="00527127" w14:paraId="0704021D" w14:textId="77777777" w:rsidTr="00E53EB6">
        <w:trPr>
          <w:trHeight w:val="143"/>
        </w:trPr>
        <w:tc>
          <w:tcPr>
            <w:tcW w:w="9738" w:type="dxa"/>
            <w:gridSpan w:val="16"/>
            <w:vAlign w:val="center"/>
          </w:tcPr>
          <w:p w14:paraId="5B73DD77" w14:textId="77777777" w:rsidR="006F14B2" w:rsidRPr="00527127" w:rsidRDefault="006F14B2" w:rsidP="00E53EB6">
            <w:pPr>
              <w:spacing w:after="0"/>
              <w:ind w:left="0"/>
              <w:rPr>
                <w:rFonts w:ascii="Times New Roman" w:hAnsi="Times New Roman"/>
                <w:b/>
                <w:sz w:val="24"/>
                <w:szCs w:val="24"/>
              </w:rPr>
            </w:pPr>
            <w:r w:rsidRPr="00527127">
              <w:rPr>
                <w:rFonts w:ascii="Times New Roman" w:hAnsi="Times New Roman"/>
                <w:b/>
                <w:sz w:val="24"/>
                <w:szCs w:val="24"/>
              </w:rPr>
              <w:t>Course Objectives:</w:t>
            </w:r>
          </w:p>
        </w:tc>
      </w:tr>
      <w:tr w:rsidR="006F14B2" w:rsidRPr="00527127" w14:paraId="6EB8C069" w14:textId="77777777" w:rsidTr="00E53EB6">
        <w:trPr>
          <w:trHeight w:val="143"/>
        </w:trPr>
        <w:tc>
          <w:tcPr>
            <w:tcW w:w="9738" w:type="dxa"/>
            <w:gridSpan w:val="16"/>
          </w:tcPr>
          <w:p w14:paraId="3FD1D658" w14:textId="77777777" w:rsidR="006F14B2" w:rsidRPr="00527127" w:rsidRDefault="006F14B2" w:rsidP="00E53EB6">
            <w:pPr>
              <w:ind w:left="0"/>
              <w:jc w:val="both"/>
              <w:rPr>
                <w:rFonts w:ascii="Times New Roman" w:hAnsi="Times New Roman"/>
                <w:bCs/>
                <w:sz w:val="24"/>
                <w:szCs w:val="24"/>
              </w:rPr>
            </w:pPr>
            <w:r w:rsidRPr="00527127">
              <w:rPr>
                <w:rFonts w:ascii="Times New Roman" w:hAnsi="Times New Roman"/>
                <w:bCs/>
                <w:sz w:val="24"/>
                <w:szCs w:val="24"/>
              </w:rPr>
              <w:t xml:space="preserve">The main objectives of this course are to: </w:t>
            </w:r>
          </w:p>
          <w:p w14:paraId="7018D691" w14:textId="77777777" w:rsidR="006F14B2" w:rsidRPr="00527127" w:rsidRDefault="006F14B2" w:rsidP="00E53EB6">
            <w:pPr>
              <w:spacing w:after="0"/>
              <w:ind w:right="0"/>
              <w:contextualSpacing/>
              <w:jc w:val="both"/>
              <w:rPr>
                <w:rFonts w:ascii="Times New Roman" w:hAnsi="Times New Roman"/>
                <w:bCs/>
                <w:sz w:val="24"/>
                <w:szCs w:val="24"/>
              </w:rPr>
            </w:pPr>
            <w:r w:rsidRPr="00527127">
              <w:rPr>
                <w:rFonts w:ascii="Times New Roman" w:hAnsi="Times New Roman"/>
                <w:bCs/>
                <w:sz w:val="24"/>
                <w:szCs w:val="24"/>
              </w:rPr>
              <w:t>1. To understand the nature and causes of crime</w:t>
            </w:r>
          </w:p>
          <w:p w14:paraId="03EC6866" w14:textId="77777777" w:rsidR="006F14B2" w:rsidRPr="00527127" w:rsidRDefault="006F14B2" w:rsidP="00E53EB6">
            <w:pPr>
              <w:spacing w:after="0"/>
              <w:ind w:right="0"/>
              <w:contextualSpacing/>
              <w:jc w:val="both"/>
              <w:rPr>
                <w:rFonts w:ascii="Times New Roman" w:hAnsi="Times New Roman"/>
                <w:bCs/>
                <w:sz w:val="24"/>
                <w:szCs w:val="24"/>
              </w:rPr>
            </w:pPr>
            <w:r w:rsidRPr="00527127">
              <w:rPr>
                <w:rFonts w:ascii="Times New Roman" w:hAnsi="Times New Roman"/>
                <w:bCs/>
                <w:sz w:val="24"/>
                <w:szCs w:val="24"/>
              </w:rPr>
              <w:t>2. To understand the ways of investigating crime</w:t>
            </w:r>
          </w:p>
          <w:p w14:paraId="1F6DBDF0" w14:textId="77777777" w:rsidR="006F14B2" w:rsidRPr="00527127" w:rsidRDefault="006F14B2" w:rsidP="00E53EB6">
            <w:pPr>
              <w:spacing w:after="0"/>
              <w:ind w:right="0"/>
              <w:contextualSpacing/>
              <w:jc w:val="both"/>
              <w:rPr>
                <w:rFonts w:ascii="Times New Roman" w:hAnsi="Times New Roman"/>
                <w:bCs/>
                <w:sz w:val="24"/>
                <w:szCs w:val="24"/>
              </w:rPr>
            </w:pPr>
            <w:r w:rsidRPr="00527127">
              <w:rPr>
                <w:rFonts w:ascii="Times New Roman" w:hAnsi="Times New Roman"/>
                <w:bCs/>
                <w:sz w:val="24"/>
                <w:szCs w:val="24"/>
              </w:rPr>
              <w:t>3. To learn about terrorism and serial murders</w:t>
            </w:r>
          </w:p>
          <w:p w14:paraId="501C7275" w14:textId="77777777" w:rsidR="006F14B2" w:rsidRPr="00527127" w:rsidRDefault="006F14B2" w:rsidP="00E53EB6">
            <w:pPr>
              <w:spacing w:after="0"/>
              <w:ind w:right="0"/>
              <w:contextualSpacing/>
              <w:jc w:val="both"/>
              <w:rPr>
                <w:rFonts w:ascii="Times New Roman" w:hAnsi="Times New Roman"/>
                <w:bCs/>
                <w:sz w:val="24"/>
                <w:szCs w:val="24"/>
              </w:rPr>
            </w:pPr>
            <w:r w:rsidRPr="00527127">
              <w:rPr>
                <w:rFonts w:ascii="Times New Roman" w:hAnsi="Times New Roman"/>
                <w:bCs/>
                <w:sz w:val="24"/>
                <w:szCs w:val="24"/>
              </w:rPr>
              <w:t>4. To understand the trial process</w:t>
            </w:r>
          </w:p>
          <w:p w14:paraId="6E5FDD46" w14:textId="77777777" w:rsidR="006F14B2" w:rsidRPr="00527127" w:rsidRDefault="006F14B2" w:rsidP="00E53EB6">
            <w:pPr>
              <w:spacing w:after="0"/>
              <w:ind w:right="0"/>
              <w:contextualSpacing/>
              <w:jc w:val="both"/>
              <w:rPr>
                <w:rFonts w:ascii="Times New Roman" w:hAnsi="Times New Roman"/>
                <w:bCs/>
                <w:sz w:val="24"/>
                <w:szCs w:val="24"/>
              </w:rPr>
            </w:pPr>
            <w:r w:rsidRPr="00527127">
              <w:rPr>
                <w:rFonts w:ascii="Times New Roman" w:hAnsi="Times New Roman"/>
                <w:bCs/>
                <w:sz w:val="24"/>
                <w:szCs w:val="24"/>
              </w:rPr>
              <w:t>5. To learn about dealing with offenders</w:t>
            </w:r>
          </w:p>
        </w:tc>
      </w:tr>
      <w:tr w:rsidR="006F14B2" w:rsidRPr="00527127" w14:paraId="4B97C738" w14:textId="77777777" w:rsidTr="00E53EB6">
        <w:trPr>
          <w:trHeight w:val="143"/>
        </w:trPr>
        <w:tc>
          <w:tcPr>
            <w:tcW w:w="9738" w:type="dxa"/>
            <w:gridSpan w:val="16"/>
          </w:tcPr>
          <w:p w14:paraId="40BA7142" w14:textId="77777777" w:rsidR="006F14B2" w:rsidRPr="00527127" w:rsidRDefault="006F14B2" w:rsidP="00E53EB6">
            <w:pPr>
              <w:spacing w:after="0"/>
              <w:rPr>
                <w:rFonts w:ascii="Times New Roman" w:hAnsi="Times New Roman"/>
                <w:b/>
                <w:sz w:val="24"/>
                <w:szCs w:val="24"/>
              </w:rPr>
            </w:pPr>
          </w:p>
        </w:tc>
      </w:tr>
      <w:tr w:rsidR="006F14B2" w:rsidRPr="00527127" w14:paraId="7A7A3D37" w14:textId="77777777" w:rsidTr="00E53EB6">
        <w:trPr>
          <w:trHeight w:val="143"/>
        </w:trPr>
        <w:tc>
          <w:tcPr>
            <w:tcW w:w="9738" w:type="dxa"/>
            <w:gridSpan w:val="16"/>
          </w:tcPr>
          <w:p w14:paraId="18C28BCF" w14:textId="77777777" w:rsidR="006F14B2" w:rsidRPr="00527127" w:rsidRDefault="006F14B2" w:rsidP="00E53EB6">
            <w:pPr>
              <w:spacing w:after="0"/>
              <w:ind w:left="0"/>
              <w:rPr>
                <w:rFonts w:ascii="Times New Roman" w:hAnsi="Times New Roman"/>
                <w:b/>
                <w:sz w:val="24"/>
                <w:szCs w:val="24"/>
              </w:rPr>
            </w:pPr>
            <w:r w:rsidRPr="00527127">
              <w:rPr>
                <w:rFonts w:ascii="Times New Roman" w:hAnsi="Times New Roman"/>
                <w:b/>
                <w:sz w:val="24"/>
                <w:szCs w:val="24"/>
              </w:rPr>
              <w:t>Expected Course Outcomes:</w:t>
            </w:r>
          </w:p>
        </w:tc>
      </w:tr>
      <w:tr w:rsidR="006F14B2" w:rsidRPr="00527127" w14:paraId="0652989E" w14:textId="77777777" w:rsidTr="00E53EB6">
        <w:trPr>
          <w:trHeight w:val="325"/>
        </w:trPr>
        <w:tc>
          <w:tcPr>
            <w:tcW w:w="9738" w:type="dxa"/>
            <w:gridSpan w:val="16"/>
          </w:tcPr>
          <w:p w14:paraId="3E8B6FF3" w14:textId="77777777" w:rsidR="006F14B2" w:rsidRPr="00527127" w:rsidRDefault="006F14B2" w:rsidP="00E53EB6">
            <w:pPr>
              <w:spacing w:after="0"/>
              <w:rPr>
                <w:rFonts w:ascii="Times New Roman" w:hAnsi="Times New Roman"/>
                <w:sz w:val="24"/>
                <w:szCs w:val="24"/>
              </w:rPr>
            </w:pPr>
            <w:r w:rsidRPr="00527127">
              <w:rPr>
                <w:rFonts w:ascii="Times New Roman" w:hAnsi="Times New Roman"/>
                <w:sz w:val="24"/>
                <w:szCs w:val="24"/>
              </w:rPr>
              <w:t>On the successful completion of the course, student will be able to:</w:t>
            </w:r>
          </w:p>
        </w:tc>
      </w:tr>
      <w:tr w:rsidR="006F14B2" w:rsidRPr="00527127" w14:paraId="4BDF9392" w14:textId="77777777" w:rsidTr="00E53EB6">
        <w:trPr>
          <w:trHeight w:val="322"/>
        </w:trPr>
        <w:tc>
          <w:tcPr>
            <w:tcW w:w="558" w:type="dxa"/>
            <w:gridSpan w:val="2"/>
          </w:tcPr>
          <w:p w14:paraId="29B5A8FC" w14:textId="77777777" w:rsidR="006F14B2" w:rsidRPr="00527127" w:rsidRDefault="006F14B2" w:rsidP="00E53EB6">
            <w:pPr>
              <w:spacing w:after="0"/>
              <w:rPr>
                <w:rFonts w:ascii="Times New Roman" w:hAnsi="Times New Roman"/>
                <w:sz w:val="24"/>
                <w:szCs w:val="24"/>
              </w:rPr>
            </w:pPr>
            <w:r w:rsidRPr="00527127">
              <w:rPr>
                <w:rFonts w:ascii="Times New Roman" w:hAnsi="Times New Roman"/>
                <w:sz w:val="24"/>
                <w:szCs w:val="24"/>
              </w:rPr>
              <w:t>1</w:t>
            </w:r>
          </w:p>
        </w:tc>
        <w:tc>
          <w:tcPr>
            <w:tcW w:w="8370" w:type="dxa"/>
            <w:gridSpan w:val="12"/>
          </w:tcPr>
          <w:p w14:paraId="39209F3E" w14:textId="77777777" w:rsidR="006F14B2" w:rsidRPr="00527127" w:rsidRDefault="006F14B2" w:rsidP="00E53EB6">
            <w:pPr>
              <w:spacing w:after="0"/>
              <w:contextualSpacing/>
              <w:rPr>
                <w:rFonts w:ascii="Times New Roman" w:hAnsi="Times New Roman"/>
                <w:sz w:val="24"/>
                <w:szCs w:val="24"/>
              </w:rPr>
            </w:pPr>
            <w:r w:rsidRPr="00527127">
              <w:rPr>
                <w:rFonts w:ascii="Times New Roman" w:hAnsi="Times New Roman"/>
                <w:sz w:val="24"/>
                <w:szCs w:val="24"/>
              </w:rPr>
              <w:t>To apply theories of crime and understand the nature and causes of crime</w:t>
            </w:r>
          </w:p>
        </w:tc>
        <w:tc>
          <w:tcPr>
            <w:tcW w:w="810" w:type="dxa"/>
            <w:gridSpan w:val="2"/>
          </w:tcPr>
          <w:p w14:paraId="3389E33E" w14:textId="77777777" w:rsidR="006F14B2" w:rsidRPr="00527127" w:rsidRDefault="006F14B2" w:rsidP="00E53EB6">
            <w:pPr>
              <w:spacing w:after="0"/>
              <w:contextualSpacing/>
              <w:rPr>
                <w:rFonts w:ascii="Times New Roman" w:hAnsi="Times New Roman"/>
                <w:sz w:val="24"/>
                <w:szCs w:val="24"/>
              </w:rPr>
            </w:pPr>
            <w:r w:rsidRPr="00527127">
              <w:rPr>
                <w:rFonts w:ascii="Times New Roman" w:hAnsi="Times New Roman"/>
                <w:sz w:val="24"/>
                <w:szCs w:val="24"/>
              </w:rPr>
              <w:t>K4</w:t>
            </w:r>
          </w:p>
        </w:tc>
      </w:tr>
      <w:tr w:rsidR="006F14B2" w:rsidRPr="00527127" w14:paraId="2A2D1240" w14:textId="77777777" w:rsidTr="00E53EB6">
        <w:trPr>
          <w:trHeight w:val="322"/>
        </w:trPr>
        <w:tc>
          <w:tcPr>
            <w:tcW w:w="558" w:type="dxa"/>
            <w:gridSpan w:val="2"/>
          </w:tcPr>
          <w:p w14:paraId="5B2D1DE8" w14:textId="77777777" w:rsidR="006F14B2" w:rsidRPr="00527127" w:rsidRDefault="006F14B2" w:rsidP="00E53EB6">
            <w:pPr>
              <w:spacing w:after="0"/>
              <w:rPr>
                <w:rFonts w:ascii="Times New Roman" w:hAnsi="Times New Roman"/>
                <w:sz w:val="24"/>
                <w:szCs w:val="24"/>
              </w:rPr>
            </w:pPr>
            <w:r w:rsidRPr="00527127">
              <w:rPr>
                <w:rFonts w:ascii="Times New Roman" w:hAnsi="Times New Roman"/>
                <w:sz w:val="24"/>
                <w:szCs w:val="24"/>
              </w:rPr>
              <w:t>2</w:t>
            </w:r>
          </w:p>
        </w:tc>
        <w:tc>
          <w:tcPr>
            <w:tcW w:w="8370" w:type="dxa"/>
            <w:gridSpan w:val="12"/>
          </w:tcPr>
          <w:p w14:paraId="6CE12D43" w14:textId="77777777" w:rsidR="006F14B2" w:rsidRPr="00527127" w:rsidRDefault="006F14B2" w:rsidP="00E53EB6">
            <w:pPr>
              <w:spacing w:after="0"/>
              <w:contextualSpacing/>
              <w:rPr>
                <w:rFonts w:ascii="Times New Roman" w:hAnsi="Times New Roman"/>
                <w:sz w:val="24"/>
                <w:szCs w:val="24"/>
              </w:rPr>
            </w:pPr>
            <w:r w:rsidRPr="00527127">
              <w:rPr>
                <w:rFonts w:ascii="Times New Roman" w:hAnsi="Times New Roman"/>
                <w:sz w:val="24"/>
                <w:szCs w:val="24"/>
              </w:rPr>
              <w:t>To evaluate ways of investigating crime</w:t>
            </w:r>
          </w:p>
        </w:tc>
        <w:tc>
          <w:tcPr>
            <w:tcW w:w="810" w:type="dxa"/>
            <w:gridSpan w:val="2"/>
          </w:tcPr>
          <w:p w14:paraId="15925755" w14:textId="77777777" w:rsidR="006F14B2" w:rsidRPr="00527127" w:rsidRDefault="006F14B2" w:rsidP="00E53EB6">
            <w:pPr>
              <w:spacing w:after="0"/>
              <w:contextualSpacing/>
              <w:rPr>
                <w:rFonts w:ascii="Times New Roman" w:hAnsi="Times New Roman"/>
                <w:sz w:val="24"/>
                <w:szCs w:val="24"/>
              </w:rPr>
            </w:pPr>
            <w:r w:rsidRPr="00527127">
              <w:rPr>
                <w:rFonts w:ascii="Times New Roman" w:hAnsi="Times New Roman"/>
                <w:sz w:val="24"/>
                <w:szCs w:val="24"/>
              </w:rPr>
              <w:t>K5</w:t>
            </w:r>
          </w:p>
        </w:tc>
      </w:tr>
      <w:tr w:rsidR="006F14B2" w:rsidRPr="00527127" w14:paraId="315996F1" w14:textId="77777777" w:rsidTr="00E53EB6">
        <w:trPr>
          <w:trHeight w:val="322"/>
        </w:trPr>
        <w:tc>
          <w:tcPr>
            <w:tcW w:w="558" w:type="dxa"/>
            <w:gridSpan w:val="2"/>
          </w:tcPr>
          <w:p w14:paraId="1E21E7D6" w14:textId="77777777" w:rsidR="006F14B2" w:rsidRPr="00527127" w:rsidRDefault="006F14B2" w:rsidP="00E53EB6">
            <w:pPr>
              <w:spacing w:after="0"/>
              <w:rPr>
                <w:rFonts w:ascii="Times New Roman" w:hAnsi="Times New Roman"/>
                <w:sz w:val="24"/>
                <w:szCs w:val="24"/>
              </w:rPr>
            </w:pPr>
            <w:r w:rsidRPr="00527127">
              <w:rPr>
                <w:rFonts w:ascii="Times New Roman" w:hAnsi="Times New Roman"/>
                <w:sz w:val="24"/>
                <w:szCs w:val="24"/>
              </w:rPr>
              <w:t>3</w:t>
            </w:r>
          </w:p>
        </w:tc>
        <w:tc>
          <w:tcPr>
            <w:tcW w:w="8370" w:type="dxa"/>
            <w:gridSpan w:val="12"/>
          </w:tcPr>
          <w:p w14:paraId="15C7B444" w14:textId="77777777" w:rsidR="006F14B2" w:rsidRPr="00527127" w:rsidRDefault="006F14B2" w:rsidP="00E53EB6">
            <w:pPr>
              <w:spacing w:after="0"/>
              <w:contextualSpacing/>
              <w:rPr>
                <w:rFonts w:ascii="Times New Roman" w:hAnsi="Times New Roman"/>
                <w:sz w:val="24"/>
                <w:szCs w:val="24"/>
              </w:rPr>
            </w:pPr>
            <w:r w:rsidRPr="00527127">
              <w:rPr>
                <w:rFonts w:ascii="Times New Roman" w:hAnsi="Times New Roman"/>
                <w:sz w:val="24"/>
                <w:szCs w:val="24"/>
              </w:rPr>
              <w:t>To understand terrorism and serial murders</w:t>
            </w:r>
          </w:p>
        </w:tc>
        <w:tc>
          <w:tcPr>
            <w:tcW w:w="810" w:type="dxa"/>
            <w:gridSpan w:val="2"/>
          </w:tcPr>
          <w:p w14:paraId="295B5F09" w14:textId="77777777" w:rsidR="006F14B2" w:rsidRPr="00527127" w:rsidRDefault="006F14B2" w:rsidP="00E53EB6">
            <w:pPr>
              <w:spacing w:after="0"/>
              <w:contextualSpacing/>
              <w:rPr>
                <w:rFonts w:ascii="Times New Roman" w:hAnsi="Times New Roman"/>
                <w:sz w:val="24"/>
                <w:szCs w:val="24"/>
              </w:rPr>
            </w:pPr>
            <w:r w:rsidRPr="00527127">
              <w:rPr>
                <w:rFonts w:ascii="Times New Roman" w:hAnsi="Times New Roman"/>
                <w:sz w:val="24"/>
                <w:szCs w:val="24"/>
              </w:rPr>
              <w:t>K2</w:t>
            </w:r>
          </w:p>
        </w:tc>
      </w:tr>
      <w:tr w:rsidR="006F14B2" w:rsidRPr="00527127" w14:paraId="2EF9460E" w14:textId="77777777" w:rsidTr="00E53EB6">
        <w:trPr>
          <w:trHeight w:val="322"/>
        </w:trPr>
        <w:tc>
          <w:tcPr>
            <w:tcW w:w="558" w:type="dxa"/>
            <w:gridSpan w:val="2"/>
          </w:tcPr>
          <w:p w14:paraId="550057A4" w14:textId="77777777" w:rsidR="006F14B2" w:rsidRPr="00527127" w:rsidRDefault="006F14B2" w:rsidP="00E53EB6">
            <w:pPr>
              <w:spacing w:after="0"/>
              <w:rPr>
                <w:rFonts w:ascii="Times New Roman" w:hAnsi="Times New Roman"/>
                <w:sz w:val="24"/>
                <w:szCs w:val="24"/>
              </w:rPr>
            </w:pPr>
            <w:r w:rsidRPr="00527127">
              <w:rPr>
                <w:rFonts w:ascii="Times New Roman" w:hAnsi="Times New Roman"/>
                <w:sz w:val="24"/>
                <w:szCs w:val="24"/>
              </w:rPr>
              <w:t>4</w:t>
            </w:r>
          </w:p>
        </w:tc>
        <w:tc>
          <w:tcPr>
            <w:tcW w:w="8370" w:type="dxa"/>
            <w:gridSpan w:val="12"/>
          </w:tcPr>
          <w:p w14:paraId="092F2259" w14:textId="77777777" w:rsidR="006F14B2" w:rsidRPr="00527127" w:rsidRDefault="006F14B2" w:rsidP="00E53EB6">
            <w:pPr>
              <w:spacing w:after="0"/>
              <w:contextualSpacing/>
              <w:rPr>
                <w:rFonts w:ascii="Times New Roman" w:hAnsi="Times New Roman"/>
                <w:sz w:val="24"/>
                <w:szCs w:val="24"/>
              </w:rPr>
            </w:pPr>
            <w:r w:rsidRPr="00527127">
              <w:rPr>
                <w:rFonts w:ascii="Times New Roman" w:hAnsi="Times New Roman"/>
                <w:sz w:val="24"/>
                <w:szCs w:val="24"/>
              </w:rPr>
              <w:t>The understand the trial process</w:t>
            </w:r>
          </w:p>
        </w:tc>
        <w:tc>
          <w:tcPr>
            <w:tcW w:w="810" w:type="dxa"/>
            <w:gridSpan w:val="2"/>
          </w:tcPr>
          <w:p w14:paraId="704555CB" w14:textId="77777777" w:rsidR="006F14B2" w:rsidRPr="00527127" w:rsidRDefault="006F14B2" w:rsidP="00E53EB6">
            <w:pPr>
              <w:spacing w:after="0"/>
              <w:contextualSpacing/>
              <w:rPr>
                <w:rFonts w:ascii="Times New Roman" w:hAnsi="Times New Roman"/>
                <w:sz w:val="24"/>
                <w:szCs w:val="24"/>
              </w:rPr>
            </w:pPr>
            <w:r w:rsidRPr="00527127">
              <w:rPr>
                <w:rFonts w:ascii="Times New Roman" w:hAnsi="Times New Roman"/>
                <w:sz w:val="24"/>
                <w:szCs w:val="24"/>
              </w:rPr>
              <w:t>K2</w:t>
            </w:r>
          </w:p>
        </w:tc>
      </w:tr>
      <w:tr w:rsidR="006F14B2" w:rsidRPr="00527127" w14:paraId="4930D057" w14:textId="77777777" w:rsidTr="00E53EB6">
        <w:trPr>
          <w:trHeight w:val="322"/>
        </w:trPr>
        <w:tc>
          <w:tcPr>
            <w:tcW w:w="558" w:type="dxa"/>
            <w:gridSpan w:val="2"/>
          </w:tcPr>
          <w:p w14:paraId="2C0163EC" w14:textId="77777777" w:rsidR="006F14B2" w:rsidRPr="00527127" w:rsidRDefault="006F14B2" w:rsidP="00E53EB6">
            <w:pPr>
              <w:spacing w:after="0"/>
              <w:rPr>
                <w:rFonts w:ascii="Times New Roman" w:hAnsi="Times New Roman"/>
                <w:sz w:val="24"/>
                <w:szCs w:val="24"/>
              </w:rPr>
            </w:pPr>
            <w:r w:rsidRPr="00527127">
              <w:rPr>
                <w:rFonts w:ascii="Times New Roman" w:hAnsi="Times New Roman"/>
                <w:sz w:val="24"/>
                <w:szCs w:val="24"/>
              </w:rPr>
              <w:t>5</w:t>
            </w:r>
          </w:p>
        </w:tc>
        <w:tc>
          <w:tcPr>
            <w:tcW w:w="8370" w:type="dxa"/>
            <w:gridSpan w:val="12"/>
          </w:tcPr>
          <w:p w14:paraId="4C633099" w14:textId="77777777" w:rsidR="006F14B2" w:rsidRPr="00527127" w:rsidRDefault="006F14B2" w:rsidP="00E53EB6">
            <w:pPr>
              <w:spacing w:after="0"/>
              <w:contextualSpacing/>
              <w:rPr>
                <w:rFonts w:ascii="Times New Roman" w:hAnsi="Times New Roman"/>
                <w:sz w:val="24"/>
                <w:szCs w:val="24"/>
              </w:rPr>
            </w:pPr>
            <w:r w:rsidRPr="00527127">
              <w:rPr>
                <w:rFonts w:ascii="Times New Roman" w:hAnsi="Times New Roman"/>
                <w:sz w:val="24"/>
                <w:szCs w:val="24"/>
              </w:rPr>
              <w:t>To evaluate the interventions for offenders</w:t>
            </w:r>
          </w:p>
        </w:tc>
        <w:tc>
          <w:tcPr>
            <w:tcW w:w="810" w:type="dxa"/>
            <w:gridSpan w:val="2"/>
          </w:tcPr>
          <w:p w14:paraId="144C2B96" w14:textId="77777777" w:rsidR="006F14B2" w:rsidRPr="00527127" w:rsidRDefault="006F14B2" w:rsidP="00E53EB6">
            <w:pPr>
              <w:spacing w:after="0"/>
              <w:contextualSpacing/>
              <w:rPr>
                <w:rFonts w:ascii="Times New Roman" w:hAnsi="Times New Roman"/>
                <w:sz w:val="24"/>
                <w:szCs w:val="24"/>
              </w:rPr>
            </w:pPr>
            <w:r w:rsidRPr="00527127">
              <w:rPr>
                <w:rFonts w:ascii="Times New Roman" w:hAnsi="Times New Roman"/>
                <w:sz w:val="24"/>
                <w:szCs w:val="24"/>
              </w:rPr>
              <w:t>K3</w:t>
            </w:r>
          </w:p>
        </w:tc>
      </w:tr>
      <w:tr w:rsidR="006F14B2" w:rsidRPr="00527127" w14:paraId="7BE130AB" w14:textId="77777777" w:rsidTr="00E53EB6">
        <w:trPr>
          <w:trHeight w:val="322"/>
        </w:trPr>
        <w:tc>
          <w:tcPr>
            <w:tcW w:w="9738" w:type="dxa"/>
            <w:gridSpan w:val="16"/>
          </w:tcPr>
          <w:p w14:paraId="70B571F1" w14:textId="77777777" w:rsidR="006F14B2" w:rsidRPr="00527127" w:rsidRDefault="006F14B2" w:rsidP="00E53EB6">
            <w:pPr>
              <w:spacing w:after="0"/>
              <w:rPr>
                <w:rFonts w:ascii="Times New Roman" w:hAnsi="Times New Roman"/>
                <w:sz w:val="24"/>
                <w:szCs w:val="24"/>
              </w:rPr>
            </w:pPr>
            <w:r w:rsidRPr="00527127">
              <w:rPr>
                <w:rFonts w:ascii="Times New Roman" w:hAnsi="Times New Roman"/>
                <w:b/>
                <w:sz w:val="24"/>
                <w:szCs w:val="24"/>
              </w:rPr>
              <w:t>K1</w:t>
            </w:r>
            <w:r w:rsidRPr="00527127">
              <w:rPr>
                <w:rFonts w:ascii="Times New Roman" w:hAnsi="Times New Roman"/>
                <w:sz w:val="24"/>
                <w:szCs w:val="24"/>
              </w:rPr>
              <w:t xml:space="preserve"> - Remember; </w:t>
            </w:r>
            <w:r w:rsidRPr="00527127">
              <w:rPr>
                <w:rFonts w:ascii="Times New Roman" w:hAnsi="Times New Roman"/>
                <w:b/>
                <w:sz w:val="24"/>
                <w:szCs w:val="24"/>
              </w:rPr>
              <w:t>K2</w:t>
            </w:r>
            <w:r w:rsidRPr="00527127">
              <w:rPr>
                <w:rFonts w:ascii="Times New Roman" w:hAnsi="Times New Roman"/>
                <w:sz w:val="24"/>
                <w:szCs w:val="24"/>
              </w:rPr>
              <w:t xml:space="preserve"> - Understand; </w:t>
            </w:r>
            <w:r w:rsidRPr="00527127">
              <w:rPr>
                <w:rFonts w:ascii="Times New Roman" w:hAnsi="Times New Roman"/>
                <w:b/>
                <w:sz w:val="24"/>
                <w:szCs w:val="24"/>
              </w:rPr>
              <w:t>K3</w:t>
            </w:r>
            <w:r w:rsidRPr="00527127">
              <w:rPr>
                <w:rFonts w:ascii="Times New Roman" w:hAnsi="Times New Roman"/>
                <w:sz w:val="24"/>
                <w:szCs w:val="24"/>
              </w:rPr>
              <w:t xml:space="preserve"> - Apply; </w:t>
            </w:r>
            <w:r w:rsidRPr="00527127">
              <w:rPr>
                <w:rFonts w:ascii="Times New Roman" w:hAnsi="Times New Roman"/>
                <w:b/>
                <w:sz w:val="24"/>
                <w:szCs w:val="24"/>
              </w:rPr>
              <w:t>K4</w:t>
            </w:r>
            <w:r w:rsidRPr="00527127">
              <w:rPr>
                <w:rFonts w:ascii="Times New Roman" w:hAnsi="Times New Roman"/>
                <w:sz w:val="24"/>
                <w:szCs w:val="24"/>
              </w:rPr>
              <w:t xml:space="preserve"> - Analyze; </w:t>
            </w:r>
            <w:r w:rsidRPr="00527127">
              <w:rPr>
                <w:rFonts w:ascii="Times New Roman" w:hAnsi="Times New Roman"/>
                <w:b/>
                <w:sz w:val="24"/>
                <w:szCs w:val="24"/>
              </w:rPr>
              <w:t>K5</w:t>
            </w:r>
            <w:r w:rsidRPr="00527127">
              <w:rPr>
                <w:rFonts w:ascii="Times New Roman" w:hAnsi="Times New Roman"/>
                <w:sz w:val="24"/>
                <w:szCs w:val="24"/>
              </w:rPr>
              <w:t xml:space="preserve"> - Evaluate; </w:t>
            </w:r>
            <w:r w:rsidRPr="00527127">
              <w:rPr>
                <w:rFonts w:ascii="Times New Roman" w:hAnsi="Times New Roman"/>
                <w:b/>
                <w:sz w:val="24"/>
                <w:szCs w:val="24"/>
              </w:rPr>
              <w:t>K6</w:t>
            </w:r>
            <w:r w:rsidRPr="00527127">
              <w:rPr>
                <w:rFonts w:ascii="Times New Roman" w:hAnsi="Times New Roman"/>
                <w:sz w:val="24"/>
                <w:szCs w:val="24"/>
              </w:rPr>
              <w:t xml:space="preserve"> - Create</w:t>
            </w:r>
          </w:p>
        </w:tc>
      </w:tr>
      <w:tr w:rsidR="006F14B2" w:rsidRPr="00527127" w14:paraId="08EF0897" w14:textId="77777777" w:rsidTr="00E53EB6">
        <w:trPr>
          <w:trHeight w:val="143"/>
        </w:trPr>
        <w:tc>
          <w:tcPr>
            <w:tcW w:w="9738" w:type="dxa"/>
            <w:gridSpan w:val="16"/>
          </w:tcPr>
          <w:p w14:paraId="091515B9" w14:textId="77777777" w:rsidR="006F14B2" w:rsidRPr="00527127" w:rsidRDefault="006F14B2" w:rsidP="00E53EB6">
            <w:pPr>
              <w:suppressAutoHyphens/>
              <w:spacing w:after="0"/>
              <w:ind w:right="0"/>
              <w:jc w:val="both"/>
              <w:rPr>
                <w:rFonts w:ascii="Times New Roman" w:hAnsi="Times New Roman"/>
                <w:b/>
                <w:sz w:val="24"/>
                <w:szCs w:val="24"/>
              </w:rPr>
            </w:pPr>
          </w:p>
        </w:tc>
      </w:tr>
      <w:tr w:rsidR="006F14B2" w:rsidRPr="00527127" w14:paraId="4CA6AE7A" w14:textId="77777777" w:rsidTr="00E53EB6">
        <w:trPr>
          <w:trHeight w:val="143"/>
        </w:trPr>
        <w:tc>
          <w:tcPr>
            <w:tcW w:w="1555" w:type="dxa"/>
            <w:gridSpan w:val="4"/>
          </w:tcPr>
          <w:p w14:paraId="55294D0A" w14:textId="77777777" w:rsidR="006F14B2" w:rsidRPr="00527127" w:rsidRDefault="006F14B2" w:rsidP="00E53EB6">
            <w:pPr>
              <w:spacing w:after="0"/>
              <w:rPr>
                <w:rFonts w:ascii="Times New Roman" w:hAnsi="Times New Roman"/>
                <w:b/>
                <w:sz w:val="24"/>
                <w:szCs w:val="24"/>
              </w:rPr>
            </w:pPr>
            <w:r w:rsidRPr="00527127">
              <w:rPr>
                <w:rFonts w:ascii="Times New Roman" w:hAnsi="Times New Roman"/>
                <w:b/>
                <w:sz w:val="24"/>
                <w:szCs w:val="24"/>
              </w:rPr>
              <w:t>Unit:1</w:t>
            </w:r>
          </w:p>
        </w:tc>
        <w:tc>
          <w:tcPr>
            <w:tcW w:w="6387" w:type="dxa"/>
            <w:gridSpan w:val="6"/>
          </w:tcPr>
          <w:p w14:paraId="2C7D5DB6" w14:textId="77777777" w:rsidR="006F14B2" w:rsidRPr="00527127" w:rsidRDefault="006F14B2" w:rsidP="00E53EB6">
            <w:pPr>
              <w:spacing w:after="0"/>
              <w:rPr>
                <w:rFonts w:ascii="Times New Roman" w:hAnsi="Times New Roman"/>
                <w:b/>
                <w:sz w:val="24"/>
                <w:szCs w:val="24"/>
              </w:rPr>
            </w:pPr>
            <w:r w:rsidRPr="00527127">
              <w:rPr>
                <w:rFonts w:ascii="Times New Roman" w:hAnsi="Times New Roman"/>
                <w:b/>
                <w:bCs/>
                <w:sz w:val="24"/>
                <w:szCs w:val="24"/>
              </w:rPr>
              <w:t>Nature and Causes of Crime</w:t>
            </w:r>
          </w:p>
        </w:tc>
        <w:tc>
          <w:tcPr>
            <w:tcW w:w="1796" w:type="dxa"/>
            <w:gridSpan w:val="6"/>
          </w:tcPr>
          <w:p w14:paraId="6080EA3A" w14:textId="77777777" w:rsidR="006F14B2" w:rsidRPr="00527127" w:rsidRDefault="006F14B2" w:rsidP="00E53EB6">
            <w:pPr>
              <w:spacing w:after="0"/>
              <w:jc w:val="right"/>
              <w:rPr>
                <w:rFonts w:ascii="Times New Roman" w:hAnsi="Times New Roman"/>
                <w:b/>
                <w:sz w:val="24"/>
                <w:szCs w:val="24"/>
              </w:rPr>
            </w:pPr>
            <w:r w:rsidRPr="00527127">
              <w:rPr>
                <w:rFonts w:ascii="Times New Roman" w:hAnsi="Times New Roman"/>
                <w:b/>
                <w:sz w:val="24"/>
                <w:szCs w:val="24"/>
              </w:rPr>
              <w:t>12  hours</w:t>
            </w:r>
          </w:p>
        </w:tc>
      </w:tr>
      <w:tr w:rsidR="006F14B2" w:rsidRPr="00527127" w14:paraId="3A17FD3B" w14:textId="77777777" w:rsidTr="00E53EB6">
        <w:trPr>
          <w:trHeight w:val="143"/>
        </w:trPr>
        <w:tc>
          <w:tcPr>
            <w:tcW w:w="9738" w:type="dxa"/>
            <w:gridSpan w:val="16"/>
          </w:tcPr>
          <w:p w14:paraId="31805E61" w14:textId="77777777" w:rsidR="006F14B2" w:rsidRPr="00527127" w:rsidRDefault="006F14B2" w:rsidP="00E53EB6">
            <w:pPr>
              <w:rPr>
                <w:rFonts w:ascii="Times New Roman" w:hAnsi="Times New Roman"/>
                <w:sz w:val="24"/>
                <w:szCs w:val="24"/>
              </w:rPr>
            </w:pPr>
            <w:r w:rsidRPr="00527127">
              <w:rPr>
                <w:rFonts w:ascii="Times New Roman" w:hAnsi="Times New Roman"/>
                <w:sz w:val="24"/>
                <w:szCs w:val="24"/>
              </w:rPr>
              <w:t xml:space="preserve">What is forensic and criminal psychology? The social context of crime. Crime and the Public. Victims of Crime. </w:t>
            </w:r>
            <w:r w:rsidRPr="00527127">
              <w:rPr>
                <w:rFonts w:ascii="Times New Roman" w:hAnsi="Times New Roman"/>
                <w:b/>
                <w:bCs/>
                <w:sz w:val="24"/>
                <w:szCs w:val="24"/>
              </w:rPr>
              <w:t>Theories of crime</w:t>
            </w:r>
            <w:r w:rsidRPr="00527127">
              <w:rPr>
                <w:rFonts w:ascii="Times New Roman" w:hAnsi="Times New Roman"/>
                <w:sz w:val="24"/>
                <w:szCs w:val="24"/>
              </w:rPr>
              <w:t xml:space="preserve"> – Societal theories, Community theories, Group and Socialization theories, Psychological and Developmental theories</w:t>
            </w:r>
          </w:p>
          <w:p w14:paraId="24B183D6" w14:textId="77777777" w:rsidR="006F14B2" w:rsidRPr="00527127" w:rsidRDefault="006F14B2" w:rsidP="00E53EB6">
            <w:pPr>
              <w:rPr>
                <w:rFonts w:ascii="Times New Roman" w:hAnsi="Times New Roman"/>
                <w:sz w:val="24"/>
                <w:szCs w:val="24"/>
              </w:rPr>
            </w:pPr>
            <w:r w:rsidRPr="00527127">
              <w:rPr>
                <w:rFonts w:ascii="Times New Roman" w:hAnsi="Times New Roman"/>
                <w:b/>
                <w:bCs/>
                <w:sz w:val="24"/>
                <w:szCs w:val="24"/>
              </w:rPr>
              <w:t>Psychopathy</w:t>
            </w:r>
            <w:r w:rsidRPr="00527127">
              <w:rPr>
                <w:rFonts w:ascii="Times New Roman" w:hAnsi="Times New Roman"/>
                <w:sz w:val="24"/>
                <w:szCs w:val="24"/>
              </w:rPr>
              <w:t xml:space="preserve"> – Assessment, Legal and Ethical issues in assessment, Psychopathy and Aggression, Correlates of Psychopathy in adolescents and children, Genetic basis, Family factors, Attachment, Facial expression recognition, Aversive conditioning, Neurochemistry.</w:t>
            </w:r>
          </w:p>
          <w:p w14:paraId="491B5EFD" w14:textId="77777777" w:rsidR="006F14B2" w:rsidRPr="00527127" w:rsidRDefault="006F14B2" w:rsidP="00E53EB6">
            <w:pPr>
              <w:rPr>
                <w:rFonts w:ascii="Times New Roman" w:hAnsi="Times New Roman"/>
                <w:sz w:val="24"/>
                <w:szCs w:val="24"/>
              </w:rPr>
            </w:pPr>
            <w:r w:rsidRPr="00527127">
              <w:rPr>
                <w:rFonts w:ascii="Times New Roman" w:hAnsi="Times New Roman"/>
                <w:b/>
                <w:bCs/>
                <w:sz w:val="24"/>
                <w:szCs w:val="24"/>
              </w:rPr>
              <w:t>Risk Factors for Offending - Contributions of Neuroscience</w:t>
            </w:r>
            <w:r w:rsidRPr="00527127">
              <w:rPr>
                <w:rFonts w:ascii="Times New Roman" w:hAnsi="Times New Roman"/>
                <w:sz w:val="24"/>
                <w:szCs w:val="24"/>
              </w:rPr>
              <w:t>: The Development of the Brain. The Social Brain. Risk factors for offending. Modifying environmental risk factors. Effects of Interpersonal Crime on Victims: Childhood victimization, Adulthood victimization.</w:t>
            </w:r>
          </w:p>
        </w:tc>
      </w:tr>
      <w:tr w:rsidR="006F14B2" w:rsidRPr="00527127" w14:paraId="3FF16032" w14:textId="77777777" w:rsidTr="00E53EB6">
        <w:trPr>
          <w:trHeight w:val="143"/>
        </w:trPr>
        <w:tc>
          <w:tcPr>
            <w:tcW w:w="9738" w:type="dxa"/>
            <w:gridSpan w:val="16"/>
          </w:tcPr>
          <w:p w14:paraId="455A9ACC" w14:textId="77777777" w:rsidR="006F14B2" w:rsidRPr="00527127" w:rsidRDefault="006F14B2" w:rsidP="00E53EB6">
            <w:pPr>
              <w:spacing w:after="0"/>
              <w:ind w:firstLine="34"/>
              <w:jc w:val="both"/>
              <w:rPr>
                <w:rFonts w:ascii="Times New Roman" w:hAnsi="Times New Roman"/>
                <w:sz w:val="24"/>
                <w:szCs w:val="24"/>
              </w:rPr>
            </w:pPr>
          </w:p>
        </w:tc>
      </w:tr>
      <w:tr w:rsidR="006F14B2" w:rsidRPr="00527127" w14:paraId="37E80428" w14:textId="77777777" w:rsidTr="00E53EB6">
        <w:trPr>
          <w:trHeight w:val="143"/>
        </w:trPr>
        <w:tc>
          <w:tcPr>
            <w:tcW w:w="1555" w:type="dxa"/>
            <w:gridSpan w:val="4"/>
          </w:tcPr>
          <w:p w14:paraId="2A044112" w14:textId="77777777" w:rsidR="006F14B2" w:rsidRPr="00527127" w:rsidRDefault="006F14B2" w:rsidP="00E53EB6">
            <w:pPr>
              <w:spacing w:after="0"/>
              <w:rPr>
                <w:rFonts w:ascii="Times New Roman" w:hAnsi="Times New Roman"/>
                <w:b/>
                <w:sz w:val="24"/>
                <w:szCs w:val="24"/>
              </w:rPr>
            </w:pPr>
            <w:r w:rsidRPr="00527127">
              <w:rPr>
                <w:rFonts w:ascii="Times New Roman" w:hAnsi="Times New Roman"/>
                <w:b/>
                <w:sz w:val="24"/>
                <w:szCs w:val="24"/>
              </w:rPr>
              <w:t>Unit:2</w:t>
            </w:r>
          </w:p>
        </w:tc>
        <w:tc>
          <w:tcPr>
            <w:tcW w:w="6350" w:type="dxa"/>
            <w:gridSpan w:val="5"/>
          </w:tcPr>
          <w:p w14:paraId="00412064" w14:textId="77777777" w:rsidR="006F14B2" w:rsidRPr="00527127" w:rsidRDefault="006F14B2" w:rsidP="00E53EB6">
            <w:pPr>
              <w:spacing w:after="0"/>
              <w:rPr>
                <w:rFonts w:ascii="Times New Roman" w:hAnsi="Times New Roman"/>
                <w:b/>
                <w:sz w:val="24"/>
                <w:szCs w:val="24"/>
              </w:rPr>
            </w:pPr>
            <w:r w:rsidRPr="00527127">
              <w:rPr>
                <w:rFonts w:ascii="Times New Roman" w:hAnsi="Times New Roman"/>
                <w:b/>
                <w:bCs/>
                <w:sz w:val="24"/>
                <w:szCs w:val="24"/>
              </w:rPr>
              <w:t>Investigating Crime</w:t>
            </w:r>
          </w:p>
        </w:tc>
        <w:tc>
          <w:tcPr>
            <w:tcW w:w="1833" w:type="dxa"/>
            <w:gridSpan w:val="7"/>
          </w:tcPr>
          <w:p w14:paraId="5D844F6E" w14:textId="77777777" w:rsidR="006F14B2" w:rsidRPr="00527127" w:rsidRDefault="006F14B2" w:rsidP="00E53EB6">
            <w:pPr>
              <w:spacing w:after="0"/>
              <w:jc w:val="right"/>
              <w:rPr>
                <w:rFonts w:ascii="Times New Roman" w:hAnsi="Times New Roman"/>
                <w:b/>
                <w:sz w:val="24"/>
                <w:szCs w:val="24"/>
              </w:rPr>
            </w:pPr>
            <w:r w:rsidRPr="00527127">
              <w:rPr>
                <w:rFonts w:ascii="Times New Roman" w:hAnsi="Times New Roman"/>
                <w:b/>
                <w:sz w:val="24"/>
                <w:szCs w:val="24"/>
              </w:rPr>
              <w:t>12  hours</w:t>
            </w:r>
          </w:p>
        </w:tc>
      </w:tr>
      <w:tr w:rsidR="006F14B2" w:rsidRPr="00527127" w14:paraId="36B5F71E" w14:textId="77777777" w:rsidTr="00E53EB6">
        <w:trPr>
          <w:trHeight w:val="143"/>
        </w:trPr>
        <w:tc>
          <w:tcPr>
            <w:tcW w:w="9738" w:type="dxa"/>
            <w:gridSpan w:val="16"/>
          </w:tcPr>
          <w:p w14:paraId="5AF4488C" w14:textId="77777777" w:rsidR="006F14B2" w:rsidRPr="00527127" w:rsidRDefault="006F14B2" w:rsidP="00E53EB6">
            <w:pPr>
              <w:jc w:val="both"/>
              <w:rPr>
                <w:rFonts w:ascii="Times New Roman" w:hAnsi="Times New Roman"/>
                <w:sz w:val="24"/>
                <w:szCs w:val="24"/>
              </w:rPr>
            </w:pPr>
            <w:r w:rsidRPr="00527127">
              <w:rPr>
                <w:rFonts w:ascii="Times New Roman" w:hAnsi="Times New Roman"/>
                <w:b/>
                <w:bCs/>
                <w:sz w:val="24"/>
                <w:szCs w:val="24"/>
              </w:rPr>
              <w:t>Eyewitness Evidence</w:t>
            </w:r>
            <w:r w:rsidRPr="00527127">
              <w:rPr>
                <w:rFonts w:ascii="Times New Roman" w:hAnsi="Times New Roman"/>
                <w:sz w:val="24"/>
                <w:szCs w:val="24"/>
              </w:rPr>
              <w:t xml:space="preserve"> – The Memory Process, Estimator vs. System variables, Encoding factors, Storage factors, Retrieval factors. Interviewing witnesses - Traditional Investigative Interviews, The Cognitive Interview (CI), Interviewing vulnerable witnesses. Interviewing suspects – What to do and what not to do.</w:t>
            </w:r>
          </w:p>
          <w:p w14:paraId="689010C7" w14:textId="77777777" w:rsidR="006F14B2" w:rsidRPr="00527127" w:rsidRDefault="006F14B2" w:rsidP="00E53EB6">
            <w:pPr>
              <w:jc w:val="both"/>
              <w:rPr>
                <w:rFonts w:ascii="Times New Roman" w:hAnsi="Times New Roman"/>
                <w:sz w:val="24"/>
                <w:szCs w:val="24"/>
              </w:rPr>
            </w:pPr>
            <w:r w:rsidRPr="00527127">
              <w:rPr>
                <w:rFonts w:ascii="Times New Roman" w:hAnsi="Times New Roman"/>
                <w:b/>
                <w:bCs/>
                <w:sz w:val="24"/>
                <w:szCs w:val="24"/>
              </w:rPr>
              <w:t>Detecting Deception</w:t>
            </w:r>
            <w:r w:rsidRPr="00527127">
              <w:rPr>
                <w:rFonts w:ascii="Times New Roman" w:hAnsi="Times New Roman"/>
                <w:sz w:val="24"/>
                <w:szCs w:val="24"/>
              </w:rPr>
              <w:t xml:space="preserve"> – Theoretical approaches, Objective cues, Lie-Catchers’ Performance, Detecting deception from verbal content, Computer-Based Linguistic Analysis, Psycho-Physiological Detection of Deception, Strategic interviewing in order to Elicit and Enhance cues to Deception, New directions in Deception Detection Research  - Training to Detect Deception.</w:t>
            </w:r>
          </w:p>
          <w:p w14:paraId="79E08E09" w14:textId="77777777" w:rsidR="006F14B2" w:rsidRPr="00527127" w:rsidRDefault="006F14B2" w:rsidP="00E53EB6">
            <w:pPr>
              <w:jc w:val="both"/>
              <w:rPr>
                <w:rFonts w:ascii="Times New Roman" w:hAnsi="Times New Roman"/>
                <w:sz w:val="24"/>
                <w:szCs w:val="24"/>
              </w:rPr>
            </w:pPr>
            <w:r w:rsidRPr="00527127">
              <w:rPr>
                <w:rFonts w:ascii="Times New Roman" w:hAnsi="Times New Roman"/>
                <w:b/>
                <w:bCs/>
                <w:sz w:val="24"/>
                <w:szCs w:val="24"/>
              </w:rPr>
              <w:t>Offender Profiling</w:t>
            </w:r>
            <w:r w:rsidRPr="00527127">
              <w:rPr>
                <w:rFonts w:ascii="Times New Roman" w:hAnsi="Times New Roman"/>
                <w:sz w:val="24"/>
                <w:szCs w:val="24"/>
              </w:rPr>
              <w:t xml:space="preserve"> </w:t>
            </w:r>
            <w:r w:rsidRPr="00527127">
              <w:rPr>
                <w:rFonts w:ascii="Times New Roman" w:hAnsi="Times New Roman"/>
                <w:b/>
                <w:bCs/>
                <w:sz w:val="24"/>
                <w:szCs w:val="24"/>
              </w:rPr>
              <w:t>and Crime Linkage</w:t>
            </w:r>
            <w:r w:rsidRPr="00527127">
              <w:rPr>
                <w:rFonts w:ascii="Times New Roman" w:hAnsi="Times New Roman"/>
                <w:sz w:val="24"/>
                <w:szCs w:val="24"/>
              </w:rPr>
              <w:t>.  The Profiling of Murderers – Psychological profiling, Criminal profiling, The criminal-profile-generating process. Profile analysis 1 – FBI-Style offender profiling. Profile analysis 2 – Investigative psychology, statistical and geographical profiling. Interpersonal Violence and Stalking.</w:t>
            </w:r>
          </w:p>
        </w:tc>
      </w:tr>
      <w:tr w:rsidR="006F14B2" w:rsidRPr="00527127" w14:paraId="14D1F899" w14:textId="77777777" w:rsidTr="00E53EB6">
        <w:trPr>
          <w:trHeight w:val="143"/>
        </w:trPr>
        <w:tc>
          <w:tcPr>
            <w:tcW w:w="9738" w:type="dxa"/>
            <w:gridSpan w:val="16"/>
          </w:tcPr>
          <w:p w14:paraId="7DD5F982" w14:textId="77777777" w:rsidR="006F14B2" w:rsidRPr="00527127" w:rsidRDefault="006F14B2" w:rsidP="00E53EB6">
            <w:pPr>
              <w:spacing w:after="0"/>
              <w:ind w:firstLine="34"/>
              <w:jc w:val="both"/>
              <w:rPr>
                <w:rFonts w:ascii="Times New Roman" w:hAnsi="Times New Roman"/>
                <w:sz w:val="24"/>
                <w:szCs w:val="24"/>
              </w:rPr>
            </w:pPr>
          </w:p>
        </w:tc>
      </w:tr>
      <w:tr w:rsidR="006F14B2" w:rsidRPr="00527127" w14:paraId="7EB18DB8" w14:textId="77777777" w:rsidTr="00E53EB6">
        <w:trPr>
          <w:trHeight w:val="143"/>
        </w:trPr>
        <w:tc>
          <w:tcPr>
            <w:tcW w:w="1555" w:type="dxa"/>
            <w:gridSpan w:val="4"/>
          </w:tcPr>
          <w:p w14:paraId="563ACF89" w14:textId="77777777" w:rsidR="006F14B2" w:rsidRPr="00527127" w:rsidRDefault="006F14B2" w:rsidP="00E53EB6">
            <w:pPr>
              <w:spacing w:after="0"/>
              <w:rPr>
                <w:rFonts w:ascii="Times New Roman" w:hAnsi="Times New Roman"/>
                <w:b/>
                <w:sz w:val="24"/>
                <w:szCs w:val="24"/>
              </w:rPr>
            </w:pPr>
            <w:r w:rsidRPr="00527127">
              <w:rPr>
                <w:rFonts w:ascii="Times New Roman" w:hAnsi="Times New Roman"/>
                <w:b/>
                <w:sz w:val="24"/>
                <w:szCs w:val="24"/>
              </w:rPr>
              <w:t>Unit:3</w:t>
            </w:r>
          </w:p>
        </w:tc>
        <w:tc>
          <w:tcPr>
            <w:tcW w:w="6743" w:type="dxa"/>
            <w:gridSpan w:val="7"/>
          </w:tcPr>
          <w:p w14:paraId="29389F53" w14:textId="77777777" w:rsidR="006F14B2" w:rsidRPr="00527127" w:rsidRDefault="006F14B2" w:rsidP="00E53EB6">
            <w:pPr>
              <w:rPr>
                <w:rFonts w:ascii="Times New Roman" w:hAnsi="Times New Roman"/>
                <w:b/>
                <w:sz w:val="24"/>
                <w:szCs w:val="24"/>
              </w:rPr>
            </w:pPr>
            <w:r w:rsidRPr="00527127">
              <w:rPr>
                <w:rFonts w:ascii="Times New Roman" w:hAnsi="Times New Roman"/>
                <w:b/>
                <w:bCs/>
                <w:sz w:val="24"/>
                <w:szCs w:val="24"/>
              </w:rPr>
              <w:t>Terrorism and Serial Murders</w:t>
            </w:r>
          </w:p>
        </w:tc>
        <w:tc>
          <w:tcPr>
            <w:tcW w:w="1440" w:type="dxa"/>
            <w:gridSpan w:val="5"/>
          </w:tcPr>
          <w:p w14:paraId="7C4503D9" w14:textId="77777777" w:rsidR="006F14B2" w:rsidRPr="00527127" w:rsidRDefault="006F14B2" w:rsidP="00E53EB6">
            <w:pPr>
              <w:spacing w:after="0"/>
              <w:jc w:val="right"/>
              <w:rPr>
                <w:rFonts w:ascii="Times New Roman" w:hAnsi="Times New Roman"/>
                <w:b/>
                <w:sz w:val="24"/>
                <w:szCs w:val="24"/>
              </w:rPr>
            </w:pPr>
            <w:r w:rsidRPr="00527127">
              <w:rPr>
                <w:rFonts w:ascii="Times New Roman" w:hAnsi="Times New Roman"/>
                <w:b/>
                <w:sz w:val="24"/>
                <w:szCs w:val="24"/>
              </w:rPr>
              <w:t>12  hours</w:t>
            </w:r>
          </w:p>
        </w:tc>
      </w:tr>
      <w:tr w:rsidR="006F14B2" w:rsidRPr="00527127" w14:paraId="230A58FF" w14:textId="77777777" w:rsidTr="00E53EB6">
        <w:trPr>
          <w:trHeight w:val="143"/>
        </w:trPr>
        <w:tc>
          <w:tcPr>
            <w:tcW w:w="9738" w:type="dxa"/>
            <w:gridSpan w:val="16"/>
          </w:tcPr>
          <w:p w14:paraId="7C96CFA4" w14:textId="77777777" w:rsidR="006F14B2" w:rsidRPr="00527127" w:rsidRDefault="006F14B2" w:rsidP="00E53EB6">
            <w:pPr>
              <w:rPr>
                <w:rFonts w:ascii="Times New Roman" w:hAnsi="Times New Roman"/>
                <w:sz w:val="24"/>
                <w:szCs w:val="24"/>
              </w:rPr>
            </w:pPr>
            <w:r w:rsidRPr="00527127">
              <w:rPr>
                <w:rFonts w:ascii="Times New Roman" w:hAnsi="Times New Roman"/>
                <w:b/>
                <w:bCs/>
                <w:sz w:val="24"/>
                <w:szCs w:val="24"/>
              </w:rPr>
              <w:lastRenderedPageBreak/>
              <w:t>Terrorism</w:t>
            </w:r>
            <w:r w:rsidRPr="00527127">
              <w:rPr>
                <w:rFonts w:ascii="Times New Roman" w:hAnsi="Times New Roman"/>
                <w:sz w:val="24"/>
                <w:szCs w:val="24"/>
              </w:rPr>
              <w:t xml:space="preserve"> – Definition, Psychology of Terrorism, Radicalization, Disengagement, Suicide Terrorism and Political Suicide, Assessment of dangerousness. </w:t>
            </w:r>
          </w:p>
          <w:p w14:paraId="40A8B3E6" w14:textId="77777777" w:rsidR="006F14B2" w:rsidRPr="00527127" w:rsidRDefault="006F14B2" w:rsidP="00E53EB6">
            <w:pPr>
              <w:rPr>
                <w:rFonts w:ascii="Times New Roman" w:eastAsia="Times New Roman" w:hAnsi="Times New Roman"/>
                <w:sz w:val="24"/>
                <w:szCs w:val="24"/>
                <w:lang w:eastAsia="en-IN"/>
              </w:rPr>
            </w:pPr>
            <w:r w:rsidRPr="00527127">
              <w:rPr>
                <w:rFonts w:ascii="Times New Roman" w:hAnsi="Times New Roman"/>
                <w:b/>
                <w:bCs/>
                <w:sz w:val="24"/>
                <w:szCs w:val="24"/>
              </w:rPr>
              <w:t>Serial murders</w:t>
            </w:r>
            <w:r w:rsidRPr="00527127">
              <w:rPr>
                <w:rFonts w:ascii="Times New Roman" w:hAnsi="Times New Roman"/>
                <w:sz w:val="24"/>
                <w:szCs w:val="24"/>
              </w:rPr>
              <w:t xml:space="preserve"> - Myths, Definition, Types, Causality, Psychopathy. Investigative issues and best practices</w:t>
            </w:r>
          </w:p>
        </w:tc>
      </w:tr>
      <w:tr w:rsidR="006F14B2" w:rsidRPr="00527127" w14:paraId="5AC4D44C" w14:textId="77777777" w:rsidTr="00E53EB6">
        <w:trPr>
          <w:trHeight w:val="143"/>
        </w:trPr>
        <w:tc>
          <w:tcPr>
            <w:tcW w:w="9738" w:type="dxa"/>
            <w:gridSpan w:val="16"/>
          </w:tcPr>
          <w:p w14:paraId="5F04EB54" w14:textId="77777777" w:rsidR="006F14B2" w:rsidRPr="00527127" w:rsidRDefault="006F14B2" w:rsidP="00E53EB6">
            <w:pPr>
              <w:spacing w:after="0"/>
              <w:jc w:val="right"/>
              <w:rPr>
                <w:rFonts w:ascii="Times New Roman" w:hAnsi="Times New Roman"/>
                <w:b/>
                <w:sz w:val="24"/>
                <w:szCs w:val="24"/>
              </w:rPr>
            </w:pPr>
          </w:p>
        </w:tc>
      </w:tr>
      <w:tr w:rsidR="006F14B2" w:rsidRPr="00527127" w14:paraId="40C6BB58" w14:textId="77777777" w:rsidTr="00E53EB6">
        <w:trPr>
          <w:trHeight w:val="143"/>
        </w:trPr>
        <w:tc>
          <w:tcPr>
            <w:tcW w:w="1555" w:type="dxa"/>
            <w:gridSpan w:val="4"/>
          </w:tcPr>
          <w:p w14:paraId="4C115F32" w14:textId="77777777" w:rsidR="006F14B2" w:rsidRPr="00527127" w:rsidRDefault="006F14B2" w:rsidP="00E53EB6">
            <w:pPr>
              <w:spacing w:after="0"/>
              <w:rPr>
                <w:rFonts w:ascii="Times New Roman" w:hAnsi="Times New Roman"/>
                <w:b/>
                <w:sz w:val="24"/>
                <w:szCs w:val="24"/>
              </w:rPr>
            </w:pPr>
            <w:r w:rsidRPr="00527127">
              <w:rPr>
                <w:rFonts w:ascii="Times New Roman" w:hAnsi="Times New Roman"/>
                <w:b/>
                <w:sz w:val="24"/>
                <w:szCs w:val="24"/>
              </w:rPr>
              <w:t>Unit:4</w:t>
            </w:r>
          </w:p>
        </w:tc>
        <w:tc>
          <w:tcPr>
            <w:tcW w:w="6085" w:type="dxa"/>
            <w:gridSpan w:val="3"/>
          </w:tcPr>
          <w:p w14:paraId="517DD71B" w14:textId="77777777" w:rsidR="006F14B2" w:rsidRPr="00527127" w:rsidRDefault="006F14B2" w:rsidP="00E53EB6">
            <w:pPr>
              <w:rPr>
                <w:rFonts w:ascii="Times New Roman" w:hAnsi="Times New Roman"/>
                <w:b/>
                <w:bCs/>
                <w:sz w:val="24"/>
                <w:szCs w:val="24"/>
              </w:rPr>
            </w:pPr>
            <w:r w:rsidRPr="00527127">
              <w:rPr>
                <w:rFonts w:ascii="Times New Roman" w:hAnsi="Times New Roman"/>
                <w:b/>
                <w:bCs/>
                <w:sz w:val="24"/>
                <w:szCs w:val="24"/>
              </w:rPr>
              <w:t>The Trial Process</w:t>
            </w:r>
          </w:p>
        </w:tc>
        <w:tc>
          <w:tcPr>
            <w:tcW w:w="2098" w:type="dxa"/>
            <w:gridSpan w:val="9"/>
          </w:tcPr>
          <w:p w14:paraId="63B20DC2" w14:textId="77777777" w:rsidR="006F14B2" w:rsidRPr="00527127" w:rsidRDefault="006F14B2" w:rsidP="00E53EB6">
            <w:pPr>
              <w:tabs>
                <w:tab w:val="center" w:pos="927"/>
                <w:tab w:val="right" w:pos="1854"/>
              </w:tabs>
              <w:spacing w:after="0"/>
              <w:jc w:val="right"/>
              <w:rPr>
                <w:rFonts w:ascii="Times New Roman" w:hAnsi="Times New Roman"/>
                <w:b/>
                <w:sz w:val="24"/>
                <w:szCs w:val="24"/>
              </w:rPr>
            </w:pPr>
            <w:r w:rsidRPr="00527127">
              <w:rPr>
                <w:rFonts w:ascii="Times New Roman" w:hAnsi="Times New Roman"/>
                <w:b/>
                <w:sz w:val="24"/>
                <w:szCs w:val="24"/>
              </w:rPr>
              <w:t>12  hours</w:t>
            </w:r>
          </w:p>
        </w:tc>
      </w:tr>
      <w:tr w:rsidR="006F14B2" w:rsidRPr="00527127" w14:paraId="6B25C253" w14:textId="77777777" w:rsidTr="00E53EB6">
        <w:trPr>
          <w:trHeight w:val="143"/>
        </w:trPr>
        <w:tc>
          <w:tcPr>
            <w:tcW w:w="9738" w:type="dxa"/>
            <w:gridSpan w:val="16"/>
          </w:tcPr>
          <w:p w14:paraId="230E0014" w14:textId="77777777" w:rsidR="006F14B2" w:rsidRPr="00527127" w:rsidRDefault="006F14B2" w:rsidP="00E53EB6">
            <w:pPr>
              <w:jc w:val="both"/>
              <w:rPr>
                <w:rFonts w:ascii="Times New Roman" w:hAnsi="Times New Roman"/>
                <w:sz w:val="24"/>
                <w:szCs w:val="24"/>
              </w:rPr>
            </w:pPr>
            <w:r w:rsidRPr="00527127">
              <w:rPr>
                <w:rFonts w:ascii="Times New Roman" w:hAnsi="Times New Roman"/>
                <w:sz w:val="24"/>
                <w:szCs w:val="24"/>
              </w:rPr>
              <w:t xml:space="preserve">Judicial processes - Evidence in court, Judges as Decision-makers, Juries as Decision-Makers. Safeguarding vulnerable witnesses. Identifying Perpetrators – Mistaken identification, Eyewitness identification and Human Memory, Design requirements of identification procedures, Estimator variables, System variables, Malleability of witness confidence, Identification from CCTV. The Role of Expert Witness. </w:t>
            </w:r>
          </w:p>
        </w:tc>
      </w:tr>
      <w:tr w:rsidR="006F14B2" w:rsidRPr="00527127" w14:paraId="731C7F72" w14:textId="77777777" w:rsidTr="00E53EB6">
        <w:trPr>
          <w:trHeight w:val="143"/>
        </w:trPr>
        <w:tc>
          <w:tcPr>
            <w:tcW w:w="1555" w:type="dxa"/>
            <w:gridSpan w:val="4"/>
          </w:tcPr>
          <w:p w14:paraId="4A2F133A" w14:textId="77777777" w:rsidR="006F14B2" w:rsidRPr="00527127" w:rsidRDefault="006F14B2" w:rsidP="00E53EB6">
            <w:pPr>
              <w:spacing w:after="0"/>
              <w:rPr>
                <w:rFonts w:ascii="Times New Roman" w:hAnsi="Times New Roman"/>
                <w:b/>
                <w:sz w:val="24"/>
                <w:szCs w:val="24"/>
              </w:rPr>
            </w:pPr>
            <w:r w:rsidRPr="00527127">
              <w:rPr>
                <w:rFonts w:ascii="Times New Roman" w:hAnsi="Times New Roman"/>
                <w:b/>
                <w:sz w:val="24"/>
                <w:szCs w:val="24"/>
              </w:rPr>
              <w:t>Unit:5</w:t>
            </w:r>
          </w:p>
        </w:tc>
        <w:tc>
          <w:tcPr>
            <w:tcW w:w="6051" w:type="dxa"/>
            <w:gridSpan w:val="2"/>
          </w:tcPr>
          <w:p w14:paraId="0B017E80" w14:textId="77777777" w:rsidR="006F14B2" w:rsidRPr="00527127" w:rsidRDefault="006F14B2" w:rsidP="00E53EB6">
            <w:pPr>
              <w:spacing w:before="100" w:beforeAutospacing="1" w:afterAutospacing="1"/>
              <w:jc w:val="both"/>
              <w:rPr>
                <w:rFonts w:ascii="Times New Roman" w:hAnsi="Times New Roman"/>
                <w:b/>
                <w:sz w:val="24"/>
                <w:szCs w:val="24"/>
              </w:rPr>
            </w:pPr>
            <w:r w:rsidRPr="00527127">
              <w:rPr>
                <w:rFonts w:ascii="Times New Roman" w:hAnsi="Times New Roman"/>
                <w:b/>
                <w:bCs/>
                <w:sz w:val="24"/>
                <w:szCs w:val="24"/>
              </w:rPr>
              <w:t>Dealing with Offenders</w:t>
            </w:r>
          </w:p>
        </w:tc>
        <w:tc>
          <w:tcPr>
            <w:tcW w:w="2132" w:type="dxa"/>
            <w:gridSpan w:val="10"/>
          </w:tcPr>
          <w:p w14:paraId="535EB397" w14:textId="77777777" w:rsidR="006F14B2" w:rsidRPr="00527127" w:rsidRDefault="006F14B2" w:rsidP="00E53EB6">
            <w:pPr>
              <w:tabs>
                <w:tab w:val="center" w:pos="927"/>
                <w:tab w:val="right" w:pos="1854"/>
              </w:tabs>
              <w:spacing w:after="0"/>
              <w:jc w:val="right"/>
              <w:rPr>
                <w:rFonts w:ascii="Times New Roman" w:hAnsi="Times New Roman"/>
                <w:b/>
                <w:sz w:val="24"/>
                <w:szCs w:val="24"/>
              </w:rPr>
            </w:pPr>
            <w:r w:rsidRPr="00527127">
              <w:rPr>
                <w:rFonts w:ascii="Times New Roman" w:hAnsi="Times New Roman"/>
                <w:b/>
                <w:sz w:val="24"/>
                <w:szCs w:val="24"/>
              </w:rPr>
              <w:t>12  hours</w:t>
            </w:r>
          </w:p>
        </w:tc>
      </w:tr>
      <w:tr w:rsidR="006F14B2" w:rsidRPr="00527127" w14:paraId="35D36DFF" w14:textId="77777777" w:rsidTr="00E53EB6">
        <w:trPr>
          <w:trHeight w:val="143"/>
        </w:trPr>
        <w:tc>
          <w:tcPr>
            <w:tcW w:w="9738" w:type="dxa"/>
            <w:gridSpan w:val="16"/>
          </w:tcPr>
          <w:p w14:paraId="27521F38" w14:textId="77777777" w:rsidR="006F14B2" w:rsidRPr="00527127" w:rsidRDefault="006F14B2" w:rsidP="00E53EB6">
            <w:pPr>
              <w:rPr>
                <w:rFonts w:ascii="Times New Roman" w:hAnsi="Times New Roman"/>
                <w:sz w:val="24"/>
                <w:szCs w:val="24"/>
              </w:rPr>
            </w:pPr>
            <w:r w:rsidRPr="00527127">
              <w:rPr>
                <w:rFonts w:ascii="Times New Roman" w:hAnsi="Times New Roman"/>
                <w:sz w:val="24"/>
                <w:szCs w:val="24"/>
              </w:rPr>
              <w:t>Crime and Punishment: Sentencing – objectives and impact, Reducing offending behaviour, Psychological contributions to offender assessment and management.</w:t>
            </w:r>
          </w:p>
          <w:p w14:paraId="148462EA" w14:textId="77777777" w:rsidR="006F14B2" w:rsidRPr="00527127" w:rsidRDefault="006F14B2" w:rsidP="00E53EB6">
            <w:pPr>
              <w:rPr>
                <w:rFonts w:ascii="Times New Roman" w:hAnsi="Times New Roman"/>
                <w:sz w:val="24"/>
                <w:szCs w:val="24"/>
              </w:rPr>
            </w:pPr>
            <w:r w:rsidRPr="00527127">
              <w:rPr>
                <w:rFonts w:ascii="Times New Roman" w:hAnsi="Times New Roman"/>
                <w:sz w:val="24"/>
                <w:szCs w:val="24"/>
              </w:rPr>
              <w:t>Risk assessment. General offender behaviour programme delivery. Types of dangerous offenders, Treatment frameworks, Evidence base for the treatment. Interventions with female offenders. Interventions for Offenders with Intellectual Disabilities. Interventions with Mentally Disordered Offender. Rehabilitation of Offenders.</w:t>
            </w:r>
          </w:p>
        </w:tc>
      </w:tr>
      <w:tr w:rsidR="006F14B2" w:rsidRPr="00527127" w14:paraId="166F6255" w14:textId="77777777" w:rsidTr="00E53EB6">
        <w:trPr>
          <w:trHeight w:val="143"/>
        </w:trPr>
        <w:tc>
          <w:tcPr>
            <w:tcW w:w="1555" w:type="dxa"/>
            <w:gridSpan w:val="4"/>
          </w:tcPr>
          <w:p w14:paraId="6007CDFE" w14:textId="77777777" w:rsidR="006F14B2" w:rsidRPr="00527127" w:rsidRDefault="006F14B2" w:rsidP="00E53EB6">
            <w:pPr>
              <w:spacing w:after="0"/>
              <w:rPr>
                <w:rFonts w:ascii="Times New Roman" w:hAnsi="Times New Roman"/>
                <w:b/>
                <w:sz w:val="24"/>
                <w:szCs w:val="24"/>
              </w:rPr>
            </w:pPr>
            <w:r w:rsidRPr="00527127">
              <w:rPr>
                <w:rFonts w:ascii="Times New Roman" w:hAnsi="Times New Roman"/>
                <w:b/>
                <w:sz w:val="24"/>
                <w:szCs w:val="24"/>
              </w:rPr>
              <w:t>Unit:6</w:t>
            </w:r>
          </w:p>
        </w:tc>
        <w:tc>
          <w:tcPr>
            <w:tcW w:w="6051" w:type="dxa"/>
            <w:gridSpan w:val="2"/>
          </w:tcPr>
          <w:p w14:paraId="26767B51" w14:textId="77777777" w:rsidR="006F14B2" w:rsidRPr="00527127" w:rsidRDefault="006F14B2" w:rsidP="00E53EB6">
            <w:pPr>
              <w:spacing w:after="0"/>
              <w:ind w:left="-18"/>
              <w:jc w:val="center"/>
              <w:rPr>
                <w:rFonts w:ascii="Times New Roman" w:hAnsi="Times New Roman"/>
                <w:b/>
                <w:sz w:val="24"/>
                <w:szCs w:val="24"/>
              </w:rPr>
            </w:pPr>
          </w:p>
        </w:tc>
        <w:tc>
          <w:tcPr>
            <w:tcW w:w="2132" w:type="dxa"/>
            <w:gridSpan w:val="10"/>
          </w:tcPr>
          <w:p w14:paraId="2A659770" w14:textId="77777777" w:rsidR="006F14B2" w:rsidRPr="00527127" w:rsidRDefault="006F14B2" w:rsidP="00E53EB6">
            <w:pPr>
              <w:tabs>
                <w:tab w:val="center" w:pos="927"/>
                <w:tab w:val="right" w:pos="1854"/>
              </w:tabs>
              <w:spacing w:after="0"/>
              <w:jc w:val="right"/>
              <w:rPr>
                <w:rFonts w:ascii="Times New Roman" w:hAnsi="Times New Roman"/>
                <w:b/>
                <w:sz w:val="24"/>
                <w:szCs w:val="24"/>
              </w:rPr>
            </w:pPr>
            <w:r w:rsidRPr="00527127">
              <w:rPr>
                <w:rFonts w:ascii="Times New Roman" w:hAnsi="Times New Roman"/>
                <w:b/>
                <w:sz w:val="24"/>
                <w:szCs w:val="24"/>
              </w:rPr>
              <w:t>2 hours</w:t>
            </w:r>
          </w:p>
        </w:tc>
      </w:tr>
      <w:tr w:rsidR="006F14B2" w:rsidRPr="00527127" w14:paraId="2FEBA08F" w14:textId="77777777" w:rsidTr="00E53EB6">
        <w:trPr>
          <w:trHeight w:val="143"/>
        </w:trPr>
        <w:tc>
          <w:tcPr>
            <w:tcW w:w="9738" w:type="dxa"/>
            <w:gridSpan w:val="16"/>
          </w:tcPr>
          <w:p w14:paraId="4A1C04A9" w14:textId="77777777" w:rsidR="006F14B2" w:rsidRPr="00527127" w:rsidRDefault="006F14B2" w:rsidP="00E53EB6">
            <w:pPr>
              <w:spacing w:after="0"/>
              <w:rPr>
                <w:rFonts w:ascii="Times New Roman" w:hAnsi="Times New Roman"/>
                <w:sz w:val="24"/>
                <w:szCs w:val="24"/>
              </w:rPr>
            </w:pPr>
            <w:r w:rsidRPr="00527127">
              <w:rPr>
                <w:rFonts w:ascii="Times New Roman" w:hAnsi="Times New Roman"/>
                <w:sz w:val="24"/>
                <w:szCs w:val="24"/>
              </w:rPr>
              <w:t>Expert lectures, online seminars - webinars</w:t>
            </w:r>
          </w:p>
        </w:tc>
      </w:tr>
      <w:tr w:rsidR="006F14B2" w:rsidRPr="00527127" w14:paraId="0329B7F9" w14:textId="77777777" w:rsidTr="00E53EB6">
        <w:trPr>
          <w:trHeight w:val="143"/>
        </w:trPr>
        <w:tc>
          <w:tcPr>
            <w:tcW w:w="9738" w:type="dxa"/>
            <w:gridSpan w:val="16"/>
          </w:tcPr>
          <w:p w14:paraId="7D7B6DA1" w14:textId="77777777" w:rsidR="006F14B2" w:rsidRPr="00527127" w:rsidRDefault="006F14B2" w:rsidP="00E53EB6">
            <w:pPr>
              <w:spacing w:after="0"/>
              <w:jc w:val="right"/>
              <w:rPr>
                <w:rFonts w:ascii="Times New Roman" w:hAnsi="Times New Roman"/>
                <w:b/>
                <w:sz w:val="24"/>
                <w:szCs w:val="24"/>
              </w:rPr>
            </w:pPr>
          </w:p>
        </w:tc>
      </w:tr>
      <w:tr w:rsidR="006F14B2" w:rsidRPr="00527127" w14:paraId="10BD1DE3" w14:textId="77777777" w:rsidTr="00E53EB6">
        <w:trPr>
          <w:trHeight w:val="350"/>
        </w:trPr>
        <w:tc>
          <w:tcPr>
            <w:tcW w:w="1555" w:type="dxa"/>
            <w:gridSpan w:val="4"/>
          </w:tcPr>
          <w:p w14:paraId="72836FF2" w14:textId="77777777" w:rsidR="006F14B2" w:rsidRPr="00527127" w:rsidRDefault="006F14B2" w:rsidP="00E53EB6">
            <w:pPr>
              <w:spacing w:after="0"/>
              <w:ind w:left="0"/>
              <w:rPr>
                <w:rFonts w:ascii="Times New Roman" w:hAnsi="Times New Roman"/>
                <w:b/>
                <w:sz w:val="24"/>
                <w:szCs w:val="24"/>
              </w:rPr>
            </w:pPr>
          </w:p>
        </w:tc>
        <w:tc>
          <w:tcPr>
            <w:tcW w:w="6051" w:type="dxa"/>
            <w:gridSpan w:val="2"/>
          </w:tcPr>
          <w:p w14:paraId="376A825D" w14:textId="77777777" w:rsidR="006F14B2" w:rsidRPr="00527127" w:rsidRDefault="006F14B2" w:rsidP="00E53EB6">
            <w:pPr>
              <w:spacing w:after="0"/>
              <w:jc w:val="right"/>
              <w:rPr>
                <w:rFonts w:ascii="Times New Roman" w:hAnsi="Times New Roman"/>
                <w:b/>
                <w:sz w:val="24"/>
                <w:szCs w:val="24"/>
              </w:rPr>
            </w:pPr>
            <w:r w:rsidRPr="00527127">
              <w:rPr>
                <w:rFonts w:ascii="Times New Roman" w:hAnsi="Times New Roman"/>
                <w:b/>
                <w:sz w:val="24"/>
                <w:szCs w:val="24"/>
              </w:rPr>
              <w:t>Total Lecture hours</w:t>
            </w:r>
          </w:p>
        </w:tc>
        <w:tc>
          <w:tcPr>
            <w:tcW w:w="2132" w:type="dxa"/>
            <w:gridSpan w:val="10"/>
          </w:tcPr>
          <w:p w14:paraId="0C18067A" w14:textId="77777777" w:rsidR="006F14B2" w:rsidRPr="00527127" w:rsidRDefault="006F14B2" w:rsidP="00E53EB6">
            <w:pPr>
              <w:spacing w:after="0"/>
              <w:jc w:val="right"/>
              <w:rPr>
                <w:rFonts w:ascii="Times New Roman" w:hAnsi="Times New Roman"/>
                <w:b/>
                <w:sz w:val="24"/>
                <w:szCs w:val="24"/>
              </w:rPr>
            </w:pPr>
            <w:r w:rsidRPr="00527127">
              <w:rPr>
                <w:rFonts w:ascii="Times New Roman" w:hAnsi="Times New Roman"/>
                <w:b/>
                <w:sz w:val="24"/>
                <w:szCs w:val="24"/>
              </w:rPr>
              <w:t>62 hours</w:t>
            </w:r>
          </w:p>
        </w:tc>
      </w:tr>
      <w:tr w:rsidR="006F14B2" w:rsidRPr="00527127" w14:paraId="4FAE356E" w14:textId="77777777" w:rsidTr="00E53EB6">
        <w:trPr>
          <w:trHeight w:val="143"/>
        </w:trPr>
        <w:tc>
          <w:tcPr>
            <w:tcW w:w="9738" w:type="dxa"/>
            <w:gridSpan w:val="16"/>
          </w:tcPr>
          <w:p w14:paraId="42303D58" w14:textId="77777777" w:rsidR="006F14B2" w:rsidRPr="00527127" w:rsidRDefault="006F14B2" w:rsidP="00E53EB6">
            <w:pPr>
              <w:spacing w:after="0"/>
              <w:rPr>
                <w:rFonts w:ascii="Times New Roman" w:hAnsi="Times New Roman"/>
                <w:b/>
                <w:sz w:val="24"/>
                <w:szCs w:val="24"/>
              </w:rPr>
            </w:pPr>
            <w:r w:rsidRPr="00527127">
              <w:rPr>
                <w:rFonts w:ascii="Times New Roman" w:hAnsi="Times New Roman"/>
                <w:b/>
                <w:sz w:val="24"/>
                <w:szCs w:val="24"/>
              </w:rPr>
              <w:t>Text Book(s)</w:t>
            </w:r>
          </w:p>
        </w:tc>
      </w:tr>
      <w:tr w:rsidR="006F14B2" w:rsidRPr="00527127" w14:paraId="0451E8BE" w14:textId="77777777" w:rsidTr="00E53EB6">
        <w:trPr>
          <w:trHeight w:val="143"/>
        </w:trPr>
        <w:tc>
          <w:tcPr>
            <w:tcW w:w="534" w:type="dxa"/>
          </w:tcPr>
          <w:p w14:paraId="69449C58" w14:textId="77777777" w:rsidR="006F14B2" w:rsidRPr="00527127" w:rsidRDefault="006F14B2" w:rsidP="00E53EB6">
            <w:pPr>
              <w:spacing w:after="0"/>
              <w:rPr>
                <w:rFonts w:ascii="Times New Roman" w:hAnsi="Times New Roman"/>
                <w:sz w:val="24"/>
                <w:szCs w:val="24"/>
              </w:rPr>
            </w:pPr>
            <w:r w:rsidRPr="00527127">
              <w:rPr>
                <w:rFonts w:ascii="Times New Roman" w:hAnsi="Times New Roman"/>
                <w:sz w:val="24"/>
                <w:szCs w:val="24"/>
              </w:rPr>
              <w:t>1</w:t>
            </w:r>
          </w:p>
        </w:tc>
        <w:tc>
          <w:tcPr>
            <w:tcW w:w="9204" w:type="dxa"/>
            <w:gridSpan w:val="15"/>
          </w:tcPr>
          <w:p w14:paraId="082EBE94" w14:textId="77777777" w:rsidR="006F14B2" w:rsidRPr="00527127" w:rsidRDefault="006F14B2" w:rsidP="00E53EB6">
            <w:pPr>
              <w:jc w:val="both"/>
              <w:rPr>
                <w:rFonts w:ascii="Times New Roman" w:hAnsi="Times New Roman"/>
                <w:sz w:val="24"/>
                <w:szCs w:val="24"/>
              </w:rPr>
            </w:pPr>
            <w:r w:rsidRPr="00527127">
              <w:rPr>
                <w:rFonts w:ascii="Times New Roman" w:hAnsi="Times New Roman"/>
                <w:sz w:val="24"/>
                <w:szCs w:val="24"/>
              </w:rPr>
              <w:t xml:space="preserve">Davies, G. M., &amp; Beech, A. R. (2017). </w:t>
            </w:r>
            <w:r w:rsidRPr="00527127">
              <w:rPr>
                <w:rFonts w:ascii="Times New Roman" w:hAnsi="Times New Roman"/>
                <w:i/>
                <w:iCs/>
                <w:sz w:val="24"/>
                <w:szCs w:val="24"/>
              </w:rPr>
              <w:t>Forensic psychology: Crime, Justice, Law, Interventions</w:t>
            </w:r>
            <w:r w:rsidRPr="00527127">
              <w:rPr>
                <w:rFonts w:ascii="Times New Roman" w:hAnsi="Times New Roman"/>
                <w:sz w:val="24"/>
                <w:szCs w:val="24"/>
              </w:rPr>
              <w:t>. John Wiley &amp; Sons.</w:t>
            </w:r>
          </w:p>
        </w:tc>
      </w:tr>
      <w:tr w:rsidR="006F14B2" w:rsidRPr="00527127" w14:paraId="2A7F73DE" w14:textId="77777777" w:rsidTr="00E53EB6">
        <w:trPr>
          <w:trHeight w:val="143"/>
        </w:trPr>
        <w:tc>
          <w:tcPr>
            <w:tcW w:w="534" w:type="dxa"/>
          </w:tcPr>
          <w:p w14:paraId="555A849C" w14:textId="77777777" w:rsidR="006F14B2" w:rsidRPr="00527127" w:rsidRDefault="006F14B2" w:rsidP="00E53EB6">
            <w:pPr>
              <w:spacing w:after="0"/>
              <w:rPr>
                <w:rFonts w:ascii="Times New Roman" w:hAnsi="Times New Roman"/>
                <w:sz w:val="24"/>
                <w:szCs w:val="24"/>
              </w:rPr>
            </w:pPr>
            <w:r w:rsidRPr="00527127">
              <w:rPr>
                <w:rFonts w:ascii="Times New Roman" w:hAnsi="Times New Roman"/>
                <w:sz w:val="24"/>
                <w:szCs w:val="24"/>
              </w:rPr>
              <w:t>2</w:t>
            </w:r>
          </w:p>
        </w:tc>
        <w:tc>
          <w:tcPr>
            <w:tcW w:w="9204" w:type="dxa"/>
            <w:gridSpan w:val="15"/>
          </w:tcPr>
          <w:p w14:paraId="0C9E285F" w14:textId="77777777" w:rsidR="006F14B2" w:rsidRPr="00527127" w:rsidRDefault="006F14B2" w:rsidP="00E53EB6">
            <w:pPr>
              <w:jc w:val="both"/>
              <w:rPr>
                <w:rFonts w:ascii="Times New Roman" w:hAnsi="Times New Roman"/>
                <w:sz w:val="24"/>
                <w:szCs w:val="24"/>
              </w:rPr>
            </w:pPr>
            <w:r w:rsidRPr="00527127">
              <w:rPr>
                <w:rFonts w:ascii="Times New Roman" w:hAnsi="Times New Roman"/>
                <w:sz w:val="24"/>
                <w:szCs w:val="24"/>
              </w:rPr>
              <w:t xml:space="preserve">Dennis, H. (2018). </w:t>
            </w:r>
            <w:r w:rsidRPr="00527127">
              <w:rPr>
                <w:rFonts w:ascii="Times New Roman" w:hAnsi="Times New Roman"/>
                <w:i/>
                <w:iCs/>
                <w:sz w:val="24"/>
                <w:szCs w:val="24"/>
              </w:rPr>
              <w:t>Introduction to Forensic and Criminal Psychology</w:t>
            </w:r>
            <w:r w:rsidRPr="00527127">
              <w:rPr>
                <w:rFonts w:ascii="Times New Roman" w:hAnsi="Times New Roman"/>
                <w:sz w:val="24"/>
                <w:szCs w:val="24"/>
              </w:rPr>
              <w:t xml:space="preserve"> (6</w:t>
            </w:r>
            <w:r w:rsidRPr="00527127">
              <w:rPr>
                <w:rFonts w:ascii="Times New Roman" w:hAnsi="Times New Roman"/>
                <w:sz w:val="24"/>
                <w:szCs w:val="24"/>
                <w:vertAlign w:val="superscript"/>
              </w:rPr>
              <w:t>th</w:t>
            </w:r>
            <w:r w:rsidRPr="00527127">
              <w:rPr>
                <w:rFonts w:ascii="Times New Roman" w:hAnsi="Times New Roman"/>
                <w:sz w:val="24"/>
                <w:szCs w:val="24"/>
              </w:rPr>
              <w:t xml:space="preserve"> ed.). Pearson.</w:t>
            </w:r>
          </w:p>
        </w:tc>
      </w:tr>
      <w:tr w:rsidR="006F14B2" w:rsidRPr="00527127" w14:paraId="1521CB89" w14:textId="77777777" w:rsidTr="00E53EB6">
        <w:trPr>
          <w:trHeight w:val="143"/>
        </w:trPr>
        <w:tc>
          <w:tcPr>
            <w:tcW w:w="9738" w:type="dxa"/>
            <w:gridSpan w:val="16"/>
          </w:tcPr>
          <w:p w14:paraId="768CDDB1" w14:textId="77777777" w:rsidR="006F14B2" w:rsidRPr="00527127" w:rsidRDefault="006F14B2" w:rsidP="00E53EB6">
            <w:pPr>
              <w:spacing w:before="100" w:beforeAutospacing="1" w:afterAutospacing="1"/>
              <w:ind w:left="0" w:right="0"/>
              <w:outlineLvl w:val="0"/>
              <w:rPr>
                <w:rFonts w:ascii="Times New Roman" w:hAnsi="Times New Roman"/>
                <w:sz w:val="24"/>
                <w:szCs w:val="24"/>
                <w:shd w:val="clear" w:color="auto" w:fill="FFFFFF"/>
              </w:rPr>
            </w:pPr>
          </w:p>
        </w:tc>
      </w:tr>
      <w:tr w:rsidR="006F14B2" w:rsidRPr="00527127" w14:paraId="654389B1" w14:textId="77777777" w:rsidTr="00E53EB6">
        <w:trPr>
          <w:trHeight w:val="368"/>
        </w:trPr>
        <w:tc>
          <w:tcPr>
            <w:tcW w:w="9738" w:type="dxa"/>
            <w:gridSpan w:val="16"/>
          </w:tcPr>
          <w:p w14:paraId="4C8A008A" w14:textId="77777777" w:rsidR="006F14B2" w:rsidRPr="00527127" w:rsidRDefault="006F14B2" w:rsidP="00E53EB6">
            <w:pPr>
              <w:spacing w:after="0"/>
              <w:rPr>
                <w:rFonts w:ascii="Times New Roman" w:hAnsi="Times New Roman"/>
                <w:b/>
                <w:sz w:val="24"/>
                <w:szCs w:val="24"/>
              </w:rPr>
            </w:pPr>
            <w:r w:rsidRPr="00527127">
              <w:rPr>
                <w:rFonts w:ascii="Times New Roman" w:hAnsi="Times New Roman"/>
                <w:b/>
                <w:sz w:val="24"/>
                <w:szCs w:val="24"/>
              </w:rPr>
              <w:t>Reference Books</w:t>
            </w:r>
          </w:p>
        </w:tc>
      </w:tr>
      <w:tr w:rsidR="006F14B2" w:rsidRPr="00527127" w14:paraId="1CCFA021" w14:textId="77777777" w:rsidTr="00E53EB6">
        <w:trPr>
          <w:trHeight w:val="143"/>
        </w:trPr>
        <w:tc>
          <w:tcPr>
            <w:tcW w:w="534" w:type="dxa"/>
          </w:tcPr>
          <w:p w14:paraId="6B064A27" w14:textId="77777777" w:rsidR="006F14B2" w:rsidRPr="00527127" w:rsidRDefault="006F14B2" w:rsidP="00E53EB6">
            <w:pPr>
              <w:spacing w:after="0"/>
              <w:rPr>
                <w:rFonts w:ascii="Times New Roman" w:hAnsi="Times New Roman"/>
                <w:sz w:val="24"/>
                <w:szCs w:val="24"/>
              </w:rPr>
            </w:pPr>
            <w:r w:rsidRPr="00527127">
              <w:rPr>
                <w:rFonts w:ascii="Times New Roman" w:hAnsi="Times New Roman"/>
                <w:sz w:val="24"/>
                <w:szCs w:val="24"/>
              </w:rPr>
              <w:t>1</w:t>
            </w:r>
          </w:p>
        </w:tc>
        <w:tc>
          <w:tcPr>
            <w:tcW w:w="9204" w:type="dxa"/>
            <w:gridSpan w:val="15"/>
          </w:tcPr>
          <w:p w14:paraId="6B57A7DC" w14:textId="77777777" w:rsidR="006F14B2" w:rsidRPr="00527127" w:rsidRDefault="006F14B2" w:rsidP="00E53EB6">
            <w:pPr>
              <w:widowControl w:val="0"/>
              <w:overflowPunct w:val="0"/>
              <w:autoSpaceDE w:val="0"/>
              <w:autoSpaceDN w:val="0"/>
              <w:adjustRightInd w:val="0"/>
              <w:spacing w:after="0"/>
              <w:ind w:left="0"/>
              <w:contextualSpacing/>
              <w:jc w:val="both"/>
              <w:rPr>
                <w:rFonts w:ascii="Times New Roman" w:hAnsi="Times New Roman"/>
                <w:sz w:val="24"/>
                <w:szCs w:val="24"/>
                <w:shd w:val="clear" w:color="auto" w:fill="FFFFFF"/>
              </w:rPr>
            </w:pPr>
            <w:r w:rsidRPr="00527127">
              <w:rPr>
                <w:rFonts w:ascii="Times New Roman" w:hAnsi="Times New Roman"/>
                <w:sz w:val="24"/>
                <w:szCs w:val="24"/>
                <w:shd w:val="clear" w:color="auto" w:fill="FFFFFF"/>
              </w:rPr>
              <w:t>de Ruiter, C., &amp; Kaser-Boyd, N. (2015). Forensic Psychological Assessment in Practice. Routledge.</w:t>
            </w:r>
          </w:p>
        </w:tc>
      </w:tr>
      <w:tr w:rsidR="006F14B2" w:rsidRPr="00527127" w14:paraId="7B664D00" w14:textId="77777777" w:rsidTr="00E53EB6">
        <w:trPr>
          <w:trHeight w:val="416"/>
        </w:trPr>
        <w:tc>
          <w:tcPr>
            <w:tcW w:w="534" w:type="dxa"/>
          </w:tcPr>
          <w:p w14:paraId="643ED98B" w14:textId="77777777" w:rsidR="006F14B2" w:rsidRPr="00527127" w:rsidRDefault="006F14B2" w:rsidP="00E53EB6">
            <w:pPr>
              <w:spacing w:after="0"/>
              <w:rPr>
                <w:rFonts w:ascii="Times New Roman" w:hAnsi="Times New Roman"/>
                <w:sz w:val="24"/>
                <w:szCs w:val="24"/>
              </w:rPr>
            </w:pPr>
            <w:r w:rsidRPr="00527127">
              <w:rPr>
                <w:rFonts w:ascii="Times New Roman" w:hAnsi="Times New Roman"/>
                <w:sz w:val="24"/>
                <w:szCs w:val="24"/>
              </w:rPr>
              <w:t>2</w:t>
            </w:r>
          </w:p>
        </w:tc>
        <w:tc>
          <w:tcPr>
            <w:tcW w:w="9204" w:type="dxa"/>
            <w:gridSpan w:val="15"/>
          </w:tcPr>
          <w:p w14:paraId="5A2C953E" w14:textId="77777777" w:rsidR="006F14B2" w:rsidRPr="00527127" w:rsidRDefault="006F14B2" w:rsidP="00E53EB6">
            <w:pPr>
              <w:spacing w:after="0"/>
              <w:ind w:left="0"/>
              <w:contextualSpacing/>
              <w:jc w:val="both"/>
              <w:rPr>
                <w:rFonts w:ascii="Times New Roman" w:hAnsi="Times New Roman"/>
                <w:sz w:val="24"/>
                <w:szCs w:val="24"/>
              </w:rPr>
            </w:pPr>
            <w:r w:rsidRPr="00527127">
              <w:rPr>
                <w:rFonts w:ascii="Times New Roman" w:hAnsi="Times New Roman"/>
                <w:sz w:val="24"/>
                <w:szCs w:val="24"/>
              </w:rPr>
              <w:t>Bartol, C.R., &amp; Bartol, A.M. (2019). Introduction to Forensic Psychology – Research and Application (5</w:t>
            </w:r>
            <w:r w:rsidRPr="00527127">
              <w:rPr>
                <w:rFonts w:ascii="Times New Roman" w:hAnsi="Times New Roman"/>
                <w:sz w:val="24"/>
                <w:szCs w:val="24"/>
                <w:vertAlign w:val="superscript"/>
              </w:rPr>
              <w:t>th</w:t>
            </w:r>
            <w:r w:rsidRPr="00527127">
              <w:rPr>
                <w:rFonts w:ascii="Times New Roman" w:hAnsi="Times New Roman"/>
                <w:sz w:val="24"/>
                <w:szCs w:val="24"/>
              </w:rPr>
              <w:t xml:space="preserve"> ed.). Sage.</w:t>
            </w:r>
          </w:p>
        </w:tc>
      </w:tr>
      <w:tr w:rsidR="006F14B2" w:rsidRPr="00527127" w14:paraId="7D6C3318" w14:textId="77777777" w:rsidTr="00E53EB6">
        <w:trPr>
          <w:trHeight w:val="416"/>
        </w:trPr>
        <w:tc>
          <w:tcPr>
            <w:tcW w:w="534" w:type="dxa"/>
          </w:tcPr>
          <w:p w14:paraId="1EA50545" w14:textId="77777777" w:rsidR="006F14B2" w:rsidRPr="00527127" w:rsidRDefault="006F14B2" w:rsidP="00E53EB6">
            <w:pPr>
              <w:spacing w:after="0"/>
              <w:rPr>
                <w:rFonts w:ascii="Times New Roman" w:hAnsi="Times New Roman"/>
                <w:sz w:val="24"/>
                <w:szCs w:val="24"/>
              </w:rPr>
            </w:pPr>
            <w:r w:rsidRPr="00527127">
              <w:rPr>
                <w:rFonts w:ascii="Times New Roman" w:hAnsi="Times New Roman"/>
                <w:sz w:val="24"/>
                <w:szCs w:val="24"/>
              </w:rPr>
              <w:t>3</w:t>
            </w:r>
          </w:p>
        </w:tc>
        <w:tc>
          <w:tcPr>
            <w:tcW w:w="9204" w:type="dxa"/>
            <w:gridSpan w:val="15"/>
          </w:tcPr>
          <w:p w14:paraId="3BC7DCBE" w14:textId="77777777" w:rsidR="006F14B2" w:rsidRPr="00527127" w:rsidRDefault="006F14B2" w:rsidP="00E53EB6">
            <w:pPr>
              <w:spacing w:after="0"/>
              <w:ind w:left="0"/>
              <w:contextualSpacing/>
              <w:jc w:val="both"/>
              <w:rPr>
                <w:rFonts w:ascii="Times New Roman" w:hAnsi="Times New Roman"/>
                <w:sz w:val="24"/>
                <w:szCs w:val="24"/>
              </w:rPr>
            </w:pPr>
            <w:r w:rsidRPr="00527127">
              <w:rPr>
                <w:rFonts w:ascii="Times New Roman" w:hAnsi="Times New Roman"/>
                <w:sz w:val="24"/>
                <w:szCs w:val="24"/>
              </w:rPr>
              <w:t>Walsh, S. (2021). Key cases in Forensic &amp; Criminological Psychology. Sage.</w:t>
            </w:r>
          </w:p>
        </w:tc>
      </w:tr>
      <w:tr w:rsidR="006F14B2" w:rsidRPr="00527127" w14:paraId="50EF20A2" w14:textId="77777777" w:rsidTr="00E53EB6">
        <w:trPr>
          <w:trHeight w:val="143"/>
        </w:trPr>
        <w:tc>
          <w:tcPr>
            <w:tcW w:w="9738" w:type="dxa"/>
            <w:gridSpan w:val="16"/>
          </w:tcPr>
          <w:p w14:paraId="3AF12A43" w14:textId="77777777" w:rsidR="006F14B2" w:rsidRPr="00527127" w:rsidRDefault="006F14B2" w:rsidP="00E53EB6">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6F14B2" w:rsidRPr="00527127" w14:paraId="72C0E114" w14:textId="77777777" w:rsidTr="00E53EB6">
        <w:trPr>
          <w:trHeight w:val="143"/>
        </w:trPr>
        <w:tc>
          <w:tcPr>
            <w:tcW w:w="9738" w:type="dxa"/>
            <w:gridSpan w:val="16"/>
          </w:tcPr>
          <w:p w14:paraId="00C3CDF5" w14:textId="77777777" w:rsidR="006F14B2" w:rsidRPr="00527127" w:rsidRDefault="006F14B2" w:rsidP="00E53EB6">
            <w:pPr>
              <w:widowControl w:val="0"/>
              <w:overflowPunct w:val="0"/>
              <w:autoSpaceDE w:val="0"/>
              <w:autoSpaceDN w:val="0"/>
              <w:adjustRightInd w:val="0"/>
              <w:spacing w:after="0"/>
              <w:jc w:val="both"/>
              <w:rPr>
                <w:rFonts w:ascii="Times New Roman" w:hAnsi="Times New Roman"/>
                <w:sz w:val="24"/>
                <w:szCs w:val="24"/>
                <w:shd w:val="clear" w:color="auto" w:fill="FFFFFF"/>
              </w:rPr>
            </w:pPr>
            <w:r w:rsidRPr="00527127">
              <w:rPr>
                <w:rFonts w:ascii="Times New Roman" w:hAnsi="Times New Roman"/>
                <w:b/>
                <w:sz w:val="24"/>
                <w:szCs w:val="24"/>
              </w:rPr>
              <w:t>Related Online Contents [MOOC, SWAYAM, NPTEL, Websites etc.]</w:t>
            </w:r>
          </w:p>
        </w:tc>
      </w:tr>
      <w:tr w:rsidR="006F14B2" w:rsidRPr="00527127" w14:paraId="203B6AAD" w14:textId="77777777" w:rsidTr="00E53EB6">
        <w:trPr>
          <w:trHeight w:val="143"/>
        </w:trPr>
        <w:tc>
          <w:tcPr>
            <w:tcW w:w="534" w:type="dxa"/>
          </w:tcPr>
          <w:p w14:paraId="6C87BB7E" w14:textId="77777777" w:rsidR="006F14B2" w:rsidRPr="00527127" w:rsidRDefault="006F14B2" w:rsidP="00E53EB6">
            <w:pPr>
              <w:widowControl w:val="0"/>
              <w:overflowPunct w:val="0"/>
              <w:autoSpaceDE w:val="0"/>
              <w:autoSpaceDN w:val="0"/>
              <w:adjustRightInd w:val="0"/>
              <w:spacing w:after="0"/>
              <w:jc w:val="both"/>
              <w:rPr>
                <w:rFonts w:ascii="Times New Roman" w:hAnsi="Times New Roman"/>
                <w:sz w:val="24"/>
                <w:szCs w:val="24"/>
              </w:rPr>
            </w:pPr>
            <w:r w:rsidRPr="00527127">
              <w:rPr>
                <w:rFonts w:ascii="Times New Roman" w:hAnsi="Times New Roman"/>
                <w:sz w:val="24"/>
                <w:szCs w:val="24"/>
              </w:rPr>
              <w:t>1</w:t>
            </w:r>
          </w:p>
        </w:tc>
        <w:tc>
          <w:tcPr>
            <w:tcW w:w="9204" w:type="dxa"/>
            <w:gridSpan w:val="15"/>
          </w:tcPr>
          <w:p w14:paraId="2E30C67D" w14:textId="77777777" w:rsidR="006F14B2" w:rsidRPr="00527127" w:rsidRDefault="005B4DF1" w:rsidP="00E53EB6">
            <w:pPr>
              <w:widowControl w:val="0"/>
              <w:overflowPunct w:val="0"/>
              <w:autoSpaceDE w:val="0"/>
              <w:autoSpaceDN w:val="0"/>
              <w:adjustRightInd w:val="0"/>
              <w:spacing w:after="0"/>
              <w:jc w:val="both"/>
              <w:rPr>
                <w:rFonts w:ascii="Times New Roman" w:hAnsi="Times New Roman"/>
                <w:sz w:val="24"/>
                <w:szCs w:val="24"/>
              </w:rPr>
            </w:pPr>
            <w:hyperlink r:id="rId46" w:history="1">
              <w:r w:rsidR="006F14B2" w:rsidRPr="00527127">
                <w:rPr>
                  <w:rStyle w:val="Hyperlink"/>
                  <w:rFonts w:ascii="Times New Roman" w:hAnsi="Times New Roman"/>
                  <w:sz w:val="24"/>
                  <w:szCs w:val="24"/>
                </w:rPr>
                <w:t>https://study.com/academy/lesson/video/what-is-forensic-psychology-definition-history.html</w:t>
              </w:r>
            </w:hyperlink>
            <w:r w:rsidR="006F14B2" w:rsidRPr="00527127">
              <w:rPr>
                <w:rFonts w:ascii="Times New Roman" w:hAnsi="Times New Roman"/>
                <w:sz w:val="24"/>
                <w:szCs w:val="24"/>
              </w:rPr>
              <w:t xml:space="preserve"> </w:t>
            </w:r>
          </w:p>
        </w:tc>
      </w:tr>
      <w:tr w:rsidR="006F14B2" w:rsidRPr="00527127" w14:paraId="69DA0957" w14:textId="77777777" w:rsidTr="00E53EB6">
        <w:trPr>
          <w:trHeight w:val="143"/>
        </w:trPr>
        <w:tc>
          <w:tcPr>
            <w:tcW w:w="534" w:type="dxa"/>
          </w:tcPr>
          <w:p w14:paraId="22782A58" w14:textId="77777777" w:rsidR="006F14B2" w:rsidRPr="00527127" w:rsidRDefault="006F14B2" w:rsidP="00E53EB6">
            <w:pPr>
              <w:widowControl w:val="0"/>
              <w:overflowPunct w:val="0"/>
              <w:autoSpaceDE w:val="0"/>
              <w:autoSpaceDN w:val="0"/>
              <w:adjustRightInd w:val="0"/>
              <w:spacing w:after="0"/>
              <w:jc w:val="both"/>
              <w:rPr>
                <w:rFonts w:ascii="Times New Roman" w:hAnsi="Times New Roman"/>
                <w:sz w:val="24"/>
                <w:szCs w:val="24"/>
              </w:rPr>
            </w:pPr>
            <w:r w:rsidRPr="00527127">
              <w:rPr>
                <w:rFonts w:ascii="Times New Roman" w:hAnsi="Times New Roman"/>
                <w:sz w:val="24"/>
                <w:szCs w:val="24"/>
              </w:rPr>
              <w:t>2</w:t>
            </w:r>
          </w:p>
        </w:tc>
        <w:tc>
          <w:tcPr>
            <w:tcW w:w="9204" w:type="dxa"/>
            <w:gridSpan w:val="15"/>
          </w:tcPr>
          <w:p w14:paraId="76FD2DFC" w14:textId="77777777" w:rsidR="006F14B2" w:rsidRPr="00527127" w:rsidRDefault="005B4DF1" w:rsidP="00E53EB6">
            <w:pPr>
              <w:widowControl w:val="0"/>
              <w:overflowPunct w:val="0"/>
              <w:autoSpaceDE w:val="0"/>
              <w:autoSpaceDN w:val="0"/>
              <w:adjustRightInd w:val="0"/>
              <w:spacing w:after="0"/>
              <w:jc w:val="both"/>
              <w:rPr>
                <w:rFonts w:ascii="Times New Roman" w:hAnsi="Times New Roman"/>
                <w:sz w:val="24"/>
                <w:szCs w:val="24"/>
              </w:rPr>
            </w:pPr>
            <w:hyperlink r:id="rId47" w:history="1">
              <w:r w:rsidR="006F14B2" w:rsidRPr="00527127">
                <w:rPr>
                  <w:rStyle w:val="Hyperlink"/>
                  <w:rFonts w:ascii="Times New Roman" w:hAnsi="Times New Roman"/>
                  <w:sz w:val="24"/>
                  <w:szCs w:val="24"/>
                </w:rPr>
                <w:t>https://www.youtube.com/watch?v=x_bSodn1snA</w:t>
              </w:r>
            </w:hyperlink>
            <w:r w:rsidR="006F14B2" w:rsidRPr="00527127">
              <w:rPr>
                <w:rFonts w:ascii="Times New Roman" w:hAnsi="Times New Roman"/>
                <w:sz w:val="24"/>
                <w:szCs w:val="24"/>
              </w:rPr>
              <w:t xml:space="preserve"> </w:t>
            </w:r>
          </w:p>
        </w:tc>
      </w:tr>
      <w:tr w:rsidR="006F14B2" w:rsidRPr="00527127" w14:paraId="29F0A6FC" w14:textId="77777777" w:rsidTr="00E53EB6">
        <w:trPr>
          <w:trHeight w:val="265"/>
        </w:trPr>
        <w:tc>
          <w:tcPr>
            <w:tcW w:w="534" w:type="dxa"/>
          </w:tcPr>
          <w:p w14:paraId="6CA544EA" w14:textId="77777777" w:rsidR="006F14B2" w:rsidRPr="00527127" w:rsidRDefault="006F14B2" w:rsidP="00E53EB6">
            <w:pPr>
              <w:widowControl w:val="0"/>
              <w:overflowPunct w:val="0"/>
              <w:autoSpaceDE w:val="0"/>
              <w:autoSpaceDN w:val="0"/>
              <w:adjustRightInd w:val="0"/>
              <w:spacing w:after="0"/>
              <w:jc w:val="both"/>
              <w:rPr>
                <w:rFonts w:ascii="Times New Roman" w:hAnsi="Times New Roman"/>
                <w:sz w:val="24"/>
                <w:szCs w:val="24"/>
              </w:rPr>
            </w:pPr>
            <w:r w:rsidRPr="00527127">
              <w:rPr>
                <w:rFonts w:ascii="Times New Roman" w:hAnsi="Times New Roman"/>
                <w:sz w:val="24"/>
                <w:szCs w:val="24"/>
              </w:rPr>
              <w:t xml:space="preserve">3 </w:t>
            </w:r>
          </w:p>
        </w:tc>
        <w:tc>
          <w:tcPr>
            <w:tcW w:w="9204" w:type="dxa"/>
            <w:gridSpan w:val="15"/>
          </w:tcPr>
          <w:p w14:paraId="1B51BDF2" w14:textId="77777777" w:rsidR="006F14B2" w:rsidRPr="00527127" w:rsidRDefault="005B4DF1" w:rsidP="00E53EB6">
            <w:pPr>
              <w:widowControl w:val="0"/>
              <w:overflowPunct w:val="0"/>
              <w:autoSpaceDE w:val="0"/>
              <w:autoSpaceDN w:val="0"/>
              <w:adjustRightInd w:val="0"/>
              <w:spacing w:after="0"/>
              <w:jc w:val="both"/>
              <w:rPr>
                <w:rFonts w:ascii="Times New Roman" w:hAnsi="Times New Roman"/>
                <w:sz w:val="24"/>
                <w:szCs w:val="24"/>
              </w:rPr>
            </w:pPr>
            <w:hyperlink r:id="rId48" w:history="1">
              <w:r w:rsidR="006F14B2" w:rsidRPr="00527127">
                <w:rPr>
                  <w:rStyle w:val="Hyperlink"/>
                  <w:rFonts w:ascii="Times New Roman" w:hAnsi="Times New Roman"/>
                  <w:sz w:val="24"/>
                  <w:szCs w:val="24"/>
                </w:rPr>
                <w:t>https://www.youtube.com/watch?v=WXYk9VRtONc</w:t>
              </w:r>
            </w:hyperlink>
          </w:p>
        </w:tc>
      </w:tr>
      <w:tr w:rsidR="006F14B2" w:rsidRPr="00527127" w14:paraId="70FCB5C4" w14:textId="77777777" w:rsidTr="00E53EB6">
        <w:trPr>
          <w:trHeight w:val="143"/>
        </w:trPr>
        <w:tc>
          <w:tcPr>
            <w:tcW w:w="9738" w:type="dxa"/>
            <w:gridSpan w:val="16"/>
          </w:tcPr>
          <w:p w14:paraId="1042E29F" w14:textId="77777777" w:rsidR="006F14B2" w:rsidRPr="00527127" w:rsidRDefault="006F14B2" w:rsidP="00E53EB6">
            <w:pPr>
              <w:widowControl w:val="0"/>
              <w:overflowPunct w:val="0"/>
              <w:autoSpaceDE w:val="0"/>
              <w:autoSpaceDN w:val="0"/>
              <w:adjustRightInd w:val="0"/>
              <w:spacing w:after="0"/>
              <w:jc w:val="both"/>
              <w:rPr>
                <w:rFonts w:ascii="Times New Roman" w:hAnsi="Times New Roman"/>
                <w:sz w:val="24"/>
                <w:szCs w:val="24"/>
              </w:rPr>
            </w:pPr>
            <w:r w:rsidRPr="00527127">
              <w:rPr>
                <w:rFonts w:ascii="Times New Roman" w:hAnsi="Times New Roman"/>
                <w:sz w:val="24"/>
                <w:szCs w:val="24"/>
              </w:rPr>
              <w:t>Course Designed By: Prof. N.Annalakshmi</w:t>
            </w:r>
          </w:p>
        </w:tc>
      </w:tr>
    </w:tbl>
    <w:p w14:paraId="29D60F66" w14:textId="77777777" w:rsidR="006F14B2" w:rsidRPr="00527127" w:rsidRDefault="006F14B2" w:rsidP="002F602B">
      <w:pPr>
        <w:spacing w:line="276" w:lineRule="auto"/>
        <w:ind w:left="0"/>
        <w:rPr>
          <w:rFonts w:ascii="Times New Roman" w:hAnsi="Times New Roman"/>
          <w:b/>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
        <w:gridCol w:w="783"/>
        <w:gridCol w:w="801"/>
        <w:gridCol w:w="801"/>
        <w:gridCol w:w="801"/>
        <w:gridCol w:w="801"/>
        <w:gridCol w:w="801"/>
        <w:gridCol w:w="801"/>
        <w:gridCol w:w="801"/>
        <w:gridCol w:w="801"/>
        <w:gridCol w:w="836"/>
      </w:tblGrid>
      <w:tr w:rsidR="006F14B2" w:rsidRPr="00527127" w14:paraId="75D3C01C" w14:textId="77777777" w:rsidTr="00E53EB6">
        <w:tc>
          <w:tcPr>
            <w:tcW w:w="988" w:type="dxa"/>
            <w:shd w:val="clear" w:color="auto" w:fill="auto"/>
            <w:vAlign w:val="center"/>
          </w:tcPr>
          <w:p w14:paraId="141984D0" w14:textId="77777777" w:rsidR="006F14B2" w:rsidRPr="008564C4" w:rsidRDefault="006F14B2" w:rsidP="00E53EB6">
            <w:pPr>
              <w:spacing w:after="0" w:line="276" w:lineRule="auto"/>
              <w:ind w:left="0"/>
              <w:jc w:val="center"/>
              <w:rPr>
                <w:rFonts w:ascii="Times New Roman" w:hAnsi="Times New Roman"/>
                <w:b/>
                <w:sz w:val="24"/>
                <w:szCs w:val="24"/>
                <w:highlight w:val="yellow"/>
              </w:rPr>
            </w:pPr>
            <w:r w:rsidRPr="008564C4">
              <w:rPr>
                <w:rFonts w:ascii="Times New Roman" w:hAnsi="Times New Roman"/>
                <w:b/>
                <w:sz w:val="24"/>
                <w:szCs w:val="24"/>
                <w:highlight w:val="yellow"/>
              </w:rPr>
              <w:t>COs</w:t>
            </w:r>
          </w:p>
        </w:tc>
        <w:tc>
          <w:tcPr>
            <w:tcW w:w="661" w:type="dxa"/>
            <w:shd w:val="clear" w:color="auto" w:fill="auto"/>
            <w:vAlign w:val="center"/>
          </w:tcPr>
          <w:p w14:paraId="3208E15A" w14:textId="77777777" w:rsidR="006F14B2" w:rsidRPr="008564C4" w:rsidRDefault="006F14B2" w:rsidP="00E53EB6">
            <w:pPr>
              <w:spacing w:after="0" w:line="276" w:lineRule="auto"/>
              <w:ind w:left="0"/>
              <w:jc w:val="center"/>
              <w:rPr>
                <w:rFonts w:ascii="Times New Roman" w:hAnsi="Times New Roman"/>
                <w:b/>
                <w:sz w:val="24"/>
                <w:szCs w:val="24"/>
                <w:highlight w:val="yellow"/>
              </w:rPr>
            </w:pPr>
            <w:r w:rsidRPr="008564C4">
              <w:rPr>
                <w:rFonts w:ascii="Times New Roman" w:hAnsi="Times New Roman"/>
                <w:b/>
                <w:sz w:val="24"/>
                <w:szCs w:val="24"/>
                <w:highlight w:val="yellow"/>
              </w:rPr>
              <w:t>PO1</w:t>
            </w:r>
          </w:p>
        </w:tc>
        <w:tc>
          <w:tcPr>
            <w:tcW w:w="822" w:type="dxa"/>
            <w:shd w:val="clear" w:color="auto" w:fill="auto"/>
            <w:vAlign w:val="center"/>
          </w:tcPr>
          <w:p w14:paraId="19B9FF9B" w14:textId="77777777" w:rsidR="006F14B2" w:rsidRPr="008564C4" w:rsidRDefault="006F14B2" w:rsidP="00E53EB6">
            <w:pPr>
              <w:spacing w:after="0" w:line="276" w:lineRule="auto"/>
              <w:ind w:left="0"/>
              <w:jc w:val="center"/>
              <w:rPr>
                <w:rFonts w:ascii="Times New Roman" w:hAnsi="Times New Roman"/>
                <w:b/>
                <w:sz w:val="24"/>
                <w:szCs w:val="24"/>
                <w:highlight w:val="yellow"/>
              </w:rPr>
            </w:pPr>
            <w:r w:rsidRPr="008564C4">
              <w:rPr>
                <w:rFonts w:ascii="Times New Roman" w:hAnsi="Times New Roman"/>
                <w:b/>
                <w:sz w:val="24"/>
                <w:szCs w:val="24"/>
                <w:highlight w:val="yellow"/>
              </w:rPr>
              <w:t>PO2</w:t>
            </w:r>
          </w:p>
        </w:tc>
        <w:tc>
          <w:tcPr>
            <w:tcW w:w="822" w:type="dxa"/>
            <w:shd w:val="clear" w:color="auto" w:fill="auto"/>
            <w:vAlign w:val="center"/>
          </w:tcPr>
          <w:p w14:paraId="0F8FA2D8" w14:textId="77777777" w:rsidR="006F14B2" w:rsidRPr="008564C4" w:rsidRDefault="006F14B2" w:rsidP="00E53EB6">
            <w:pPr>
              <w:spacing w:after="0" w:line="276" w:lineRule="auto"/>
              <w:ind w:left="0"/>
              <w:jc w:val="center"/>
              <w:rPr>
                <w:rFonts w:ascii="Times New Roman" w:hAnsi="Times New Roman"/>
                <w:b/>
                <w:sz w:val="24"/>
                <w:szCs w:val="24"/>
                <w:highlight w:val="yellow"/>
              </w:rPr>
            </w:pPr>
            <w:r w:rsidRPr="008564C4">
              <w:rPr>
                <w:rFonts w:ascii="Times New Roman" w:hAnsi="Times New Roman"/>
                <w:b/>
                <w:sz w:val="24"/>
                <w:szCs w:val="24"/>
                <w:highlight w:val="yellow"/>
              </w:rPr>
              <w:t>PO3</w:t>
            </w:r>
          </w:p>
        </w:tc>
        <w:tc>
          <w:tcPr>
            <w:tcW w:w="822" w:type="dxa"/>
            <w:shd w:val="clear" w:color="auto" w:fill="auto"/>
            <w:vAlign w:val="center"/>
          </w:tcPr>
          <w:p w14:paraId="14670187" w14:textId="77777777" w:rsidR="006F14B2" w:rsidRPr="008564C4" w:rsidRDefault="006F14B2" w:rsidP="00E53EB6">
            <w:pPr>
              <w:spacing w:after="0" w:line="276" w:lineRule="auto"/>
              <w:ind w:left="0"/>
              <w:jc w:val="center"/>
              <w:rPr>
                <w:rFonts w:ascii="Times New Roman" w:hAnsi="Times New Roman"/>
                <w:b/>
                <w:sz w:val="24"/>
                <w:szCs w:val="24"/>
                <w:highlight w:val="yellow"/>
              </w:rPr>
            </w:pPr>
            <w:r w:rsidRPr="008564C4">
              <w:rPr>
                <w:rFonts w:ascii="Times New Roman" w:hAnsi="Times New Roman"/>
                <w:b/>
                <w:sz w:val="24"/>
                <w:szCs w:val="24"/>
                <w:highlight w:val="yellow"/>
              </w:rPr>
              <w:t>PO4</w:t>
            </w:r>
          </w:p>
        </w:tc>
        <w:tc>
          <w:tcPr>
            <w:tcW w:w="822" w:type="dxa"/>
            <w:shd w:val="clear" w:color="auto" w:fill="auto"/>
            <w:vAlign w:val="center"/>
          </w:tcPr>
          <w:p w14:paraId="4EB24F57" w14:textId="77777777" w:rsidR="006F14B2" w:rsidRPr="008564C4" w:rsidRDefault="006F14B2" w:rsidP="00E53EB6">
            <w:pPr>
              <w:spacing w:after="0" w:line="276" w:lineRule="auto"/>
              <w:ind w:left="0"/>
              <w:jc w:val="center"/>
              <w:rPr>
                <w:rFonts w:ascii="Times New Roman" w:hAnsi="Times New Roman"/>
                <w:b/>
                <w:sz w:val="24"/>
                <w:szCs w:val="24"/>
                <w:highlight w:val="yellow"/>
              </w:rPr>
            </w:pPr>
            <w:r w:rsidRPr="008564C4">
              <w:rPr>
                <w:rFonts w:ascii="Times New Roman" w:hAnsi="Times New Roman"/>
                <w:b/>
                <w:sz w:val="24"/>
                <w:szCs w:val="24"/>
                <w:highlight w:val="yellow"/>
              </w:rPr>
              <w:t>PO5</w:t>
            </w:r>
          </w:p>
        </w:tc>
        <w:tc>
          <w:tcPr>
            <w:tcW w:w="822" w:type="dxa"/>
          </w:tcPr>
          <w:p w14:paraId="299A9865" w14:textId="77777777" w:rsidR="006F14B2" w:rsidRPr="008564C4" w:rsidRDefault="006F14B2" w:rsidP="00E53EB6">
            <w:pPr>
              <w:spacing w:after="0" w:line="276" w:lineRule="auto"/>
              <w:ind w:left="0"/>
              <w:contextualSpacing/>
              <w:jc w:val="center"/>
              <w:rPr>
                <w:rFonts w:ascii="Times New Roman" w:hAnsi="Times New Roman"/>
                <w:b/>
                <w:sz w:val="24"/>
                <w:szCs w:val="24"/>
                <w:highlight w:val="yellow"/>
              </w:rPr>
            </w:pPr>
            <w:r w:rsidRPr="008564C4">
              <w:rPr>
                <w:rFonts w:ascii="Times New Roman" w:hAnsi="Times New Roman"/>
                <w:b/>
                <w:sz w:val="24"/>
                <w:szCs w:val="24"/>
                <w:highlight w:val="yellow"/>
              </w:rPr>
              <w:t>PO6</w:t>
            </w:r>
          </w:p>
        </w:tc>
        <w:tc>
          <w:tcPr>
            <w:tcW w:w="822" w:type="dxa"/>
          </w:tcPr>
          <w:p w14:paraId="2AD521BA" w14:textId="77777777" w:rsidR="006F14B2" w:rsidRPr="008564C4" w:rsidRDefault="006F14B2" w:rsidP="00E53EB6">
            <w:pPr>
              <w:pStyle w:val="Normal1"/>
              <w:ind w:right="113"/>
              <w:contextualSpacing/>
              <w:jc w:val="center"/>
              <w:rPr>
                <w:rFonts w:ascii="Times New Roman" w:eastAsia="Times New Roman" w:hAnsi="Times New Roman" w:cs="Times New Roman"/>
                <w:b/>
                <w:sz w:val="24"/>
                <w:szCs w:val="24"/>
                <w:highlight w:val="yellow"/>
              </w:rPr>
            </w:pPr>
            <w:r w:rsidRPr="008564C4">
              <w:rPr>
                <w:rFonts w:ascii="Times New Roman" w:eastAsia="Times New Roman" w:hAnsi="Times New Roman" w:cs="Times New Roman"/>
                <w:b/>
                <w:sz w:val="24"/>
                <w:szCs w:val="24"/>
                <w:highlight w:val="yellow"/>
              </w:rPr>
              <w:t>PO7</w:t>
            </w:r>
          </w:p>
        </w:tc>
        <w:tc>
          <w:tcPr>
            <w:tcW w:w="822" w:type="dxa"/>
          </w:tcPr>
          <w:p w14:paraId="4D7B978A" w14:textId="77777777" w:rsidR="006F14B2" w:rsidRPr="008564C4" w:rsidRDefault="006F14B2" w:rsidP="00E53EB6">
            <w:pPr>
              <w:pStyle w:val="Normal1"/>
              <w:ind w:right="113"/>
              <w:contextualSpacing/>
              <w:jc w:val="center"/>
              <w:rPr>
                <w:rFonts w:ascii="Times New Roman" w:eastAsia="Times New Roman" w:hAnsi="Times New Roman" w:cs="Times New Roman"/>
                <w:b/>
                <w:sz w:val="24"/>
                <w:szCs w:val="24"/>
                <w:highlight w:val="yellow"/>
              </w:rPr>
            </w:pPr>
            <w:r w:rsidRPr="008564C4">
              <w:rPr>
                <w:rFonts w:ascii="Times New Roman" w:eastAsia="Times New Roman" w:hAnsi="Times New Roman" w:cs="Times New Roman"/>
                <w:b/>
                <w:sz w:val="24"/>
                <w:szCs w:val="24"/>
                <w:highlight w:val="yellow"/>
              </w:rPr>
              <w:t>PO8</w:t>
            </w:r>
          </w:p>
        </w:tc>
        <w:tc>
          <w:tcPr>
            <w:tcW w:w="822" w:type="dxa"/>
          </w:tcPr>
          <w:p w14:paraId="1971611A" w14:textId="77777777" w:rsidR="006F14B2" w:rsidRPr="008564C4" w:rsidRDefault="006F14B2" w:rsidP="00E53EB6">
            <w:pPr>
              <w:pStyle w:val="Normal1"/>
              <w:ind w:right="113"/>
              <w:contextualSpacing/>
              <w:jc w:val="center"/>
              <w:rPr>
                <w:rFonts w:ascii="Times New Roman" w:eastAsia="Times New Roman" w:hAnsi="Times New Roman" w:cs="Times New Roman"/>
                <w:b/>
                <w:sz w:val="24"/>
                <w:szCs w:val="24"/>
                <w:highlight w:val="yellow"/>
              </w:rPr>
            </w:pPr>
            <w:r w:rsidRPr="008564C4">
              <w:rPr>
                <w:rFonts w:ascii="Times New Roman" w:eastAsia="Times New Roman" w:hAnsi="Times New Roman" w:cs="Times New Roman"/>
                <w:b/>
                <w:sz w:val="24"/>
                <w:szCs w:val="24"/>
                <w:highlight w:val="yellow"/>
              </w:rPr>
              <w:t>PO9</w:t>
            </w:r>
          </w:p>
        </w:tc>
        <w:tc>
          <w:tcPr>
            <w:tcW w:w="836" w:type="dxa"/>
          </w:tcPr>
          <w:p w14:paraId="2DA6DF5D" w14:textId="77777777" w:rsidR="006F14B2" w:rsidRPr="008564C4" w:rsidRDefault="006F14B2" w:rsidP="00E53EB6">
            <w:pPr>
              <w:pStyle w:val="Normal1"/>
              <w:ind w:right="113"/>
              <w:contextualSpacing/>
              <w:jc w:val="center"/>
              <w:rPr>
                <w:rFonts w:ascii="Times New Roman" w:eastAsia="Times New Roman" w:hAnsi="Times New Roman" w:cs="Times New Roman"/>
                <w:b/>
                <w:sz w:val="24"/>
                <w:szCs w:val="24"/>
                <w:highlight w:val="yellow"/>
              </w:rPr>
            </w:pPr>
            <w:r w:rsidRPr="008564C4">
              <w:rPr>
                <w:rFonts w:ascii="Times New Roman" w:eastAsia="Times New Roman" w:hAnsi="Times New Roman" w:cs="Times New Roman"/>
                <w:b/>
                <w:sz w:val="24"/>
                <w:szCs w:val="24"/>
                <w:highlight w:val="yellow"/>
              </w:rPr>
              <w:t>P010</w:t>
            </w:r>
          </w:p>
        </w:tc>
      </w:tr>
      <w:tr w:rsidR="006F14B2" w:rsidRPr="00527127" w14:paraId="4288A64E" w14:textId="77777777" w:rsidTr="00E53EB6">
        <w:tc>
          <w:tcPr>
            <w:tcW w:w="988" w:type="dxa"/>
            <w:shd w:val="clear" w:color="auto" w:fill="auto"/>
          </w:tcPr>
          <w:p w14:paraId="577DDD65" w14:textId="77777777" w:rsidR="006F14B2" w:rsidRPr="00527127" w:rsidRDefault="006F14B2" w:rsidP="00E53EB6">
            <w:pPr>
              <w:spacing w:after="0" w:line="276" w:lineRule="auto"/>
              <w:ind w:left="0"/>
              <w:rPr>
                <w:rFonts w:ascii="Times New Roman" w:hAnsi="Times New Roman"/>
                <w:b/>
                <w:bCs/>
                <w:sz w:val="24"/>
                <w:szCs w:val="24"/>
              </w:rPr>
            </w:pPr>
            <w:r w:rsidRPr="00527127">
              <w:rPr>
                <w:rFonts w:ascii="Times New Roman" w:hAnsi="Times New Roman"/>
                <w:b/>
                <w:bCs/>
                <w:sz w:val="24"/>
                <w:szCs w:val="24"/>
              </w:rPr>
              <w:t>CO 1</w:t>
            </w:r>
          </w:p>
        </w:tc>
        <w:tc>
          <w:tcPr>
            <w:tcW w:w="661" w:type="dxa"/>
            <w:shd w:val="clear" w:color="auto" w:fill="auto"/>
          </w:tcPr>
          <w:p w14:paraId="12A342D6" w14:textId="77777777" w:rsidR="006F14B2" w:rsidRPr="00527127" w:rsidRDefault="006F14B2" w:rsidP="00E53EB6">
            <w:pPr>
              <w:spacing w:after="0" w:line="276" w:lineRule="auto"/>
              <w:ind w:left="0"/>
              <w:contextualSpacing/>
              <w:jc w:val="center"/>
              <w:rPr>
                <w:rFonts w:ascii="Times New Roman" w:hAnsi="Times New Roman"/>
                <w:sz w:val="28"/>
                <w:szCs w:val="28"/>
              </w:rPr>
            </w:pPr>
            <w:r w:rsidRPr="00527127">
              <w:rPr>
                <w:rFonts w:ascii="Times New Roman" w:hAnsi="Times New Roman"/>
                <w:sz w:val="28"/>
                <w:szCs w:val="28"/>
              </w:rPr>
              <w:t>S</w:t>
            </w:r>
          </w:p>
        </w:tc>
        <w:tc>
          <w:tcPr>
            <w:tcW w:w="822" w:type="dxa"/>
            <w:shd w:val="clear" w:color="auto" w:fill="auto"/>
          </w:tcPr>
          <w:p w14:paraId="1C47C8BC" w14:textId="77777777" w:rsidR="006F14B2" w:rsidRPr="00527127" w:rsidRDefault="006F14B2" w:rsidP="00E53EB6">
            <w:pPr>
              <w:spacing w:after="0" w:line="276" w:lineRule="auto"/>
              <w:ind w:left="0"/>
              <w:contextualSpacing/>
              <w:jc w:val="center"/>
              <w:rPr>
                <w:rFonts w:ascii="Times New Roman" w:hAnsi="Times New Roman"/>
                <w:sz w:val="28"/>
                <w:szCs w:val="28"/>
              </w:rPr>
            </w:pPr>
            <w:r w:rsidRPr="00527127">
              <w:rPr>
                <w:rFonts w:ascii="Times New Roman" w:hAnsi="Times New Roman"/>
                <w:sz w:val="28"/>
                <w:szCs w:val="28"/>
              </w:rPr>
              <w:t>M</w:t>
            </w:r>
          </w:p>
        </w:tc>
        <w:tc>
          <w:tcPr>
            <w:tcW w:w="822" w:type="dxa"/>
            <w:shd w:val="clear" w:color="auto" w:fill="auto"/>
          </w:tcPr>
          <w:p w14:paraId="08ECA898" w14:textId="77777777" w:rsidR="006F14B2" w:rsidRPr="00527127" w:rsidRDefault="006F14B2" w:rsidP="00E53EB6">
            <w:pPr>
              <w:spacing w:after="0" w:line="276" w:lineRule="auto"/>
              <w:ind w:left="0"/>
              <w:contextualSpacing/>
              <w:jc w:val="center"/>
              <w:rPr>
                <w:rFonts w:ascii="Times New Roman" w:hAnsi="Times New Roman"/>
                <w:sz w:val="28"/>
                <w:szCs w:val="28"/>
              </w:rPr>
            </w:pPr>
            <w:r w:rsidRPr="00527127">
              <w:rPr>
                <w:rFonts w:ascii="Times New Roman" w:hAnsi="Times New Roman"/>
                <w:sz w:val="28"/>
                <w:szCs w:val="28"/>
              </w:rPr>
              <w:t>S</w:t>
            </w:r>
          </w:p>
        </w:tc>
        <w:tc>
          <w:tcPr>
            <w:tcW w:w="822" w:type="dxa"/>
            <w:shd w:val="clear" w:color="auto" w:fill="auto"/>
          </w:tcPr>
          <w:p w14:paraId="7A0C8FF4" w14:textId="77777777" w:rsidR="006F14B2" w:rsidRPr="00527127" w:rsidRDefault="006F14B2" w:rsidP="00E53EB6">
            <w:pPr>
              <w:spacing w:after="0" w:line="276" w:lineRule="auto"/>
              <w:ind w:left="0"/>
              <w:contextualSpacing/>
              <w:jc w:val="center"/>
              <w:rPr>
                <w:rFonts w:ascii="Times New Roman" w:hAnsi="Times New Roman"/>
                <w:sz w:val="28"/>
                <w:szCs w:val="28"/>
              </w:rPr>
            </w:pPr>
            <w:r w:rsidRPr="00527127">
              <w:rPr>
                <w:rFonts w:ascii="Times New Roman" w:hAnsi="Times New Roman"/>
                <w:sz w:val="28"/>
                <w:szCs w:val="28"/>
              </w:rPr>
              <w:t>M</w:t>
            </w:r>
          </w:p>
        </w:tc>
        <w:tc>
          <w:tcPr>
            <w:tcW w:w="822" w:type="dxa"/>
            <w:shd w:val="clear" w:color="auto" w:fill="auto"/>
          </w:tcPr>
          <w:p w14:paraId="4EFB8172" w14:textId="77777777" w:rsidR="006F14B2" w:rsidRPr="00527127" w:rsidRDefault="006F14B2" w:rsidP="00E53EB6">
            <w:pPr>
              <w:spacing w:after="0" w:line="276" w:lineRule="auto"/>
              <w:ind w:left="0"/>
              <w:contextualSpacing/>
              <w:jc w:val="center"/>
              <w:rPr>
                <w:rFonts w:ascii="Times New Roman" w:hAnsi="Times New Roman"/>
                <w:sz w:val="28"/>
                <w:szCs w:val="28"/>
              </w:rPr>
            </w:pPr>
            <w:r w:rsidRPr="00527127">
              <w:rPr>
                <w:rFonts w:ascii="Times New Roman" w:hAnsi="Times New Roman"/>
                <w:sz w:val="28"/>
                <w:szCs w:val="28"/>
              </w:rPr>
              <w:t>S</w:t>
            </w:r>
          </w:p>
        </w:tc>
        <w:tc>
          <w:tcPr>
            <w:tcW w:w="822" w:type="dxa"/>
          </w:tcPr>
          <w:p w14:paraId="21A1CB5B" w14:textId="77777777" w:rsidR="006F14B2" w:rsidRPr="00527127" w:rsidRDefault="006F14B2" w:rsidP="00E53EB6">
            <w:pPr>
              <w:spacing w:after="0" w:line="276" w:lineRule="auto"/>
              <w:ind w:left="0"/>
              <w:contextualSpacing/>
              <w:jc w:val="center"/>
              <w:rPr>
                <w:rFonts w:ascii="Times New Roman" w:hAnsi="Times New Roman"/>
                <w:sz w:val="28"/>
                <w:szCs w:val="28"/>
              </w:rPr>
            </w:pPr>
            <w:r w:rsidRPr="00527127">
              <w:rPr>
                <w:rFonts w:ascii="Times New Roman" w:hAnsi="Times New Roman"/>
                <w:sz w:val="28"/>
                <w:szCs w:val="28"/>
              </w:rPr>
              <w:t>M</w:t>
            </w:r>
          </w:p>
        </w:tc>
        <w:tc>
          <w:tcPr>
            <w:tcW w:w="822" w:type="dxa"/>
          </w:tcPr>
          <w:p w14:paraId="57032CD6" w14:textId="77777777" w:rsidR="006F14B2" w:rsidRPr="00527127" w:rsidRDefault="006F14B2" w:rsidP="00E53EB6">
            <w:pPr>
              <w:spacing w:after="0" w:line="276" w:lineRule="auto"/>
              <w:ind w:left="0" w:right="115"/>
              <w:contextualSpacing/>
              <w:jc w:val="center"/>
              <w:rPr>
                <w:rFonts w:ascii="Times New Roman" w:hAnsi="Times New Roman"/>
                <w:sz w:val="28"/>
                <w:szCs w:val="28"/>
              </w:rPr>
            </w:pPr>
            <w:r w:rsidRPr="00527127">
              <w:rPr>
                <w:rFonts w:ascii="Times New Roman" w:hAnsi="Times New Roman"/>
                <w:sz w:val="28"/>
                <w:szCs w:val="28"/>
              </w:rPr>
              <w:t>M</w:t>
            </w:r>
          </w:p>
        </w:tc>
        <w:tc>
          <w:tcPr>
            <w:tcW w:w="822" w:type="dxa"/>
          </w:tcPr>
          <w:p w14:paraId="2FDBF239" w14:textId="77777777" w:rsidR="006F14B2" w:rsidRPr="00527127" w:rsidRDefault="006F14B2" w:rsidP="00E53EB6">
            <w:pPr>
              <w:spacing w:after="0" w:line="276" w:lineRule="auto"/>
              <w:ind w:left="0" w:right="115"/>
              <w:contextualSpacing/>
              <w:jc w:val="center"/>
              <w:rPr>
                <w:rFonts w:ascii="Times New Roman" w:hAnsi="Times New Roman"/>
                <w:sz w:val="28"/>
                <w:szCs w:val="28"/>
              </w:rPr>
            </w:pPr>
            <w:r w:rsidRPr="00527127">
              <w:rPr>
                <w:rFonts w:ascii="Times New Roman" w:hAnsi="Times New Roman"/>
                <w:sz w:val="28"/>
                <w:szCs w:val="28"/>
              </w:rPr>
              <w:t>S</w:t>
            </w:r>
          </w:p>
        </w:tc>
        <w:tc>
          <w:tcPr>
            <w:tcW w:w="822" w:type="dxa"/>
          </w:tcPr>
          <w:p w14:paraId="23E83E70" w14:textId="77777777" w:rsidR="006F14B2" w:rsidRPr="00527127" w:rsidRDefault="006F14B2" w:rsidP="00E53EB6">
            <w:pPr>
              <w:spacing w:after="0" w:line="276" w:lineRule="auto"/>
              <w:ind w:left="0" w:right="115"/>
              <w:contextualSpacing/>
              <w:jc w:val="center"/>
              <w:rPr>
                <w:rFonts w:ascii="Times New Roman" w:hAnsi="Times New Roman"/>
                <w:sz w:val="28"/>
                <w:szCs w:val="28"/>
              </w:rPr>
            </w:pPr>
            <w:r w:rsidRPr="00527127">
              <w:rPr>
                <w:rFonts w:ascii="Times New Roman" w:hAnsi="Times New Roman"/>
                <w:sz w:val="28"/>
                <w:szCs w:val="28"/>
              </w:rPr>
              <w:t>M</w:t>
            </w:r>
          </w:p>
        </w:tc>
        <w:tc>
          <w:tcPr>
            <w:tcW w:w="836" w:type="dxa"/>
          </w:tcPr>
          <w:p w14:paraId="1FB01E57" w14:textId="77777777" w:rsidR="006F14B2" w:rsidRPr="00527127" w:rsidRDefault="006F14B2" w:rsidP="00E53EB6">
            <w:pPr>
              <w:spacing w:after="0" w:line="276" w:lineRule="auto"/>
              <w:ind w:left="0" w:right="115"/>
              <w:contextualSpacing/>
              <w:jc w:val="center"/>
              <w:rPr>
                <w:rFonts w:ascii="Times New Roman" w:hAnsi="Times New Roman"/>
                <w:sz w:val="28"/>
                <w:szCs w:val="28"/>
              </w:rPr>
            </w:pPr>
            <w:r w:rsidRPr="00527127">
              <w:rPr>
                <w:rFonts w:ascii="Times New Roman" w:hAnsi="Times New Roman"/>
                <w:sz w:val="28"/>
                <w:szCs w:val="28"/>
              </w:rPr>
              <w:t>L</w:t>
            </w:r>
          </w:p>
        </w:tc>
      </w:tr>
      <w:tr w:rsidR="006F14B2" w:rsidRPr="00527127" w14:paraId="5C62B9DA" w14:textId="77777777" w:rsidTr="00E53EB6">
        <w:tc>
          <w:tcPr>
            <w:tcW w:w="988" w:type="dxa"/>
            <w:shd w:val="clear" w:color="auto" w:fill="auto"/>
          </w:tcPr>
          <w:p w14:paraId="0F60C8BE" w14:textId="77777777" w:rsidR="006F14B2" w:rsidRPr="00527127" w:rsidRDefault="006F14B2" w:rsidP="00E53EB6">
            <w:pPr>
              <w:spacing w:after="0" w:line="276" w:lineRule="auto"/>
              <w:ind w:left="0"/>
              <w:rPr>
                <w:rFonts w:ascii="Times New Roman" w:hAnsi="Times New Roman"/>
                <w:b/>
                <w:bCs/>
                <w:sz w:val="24"/>
                <w:szCs w:val="24"/>
              </w:rPr>
            </w:pPr>
            <w:r w:rsidRPr="00527127">
              <w:rPr>
                <w:rFonts w:ascii="Times New Roman" w:hAnsi="Times New Roman"/>
                <w:b/>
                <w:bCs/>
                <w:sz w:val="24"/>
                <w:szCs w:val="24"/>
              </w:rPr>
              <w:t>CO 2</w:t>
            </w:r>
          </w:p>
        </w:tc>
        <w:tc>
          <w:tcPr>
            <w:tcW w:w="661" w:type="dxa"/>
            <w:shd w:val="clear" w:color="auto" w:fill="auto"/>
          </w:tcPr>
          <w:p w14:paraId="0F01E2AA" w14:textId="77777777" w:rsidR="006F14B2" w:rsidRPr="00527127" w:rsidRDefault="006F14B2" w:rsidP="00E53EB6">
            <w:pPr>
              <w:spacing w:after="0" w:line="276" w:lineRule="auto"/>
              <w:ind w:left="0"/>
              <w:contextualSpacing/>
              <w:jc w:val="center"/>
              <w:rPr>
                <w:rFonts w:ascii="Times New Roman" w:hAnsi="Times New Roman"/>
                <w:sz w:val="28"/>
                <w:szCs w:val="28"/>
              </w:rPr>
            </w:pPr>
            <w:r w:rsidRPr="00527127">
              <w:rPr>
                <w:rFonts w:ascii="Times New Roman" w:hAnsi="Times New Roman"/>
                <w:sz w:val="28"/>
                <w:szCs w:val="28"/>
              </w:rPr>
              <w:t>S</w:t>
            </w:r>
          </w:p>
        </w:tc>
        <w:tc>
          <w:tcPr>
            <w:tcW w:w="822" w:type="dxa"/>
            <w:shd w:val="clear" w:color="auto" w:fill="auto"/>
          </w:tcPr>
          <w:p w14:paraId="56614BBA" w14:textId="77777777" w:rsidR="006F14B2" w:rsidRPr="00527127" w:rsidRDefault="006F14B2" w:rsidP="00E53EB6">
            <w:pPr>
              <w:spacing w:after="0" w:line="276" w:lineRule="auto"/>
              <w:ind w:left="0"/>
              <w:contextualSpacing/>
              <w:jc w:val="center"/>
              <w:rPr>
                <w:rFonts w:ascii="Times New Roman" w:hAnsi="Times New Roman"/>
                <w:sz w:val="28"/>
                <w:szCs w:val="28"/>
              </w:rPr>
            </w:pPr>
            <w:r w:rsidRPr="00527127">
              <w:rPr>
                <w:rFonts w:ascii="Times New Roman" w:hAnsi="Times New Roman"/>
                <w:sz w:val="28"/>
                <w:szCs w:val="28"/>
              </w:rPr>
              <w:t>S</w:t>
            </w:r>
          </w:p>
        </w:tc>
        <w:tc>
          <w:tcPr>
            <w:tcW w:w="822" w:type="dxa"/>
            <w:shd w:val="clear" w:color="auto" w:fill="auto"/>
          </w:tcPr>
          <w:p w14:paraId="6DA312B5" w14:textId="77777777" w:rsidR="006F14B2" w:rsidRPr="00527127" w:rsidRDefault="006F14B2" w:rsidP="00E53EB6">
            <w:pPr>
              <w:spacing w:after="0" w:line="276" w:lineRule="auto"/>
              <w:ind w:left="0"/>
              <w:contextualSpacing/>
              <w:jc w:val="center"/>
              <w:rPr>
                <w:rFonts w:ascii="Times New Roman" w:hAnsi="Times New Roman"/>
                <w:sz w:val="28"/>
                <w:szCs w:val="28"/>
              </w:rPr>
            </w:pPr>
            <w:r w:rsidRPr="00527127">
              <w:rPr>
                <w:rFonts w:ascii="Times New Roman" w:hAnsi="Times New Roman"/>
                <w:sz w:val="28"/>
                <w:szCs w:val="28"/>
              </w:rPr>
              <w:t>S</w:t>
            </w:r>
          </w:p>
        </w:tc>
        <w:tc>
          <w:tcPr>
            <w:tcW w:w="822" w:type="dxa"/>
            <w:shd w:val="clear" w:color="auto" w:fill="auto"/>
          </w:tcPr>
          <w:p w14:paraId="2411986D" w14:textId="77777777" w:rsidR="006F14B2" w:rsidRPr="00527127" w:rsidRDefault="006F14B2" w:rsidP="00E53EB6">
            <w:pPr>
              <w:spacing w:after="0" w:line="276" w:lineRule="auto"/>
              <w:ind w:left="0"/>
              <w:contextualSpacing/>
              <w:jc w:val="center"/>
              <w:rPr>
                <w:rFonts w:ascii="Times New Roman" w:hAnsi="Times New Roman"/>
                <w:sz w:val="28"/>
                <w:szCs w:val="28"/>
              </w:rPr>
            </w:pPr>
            <w:r w:rsidRPr="00527127">
              <w:rPr>
                <w:rFonts w:ascii="Times New Roman" w:hAnsi="Times New Roman"/>
                <w:sz w:val="28"/>
                <w:szCs w:val="28"/>
              </w:rPr>
              <w:t>S</w:t>
            </w:r>
          </w:p>
        </w:tc>
        <w:tc>
          <w:tcPr>
            <w:tcW w:w="822" w:type="dxa"/>
            <w:shd w:val="clear" w:color="auto" w:fill="auto"/>
          </w:tcPr>
          <w:p w14:paraId="52114C03" w14:textId="77777777" w:rsidR="006F14B2" w:rsidRPr="00527127" w:rsidRDefault="006F14B2" w:rsidP="00E53EB6">
            <w:pPr>
              <w:spacing w:after="0" w:line="276" w:lineRule="auto"/>
              <w:ind w:left="0"/>
              <w:contextualSpacing/>
              <w:jc w:val="center"/>
              <w:rPr>
                <w:rFonts w:ascii="Times New Roman" w:hAnsi="Times New Roman"/>
                <w:sz w:val="28"/>
                <w:szCs w:val="28"/>
              </w:rPr>
            </w:pPr>
            <w:r w:rsidRPr="00527127">
              <w:rPr>
                <w:rFonts w:ascii="Times New Roman" w:hAnsi="Times New Roman"/>
                <w:sz w:val="28"/>
                <w:szCs w:val="28"/>
              </w:rPr>
              <w:t>M</w:t>
            </w:r>
          </w:p>
        </w:tc>
        <w:tc>
          <w:tcPr>
            <w:tcW w:w="822" w:type="dxa"/>
          </w:tcPr>
          <w:p w14:paraId="7C9DF4B0" w14:textId="77777777" w:rsidR="006F14B2" w:rsidRPr="00527127" w:rsidRDefault="006F14B2" w:rsidP="00E53EB6">
            <w:pPr>
              <w:spacing w:after="0" w:line="276" w:lineRule="auto"/>
              <w:ind w:left="0"/>
              <w:contextualSpacing/>
              <w:jc w:val="center"/>
              <w:rPr>
                <w:rFonts w:ascii="Times New Roman" w:hAnsi="Times New Roman"/>
                <w:sz w:val="28"/>
                <w:szCs w:val="28"/>
              </w:rPr>
            </w:pPr>
            <w:r w:rsidRPr="00527127">
              <w:rPr>
                <w:rFonts w:ascii="Times New Roman" w:hAnsi="Times New Roman"/>
                <w:sz w:val="28"/>
                <w:szCs w:val="28"/>
              </w:rPr>
              <w:t>M</w:t>
            </w:r>
          </w:p>
        </w:tc>
        <w:tc>
          <w:tcPr>
            <w:tcW w:w="822" w:type="dxa"/>
          </w:tcPr>
          <w:p w14:paraId="52C10FD4" w14:textId="77777777" w:rsidR="006F14B2" w:rsidRPr="00527127" w:rsidRDefault="006F14B2" w:rsidP="00E53EB6">
            <w:pPr>
              <w:spacing w:after="0" w:line="276" w:lineRule="auto"/>
              <w:ind w:left="0" w:right="115"/>
              <w:contextualSpacing/>
              <w:jc w:val="center"/>
              <w:rPr>
                <w:rFonts w:ascii="Times New Roman" w:hAnsi="Times New Roman"/>
                <w:sz w:val="28"/>
                <w:szCs w:val="28"/>
              </w:rPr>
            </w:pPr>
            <w:r w:rsidRPr="00527127">
              <w:rPr>
                <w:rFonts w:ascii="Times New Roman" w:hAnsi="Times New Roman"/>
                <w:sz w:val="28"/>
                <w:szCs w:val="28"/>
              </w:rPr>
              <w:t>S</w:t>
            </w:r>
          </w:p>
        </w:tc>
        <w:tc>
          <w:tcPr>
            <w:tcW w:w="822" w:type="dxa"/>
          </w:tcPr>
          <w:p w14:paraId="538916A6" w14:textId="77777777" w:rsidR="006F14B2" w:rsidRPr="00527127" w:rsidRDefault="006F14B2" w:rsidP="00E53EB6">
            <w:pPr>
              <w:spacing w:after="0" w:line="276" w:lineRule="auto"/>
              <w:ind w:left="0" w:right="115"/>
              <w:contextualSpacing/>
              <w:jc w:val="center"/>
              <w:rPr>
                <w:rFonts w:ascii="Times New Roman" w:hAnsi="Times New Roman"/>
                <w:sz w:val="28"/>
                <w:szCs w:val="28"/>
              </w:rPr>
            </w:pPr>
            <w:r w:rsidRPr="00527127">
              <w:rPr>
                <w:rFonts w:ascii="Times New Roman" w:hAnsi="Times New Roman"/>
                <w:sz w:val="28"/>
                <w:szCs w:val="28"/>
              </w:rPr>
              <w:t>M</w:t>
            </w:r>
          </w:p>
        </w:tc>
        <w:tc>
          <w:tcPr>
            <w:tcW w:w="822" w:type="dxa"/>
          </w:tcPr>
          <w:p w14:paraId="4D36C7F4" w14:textId="77777777" w:rsidR="006F14B2" w:rsidRPr="00527127" w:rsidRDefault="006F14B2" w:rsidP="00E53EB6">
            <w:pPr>
              <w:spacing w:after="0" w:line="276" w:lineRule="auto"/>
              <w:ind w:left="0" w:right="115"/>
              <w:contextualSpacing/>
              <w:jc w:val="center"/>
              <w:rPr>
                <w:rFonts w:ascii="Times New Roman" w:hAnsi="Times New Roman"/>
                <w:sz w:val="28"/>
                <w:szCs w:val="28"/>
              </w:rPr>
            </w:pPr>
            <w:r w:rsidRPr="00527127">
              <w:rPr>
                <w:rFonts w:ascii="Times New Roman" w:hAnsi="Times New Roman"/>
                <w:sz w:val="28"/>
                <w:szCs w:val="28"/>
              </w:rPr>
              <w:t>S</w:t>
            </w:r>
          </w:p>
        </w:tc>
        <w:tc>
          <w:tcPr>
            <w:tcW w:w="836" w:type="dxa"/>
          </w:tcPr>
          <w:p w14:paraId="49A1B9D3" w14:textId="77777777" w:rsidR="006F14B2" w:rsidRPr="00527127" w:rsidRDefault="006F14B2" w:rsidP="00E53EB6">
            <w:pPr>
              <w:spacing w:after="0" w:line="276" w:lineRule="auto"/>
              <w:ind w:left="0" w:right="115"/>
              <w:contextualSpacing/>
              <w:jc w:val="center"/>
              <w:rPr>
                <w:rFonts w:ascii="Times New Roman" w:hAnsi="Times New Roman"/>
                <w:sz w:val="28"/>
                <w:szCs w:val="28"/>
              </w:rPr>
            </w:pPr>
            <w:r w:rsidRPr="00527127">
              <w:rPr>
                <w:rFonts w:ascii="Times New Roman" w:hAnsi="Times New Roman"/>
                <w:sz w:val="28"/>
                <w:szCs w:val="28"/>
              </w:rPr>
              <w:t>M</w:t>
            </w:r>
          </w:p>
        </w:tc>
      </w:tr>
      <w:tr w:rsidR="006F14B2" w:rsidRPr="00527127" w14:paraId="2F229691" w14:textId="77777777" w:rsidTr="00E53EB6">
        <w:tc>
          <w:tcPr>
            <w:tcW w:w="988" w:type="dxa"/>
            <w:shd w:val="clear" w:color="auto" w:fill="auto"/>
          </w:tcPr>
          <w:p w14:paraId="5280D71B" w14:textId="77777777" w:rsidR="006F14B2" w:rsidRPr="00527127" w:rsidRDefault="006F14B2" w:rsidP="00E53EB6">
            <w:pPr>
              <w:spacing w:after="0" w:line="276" w:lineRule="auto"/>
              <w:ind w:left="0"/>
              <w:rPr>
                <w:rFonts w:ascii="Times New Roman" w:hAnsi="Times New Roman"/>
                <w:b/>
                <w:bCs/>
                <w:sz w:val="24"/>
                <w:szCs w:val="24"/>
              </w:rPr>
            </w:pPr>
            <w:r w:rsidRPr="00527127">
              <w:rPr>
                <w:rFonts w:ascii="Times New Roman" w:hAnsi="Times New Roman"/>
                <w:b/>
                <w:bCs/>
                <w:sz w:val="24"/>
                <w:szCs w:val="24"/>
              </w:rPr>
              <w:t>CO 3</w:t>
            </w:r>
          </w:p>
        </w:tc>
        <w:tc>
          <w:tcPr>
            <w:tcW w:w="661" w:type="dxa"/>
            <w:shd w:val="clear" w:color="auto" w:fill="auto"/>
          </w:tcPr>
          <w:p w14:paraId="33C90AC4" w14:textId="77777777" w:rsidR="006F14B2" w:rsidRPr="00527127" w:rsidRDefault="006F14B2" w:rsidP="00E53EB6">
            <w:pPr>
              <w:spacing w:after="0" w:line="276" w:lineRule="auto"/>
              <w:ind w:left="0"/>
              <w:contextualSpacing/>
              <w:jc w:val="center"/>
              <w:rPr>
                <w:rFonts w:ascii="Times New Roman" w:hAnsi="Times New Roman"/>
                <w:sz w:val="28"/>
                <w:szCs w:val="28"/>
              </w:rPr>
            </w:pPr>
            <w:r w:rsidRPr="00527127">
              <w:rPr>
                <w:rFonts w:ascii="Times New Roman" w:hAnsi="Times New Roman"/>
                <w:sz w:val="28"/>
                <w:szCs w:val="28"/>
              </w:rPr>
              <w:t>M</w:t>
            </w:r>
          </w:p>
        </w:tc>
        <w:tc>
          <w:tcPr>
            <w:tcW w:w="822" w:type="dxa"/>
            <w:shd w:val="clear" w:color="auto" w:fill="auto"/>
          </w:tcPr>
          <w:p w14:paraId="42AEC085" w14:textId="77777777" w:rsidR="006F14B2" w:rsidRPr="00527127" w:rsidRDefault="006F14B2" w:rsidP="00E53EB6">
            <w:pPr>
              <w:spacing w:after="0" w:line="276" w:lineRule="auto"/>
              <w:ind w:left="0"/>
              <w:contextualSpacing/>
              <w:jc w:val="center"/>
              <w:rPr>
                <w:rFonts w:ascii="Times New Roman" w:hAnsi="Times New Roman"/>
                <w:sz w:val="28"/>
                <w:szCs w:val="28"/>
              </w:rPr>
            </w:pPr>
            <w:r w:rsidRPr="00527127">
              <w:rPr>
                <w:rFonts w:ascii="Times New Roman" w:hAnsi="Times New Roman"/>
                <w:sz w:val="28"/>
                <w:szCs w:val="28"/>
              </w:rPr>
              <w:t>S</w:t>
            </w:r>
          </w:p>
        </w:tc>
        <w:tc>
          <w:tcPr>
            <w:tcW w:w="822" w:type="dxa"/>
            <w:shd w:val="clear" w:color="auto" w:fill="auto"/>
          </w:tcPr>
          <w:p w14:paraId="451C7473" w14:textId="77777777" w:rsidR="006F14B2" w:rsidRPr="00527127" w:rsidRDefault="006F14B2" w:rsidP="00E53EB6">
            <w:pPr>
              <w:spacing w:after="0" w:line="276" w:lineRule="auto"/>
              <w:ind w:left="0"/>
              <w:contextualSpacing/>
              <w:jc w:val="center"/>
              <w:rPr>
                <w:rFonts w:ascii="Times New Roman" w:hAnsi="Times New Roman"/>
                <w:sz w:val="28"/>
                <w:szCs w:val="28"/>
              </w:rPr>
            </w:pPr>
            <w:r w:rsidRPr="00527127">
              <w:rPr>
                <w:rFonts w:ascii="Times New Roman" w:hAnsi="Times New Roman"/>
                <w:sz w:val="28"/>
                <w:szCs w:val="28"/>
              </w:rPr>
              <w:t>S</w:t>
            </w:r>
          </w:p>
        </w:tc>
        <w:tc>
          <w:tcPr>
            <w:tcW w:w="822" w:type="dxa"/>
            <w:shd w:val="clear" w:color="auto" w:fill="auto"/>
          </w:tcPr>
          <w:p w14:paraId="6FAC3A37" w14:textId="77777777" w:rsidR="006F14B2" w:rsidRPr="00527127" w:rsidRDefault="006F14B2" w:rsidP="00E53EB6">
            <w:pPr>
              <w:spacing w:after="0" w:line="276" w:lineRule="auto"/>
              <w:ind w:left="0"/>
              <w:contextualSpacing/>
              <w:jc w:val="center"/>
              <w:rPr>
                <w:rFonts w:ascii="Times New Roman" w:hAnsi="Times New Roman"/>
                <w:sz w:val="28"/>
                <w:szCs w:val="28"/>
              </w:rPr>
            </w:pPr>
            <w:r w:rsidRPr="00527127">
              <w:rPr>
                <w:rFonts w:ascii="Times New Roman" w:hAnsi="Times New Roman"/>
                <w:sz w:val="28"/>
                <w:szCs w:val="28"/>
              </w:rPr>
              <w:t>S</w:t>
            </w:r>
          </w:p>
        </w:tc>
        <w:tc>
          <w:tcPr>
            <w:tcW w:w="822" w:type="dxa"/>
            <w:shd w:val="clear" w:color="auto" w:fill="auto"/>
          </w:tcPr>
          <w:p w14:paraId="3D423309" w14:textId="77777777" w:rsidR="006F14B2" w:rsidRPr="00527127" w:rsidRDefault="006F14B2" w:rsidP="00E53EB6">
            <w:pPr>
              <w:spacing w:after="0" w:line="276" w:lineRule="auto"/>
              <w:ind w:left="0"/>
              <w:contextualSpacing/>
              <w:jc w:val="center"/>
              <w:rPr>
                <w:rFonts w:ascii="Times New Roman" w:hAnsi="Times New Roman"/>
                <w:sz w:val="28"/>
                <w:szCs w:val="28"/>
              </w:rPr>
            </w:pPr>
            <w:r w:rsidRPr="00527127">
              <w:rPr>
                <w:rFonts w:ascii="Times New Roman" w:hAnsi="Times New Roman"/>
                <w:sz w:val="28"/>
                <w:szCs w:val="28"/>
              </w:rPr>
              <w:t>M</w:t>
            </w:r>
          </w:p>
        </w:tc>
        <w:tc>
          <w:tcPr>
            <w:tcW w:w="822" w:type="dxa"/>
          </w:tcPr>
          <w:p w14:paraId="2FACBF34" w14:textId="77777777" w:rsidR="006F14B2" w:rsidRPr="00527127" w:rsidRDefault="006F14B2" w:rsidP="00E53EB6">
            <w:pPr>
              <w:spacing w:after="0" w:line="276" w:lineRule="auto"/>
              <w:ind w:left="0"/>
              <w:contextualSpacing/>
              <w:jc w:val="center"/>
              <w:rPr>
                <w:rFonts w:ascii="Times New Roman" w:hAnsi="Times New Roman"/>
                <w:sz w:val="28"/>
                <w:szCs w:val="28"/>
              </w:rPr>
            </w:pPr>
            <w:r w:rsidRPr="00527127">
              <w:rPr>
                <w:rFonts w:ascii="Times New Roman" w:hAnsi="Times New Roman"/>
                <w:sz w:val="28"/>
                <w:szCs w:val="28"/>
              </w:rPr>
              <w:t>S</w:t>
            </w:r>
          </w:p>
        </w:tc>
        <w:tc>
          <w:tcPr>
            <w:tcW w:w="822" w:type="dxa"/>
          </w:tcPr>
          <w:p w14:paraId="11300D0E" w14:textId="77777777" w:rsidR="006F14B2" w:rsidRPr="00527127" w:rsidRDefault="006F14B2" w:rsidP="00E53EB6">
            <w:pPr>
              <w:spacing w:after="0" w:line="276" w:lineRule="auto"/>
              <w:ind w:left="0" w:right="115"/>
              <w:contextualSpacing/>
              <w:jc w:val="center"/>
              <w:rPr>
                <w:rFonts w:ascii="Times New Roman" w:hAnsi="Times New Roman"/>
                <w:sz w:val="28"/>
                <w:szCs w:val="28"/>
              </w:rPr>
            </w:pPr>
            <w:r w:rsidRPr="00527127">
              <w:rPr>
                <w:rFonts w:ascii="Times New Roman" w:hAnsi="Times New Roman"/>
                <w:sz w:val="28"/>
                <w:szCs w:val="28"/>
              </w:rPr>
              <w:t>M</w:t>
            </w:r>
          </w:p>
        </w:tc>
        <w:tc>
          <w:tcPr>
            <w:tcW w:w="822" w:type="dxa"/>
          </w:tcPr>
          <w:p w14:paraId="7B71796C" w14:textId="77777777" w:rsidR="006F14B2" w:rsidRPr="00527127" w:rsidRDefault="006F14B2" w:rsidP="00E53EB6">
            <w:pPr>
              <w:spacing w:after="0" w:line="276" w:lineRule="auto"/>
              <w:ind w:left="0" w:right="115"/>
              <w:contextualSpacing/>
              <w:jc w:val="center"/>
              <w:rPr>
                <w:rFonts w:ascii="Times New Roman" w:hAnsi="Times New Roman"/>
                <w:sz w:val="28"/>
                <w:szCs w:val="28"/>
              </w:rPr>
            </w:pPr>
            <w:r w:rsidRPr="00527127">
              <w:rPr>
                <w:rFonts w:ascii="Times New Roman" w:hAnsi="Times New Roman"/>
                <w:sz w:val="28"/>
                <w:szCs w:val="28"/>
              </w:rPr>
              <w:t>S</w:t>
            </w:r>
          </w:p>
        </w:tc>
        <w:tc>
          <w:tcPr>
            <w:tcW w:w="822" w:type="dxa"/>
          </w:tcPr>
          <w:p w14:paraId="4B4C0BEF" w14:textId="77777777" w:rsidR="006F14B2" w:rsidRPr="00527127" w:rsidRDefault="006F14B2" w:rsidP="00E53EB6">
            <w:pPr>
              <w:spacing w:after="0" w:line="276" w:lineRule="auto"/>
              <w:ind w:left="0" w:right="115"/>
              <w:contextualSpacing/>
              <w:jc w:val="center"/>
              <w:rPr>
                <w:rFonts w:ascii="Times New Roman" w:hAnsi="Times New Roman"/>
                <w:sz w:val="28"/>
                <w:szCs w:val="28"/>
              </w:rPr>
            </w:pPr>
            <w:r w:rsidRPr="00527127">
              <w:rPr>
                <w:rFonts w:ascii="Times New Roman" w:hAnsi="Times New Roman"/>
                <w:sz w:val="28"/>
                <w:szCs w:val="28"/>
              </w:rPr>
              <w:t>M</w:t>
            </w:r>
          </w:p>
        </w:tc>
        <w:tc>
          <w:tcPr>
            <w:tcW w:w="836" w:type="dxa"/>
          </w:tcPr>
          <w:p w14:paraId="3F72B8A6" w14:textId="77777777" w:rsidR="006F14B2" w:rsidRPr="00527127" w:rsidRDefault="006F14B2" w:rsidP="00E53EB6">
            <w:pPr>
              <w:spacing w:after="0" w:line="276" w:lineRule="auto"/>
              <w:ind w:left="0" w:right="115"/>
              <w:contextualSpacing/>
              <w:jc w:val="center"/>
              <w:rPr>
                <w:rFonts w:ascii="Times New Roman" w:hAnsi="Times New Roman"/>
                <w:sz w:val="28"/>
                <w:szCs w:val="28"/>
              </w:rPr>
            </w:pPr>
            <w:r w:rsidRPr="00527127">
              <w:rPr>
                <w:rFonts w:ascii="Times New Roman" w:hAnsi="Times New Roman"/>
                <w:sz w:val="28"/>
                <w:szCs w:val="28"/>
              </w:rPr>
              <w:t>M</w:t>
            </w:r>
          </w:p>
        </w:tc>
      </w:tr>
      <w:tr w:rsidR="006F14B2" w:rsidRPr="00527127" w14:paraId="2859DDD8" w14:textId="77777777" w:rsidTr="00E53EB6">
        <w:tc>
          <w:tcPr>
            <w:tcW w:w="988" w:type="dxa"/>
            <w:shd w:val="clear" w:color="auto" w:fill="auto"/>
          </w:tcPr>
          <w:p w14:paraId="5CF6FF7B" w14:textId="77777777" w:rsidR="006F14B2" w:rsidRPr="00527127" w:rsidRDefault="006F14B2" w:rsidP="00E53EB6">
            <w:pPr>
              <w:spacing w:after="0" w:line="276" w:lineRule="auto"/>
              <w:ind w:left="0"/>
              <w:rPr>
                <w:rFonts w:ascii="Times New Roman" w:hAnsi="Times New Roman"/>
                <w:b/>
                <w:bCs/>
                <w:sz w:val="24"/>
                <w:szCs w:val="24"/>
              </w:rPr>
            </w:pPr>
            <w:r w:rsidRPr="00527127">
              <w:rPr>
                <w:rFonts w:ascii="Times New Roman" w:hAnsi="Times New Roman"/>
                <w:b/>
                <w:bCs/>
                <w:sz w:val="24"/>
                <w:szCs w:val="24"/>
              </w:rPr>
              <w:t>CO 4</w:t>
            </w:r>
          </w:p>
        </w:tc>
        <w:tc>
          <w:tcPr>
            <w:tcW w:w="661" w:type="dxa"/>
            <w:shd w:val="clear" w:color="auto" w:fill="auto"/>
          </w:tcPr>
          <w:p w14:paraId="0AB4047A" w14:textId="77777777" w:rsidR="006F14B2" w:rsidRPr="00527127" w:rsidRDefault="006F14B2" w:rsidP="00E53EB6">
            <w:pPr>
              <w:spacing w:after="0" w:line="276" w:lineRule="auto"/>
              <w:ind w:left="0"/>
              <w:contextualSpacing/>
              <w:jc w:val="center"/>
              <w:rPr>
                <w:rFonts w:ascii="Times New Roman" w:hAnsi="Times New Roman"/>
                <w:sz w:val="28"/>
                <w:szCs w:val="28"/>
              </w:rPr>
            </w:pPr>
            <w:r w:rsidRPr="00527127">
              <w:rPr>
                <w:rFonts w:ascii="Times New Roman" w:hAnsi="Times New Roman"/>
                <w:sz w:val="28"/>
                <w:szCs w:val="28"/>
              </w:rPr>
              <w:t>S</w:t>
            </w:r>
          </w:p>
        </w:tc>
        <w:tc>
          <w:tcPr>
            <w:tcW w:w="822" w:type="dxa"/>
            <w:shd w:val="clear" w:color="auto" w:fill="auto"/>
          </w:tcPr>
          <w:p w14:paraId="371C7A49" w14:textId="77777777" w:rsidR="006F14B2" w:rsidRPr="00527127" w:rsidRDefault="006F14B2" w:rsidP="00E53EB6">
            <w:pPr>
              <w:spacing w:after="0" w:line="276" w:lineRule="auto"/>
              <w:ind w:left="0"/>
              <w:contextualSpacing/>
              <w:jc w:val="center"/>
              <w:rPr>
                <w:rFonts w:ascii="Times New Roman" w:hAnsi="Times New Roman"/>
                <w:sz w:val="28"/>
                <w:szCs w:val="28"/>
              </w:rPr>
            </w:pPr>
            <w:r w:rsidRPr="00527127">
              <w:rPr>
                <w:rFonts w:ascii="Times New Roman" w:hAnsi="Times New Roman"/>
                <w:sz w:val="28"/>
                <w:szCs w:val="28"/>
              </w:rPr>
              <w:t>M</w:t>
            </w:r>
          </w:p>
        </w:tc>
        <w:tc>
          <w:tcPr>
            <w:tcW w:w="822" w:type="dxa"/>
            <w:shd w:val="clear" w:color="auto" w:fill="auto"/>
          </w:tcPr>
          <w:p w14:paraId="5A8C24AD" w14:textId="77777777" w:rsidR="006F14B2" w:rsidRPr="00527127" w:rsidRDefault="006F14B2" w:rsidP="00E53EB6">
            <w:pPr>
              <w:spacing w:after="0" w:line="276" w:lineRule="auto"/>
              <w:ind w:left="0"/>
              <w:contextualSpacing/>
              <w:jc w:val="center"/>
              <w:rPr>
                <w:rFonts w:ascii="Times New Roman" w:hAnsi="Times New Roman"/>
                <w:sz w:val="28"/>
                <w:szCs w:val="28"/>
              </w:rPr>
            </w:pPr>
            <w:r w:rsidRPr="00527127">
              <w:rPr>
                <w:rFonts w:ascii="Times New Roman" w:hAnsi="Times New Roman"/>
                <w:sz w:val="28"/>
                <w:szCs w:val="28"/>
              </w:rPr>
              <w:t>S</w:t>
            </w:r>
          </w:p>
        </w:tc>
        <w:tc>
          <w:tcPr>
            <w:tcW w:w="822" w:type="dxa"/>
            <w:shd w:val="clear" w:color="auto" w:fill="auto"/>
          </w:tcPr>
          <w:p w14:paraId="4D67D8BD" w14:textId="77777777" w:rsidR="006F14B2" w:rsidRPr="00527127" w:rsidRDefault="006F14B2" w:rsidP="00E53EB6">
            <w:pPr>
              <w:spacing w:after="0" w:line="276" w:lineRule="auto"/>
              <w:ind w:left="0"/>
              <w:contextualSpacing/>
              <w:jc w:val="center"/>
              <w:rPr>
                <w:rFonts w:ascii="Times New Roman" w:hAnsi="Times New Roman"/>
                <w:sz w:val="28"/>
                <w:szCs w:val="28"/>
              </w:rPr>
            </w:pPr>
            <w:r w:rsidRPr="00527127">
              <w:rPr>
                <w:rFonts w:ascii="Times New Roman" w:hAnsi="Times New Roman"/>
                <w:sz w:val="28"/>
                <w:szCs w:val="28"/>
              </w:rPr>
              <w:t>M</w:t>
            </w:r>
          </w:p>
        </w:tc>
        <w:tc>
          <w:tcPr>
            <w:tcW w:w="822" w:type="dxa"/>
            <w:shd w:val="clear" w:color="auto" w:fill="auto"/>
          </w:tcPr>
          <w:p w14:paraId="23F2A6F9" w14:textId="77777777" w:rsidR="006F14B2" w:rsidRPr="00527127" w:rsidRDefault="006F14B2" w:rsidP="00E53EB6">
            <w:pPr>
              <w:spacing w:after="0" w:line="276" w:lineRule="auto"/>
              <w:ind w:left="0"/>
              <w:contextualSpacing/>
              <w:jc w:val="center"/>
              <w:rPr>
                <w:rFonts w:ascii="Times New Roman" w:hAnsi="Times New Roman"/>
                <w:sz w:val="28"/>
                <w:szCs w:val="28"/>
              </w:rPr>
            </w:pPr>
            <w:r w:rsidRPr="00527127">
              <w:rPr>
                <w:rFonts w:ascii="Times New Roman" w:hAnsi="Times New Roman"/>
                <w:sz w:val="28"/>
                <w:szCs w:val="28"/>
              </w:rPr>
              <w:t>S</w:t>
            </w:r>
          </w:p>
        </w:tc>
        <w:tc>
          <w:tcPr>
            <w:tcW w:w="822" w:type="dxa"/>
          </w:tcPr>
          <w:p w14:paraId="2EFC6FE8" w14:textId="77777777" w:rsidR="006F14B2" w:rsidRPr="00527127" w:rsidRDefault="006F14B2" w:rsidP="00E53EB6">
            <w:pPr>
              <w:spacing w:after="0" w:line="276" w:lineRule="auto"/>
              <w:ind w:left="0"/>
              <w:contextualSpacing/>
              <w:jc w:val="center"/>
              <w:rPr>
                <w:rFonts w:ascii="Times New Roman" w:hAnsi="Times New Roman"/>
                <w:sz w:val="28"/>
                <w:szCs w:val="28"/>
              </w:rPr>
            </w:pPr>
            <w:r w:rsidRPr="00527127">
              <w:rPr>
                <w:rFonts w:ascii="Times New Roman" w:hAnsi="Times New Roman"/>
                <w:sz w:val="28"/>
                <w:szCs w:val="28"/>
              </w:rPr>
              <w:t>M</w:t>
            </w:r>
          </w:p>
        </w:tc>
        <w:tc>
          <w:tcPr>
            <w:tcW w:w="822" w:type="dxa"/>
          </w:tcPr>
          <w:p w14:paraId="255DDBC5" w14:textId="77777777" w:rsidR="006F14B2" w:rsidRPr="00527127" w:rsidRDefault="006F14B2" w:rsidP="00E53EB6">
            <w:pPr>
              <w:spacing w:after="0" w:line="276" w:lineRule="auto"/>
              <w:ind w:left="0" w:right="115"/>
              <w:contextualSpacing/>
              <w:jc w:val="center"/>
              <w:rPr>
                <w:rFonts w:ascii="Times New Roman" w:hAnsi="Times New Roman"/>
                <w:sz w:val="28"/>
                <w:szCs w:val="28"/>
              </w:rPr>
            </w:pPr>
            <w:r w:rsidRPr="00527127">
              <w:rPr>
                <w:rFonts w:ascii="Times New Roman" w:hAnsi="Times New Roman"/>
                <w:sz w:val="28"/>
                <w:szCs w:val="28"/>
              </w:rPr>
              <w:t>S</w:t>
            </w:r>
          </w:p>
        </w:tc>
        <w:tc>
          <w:tcPr>
            <w:tcW w:w="822" w:type="dxa"/>
          </w:tcPr>
          <w:p w14:paraId="1CC4C8CB" w14:textId="77777777" w:rsidR="006F14B2" w:rsidRPr="00527127" w:rsidRDefault="006F14B2" w:rsidP="00E53EB6">
            <w:pPr>
              <w:spacing w:after="0" w:line="276" w:lineRule="auto"/>
              <w:ind w:left="0" w:right="115"/>
              <w:contextualSpacing/>
              <w:jc w:val="center"/>
              <w:rPr>
                <w:rFonts w:ascii="Times New Roman" w:hAnsi="Times New Roman"/>
                <w:sz w:val="28"/>
                <w:szCs w:val="28"/>
              </w:rPr>
            </w:pPr>
            <w:r w:rsidRPr="00527127">
              <w:rPr>
                <w:rFonts w:ascii="Times New Roman" w:hAnsi="Times New Roman"/>
                <w:sz w:val="28"/>
                <w:szCs w:val="28"/>
              </w:rPr>
              <w:t>M</w:t>
            </w:r>
          </w:p>
        </w:tc>
        <w:tc>
          <w:tcPr>
            <w:tcW w:w="822" w:type="dxa"/>
          </w:tcPr>
          <w:p w14:paraId="4457DE60" w14:textId="77777777" w:rsidR="006F14B2" w:rsidRPr="00527127" w:rsidRDefault="006F14B2" w:rsidP="00E53EB6">
            <w:pPr>
              <w:spacing w:after="0" w:line="276" w:lineRule="auto"/>
              <w:ind w:left="0" w:right="115"/>
              <w:contextualSpacing/>
              <w:jc w:val="center"/>
              <w:rPr>
                <w:rFonts w:ascii="Times New Roman" w:hAnsi="Times New Roman"/>
                <w:sz w:val="28"/>
                <w:szCs w:val="28"/>
              </w:rPr>
            </w:pPr>
            <w:r w:rsidRPr="00527127">
              <w:rPr>
                <w:rFonts w:ascii="Times New Roman" w:hAnsi="Times New Roman"/>
                <w:sz w:val="28"/>
                <w:szCs w:val="28"/>
              </w:rPr>
              <w:t>S</w:t>
            </w:r>
          </w:p>
        </w:tc>
        <w:tc>
          <w:tcPr>
            <w:tcW w:w="836" w:type="dxa"/>
          </w:tcPr>
          <w:p w14:paraId="79FADF6A" w14:textId="77777777" w:rsidR="006F14B2" w:rsidRPr="00527127" w:rsidRDefault="006F14B2" w:rsidP="00E53EB6">
            <w:pPr>
              <w:spacing w:after="0" w:line="276" w:lineRule="auto"/>
              <w:ind w:left="0" w:right="115"/>
              <w:contextualSpacing/>
              <w:jc w:val="center"/>
              <w:rPr>
                <w:rFonts w:ascii="Times New Roman" w:hAnsi="Times New Roman"/>
                <w:sz w:val="28"/>
                <w:szCs w:val="28"/>
              </w:rPr>
            </w:pPr>
            <w:r w:rsidRPr="00527127">
              <w:rPr>
                <w:rFonts w:ascii="Times New Roman" w:hAnsi="Times New Roman"/>
                <w:sz w:val="28"/>
                <w:szCs w:val="28"/>
              </w:rPr>
              <w:t>M</w:t>
            </w:r>
          </w:p>
        </w:tc>
      </w:tr>
      <w:tr w:rsidR="006F14B2" w:rsidRPr="00527127" w14:paraId="714A38F8" w14:textId="77777777" w:rsidTr="00E53EB6">
        <w:tc>
          <w:tcPr>
            <w:tcW w:w="988" w:type="dxa"/>
            <w:shd w:val="clear" w:color="auto" w:fill="auto"/>
          </w:tcPr>
          <w:p w14:paraId="1AA07685" w14:textId="77777777" w:rsidR="006F14B2" w:rsidRPr="00527127" w:rsidRDefault="006F14B2" w:rsidP="00E53EB6">
            <w:pPr>
              <w:spacing w:after="0" w:line="276" w:lineRule="auto"/>
              <w:ind w:left="0"/>
              <w:rPr>
                <w:rFonts w:ascii="Times New Roman" w:hAnsi="Times New Roman"/>
                <w:b/>
                <w:bCs/>
                <w:sz w:val="24"/>
                <w:szCs w:val="24"/>
              </w:rPr>
            </w:pPr>
            <w:r w:rsidRPr="00527127">
              <w:rPr>
                <w:rFonts w:ascii="Times New Roman" w:hAnsi="Times New Roman"/>
                <w:b/>
                <w:bCs/>
                <w:sz w:val="24"/>
                <w:szCs w:val="24"/>
              </w:rPr>
              <w:t>CO 5</w:t>
            </w:r>
          </w:p>
        </w:tc>
        <w:tc>
          <w:tcPr>
            <w:tcW w:w="661" w:type="dxa"/>
            <w:shd w:val="clear" w:color="auto" w:fill="auto"/>
          </w:tcPr>
          <w:p w14:paraId="18EF97FF" w14:textId="77777777" w:rsidR="006F14B2" w:rsidRPr="00527127" w:rsidRDefault="006F14B2" w:rsidP="00E53EB6">
            <w:pPr>
              <w:spacing w:after="0" w:line="276" w:lineRule="auto"/>
              <w:ind w:left="0"/>
              <w:contextualSpacing/>
              <w:jc w:val="center"/>
              <w:rPr>
                <w:rFonts w:ascii="Times New Roman" w:hAnsi="Times New Roman"/>
                <w:sz w:val="28"/>
                <w:szCs w:val="28"/>
              </w:rPr>
            </w:pPr>
            <w:r w:rsidRPr="00527127">
              <w:rPr>
                <w:rFonts w:ascii="Times New Roman" w:hAnsi="Times New Roman"/>
                <w:sz w:val="28"/>
                <w:szCs w:val="28"/>
              </w:rPr>
              <w:t>M</w:t>
            </w:r>
          </w:p>
        </w:tc>
        <w:tc>
          <w:tcPr>
            <w:tcW w:w="822" w:type="dxa"/>
            <w:shd w:val="clear" w:color="auto" w:fill="auto"/>
          </w:tcPr>
          <w:p w14:paraId="3AA6D6A5" w14:textId="77777777" w:rsidR="006F14B2" w:rsidRPr="00527127" w:rsidRDefault="006F14B2" w:rsidP="00E53EB6">
            <w:pPr>
              <w:spacing w:after="0" w:line="276" w:lineRule="auto"/>
              <w:ind w:left="0"/>
              <w:contextualSpacing/>
              <w:jc w:val="center"/>
              <w:rPr>
                <w:rFonts w:ascii="Times New Roman" w:hAnsi="Times New Roman"/>
                <w:sz w:val="28"/>
                <w:szCs w:val="28"/>
              </w:rPr>
            </w:pPr>
            <w:r w:rsidRPr="00527127">
              <w:rPr>
                <w:rFonts w:ascii="Times New Roman" w:hAnsi="Times New Roman"/>
                <w:sz w:val="28"/>
                <w:szCs w:val="28"/>
              </w:rPr>
              <w:t>M</w:t>
            </w:r>
          </w:p>
        </w:tc>
        <w:tc>
          <w:tcPr>
            <w:tcW w:w="822" w:type="dxa"/>
            <w:shd w:val="clear" w:color="auto" w:fill="auto"/>
          </w:tcPr>
          <w:p w14:paraId="2D855CF2" w14:textId="77777777" w:rsidR="006F14B2" w:rsidRPr="00527127" w:rsidRDefault="006F14B2" w:rsidP="00E53EB6">
            <w:pPr>
              <w:spacing w:after="0" w:line="276" w:lineRule="auto"/>
              <w:ind w:left="0"/>
              <w:contextualSpacing/>
              <w:jc w:val="center"/>
              <w:rPr>
                <w:rFonts w:ascii="Times New Roman" w:hAnsi="Times New Roman"/>
                <w:sz w:val="28"/>
                <w:szCs w:val="28"/>
              </w:rPr>
            </w:pPr>
            <w:r w:rsidRPr="00527127">
              <w:rPr>
                <w:rFonts w:ascii="Times New Roman" w:hAnsi="Times New Roman"/>
                <w:sz w:val="28"/>
                <w:szCs w:val="28"/>
              </w:rPr>
              <w:t>M</w:t>
            </w:r>
          </w:p>
        </w:tc>
        <w:tc>
          <w:tcPr>
            <w:tcW w:w="822" w:type="dxa"/>
            <w:shd w:val="clear" w:color="auto" w:fill="auto"/>
          </w:tcPr>
          <w:p w14:paraId="704B840E" w14:textId="77777777" w:rsidR="006F14B2" w:rsidRPr="00527127" w:rsidRDefault="006F14B2" w:rsidP="00E53EB6">
            <w:pPr>
              <w:spacing w:after="0" w:line="276" w:lineRule="auto"/>
              <w:ind w:left="0"/>
              <w:contextualSpacing/>
              <w:jc w:val="center"/>
              <w:rPr>
                <w:rFonts w:ascii="Times New Roman" w:hAnsi="Times New Roman"/>
                <w:sz w:val="28"/>
                <w:szCs w:val="28"/>
              </w:rPr>
            </w:pPr>
            <w:r w:rsidRPr="00527127">
              <w:rPr>
                <w:rFonts w:ascii="Times New Roman" w:hAnsi="Times New Roman"/>
                <w:sz w:val="28"/>
                <w:szCs w:val="28"/>
              </w:rPr>
              <w:t>S</w:t>
            </w:r>
          </w:p>
        </w:tc>
        <w:tc>
          <w:tcPr>
            <w:tcW w:w="822" w:type="dxa"/>
            <w:shd w:val="clear" w:color="auto" w:fill="auto"/>
          </w:tcPr>
          <w:p w14:paraId="1C160C9E" w14:textId="77777777" w:rsidR="006F14B2" w:rsidRPr="00527127" w:rsidRDefault="006F14B2" w:rsidP="00E53EB6">
            <w:pPr>
              <w:spacing w:after="0" w:line="276" w:lineRule="auto"/>
              <w:ind w:left="0"/>
              <w:contextualSpacing/>
              <w:jc w:val="center"/>
              <w:rPr>
                <w:rFonts w:ascii="Times New Roman" w:hAnsi="Times New Roman"/>
                <w:sz w:val="28"/>
                <w:szCs w:val="28"/>
              </w:rPr>
            </w:pPr>
            <w:r w:rsidRPr="00527127">
              <w:rPr>
                <w:rFonts w:ascii="Times New Roman" w:hAnsi="Times New Roman"/>
                <w:sz w:val="28"/>
                <w:szCs w:val="28"/>
              </w:rPr>
              <w:t>S</w:t>
            </w:r>
          </w:p>
        </w:tc>
        <w:tc>
          <w:tcPr>
            <w:tcW w:w="822" w:type="dxa"/>
          </w:tcPr>
          <w:p w14:paraId="14EEC2DF" w14:textId="77777777" w:rsidR="006F14B2" w:rsidRPr="00527127" w:rsidRDefault="006F14B2" w:rsidP="00E53EB6">
            <w:pPr>
              <w:spacing w:after="0" w:line="276" w:lineRule="auto"/>
              <w:ind w:left="0"/>
              <w:contextualSpacing/>
              <w:jc w:val="center"/>
              <w:rPr>
                <w:rFonts w:ascii="Times New Roman" w:hAnsi="Times New Roman"/>
                <w:sz w:val="28"/>
                <w:szCs w:val="28"/>
              </w:rPr>
            </w:pPr>
            <w:r w:rsidRPr="00527127">
              <w:rPr>
                <w:rFonts w:ascii="Times New Roman" w:hAnsi="Times New Roman"/>
                <w:sz w:val="28"/>
                <w:szCs w:val="28"/>
              </w:rPr>
              <w:t>S</w:t>
            </w:r>
          </w:p>
        </w:tc>
        <w:tc>
          <w:tcPr>
            <w:tcW w:w="822" w:type="dxa"/>
          </w:tcPr>
          <w:p w14:paraId="26B6A4B4" w14:textId="77777777" w:rsidR="006F14B2" w:rsidRPr="00527127" w:rsidRDefault="006F14B2" w:rsidP="00E53EB6">
            <w:pPr>
              <w:spacing w:after="0" w:line="276" w:lineRule="auto"/>
              <w:ind w:left="0" w:right="115"/>
              <w:contextualSpacing/>
              <w:jc w:val="center"/>
              <w:rPr>
                <w:rFonts w:ascii="Times New Roman" w:hAnsi="Times New Roman"/>
                <w:sz w:val="28"/>
                <w:szCs w:val="28"/>
              </w:rPr>
            </w:pPr>
            <w:r w:rsidRPr="00527127">
              <w:rPr>
                <w:rFonts w:ascii="Times New Roman" w:hAnsi="Times New Roman"/>
                <w:sz w:val="28"/>
                <w:szCs w:val="28"/>
              </w:rPr>
              <w:t>M</w:t>
            </w:r>
          </w:p>
        </w:tc>
        <w:tc>
          <w:tcPr>
            <w:tcW w:w="822" w:type="dxa"/>
          </w:tcPr>
          <w:p w14:paraId="47D95000" w14:textId="77777777" w:rsidR="006F14B2" w:rsidRPr="00527127" w:rsidRDefault="006F14B2" w:rsidP="00E53EB6">
            <w:pPr>
              <w:spacing w:after="0" w:line="276" w:lineRule="auto"/>
              <w:ind w:left="0" w:right="115"/>
              <w:contextualSpacing/>
              <w:jc w:val="center"/>
              <w:rPr>
                <w:rFonts w:ascii="Times New Roman" w:hAnsi="Times New Roman"/>
                <w:sz w:val="28"/>
                <w:szCs w:val="28"/>
              </w:rPr>
            </w:pPr>
            <w:r w:rsidRPr="00527127">
              <w:rPr>
                <w:rFonts w:ascii="Times New Roman" w:hAnsi="Times New Roman"/>
                <w:sz w:val="28"/>
                <w:szCs w:val="28"/>
              </w:rPr>
              <w:t>S</w:t>
            </w:r>
          </w:p>
        </w:tc>
        <w:tc>
          <w:tcPr>
            <w:tcW w:w="822" w:type="dxa"/>
          </w:tcPr>
          <w:p w14:paraId="76DEFC32" w14:textId="77777777" w:rsidR="006F14B2" w:rsidRPr="00527127" w:rsidRDefault="006F14B2" w:rsidP="00E53EB6">
            <w:pPr>
              <w:spacing w:after="0" w:line="276" w:lineRule="auto"/>
              <w:ind w:left="0" w:right="115"/>
              <w:contextualSpacing/>
              <w:jc w:val="center"/>
              <w:rPr>
                <w:rFonts w:ascii="Times New Roman" w:hAnsi="Times New Roman"/>
                <w:sz w:val="28"/>
                <w:szCs w:val="28"/>
              </w:rPr>
            </w:pPr>
            <w:r w:rsidRPr="00527127">
              <w:rPr>
                <w:rFonts w:ascii="Times New Roman" w:hAnsi="Times New Roman"/>
                <w:sz w:val="28"/>
                <w:szCs w:val="28"/>
              </w:rPr>
              <w:t>M</w:t>
            </w:r>
          </w:p>
        </w:tc>
        <w:tc>
          <w:tcPr>
            <w:tcW w:w="836" w:type="dxa"/>
          </w:tcPr>
          <w:p w14:paraId="637DEF17" w14:textId="77777777" w:rsidR="006F14B2" w:rsidRPr="00527127" w:rsidRDefault="006F14B2" w:rsidP="00E53EB6">
            <w:pPr>
              <w:spacing w:after="0" w:line="276" w:lineRule="auto"/>
              <w:ind w:left="0" w:right="115"/>
              <w:contextualSpacing/>
              <w:jc w:val="center"/>
              <w:rPr>
                <w:rFonts w:ascii="Times New Roman" w:hAnsi="Times New Roman"/>
                <w:sz w:val="28"/>
                <w:szCs w:val="28"/>
              </w:rPr>
            </w:pPr>
            <w:r w:rsidRPr="00527127">
              <w:rPr>
                <w:rFonts w:ascii="Times New Roman" w:hAnsi="Times New Roman"/>
                <w:sz w:val="28"/>
                <w:szCs w:val="28"/>
              </w:rPr>
              <w:t>S</w:t>
            </w:r>
          </w:p>
        </w:tc>
      </w:tr>
    </w:tbl>
    <w:p w14:paraId="21E94401" w14:textId="293063B0" w:rsidR="006F14B2" w:rsidRDefault="006F14B2" w:rsidP="003B53AC">
      <w:pPr>
        <w:spacing w:line="276" w:lineRule="auto"/>
        <w:rPr>
          <w:rFonts w:ascii="Times New Roman" w:hAnsi="Times New Roman"/>
          <w:sz w:val="24"/>
          <w:szCs w:val="24"/>
        </w:rPr>
      </w:pPr>
      <w:r w:rsidRPr="00527127">
        <w:rPr>
          <w:rFonts w:ascii="Times New Roman" w:hAnsi="Times New Roman"/>
          <w:sz w:val="24"/>
          <w:szCs w:val="24"/>
        </w:rPr>
        <w:t>*S-Strong; M-Medium; L-Low</w:t>
      </w:r>
    </w:p>
    <w:p w14:paraId="34549DBD" w14:textId="77777777" w:rsidR="003B53AC" w:rsidRPr="00527127" w:rsidRDefault="003B53AC" w:rsidP="003B53AC">
      <w:pPr>
        <w:spacing w:line="276" w:lineRule="auto"/>
        <w:rPr>
          <w:rFonts w:ascii="Times New Roman" w:hAnsi="Times New Roman"/>
          <w:sz w:val="24"/>
          <w:szCs w:val="24"/>
        </w:rPr>
      </w:pPr>
    </w:p>
    <w:p w14:paraId="6B76769E" w14:textId="77777777" w:rsidR="006F14B2" w:rsidRPr="00527127" w:rsidRDefault="006F14B2" w:rsidP="00A12B58">
      <w:pPr>
        <w:spacing w:after="0" w:line="276" w:lineRule="auto"/>
        <w:contextualSpacing/>
        <w:rPr>
          <w:rFonts w:ascii="Times New Roman" w:hAnsi="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0"/>
        <w:gridCol w:w="7"/>
        <w:gridCol w:w="1073"/>
        <w:gridCol w:w="4880"/>
        <w:gridCol w:w="98"/>
        <w:gridCol w:w="34"/>
        <w:gridCol w:w="265"/>
        <w:gridCol w:w="37"/>
        <w:gridCol w:w="446"/>
        <w:gridCol w:w="405"/>
        <w:gridCol w:w="135"/>
        <w:gridCol w:w="360"/>
        <w:gridCol w:w="450"/>
      </w:tblGrid>
      <w:tr w:rsidR="006F14B2" w:rsidRPr="00527127" w14:paraId="53965DFF" w14:textId="77777777" w:rsidTr="00E53EB6">
        <w:trPr>
          <w:trHeight w:val="464"/>
        </w:trPr>
        <w:tc>
          <w:tcPr>
            <w:tcW w:w="1548" w:type="dxa"/>
            <w:gridSpan w:val="4"/>
            <w:vAlign w:val="center"/>
          </w:tcPr>
          <w:p w14:paraId="3ACF70F7" w14:textId="77777777" w:rsidR="006F14B2" w:rsidRPr="00527127" w:rsidRDefault="006F14B2" w:rsidP="00E53EB6">
            <w:pPr>
              <w:spacing w:after="0" w:line="276" w:lineRule="auto"/>
              <w:ind w:left="-90" w:right="-18"/>
              <w:jc w:val="center"/>
              <w:rPr>
                <w:rFonts w:ascii="Times New Roman" w:hAnsi="Times New Roman"/>
                <w:b/>
                <w:sz w:val="24"/>
                <w:szCs w:val="24"/>
              </w:rPr>
            </w:pPr>
            <w:r w:rsidRPr="00527127">
              <w:rPr>
                <w:rFonts w:ascii="Times New Roman" w:hAnsi="Times New Roman"/>
                <w:sz w:val="24"/>
                <w:szCs w:val="24"/>
              </w:rPr>
              <w:br w:type="page"/>
            </w:r>
            <w:r w:rsidRPr="00527127">
              <w:rPr>
                <w:rFonts w:ascii="Times New Roman" w:hAnsi="Times New Roman"/>
                <w:b/>
                <w:sz w:val="24"/>
                <w:szCs w:val="24"/>
              </w:rPr>
              <w:t>Course code</w:t>
            </w:r>
          </w:p>
        </w:tc>
        <w:tc>
          <w:tcPr>
            <w:tcW w:w="1080" w:type="dxa"/>
            <w:gridSpan w:val="2"/>
            <w:vAlign w:val="center"/>
          </w:tcPr>
          <w:p w14:paraId="432D7F2F" w14:textId="77777777" w:rsidR="006F14B2" w:rsidRPr="00527127" w:rsidRDefault="006F14B2" w:rsidP="00E53EB6">
            <w:pPr>
              <w:spacing w:after="0" w:line="276" w:lineRule="auto"/>
              <w:jc w:val="center"/>
              <w:rPr>
                <w:rFonts w:ascii="Times New Roman" w:hAnsi="Times New Roman"/>
                <w:b/>
                <w:sz w:val="24"/>
                <w:szCs w:val="24"/>
              </w:rPr>
            </w:pPr>
          </w:p>
        </w:tc>
        <w:tc>
          <w:tcPr>
            <w:tcW w:w="4880" w:type="dxa"/>
            <w:vAlign w:val="center"/>
          </w:tcPr>
          <w:p w14:paraId="4375048B" w14:textId="77777777" w:rsidR="006F14B2" w:rsidRPr="00527127" w:rsidRDefault="006F14B2" w:rsidP="00E53EB6">
            <w:pPr>
              <w:spacing w:after="0" w:line="276" w:lineRule="auto"/>
              <w:jc w:val="center"/>
              <w:rPr>
                <w:rFonts w:ascii="Times New Roman" w:hAnsi="Times New Roman"/>
                <w:b/>
                <w:bCs/>
                <w:sz w:val="24"/>
                <w:szCs w:val="24"/>
              </w:rPr>
            </w:pPr>
            <w:r w:rsidRPr="00527127">
              <w:rPr>
                <w:rFonts w:ascii="Times New Roman" w:hAnsi="Times New Roman"/>
                <w:b/>
                <w:bCs/>
                <w:sz w:val="24"/>
                <w:szCs w:val="24"/>
              </w:rPr>
              <w:t xml:space="preserve">COMMUNITY PSYCHOLOGY </w:t>
            </w:r>
          </w:p>
        </w:tc>
        <w:tc>
          <w:tcPr>
            <w:tcW w:w="880" w:type="dxa"/>
            <w:gridSpan w:val="5"/>
            <w:vAlign w:val="center"/>
          </w:tcPr>
          <w:p w14:paraId="7B3C137F" w14:textId="77777777" w:rsidR="006F14B2" w:rsidRPr="00527127" w:rsidRDefault="006F14B2" w:rsidP="00E53EB6">
            <w:pPr>
              <w:spacing w:after="0" w:line="276" w:lineRule="auto"/>
              <w:jc w:val="center"/>
              <w:rPr>
                <w:rFonts w:ascii="Times New Roman" w:hAnsi="Times New Roman"/>
                <w:b/>
                <w:sz w:val="24"/>
                <w:szCs w:val="24"/>
              </w:rPr>
            </w:pPr>
            <w:r w:rsidRPr="00527127">
              <w:rPr>
                <w:rFonts w:ascii="Times New Roman" w:hAnsi="Times New Roman"/>
                <w:b/>
                <w:sz w:val="24"/>
                <w:szCs w:val="24"/>
              </w:rPr>
              <w:t>L</w:t>
            </w:r>
          </w:p>
        </w:tc>
        <w:tc>
          <w:tcPr>
            <w:tcW w:w="540" w:type="dxa"/>
            <w:gridSpan w:val="2"/>
            <w:vAlign w:val="center"/>
          </w:tcPr>
          <w:p w14:paraId="4AC4E885" w14:textId="77777777" w:rsidR="006F14B2" w:rsidRPr="00527127" w:rsidRDefault="006F14B2" w:rsidP="00E53EB6">
            <w:pPr>
              <w:spacing w:after="0" w:line="276" w:lineRule="auto"/>
              <w:ind w:left="0"/>
              <w:jc w:val="center"/>
              <w:rPr>
                <w:rFonts w:ascii="Times New Roman" w:hAnsi="Times New Roman"/>
                <w:b/>
                <w:sz w:val="24"/>
                <w:szCs w:val="24"/>
              </w:rPr>
            </w:pPr>
            <w:r w:rsidRPr="00527127">
              <w:rPr>
                <w:rFonts w:ascii="Times New Roman" w:hAnsi="Times New Roman"/>
                <w:b/>
                <w:sz w:val="24"/>
                <w:szCs w:val="24"/>
              </w:rPr>
              <w:t>T</w:t>
            </w:r>
          </w:p>
        </w:tc>
        <w:tc>
          <w:tcPr>
            <w:tcW w:w="360" w:type="dxa"/>
            <w:vAlign w:val="center"/>
          </w:tcPr>
          <w:p w14:paraId="7F191A0B" w14:textId="77777777" w:rsidR="006F14B2" w:rsidRPr="00527127" w:rsidRDefault="006F14B2" w:rsidP="00E53EB6">
            <w:pPr>
              <w:spacing w:after="0" w:line="276" w:lineRule="auto"/>
              <w:ind w:left="0"/>
              <w:jc w:val="center"/>
              <w:rPr>
                <w:rFonts w:ascii="Times New Roman" w:hAnsi="Times New Roman"/>
                <w:b/>
                <w:sz w:val="24"/>
                <w:szCs w:val="24"/>
              </w:rPr>
            </w:pPr>
            <w:r w:rsidRPr="00527127">
              <w:rPr>
                <w:rFonts w:ascii="Times New Roman" w:hAnsi="Times New Roman"/>
                <w:b/>
                <w:sz w:val="24"/>
                <w:szCs w:val="24"/>
              </w:rPr>
              <w:t>P</w:t>
            </w:r>
          </w:p>
        </w:tc>
        <w:tc>
          <w:tcPr>
            <w:tcW w:w="450" w:type="dxa"/>
            <w:vAlign w:val="center"/>
          </w:tcPr>
          <w:p w14:paraId="01090F23" w14:textId="77777777" w:rsidR="006F14B2" w:rsidRPr="00527127" w:rsidRDefault="006F14B2" w:rsidP="00E53EB6">
            <w:pPr>
              <w:spacing w:after="0" w:line="276" w:lineRule="auto"/>
              <w:ind w:left="0"/>
              <w:jc w:val="center"/>
              <w:rPr>
                <w:rFonts w:ascii="Times New Roman" w:hAnsi="Times New Roman"/>
                <w:b/>
                <w:sz w:val="24"/>
                <w:szCs w:val="24"/>
              </w:rPr>
            </w:pPr>
            <w:r w:rsidRPr="00527127">
              <w:rPr>
                <w:rFonts w:ascii="Times New Roman" w:hAnsi="Times New Roman"/>
                <w:b/>
                <w:sz w:val="24"/>
                <w:szCs w:val="24"/>
              </w:rPr>
              <w:t>C</w:t>
            </w:r>
          </w:p>
        </w:tc>
      </w:tr>
      <w:tr w:rsidR="006F14B2" w:rsidRPr="00527127" w14:paraId="2F3DBD7F" w14:textId="77777777" w:rsidTr="00E53EB6">
        <w:tc>
          <w:tcPr>
            <w:tcW w:w="2628" w:type="dxa"/>
            <w:gridSpan w:val="6"/>
            <w:vAlign w:val="center"/>
          </w:tcPr>
          <w:p w14:paraId="4AA0E6E4" w14:textId="77777777" w:rsidR="006F14B2" w:rsidRPr="00527127" w:rsidRDefault="006F14B2" w:rsidP="00E53EB6">
            <w:pPr>
              <w:spacing w:after="0" w:line="276" w:lineRule="auto"/>
              <w:ind w:left="0" w:right="-108"/>
              <w:rPr>
                <w:rFonts w:ascii="Times New Roman" w:hAnsi="Times New Roman"/>
                <w:b/>
                <w:sz w:val="24"/>
                <w:szCs w:val="24"/>
              </w:rPr>
            </w:pPr>
            <w:r w:rsidRPr="00527127">
              <w:rPr>
                <w:rFonts w:ascii="Times New Roman" w:hAnsi="Times New Roman"/>
                <w:b/>
                <w:sz w:val="24"/>
                <w:szCs w:val="24"/>
              </w:rPr>
              <w:t>Elective</w:t>
            </w:r>
          </w:p>
        </w:tc>
        <w:tc>
          <w:tcPr>
            <w:tcW w:w="4880" w:type="dxa"/>
            <w:vAlign w:val="center"/>
          </w:tcPr>
          <w:p w14:paraId="19C6834F" w14:textId="77777777" w:rsidR="006F14B2" w:rsidRPr="00527127" w:rsidRDefault="006F14B2" w:rsidP="00E53EB6">
            <w:pPr>
              <w:spacing w:after="0" w:line="276" w:lineRule="auto"/>
              <w:rPr>
                <w:rFonts w:ascii="Times New Roman" w:hAnsi="Times New Roman"/>
                <w:b/>
                <w:sz w:val="24"/>
                <w:szCs w:val="24"/>
              </w:rPr>
            </w:pPr>
          </w:p>
        </w:tc>
        <w:tc>
          <w:tcPr>
            <w:tcW w:w="880" w:type="dxa"/>
            <w:gridSpan w:val="5"/>
            <w:vAlign w:val="center"/>
          </w:tcPr>
          <w:p w14:paraId="6FA8364D" w14:textId="77777777" w:rsidR="006F14B2" w:rsidRPr="00527127" w:rsidRDefault="006F14B2" w:rsidP="00E53EB6">
            <w:pPr>
              <w:spacing w:after="0" w:line="276" w:lineRule="auto"/>
              <w:jc w:val="center"/>
              <w:rPr>
                <w:rFonts w:ascii="Times New Roman" w:hAnsi="Times New Roman"/>
                <w:b/>
                <w:sz w:val="24"/>
                <w:szCs w:val="24"/>
              </w:rPr>
            </w:pPr>
            <w:r w:rsidRPr="00527127">
              <w:rPr>
                <w:rFonts w:ascii="Times New Roman" w:hAnsi="Times New Roman"/>
                <w:b/>
                <w:sz w:val="24"/>
                <w:szCs w:val="24"/>
              </w:rPr>
              <w:t>4</w:t>
            </w:r>
          </w:p>
        </w:tc>
        <w:tc>
          <w:tcPr>
            <w:tcW w:w="540" w:type="dxa"/>
            <w:gridSpan w:val="2"/>
            <w:vAlign w:val="center"/>
          </w:tcPr>
          <w:p w14:paraId="2338288D" w14:textId="77777777" w:rsidR="006F14B2" w:rsidRPr="00527127" w:rsidRDefault="006F14B2" w:rsidP="00E53EB6">
            <w:pPr>
              <w:spacing w:after="0" w:line="276" w:lineRule="auto"/>
              <w:ind w:left="0"/>
              <w:jc w:val="center"/>
              <w:rPr>
                <w:rFonts w:ascii="Times New Roman" w:hAnsi="Times New Roman"/>
                <w:b/>
                <w:sz w:val="24"/>
                <w:szCs w:val="24"/>
              </w:rPr>
            </w:pPr>
          </w:p>
        </w:tc>
        <w:tc>
          <w:tcPr>
            <w:tcW w:w="360" w:type="dxa"/>
            <w:vAlign w:val="center"/>
          </w:tcPr>
          <w:p w14:paraId="3C787760" w14:textId="77777777" w:rsidR="006F14B2" w:rsidRPr="00527127" w:rsidRDefault="006F14B2" w:rsidP="00E53EB6">
            <w:pPr>
              <w:spacing w:after="0" w:line="276" w:lineRule="auto"/>
              <w:jc w:val="center"/>
              <w:rPr>
                <w:rFonts w:ascii="Times New Roman" w:hAnsi="Times New Roman"/>
                <w:b/>
                <w:sz w:val="24"/>
                <w:szCs w:val="24"/>
              </w:rPr>
            </w:pPr>
          </w:p>
        </w:tc>
        <w:tc>
          <w:tcPr>
            <w:tcW w:w="450" w:type="dxa"/>
            <w:vAlign w:val="center"/>
          </w:tcPr>
          <w:p w14:paraId="748862A8" w14:textId="77777777" w:rsidR="006F14B2" w:rsidRPr="00527127" w:rsidRDefault="006F14B2" w:rsidP="00E53EB6">
            <w:pPr>
              <w:spacing w:after="0" w:line="276" w:lineRule="auto"/>
              <w:jc w:val="center"/>
              <w:rPr>
                <w:rFonts w:ascii="Times New Roman" w:hAnsi="Times New Roman"/>
                <w:b/>
                <w:sz w:val="24"/>
                <w:szCs w:val="24"/>
              </w:rPr>
            </w:pPr>
            <w:r w:rsidRPr="00527127">
              <w:rPr>
                <w:rFonts w:ascii="Times New Roman" w:hAnsi="Times New Roman"/>
                <w:b/>
                <w:sz w:val="24"/>
                <w:szCs w:val="24"/>
              </w:rPr>
              <w:t>4</w:t>
            </w:r>
          </w:p>
        </w:tc>
      </w:tr>
      <w:tr w:rsidR="006F14B2" w:rsidRPr="00527127" w14:paraId="61585515" w14:textId="77777777" w:rsidTr="00E53EB6">
        <w:trPr>
          <w:trHeight w:val="143"/>
        </w:trPr>
        <w:tc>
          <w:tcPr>
            <w:tcW w:w="2628" w:type="dxa"/>
            <w:gridSpan w:val="6"/>
            <w:vAlign w:val="center"/>
          </w:tcPr>
          <w:p w14:paraId="6E9B6B5A" w14:textId="77777777" w:rsidR="006F14B2" w:rsidRPr="00527127" w:rsidRDefault="006F14B2" w:rsidP="00E53EB6">
            <w:pPr>
              <w:spacing w:after="0" w:line="276" w:lineRule="auto"/>
              <w:rPr>
                <w:rFonts w:ascii="Times New Roman" w:hAnsi="Times New Roman"/>
                <w:b/>
                <w:sz w:val="24"/>
                <w:szCs w:val="24"/>
              </w:rPr>
            </w:pPr>
            <w:r w:rsidRPr="00527127">
              <w:rPr>
                <w:rFonts w:ascii="Times New Roman" w:hAnsi="Times New Roman"/>
                <w:b/>
                <w:sz w:val="24"/>
                <w:szCs w:val="24"/>
              </w:rPr>
              <w:t>Pre-requisite</w:t>
            </w:r>
          </w:p>
        </w:tc>
        <w:tc>
          <w:tcPr>
            <w:tcW w:w="4880" w:type="dxa"/>
            <w:vAlign w:val="center"/>
          </w:tcPr>
          <w:p w14:paraId="5B726111" w14:textId="77777777" w:rsidR="006F14B2" w:rsidRPr="00527127" w:rsidRDefault="006F14B2" w:rsidP="00E53EB6">
            <w:pPr>
              <w:spacing w:after="0" w:line="276" w:lineRule="auto"/>
              <w:rPr>
                <w:rFonts w:ascii="Times New Roman" w:hAnsi="Times New Roman"/>
                <w:b/>
                <w:bCs/>
                <w:sz w:val="24"/>
                <w:szCs w:val="24"/>
              </w:rPr>
            </w:pPr>
            <w:r w:rsidRPr="00527127">
              <w:rPr>
                <w:rFonts w:ascii="Times New Roman" w:hAnsi="Times New Roman"/>
                <w:b/>
                <w:bCs/>
                <w:sz w:val="24"/>
                <w:szCs w:val="24"/>
              </w:rPr>
              <w:t xml:space="preserve">Basis in Psychology </w:t>
            </w:r>
          </w:p>
        </w:tc>
        <w:tc>
          <w:tcPr>
            <w:tcW w:w="1285" w:type="dxa"/>
            <w:gridSpan w:val="6"/>
            <w:vAlign w:val="center"/>
          </w:tcPr>
          <w:p w14:paraId="4E02AF4D" w14:textId="77777777" w:rsidR="006F14B2" w:rsidRPr="00527127" w:rsidRDefault="006F14B2" w:rsidP="00E53EB6">
            <w:pPr>
              <w:spacing w:after="0" w:line="276" w:lineRule="auto"/>
              <w:ind w:left="-108" w:right="-63"/>
              <w:rPr>
                <w:rFonts w:ascii="Times New Roman" w:hAnsi="Times New Roman"/>
                <w:b/>
                <w:bCs/>
                <w:sz w:val="24"/>
                <w:szCs w:val="24"/>
              </w:rPr>
            </w:pPr>
            <w:r w:rsidRPr="00527127">
              <w:rPr>
                <w:rFonts w:ascii="Times New Roman" w:hAnsi="Times New Roman"/>
                <w:b/>
                <w:bCs/>
                <w:sz w:val="24"/>
                <w:szCs w:val="24"/>
              </w:rPr>
              <w:t>Syllabus Version</w:t>
            </w:r>
          </w:p>
        </w:tc>
        <w:tc>
          <w:tcPr>
            <w:tcW w:w="945" w:type="dxa"/>
            <w:gridSpan w:val="3"/>
            <w:vAlign w:val="center"/>
          </w:tcPr>
          <w:p w14:paraId="580C0CEA" w14:textId="77777777" w:rsidR="006F14B2" w:rsidRPr="00527127" w:rsidRDefault="006F14B2" w:rsidP="00E53EB6">
            <w:pPr>
              <w:spacing w:after="0" w:line="276" w:lineRule="auto"/>
              <w:ind w:left="0"/>
              <w:rPr>
                <w:rFonts w:ascii="Times New Roman" w:hAnsi="Times New Roman"/>
                <w:b/>
                <w:bCs/>
                <w:sz w:val="24"/>
                <w:szCs w:val="24"/>
              </w:rPr>
            </w:pPr>
            <w:r w:rsidRPr="00527127">
              <w:rPr>
                <w:rFonts w:ascii="Times New Roman" w:hAnsi="Times New Roman"/>
                <w:b/>
                <w:bCs/>
                <w:sz w:val="24"/>
                <w:szCs w:val="24"/>
              </w:rPr>
              <w:t>20-21</w:t>
            </w:r>
          </w:p>
        </w:tc>
      </w:tr>
      <w:tr w:rsidR="006F14B2" w:rsidRPr="00527127" w14:paraId="619BF97A" w14:textId="77777777" w:rsidTr="00E53EB6">
        <w:trPr>
          <w:trHeight w:val="143"/>
        </w:trPr>
        <w:tc>
          <w:tcPr>
            <w:tcW w:w="9738" w:type="dxa"/>
            <w:gridSpan w:val="16"/>
            <w:vAlign w:val="center"/>
          </w:tcPr>
          <w:p w14:paraId="14C4EBEF" w14:textId="77777777" w:rsidR="006F14B2" w:rsidRPr="00527127" w:rsidRDefault="006F14B2" w:rsidP="00E53EB6">
            <w:pPr>
              <w:spacing w:after="0" w:line="276" w:lineRule="auto"/>
              <w:ind w:left="0"/>
              <w:rPr>
                <w:rFonts w:ascii="Times New Roman" w:hAnsi="Times New Roman"/>
                <w:b/>
                <w:sz w:val="24"/>
                <w:szCs w:val="24"/>
              </w:rPr>
            </w:pPr>
            <w:r w:rsidRPr="00527127">
              <w:rPr>
                <w:rFonts w:ascii="Times New Roman" w:hAnsi="Times New Roman"/>
                <w:b/>
                <w:sz w:val="24"/>
                <w:szCs w:val="24"/>
              </w:rPr>
              <w:t>Course Objectives:</w:t>
            </w:r>
          </w:p>
        </w:tc>
      </w:tr>
      <w:tr w:rsidR="006F14B2" w:rsidRPr="00527127" w14:paraId="3C8446C7" w14:textId="77777777" w:rsidTr="00E53EB6">
        <w:trPr>
          <w:trHeight w:val="143"/>
        </w:trPr>
        <w:tc>
          <w:tcPr>
            <w:tcW w:w="9738" w:type="dxa"/>
            <w:gridSpan w:val="16"/>
          </w:tcPr>
          <w:p w14:paraId="37BEAC5D" w14:textId="77777777" w:rsidR="006F14B2" w:rsidRPr="00527127" w:rsidRDefault="006F14B2" w:rsidP="00E53EB6">
            <w:pPr>
              <w:spacing w:line="276" w:lineRule="auto"/>
              <w:ind w:left="0"/>
              <w:jc w:val="both"/>
              <w:rPr>
                <w:rFonts w:ascii="Times New Roman" w:hAnsi="Times New Roman"/>
                <w:bCs/>
                <w:sz w:val="24"/>
                <w:szCs w:val="24"/>
              </w:rPr>
            </w:pPr>
            <w:r w:rsidRPr="00527127">
              <w:rPr>
                <w:rFonts w:ascii="Times New Roman" w:hAnsi="Times New Roman"/>
                <w:bCs/>
                <w:sz w:val="24"/>
                <w:szCs w:val="24"/>
              </w:rPr>
              <w:t xml:space="preserve">The main objectives of this course are to: </w:t>
            </w:r>
          </w:p>
          <w:p w14:paraId="28E74CF8" w14:textId="77777777" w:rsidR="006F14B2" w:rsidRPr="00527127" w:rsidRDefault="006F14B2" w:rsidP="006F14B2">
            <w:pPr>
              <w:numPr>
                <w:ilvl w:val="0"/>
                <w:numId w:val="41"/>
              </w:numPr>
              <w:spacing w:after="0" w:line="276" w:lineRule="auto"/>
              <w:ind w:right="0"/>
              <w:contextualSpacing/>
              <w:jc w:val="both"/>
              <w:rPr>
                <w:rFonts w:ascii="Times New Roman" w:hAnsi="Times New Roman"/>
                <w:bCs/>
                <w:sz w:val="24"/>
                <w:szCs w:val="24"/>
              </w:rPr>
            </w:pPr>
            <w:r w:rsidRPr="00527127">
              <w:rPr>
                <w:rFonts w:ascii="Times New Roman" w:hAnsi="Times New Roman"/>
                <w:bCs/>
                <w:sz w:val="24"/>
                <w:szCs w:val="24"/>
              </w:rPr>
              <w:t xml:space="preserve">To understand the influence and current issues in community mental health  </w:t>
            </w:r>
          </w:p>
          <w:p w14:paraId="4C80901F" w14:textId="77777777" w:rsidR="006F14B2" w:rsidRPr="00527127" w:rsidRDefault="006F14B2" w:rsidP="006F14B2">
            <w:pPr>
              <w:numPr>
                <w:ilvl w:val="0"/>
                <w:numId w:val="41"/>
              </w:numPr>
              <w:spacing w:before="100" w:beforeAutospacing="1" w:afterAutospacing="1" w:line="276" w:lineRule="auto"/>
              <w:ind w:right="0"/>
              <w:rPr>
                <w:rFonts w:ascii="Times New Roman" w:eastAsia="Times New Roman" w:hAnsi="Times New Roman"/>
                <w:sz w:val="24"/>
                <w:szCs w:val="24"/>
                <w:lang w:val="en-IN" w:eastAsia="en-IN"/>
              </w:rPr>
            </w:pPr>
            <w:r w:rsidRPr="00527127">
              <w:rPr>
                <w:rFonts w:ascii="Times New Roman" w:eastAsia="Times New Roman" w:hAnsi="Times New Roman"/>
                <w:sz w:val="24"/>
                <w:szCs w:val="24"/>
                <w:lang w:val="en-IN" w:eastAsia="en-IN"/>
              </w:rPr>
              <w:t xml:space="preserve"> Describe the project-based research model </w:t>
            </w:r>
          </w:p>
          <w:p w14:paraId="7B25E0C8" w14:textId="77777777" w:rsidR="006F14B2" w:rsidRPr="00527127" w:rsidRDefault="006F14B2" w:rsidP="006F14B2">
            <w:pPr>
              <w:numPr>
                <w:ilvl w:val="0"/>
                <w:numId w:val="41"/>
              </w:numPr>
              <w:spacing w:after="0" w:line="276" w:lineRule="auto"/>
              <w:ind w:right="0"/>
              <w:contextualSpacing/>
              <w:jc w:val="both"/>
              <w:rPr>
                <w:rFonts w:ascii="Times New Roman" w:hAnsi="Times New Roman"/>
                <w:bCs/>
                <w:sz w:val="24"/>
                <w:szCs w:val="24"/>
              </w:rPr>
            </w:pPr>
            <w:r w:rsidRPr="00527127">
              <w:rPr>
                <w:rFonts w:ascii="Times New Roman" w:hAnsi="Times New Roman"/>
                <w:bCs/>
                <w:sz w:val="24"/>
                <w:szCs w:val="24"/>
              </w:rPr>
              <w:t xml:space="preserve"> Explain the basic concepts in prevention</w:t>
            </w:r>
          </w:p>
          <w:p w14:paraId="772D4B98" w14:textId="77777777" w:rsidR="006F14B2" w:rsidRPr="00527127" w:rsidRDefault="006F14B2" w:rsidP="006F14B2">
            <w:pPr>
              <w:numPr>
                <w:ilvl w:val="0"/>
                <w:numId w:val="41"/>
              </w:numPr>
              <w:spacing w:after="0" w:line="276" w:lineRule="auto"/>
              <w:ind w:right="0"/>
              <w:contextualSpacing/>
              <w:jc w:val="both"/>
              <w:rPr>
                <w:rFonts w:ascii="Times New Roman" w:hAnsi="Times New Roman"/>
                <w:bCs/>
                <w:sz w:val="24"/>
                <w:szCs w:val="24"/>
              </w:rPr>
            </w:pPr>
            <w:r w:rsidRPr="00527127">
              <w:rPr>
                <w:rFonts w:ascii="Times New Roman" w:hAnsi="Times New Roman"/>
                <w:bCs/>
                <w:sz w:val="24"/>
                <w:szCs w:val="24"/>
              </w:rPr>
              <w:t xml:space="preserve">Describe the </w:t>
            </w:r>
            <w:r w:rsidRPr="00527127">
              <w:rPr>
                <w:rFonts w:ascii="Times New Roman" w:hAnsi="Times New Roman"/>
                <w:sz w:val="24"/>
                <w:szCs w:val="24"/>
              </w:rPr>
              <w:t>Impetus for diagnosis</w:t>
            </w:r>
          </w:p>
          <w:p w14:paraId="1FB9F8A3" w14:textId="77777777" w:rsidR="006F14B2" w:rsidRPr="00527127" w:rsidRDefault="006F14B2" w:rsidP="006F14B2">
            <w:pPr>
              <w:numPr>
                <w:ilvl w:val="0"/>
                <w:numId w:val="41"/>
              </w:numPr>
              <w:spacing w:after="0" w:line="276" w:lineRule="auto"/>
              <w:ind w:right="0"/>
              <w:contextualSpacing/>
              <w:jc w:val="both"/>
              <w:rPr>
                <w:rFonts w:ascii="Times New Roman" w:hAnsi="Times New Roman"/>
                <w:bCs/>
                <w:sz w:val="24"/>
                <w:szCs w:val="24"/>
              </w:rPr>
            </w:pPr>
            <w:r w:rsidRPr="00527127">
              <w:rPr>
                <w:rFonts w:ascii="Times New Roman" w:hAnsi="Times New Roman"/>
                <w:bCs/>
                <w:sz w:val="24"/>
                <w:szCs w:val="24"/>
              </w:rPr>
              <w:t xml:space="preserve">Understand the ethics in community intervention </w:t>
            </w:r>
          </w:p>
        </w:tc>
      </w:tr>
      <w:tr w:rsidR="006F14B2" w:rsidRPr="00527127" w14:paraId="3444804B" w14:textId="77777777" w:rsidTr="00E53EB6">
        <w:trPr>
          <w:trHeight w:val="143"/>
        </w:trPr>
        <w:tc>
          <w:tcPr>
            <w:tcW w:w="9738" w:type="dxa"/>
            <w:gridSpan w:val="16"/>
          </w:tcPr>
          <w:p w14:paraId="399C17A9" w14:textId="77777777" w:rsidR="006F14B2" w:rsidRPr="00527127" w:rsidRDefault="006F14B2" w:rsidP="00E53EB6">
            <w:pPr>
              <w:spacing w:after="0" w:line="276" w:lineRule="auto"/>
              <w:rPr>
                <w:rFonts w:ascii="Times New Roman" w:hAnsi="Times New Roman"/>
                <w:b/>
                <w:sz w:val="24"/>
                <w:szCs w:val="24"/>
              </w:rPr>
            </w:pPr>
          </w:p>
        </w:tc>
      </w:tr>
      <w:tr w:rsidR="006F14B2" w:rsidRPr="00527127" w14:paraId="1FD3F793" w14:textId="77777777" w:rsidTr="00E53EB6">
        <w:trPr>
          <w:trHeight w:val="143"/>
        </w:trPr>
        <w:tc>
          <w:tcPr>
            <w:tcW w:w="9738" w:type="dxa"/>
            <w:gridSpan w:val="16"/>
          </w:tcPr>
          <w:p w14:paraId="42FA852D" w14:textId="77777777" w:rsidR="006F14B2" w:rsidRPr="00527127" w:rsidRDefault="006F14B2" w:rsidP="00E53EB6">
            <w:pPr>
              <w:spacing w:after="0" w:line="276" w:lineRule="auto"/>
              <w:ind w:left="0"/>
              <w:rPr>
                <w:rFonts w:ascii="Times New Roman" w:hAnsi="Times New Roman"/>
                <w:b/>
                <w:sz w:val="24"/>
                <w:szCs w:val="24"/>
              </w:rPr>
            </w:pPr>
            <w:r w:rsidRPr="00527127">
              <w:rPr>
                <w:rFonts w:ascii="Times New Roman" w:hAnsi="Times New Roman"/>
                <w:b/>
                <w:sz w:val="24"/>
                <w:szCs w:val="24"/>
              </w:rPr>
              <w:t>Expected Course Outcomes:</w:t>
            </w:r>
          </w:p>
        </w:tc>
      </w:tr>
      <w:tr w:rsidR="006F14B2" w:rsidRPr="00527127" w14:paraId="65FE7E91" w14:textId="77777777" w:rsidTr="00E53EB6">
        <w:trPr>
          <w:trHeight w:val="325"/>
        </w:trPr>
        <w:tc>
          <w:tcPr>
            <w:tcW w:w="9738" w:type="dxa"/>
            <w:gridSpan w:val="16"/>
          </w:tcPr>
          <w:p w14:paraId="21CD8F48" w14:textId="77777777" w:rsidR="006F14B2" w:rsidRPr="00527127" w:rsidRDefault="006F14B2" w:rsidP="00E53EB6">
            <w:pPr>
              <w:spacing w:after="0" w:line="276" w:lineRule="auto"/>
              <w:rPr>
                <w:rFonts w:ascii="Times New Roman" w:hAnsi="Times New Roman"/>
                <w:sz w:val="24"/>
                <w:szCs w:val="24"/>
              </w:rPr>
            </w:pPr>
            <w:r w:rsidRPr="00527127">
              <w:rPr>
                <w:rFonts w:ascii="Times New Roman" w:hAnsi="Times New Roman"/>
                <w:sz w:val="24"/>
                <w:szCs w:val="24"/>
              </w:rPr>
              <w:t>On the successful completion of the course, student will be able to:</w:t>
            </w:r>
          </w:p>
        </w:tc>
      </w:tr>
      <w:tr w:rsidR="006F14B2" w:rsidRPr="00527127" w14:paraId="2A7ECB76" w14:textId="77777777" w:rsidTr="00E53EB6">
        <w:trPr>
          <w:trHeight w:val="322"/>
        </w:trPr>
        <w:tc>
          <w:tcPr>
            <w:tcW w:w="558" w:type="dxa"/>
            <w:gridSpan w:val="3"/>
          </w:tcPr>
          <w:p w14:paraId="6F4A7077" w14:textId="77777777" w:rsidR="006F14B2" w:rsidRPr="00527127" w:rsidRDefault="006F14B2" w:rsidP="00E53EB6">
            <w:pPr>
              <w:spacing w:after="0" w:line="276" w:lineRule="auto"/>
              <w:rPr>
                <w:rFonts w:ascii="Times New Roman" w:hAnsi="Times New Roman"/>
                <w:sz w:val="24"/>
                <w:szCs w:val="24"/>
              </w:rPr>
            </w:pPr>
            <w:r w:rsidRPr="00527127">
              <w:rPr>
                <w:rFonts w:ascii="Times New Roman" w:hAnsi="Times New Roman"/>
                <w:sz w:val="24"/>
                <w:szCs w:val="24"/>
              </w:rPr>
              <w:t>1</w:t>
            </w:r>
          </w:p>
        </w:tc>
        <w:tc>
          <w:tcPr>
            <w:tcW w:w="8370" w:type="dxa"/>
            <w:gridSpan w:val="11"/>
          </w:tcPr>
          <w:p w14:paraId="15C985BC" w14:textId="77777777" w:rsidR="006F14B2" w:rsidRPr="00527127" w:rsidRDefault="006F14B2" w:rsidP="00E53EB6">
            <w:pPr>
              <w:spacing w:after="0" w:line="276" w:lineRule="auto"/>
              <w:ind w:left="0"/>
              <w:rPr>
                <w:rFonts w:ascii="Times New Roman" w:hAnsi="Times New Roman"/>
                <w:sz w:val="24"/>
                <w:szCs w:val="24"/>
              </w:rPr>
            </w:pPr>
            <w:r w:rsidRPr="00527127">
              <w:rPr>
                <w:rFonts w:ascii="Times New Roman" w:hAnsi="Times New Roman"/>
                <w:sz w:val="24"/>
                <w:szCs w:val="24"/>
              </w:rPr>
              <w:t xml:space="preserve">Describe the origin and nature of mental health care in the welfare system </w:t>
            </w:r>
          </w:p>
        </w:tc>
        <w:tc>
          <w:tcPr>
            <w:tcW w:w="810" w:type="dxa"/>
            <w:gridSpan w:val="2"/>
          </w:tcPr>
          <w:p w14:paraId="6F1C448D" w14:textId="77777777" w:rsidR="006F14B2" w:rsidRPr="00527127" w:rsidRDefault="006F14B2" w:rsidP="00E53EB6">
            <w:pPr>
              <w:spacing w:after="0" w:line="276" w:lineRule="auto"/>
              <w:rPr>
                <w:rFonts w:ascii="Times New Roman" w:hAnsi="Times New Roman"/>
                <w:sz w:val="24"/>
                <w:szCs w:val="24"/>
              </w:rPr>
            </w:pPr>
            <w:r w:rsidRPr="00527127">
              <w:rPr>
                <w:rFonts w:ascii="Times New Roman" w:hAnsi="Times New Roman"/>
                <w:sz w:val="24"/>
                <w:szCs w:val="24"/>
              </w:rPr>
              <w:t>K1</w:t>
            </w:r>
          </w:p>
        </w:tc>
      </w:tr>
      <w:tr w:rsidR="006F14B2" w:rsidRPr="00527127" w14:paraId="0AE82405" w14:textId="77777777" w:rsidTr="00E53EB6">
        <w:trPr>
          <w:trHeight w:val="322"/>
        </w:trPr>
        <w:tc>
          <w:tcPr>
            <w:tcW w:w="558" w:type="dxa"/>
            <w:gridSpan w:val="3"/>
          </w:tcPr>
          <w:p w14:paraId="5D50399E" w14:textId="77777777" w:rsidR="006F14B2" w:rsidRPr="00527127" w:rsidRDefault="006F14B2" w:rsidP="00E53EB6">
            <w:pPr>
              <w:spacing w:after="0" w:line="276" w:lineRule="auto"/>
              <w:rPr>
                <w:rFonts w:ascii="Times New Roman" w:hAnsi="Times New Roman"/>
                <w:sz w:val="24"/>
                <w:szCs w:val="24"/>
              </w:rPr>
            </w:pPr>
            <w:r w:rsidRPr="00527127">
              <w:rPr>
                <w:rFonts w:ascii="Times New Roman" w:hAnsi="Times New Roman"/>
                <w:sz w:val="24"/>
                <w:szCs w:val="24"/>
              </w:rPr>
              <w:t>2</w:t>
            </w:r>
          </w:p>
        </w:tc>
        <w:tc>
          <w:tcPr>
            <w:tcW w:w="8370" w:type="dxa"/>
            <w:gridSpan w:val="11"/>
          </w:tcPr>
          <w:p w14:paraId="69BF54BD" w14:textId="77777777" w:rsidR="006F14B2" w:rsidRPr="00527127" w:rsidRDefault="006F14B2" w:rsidP="00E53EB6">
            <w:pPr>
              <w:spacing w:after="0" w:line="276" w:lineRule="auto"/>
              <w:ind w:left="0"/>
              <w:rPr>
                <w:rFonts w:ascii="Times New Roman" w:hAnsi="Times New Roman"/>
                <w:sz w:val="24"/>
                <w:szCs w:val="24"/>
              </w:rPr>
            </w:pPr>
            <w:r w:rsidRPr="00527127">
              <w:rPr>
                <w:rFonts w:ascii="Times New Roman" w:hAnsi="Times New Roman"/>
                <w:sz w:val="24"/>
                <w:szCs w:val="24"/>
              </w:rPr>
              <w:t>Analyze the Psychological conceptions of the environment</w:t>
            </w:r>
          </w:p>
        </w:tc>
        <w:tc>
          <w:tcPr>
            <w:tcW w:w="810" w:type="dxa"/>
            <w:gridSpan w:val="2"/>
          </w:tcPr>
          <w:p w14:paraId="6C22B78A" w14:textId="77777777" w:rsidR="006F14B2" w:rsidRPr="00527127" w:rsidRDefault="006F14B2" w:rsidP="00E53EB6">
            <w:pPr>
              <w:spacing w:after="0" w:line="276" w:lineRule="auto"/>
              <w:rPr>
                <w:rFonts w:ascii="Times New Roman" w:hAnsi="Times New Roman"/>
                <w:sz w:val="24"/>
                <w:szCs w:val="24"/>
              </w:rPr>
            </w:pPr>
            <w:r w:rsidRPr="00527127">
              <w:rPr>
                <w:rFonts w:ascii="Times New Roman" w:hAnsi="Times New Roman"/>
                <w:sz w:val="24"/>
                <w:szCs w:val="24"/>
              </w:rPr>
              <w:t>K4</w:t>
            </w:r>
          </w:p>
        </w:tc>
      </w:tr>
      <w:tr w:rsidR="006F14B2" w:rsidRPr="00527127" w14:paraId="7FA3ECB5" w14:textId="77777777" w:rsidTr="00E53EB6">
        <w:trPr>
          <w:trHeight w:val="322"/>
        </w:trPr>
        <w:tc>
          <w:tcPr>
            <w:tcW w:w="558" w:type="dxa"/>
            <w:gridSpan w:val="3"/>
          </w:tcPr>
          <w:p w14:paraId="06BA831A" w14:textId="77777777" w:rsidR="006F14B2" w:rsidRPr="00527127" w:rsidRDefault="006F14B2" w:rsidP="00E53EB6">
            <w:pPr>
              <w:spacing w:after="0" w:line="276" w:lineRule="auto"/>
              <w:rPr>
                <w:rFonts w:ascii="Times New Roman" w:hAnsi="Times New Roman"/>
                <w:sz w:val="24"/>
                <w:szCs w:val="24"/>
              </w:rPr>
            </w:pPr>
            <w:r w:rsidRPr="00527127">
              <w:rPr>
                <w:rFonts w:ascii="Times New Roman" w:hAnsi="Times New Roman"/>
                <w:sz w:val="24"/>
                <w:szCs w:val="24"/>
              </w:rPr>
              <w:t>3</w:t>
            </w:r>
          </w:p>
        </w:tc>
        <w:tc>
          <w:tcPr>
            <w:tcW w:w="8370" w:type="dxa"/>
            <w:gridSpan w:val="11"/>
          </w:tcPr>
          <w:p w14:paraId="3C442129" w14:textId="77777777" w:rsidR="006F14B2" w:rsidRPr="00527127" w:rsidRDefault="006F14B2" w:rsidP="00E53EB6">
            <w:pPr>
              <w:spacing w:line="276" w:lineRule="auto"/>
              <w:ind w:left="0"/>
              <w:rPr>
                <w:rFonts w:ascii="Times New Roman" w:hAnsi="Times New Roman"/>
                <w:sz w:val="24"/>
                <w:szCs w:val="24"/>
              </w:rPr>
            </w:pPr>
            <w:r w:rsidRPr="00527127">
              <w:rPr>
                <w:rFonts w:ascii="Times New Roman" w:hAnsi="Times New Roman"/>
                <w:sz w:val="24"/>
                <w:szCs w:val="24"/>
              </w:rPr>
              <w:t xml:space="preserve">Apply Community-based health promotion methods </w:t>
            </w:r>
          </w:p>
        </w:tc>
        <w:tc>
          <w:tcPr>
            <w:tcW w:w="810" w:type="dxa"/>
            <w:gridSpan w:val="2"/>
          </w:tcPr>
          <w:p w14:paraId="1CB8FBE3" w14:textId="77777777" w:rsidR="006F14B2" w:rsidRPr="00527127" w:rsidRDefault="006F14B2" w:rsidP="00E53EB6">
            <w:pPr>
              <w:spacing w:after="0" w:line="276" w:lineRule="auto"/>
              <w:rPr>
                <w:rFonts w:ascii="Times New Roman" w:hAnsi="Times New Roman"/>
                <w:sz w:val="24"/>
                <w:szCs w:val="24"/>
              </w:rPr>
            </w:pPr>
            <w:r w:rsidRPr="00527127">
              <w:rPr>
                <w:rFonts w:ascii="Times New Roman" w:hAnsi="Times New Roman"/>
                <w:sz w:val="24"/>
                <w:szCs w:val="24"/>
              </w:rPr>
              <w:t>K3</w:t>
            </w:r>
          </w:p>
        </w:tc>
      </w:tr>
      <w:tr w:rsidR="006F14B2" w:rsidRPr="00527127" w14:paraId="225601C2" w14:textId="77777777" w:rsidTr="00E53EB6">
        <w:trPr>
          <w:trHeight w:val="322"/>
        </w:trPr>
        <w:tc>
          <w:tcPr>
            <w:tcW w:w="558" w:type="dxa"/>
            <w:gridSpan w:val="3"/>
          </w:tcPr>
          <w:p w14:paraId="4EBCD344" w14:textId="77777777" w:rsidR="006F14B2" w:rsidRPr="00527127" w:rsidRDefault="006F14B2" w:rsidP="00E53EB6">
            <w:pPr>
              <w:spacing w:after="0" w:line="276" w:lineRule="auto"/>
              <w:rPr>
                <w:rFonts w:ascii="Times New Roman" w:hAnsi="Times New Roman"/>
                <w:sz w:val="24"/>
                <w:szCs w:val="24"/>
              </w:rPr>
            </w:pPr>
            <w:r w:rsidRPr="00527127">
              <w:rPr>
                <w:rFonts w:ascii="Times New Roman" w:hAnsi="Times New Roman"/>
                <w:sz w:val="24"/>
                <w:szCs w:val="24"/>
              </w:rPr>
              <w:t>4</w:t>
            </w:r>
          </w:p>
        </w:tc>
        <w:tc>
          <w:tcPr>
            <w:tcW w:w="8370" w:type="dxa"/>
            <w:gridSpan w:val="11"/>
          </w:tcPr>
          <w:p w14:paraId="3D01A6C1" w14:textId="77777777" w:rsidR="006F14B2" w:rsidRPr="00527127" w:rsidRDefault="006F14B2" w:rsidP="00E53EB6">
            <w:pPr>
              <w:spacing w:after="0" w:line="276" w:lineRule="auto"/>
              <w:ind w:left="0"/>
              <w:rPr>
                <w:rFonts w:ascii="Times New Roman" w:hAnsi="Times New Roman"/>
                <w:sz w:val="24"/>
                <w:szCs w:val="24"/>
              </w:rPr>
            </w:pPr>
            <w:r w:rsidRPr="00527127">
              <w:rPr>
                <w:rFonts w:ascii="Times New Roman" w:hAnsi="Times New Roman"/>
                <w:sz w:val="24"/>
                <w:szCs w:val="24"/>
              </w:rPr>
              <w:t xml:space="preserve">Understand diagnosis, prescribing and implementing </w:t>
            </w:r>
          </w:p>
        </w:tc>
        <w:tc>
          <w:tcPr>
            <w:tcW w:w="810" w:type="dxa"/>
            <w:gridSpan w:val="2"/>
          </w:tcPr>
          <w:p w14:paraId="036705CB" w14:textId="77777777" w:rsidR="006F14B2" w:rsidRPr="00527127" w:rsidRDefault="006F14B2" w:rsidP="00E53EB6">
            <w:pPr>
              <w:spacing w:after="0" w:line="276" w:lineRule="auto"/>
              <w:rPr>
                <w:rFonts w:ascii="Times New Roman" w:hAnsi="Times New Roman"/>
                <w:sz w:val="24"/>
                <w:szCs w:val="24"/>
              </w:rPr>
            </w:pPr>
            <w:r w:rsidRPr="00527127">
              <w:rPr>
                <w:rFonts w:ascii="Times New Roman" w:hAnsi="Times New Roman"/>
                <w:sz w:val="24"/>
                <w:szCs w:val="24"/>
              </w:rPr>
              <w:t>K2</w:t>
            </w:r>
          </w:p>
        </w:tc>
      </w:tr>
      <w:tr w:rsidR="006F14B2" w:rsidRPr="00527127" w14:paraId="46C93894" w14:textId="77777777" w:rsidTr="00E53EB6">
        <w:trPr>
          <w:trHeight w:val="322"/>
        </w:trPr>
        <w:tc>
          <w:tcPr>
            <w:tcW w:w="558" w:type="dxa"/>
            <w:gridSpan w:val="3"/>
          </w:tcPr>
          <w:p w14:paraId="588E2E1E" w14:textId="77777777" w:rsidR="006F14B2" w:rsidRPr="00527127" w:rsidRDefault="006F14B2" w:rsidP="00E53EB6">
            <w:pPr>
              <w:spacing w:after="0" w:line="276" w:lineRule="auto"/>
              <w:rPr>
                <w:rFonts w:ascii="Times New Roman" w:hAnsi="Times New Roman"/>
                <w:sz w:val="24"/>
                <w:szCs w:val="24"/>
              </w:rPr>
            </w:pPr>
            <w:r w:rsidRPr="00527127">
              <w:rPr>
                <w:rFonts w:ascii="Times New Roman" w:hAnsi="Times New Roman"/>
                <w:sz w:val="24"/>
                <w:szCs w:val="24"/>
              </w:rPr>
              <w:t>5</w:t>
            </w:r>
          </w:p>
        </w:tc>
        <w:tc>
          <w:tcPr>
            <w:tcW w:w="8370" w:type="dxa"/>
            <w:gridSpan w:val="11"/>
          </w:tcPr>
          <w:p w14:paraId="618C090B" w14:textId="77777777" w:rsidR="006F14B2" w:rsidRPr="00527127" w:rsidRDefault="006F14B2" w:rsidP="00E53EB6">
            <w:pPr>
              <w:spacing w:after="0" w:line="276" w:lineRule="auto"/>
              <w:ind w:left="-14" w:right="115"/>
              <w:rPr>
                <w:rFonts w:ascii="Times New Roman" w:hAnsi="Times New Roman"/>
                <w:sz w:val="24"/>
                <w:szCs w:val="24"/>
              </w:rPr>
            </w:pPr>
            <w:r w:rsidRPr="00527127">
              <w:rPr>
                <w:rFonts w:ascii="Times New Roman" w:hAnsi="Times New Roman"/>
                <w:sz w:val="24"/>
                <w:szCs w:val="24"/>
              </w:rPr>
              <w:t>Discover the Choices in Evaluation and participatory evaluation as an integrated process</w:t>
            </w:r>
          </w:p>
        </w:tc>
        <w:tc>
          <w:tcPr>
            <w:tcW w:w="810" w:type="dxa"/>
            <w:gridSpan w:val="2"/>
          </w:tcPr>
          <w:p w14:paraId="5443C429" w14:textId="77777777" w:rsidR="006F14B2" w:rsidRPr="00527127" w:rsidRDefault="006F14B2" w:rsidP="00E53EB6">
            <w:pPr>
              <w:spacing w:after="0" w:line="276" w:lineRule="auto"/>
              <w:rPr>
                <w:rFonts w:ascii="Times New Roman" w:hAnsi="Times New Roman"/>
                <w:sz w:val="24"/>
                <w:szCs w:val="24"/>
              </w:rPr>
            </w:pPr>
            <w:r w:rsidRPr="00527127">
              <w:rPr>
                <w:rFonts w:ascii="Times New Roman" w:hAnsi="Times New Roman"/>
                <w:sz w:val="24"/>
                <w:szCs w:val="24"/>
              </w:rPr>
              <w:t>K3</w:t>
            </w:r>
          </w:p>
        </w:tc>
      </w:tr>
      <w:tr w:rsidR="006F14B2" w:rsidRPr="00527127" w14:paraId="13FA71F5" w14:textId="77777777" w:rsidTr="00E53EB6">
        <w:trPr>
          <w:trHeight w:val="322"/>
        </w:trPr>
        <w:tc>
          <w:tcPr>
            <w:tcW w:w="9738" w:type="dxa"/>
            <w:gridSpan w:val="16"/>
          </w:tcPr>
          <w:p w14:paraId="308C5DE2" w14:textId="77777777" w:rsidR="006F14B2" w:rsidRPr="00527127" w:rsidRDefault="006F14B2" w:rsidP="00E53EB6">
            <w:pPr>
              <w:spacing w:after="0" w:line="276" w:lineRule="auto"/>
              <w:rPr>
                <w:rFonts w:ascii="Times New Roman" w:hAnsi="Times New Roman"/>
                <w:sz w:val="24"/>
                <w:szCs w:val="24"/>
              </w:rPr>
            </w:pPr>
            <w:r w:rsidRPr="00527127">
              <w:rPr>
                <w:rFonts w:ascii="Times New Roman" w:hAnsi="Times New Roman"/>
                <w:b/>
                <w:sz w:val="24"/>
                <w:szCs w:val="24"/>
              </w:rPr>
              <w:t>K1</w:t>
            </w:r>
            <w:r w:rsidRPr="00527127">
              <w:rPr>
                <w:rFonts w:ascii="Times New Roman" w:hAnsi="Times New Roman"/>
                <w:sz w:val="24"/>
                <w:szCs w:val="24"/>
              </w:rPr>
              <w:t xml:space="preserve"> - Remember; </w:t>
            </w:r>
            <w:r w:rsidRPr="00527127">
              <w:rPr>
                <w:rFonts w:ascii="Times New Roman" w:hAnsi="Times New Roman"/>
                <w:b/>
                <w:sz w:val="24"/>
                <w:szCs w:val="24"/>
              </w:rPr>
              <w:t>K2</w:t>
            </w:r>
            <w:r w:rsidRPr="00527127">
              <w:rPr>
                <w:rFonts w:ascii="Times New Roman" w:hAnsi="Times New Roman"/>
                <w:sz w:val="24"/>
                <w:szCs w:val="24"/>
              </w:rPr>
              <w:t xml:space="preserve"> - Understand; </w:t>
            </w:r>
            <w:r w:rsidRPr="00527127">
              <w:rPr>
                <w:rFonts w:ascii="Times New Roman" w:hAnsi="Times New Roman"/>
                <w:b/>
                <w:sz w:val="24"/>
                <w:szCs w:val="24"/>
              </w:rPr>
              <w:t>K3</w:t>
            </w:r>
            <w:r w:rsidRPr="00527127">
              <w:rPr>
                <w:rFonts w:ascii="Times New Roman" w:hAnsi="Times New Roman"/>
                <w:sz w:val="24"/>
                <w:szCs w:val="24"/>
              </w:rPr>
              <w:t xml:space="preserve"> - Apply; </w:t>
            </w:r>
            <w:r w:rsidRPr="00527127">
              <w:rPr>
                <w:rFonts w:ascii="Times New Roman" w:hAnsi="Times New Roman"/>
                <w:b/>
                <w:sz w:val="24"/>
                <w:szCs w:val="24"/>
              </w:rPr>
              <w:t>K4</w:t>
            </w:r>
            <w:r w:rsidRPr="00527127">
              <w:rPr>
                <w:rFonts w:ascii="Times New Roman" w:hAnsi="Times New Roman"/>
                <w:sz w:val="24"/>
                <w:szCs w:val="24"/>
              </w:rPr>
              <w:t xml:space="preserve"> - Analyze; </w:t>
            </w:r>
            <w:r w:rsidRPr="00527127">
              <w:rPr>
                <w:rFonts w:ascii="Times New Roman" w:hAnsi="Times New Roman"/>
                <w:b/>
                <w:sz w:val="24"/>
                <w:szCs w:val="24"/>
              </w:rPr>
              <w:t>K5</w:t>
            </w:r>
            <w:r w:rsidRPr="00527127">
              <w:rPr>
                <w:rFonts w:ascii="Times New Roman" w:hAnsi="Times New Roman"/>
                <w:sz w:val="24"/>
                <w:szCs w:val="24"/>
              </w:rPr>
              <w:t xml:space="preserve"> - Evaluate; </w:t>
            </w:r>
            <w:r w:rsidRPr="00527127">
              <w:rPr>
                <w:rFonts w:ascii="Times New Roman" w:hAnsi="Times New Roman"/>
                <w:b/>
                <w:sz w:val="24"/>
                <w:szCs w:val="24"/>
              </w:rPr>
              <w:t>K6</w:t>
            </w:r>
            <w:r w:rsidRPr="00527127">
              <w:rPr>
                <w:rFonts w:ascii="Times New Roman" w:hAnsi="Times New Roman"/>
                <w:sz w:val="24"/>
                <w:szCs w:val="24"/>
              </w:rPr>
              <w:t xml:space="preserve"> - Create</w:t>
            </w:r>
          </w:p>
        </w:tc>
      </w:tr>
      <w:tr w:rsidR="006F14B2" w:rsidRPr="00527127" w14:paraId="3881FCF7" w14:textId="77777777" w:rsidTr="00E53EB6">
        <w:trPr>
          <w:trHeight w:val="143"/>
        </w:trPr>
        <w:tc>
          <w:tcPr>
            <w:tcW w:w="9738" w:type="dxa"/>
            <w:gridSpan w:val="16"/>
          </w:tcPr>
          <w:p w14:paraId="09F28917" w14:textId="77777777" w:rsidR="006F14B2" w:rsidRPr="00527127" w:rsidRDefault="006F14B2" w:rsidP="00E53EB6">
            <w:pPr>
              <w:suppressAutoHyphens/>
              <w:spacing w:after="0" w:line="276" w:lineRule="auto"/>
              <w:ind w:right="0"/>
              <w:jc w:val="both"/>
              <w:rPr>
                <w:rFonts w:ascii="Times New Roman" w:hAnsi="Times New Roman"/>
                <w:b/>
                <w:sz w:val="24"/>
                <w:szCs w:val="24"/>
              </w:rPr>
            </w:pPr>
          </w:p>
        </w:tc>
      </w:tr>
      <w:tr w:rsidR="006F14B2" w:rsidRPr="00527127" w14:paraId="090F30C3" w14:textId="77777777" w:rsidTr="00E53EB6">
        <w:trPr>
          <w:trHeight w:val="143"/>
        </w:trPr>
        <w:tc>
          <w:tcPr>
            <w:tcW w:w="1555" w:type="dxa"/>
            <w:gridSpan w:val="5"/>
          </w:tcPr>
          <w:p w14:paraId="6DD25FC0" w14:textId="77777777" w:rsidR="006F14B2" w:rsidRPr="00527127" w:rsidRDefault="006F14B2" w:rsidP="00E53EB6">
            <w:pPr>
              <w:spacing w:after="0" w:line="276" w:lineRule="auto"/>
              <w:rPr>
                <w:rFonts w:ascii="Times New Roman" w:hAnsi="Times New Roman"/>
                <w:b/>
                <w:sz w:val="24"/>
                <w:szCs w:val="24"/>
              </w:rPr>
            </w:pPr>
            <w:r w:rsidRPr="00527127">
              <w:rPr>
                <w:rFonts w:ascii="Times New Roman" w:hAnsi="Times New Roman"/>
                <w:b/>
                <w:sz w:val="24"/>
                <w:szCs w:val="24"/>
              </w:rPr>
              <w:t>Unit:1</w:t>
            </w:r>
          </w:p>
        </w:tc>
        <w:tc>
          <w:tcPr>
            <w:tcW w:w="6387" w:type="dxa"/>
            <w:gridSpan w:val="6"/>
          </w:tcPr>
          <w:p w14:paraId="3AB048A7" w14:textId="77777777" w:rsidR="006F14B2" w:rsidRPr="00527127" w:rsidRDefault="006F14B2" w:rsidP="00E53EB6">
            <w:pPr>
              <w:spacing w:after="0" w:line="276" w:lineRule="auto"/>
              <w:jc w:val="center"/>
              <w:rPr>
                <w:rFonts w:ascii="Times New Roman" w:hAnsi="Times New Roman"/>
                <w:b/>
                <w:sz w:val="24"/>
                <w:szCs w:val="24"/>
              </w:rPr>
            </w:pPr>
            <w:r w:rsidRPr="00527127">
              <w:rPr>
                <w:rFonts w:ascii="Times New Roman" w:hAnsi="Times New Roman"/>
                <w:b/>
                <w:sz w:val="24"/>
                <w:szCs w:val="24"/>
              </w:rPr>
              <w:t>Community Psychology</w:t>
            </w:r>
          </w:p>
        </w:tc>
        <w:tc>
          <w:tcPr>
            <w:tcW w:w="1796" w:type="dxa"/>
            <w:gridSpan w:val="5"/>
          </w:tcPr>
          <w:p w14:paraId="17E00AE8" w14:textId="77777777" w:rsidR="006F14B2" w:rsidRPr="00527127" w:rsidRDefault="006F14B2" w:rsidP="00E53EB6">
            <w:pPr>
              <w:spacing w:after="0" w:line="276" w:lineRule="auto"/>
              <w:jc w:val="right"/>
              <w:rPr>
                <w:rFonts w:ascii="Times New Roman" w:hAnsi="Times New Roman"/>
                <w:b/>
                <w:sz w:val="24"/>
                <w:szCs w:val="24"/>
              </w:rPr>
            </w:pPr>
            <w:r w:rsidRPr="00527127">
              <w:rPr>
                <w:rFonts w:ascii="Times New Roman" w:hAnsi="Times New Roman"/>
                <w:b/>
                <w:sz w:val="24"/>
                <w:szCs w:val="24"/>
              </w:rPr>
              <w:t>12  hours</w:t>
            </w:r>
          </w:p>
        </w:tc>
      </w:tr>
      <w:tr w:rsidR="006F14B2" w:rsidRPr="00527127" w14:paraId="5527AA5D" w14:textId="77777777" w:rsidTr="00E53EB6">
        <w:trPr>
          <w:trHeight w:val="143"/>
        </w:trPr>
        <w:tc>
          <w:tcPr>
            <w:tcW w:w="9738" w:type="dxa"/>
            <w:gridSpan w:val="16"/>
          </w:tcPr>
          <w:p w14:paraId="26CE7172" w14:textId="77777777" w:rsidR="006F14B2" w:rsidRPr="00527127" w:rsidRDefault="006F14B2" w:rsidP="00E53EB6">
            <w:pPr>
              <w:spacing w:after="0" w:line="276" w:lineRule="auto"/>
              <w:contextualSpacing/>
              <w:rPr>
                <w:rFonts w:ascii="Times New Roman" w:hAnsi="Times New Roman"/>
                <w:sz w:val="24"/>
                <w:szCs w:val="24"/>
              </w:rPr>
            </w:pPr>
            <w:r w:rsidRPr="00527127">
              <w:rPr>
                <w:rFonts w:ascii="Times New Roman" w:hAnsi="Times New Roman"/>
                <w:sz w:val="24"/>
                <w:szCs w:val="24"/>
              </w:rPr>
              <w:t xml:space="preserve">Origin of Mental Health care in the welfare system, Community Mental health, Influence of Applied Social Psychology and the War on Poverty, Current issues in Community Mental Health, Interdisciplinary Community Psychology  </w:t>
            </w:r>
          </w:p>
          <w:p w14:paraId="58E2FCA0" w14:textId="77777777" w:rsidR="006F14B2" w:rsidRPr="00527127" w:rsidRDefault="006F14B2" w:rsidP="00E53EB6">
            <w:pPr>
              <w:spacing w:after="0" w:line="276" w:lineRule="auto"/>
              <w:contextualSpacing/>
              <w:rPr>
                <w:rFonts w:ascii="Times New Roman" w:hAnsi="Times New Roman"/>
                <w:sz w:val="24"/>
                <w:szCs w:val="24"/>
              </w:rPr>
            </w:pPr>
          </w:p>
          <w:p w14:paraId="17027AA4" w14:textId="77777777" w:rsidR="006F14B2" w:rsidRPr="00527127" w:rsidRDefault="006F14B2"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Psychological conceptions of the environment</w:t>
            </w:r>
            <w:r w:rsidRPr="00527127">
              <w:rPr>
                <w:rFonts w:ascii="Times New Roman" w:hAnsi="Times New Roman"/>
                <w:sz w:val="24"/>
                <w:szCs w:val="24"/>
              </w:rPr>
              <w:t xml:space="preserve"> - Social environmental influences on behavior, Perceived social climates, Social roles, Social capital, Socio-Physical Environment</w:t>
            </w:r>
          </w:p>
        </w:tc>
      </w:tr>
      <w:tr w:rsidR="006F14B2" w:rsidRPr="00527127" w14:paraId="66E69B9B" w14:textId="77777777" w:rsidTr="00E53EB6">
        <w:trPr>
          <w:trHeight w:val="143"/>
        </w:trPr>
        <w:tc>
          <w:tcPr>
            <w:tcW w:w="9738" w:type="dxa"/>
            <w:gridSpan w:val="16"/>
          </w:tcPr>
          <w:p w14:paraId="6DBF81E2" w14:textId="77777777" w:rsidR="006F14B2" w:rsidRPr="00527127" w:rsidRDefault="006F14B2" w:rsidP="00E53EB6">
            <w:pPr>
              <w:spacing w:after="0" w:line="276" w:lineRule="auto"/>
              <w:ind w:firstLine="34"/>
              <w:jc w:val="both"/>
              <w:rPr>
                <w:rFonts w:ascii="Times New Roman" w:hAnsi="Times New Roman"/>
                <w:sz w:val="24"/>
                <w:szCs w:val="24"/>
              </w:rPr>
            </w:pPr>
          </w:p>
        </w:tc>
      </w:tr>
      <w:tr w:rsidR="006F14B2" w:rsidRPr="00527127" w14:paraId="650BBE4A" w14:textId="77777777" w:rsidTr="00E53EB6">
        <w:trPr>
          <w:trHeight w:val="143"/>
        </w:trPr>
        <w:tc>
          <w:tcPr>
            <w:tcW w:w="1555" w:type="dxa"/>
            <w:gridSpan w:val="5"/>
          </w:tcPr>
          <w:p w14:paraId="37EC87B7" w14:textId="77777777" w:rsidR="006F14B2" w:rsidRPr="00527127" w:rsidRDefault="006F14B2" w:rsidP="00E53EB6">
            <w:pPr>
              <w:spacing w:after="0" w:line="276" w:lineRule="auto"/>
              <w:rPr>
                <w:rFonts w:ascii="Times New Roman" w:hAnsi="Times New Roman"/>
                <w:b/>
                <w:sz w:val="24"/>
                <w:szCs w:val="24"/>
              </w:rPr>
            </w:pPr>
            <w:r w:rsidRPr="00527127">
              <w:rPr>
                <w:rFonts w:ascii="Times New Roman" w:hAnsi="Times New Roman"/>
                <w:b/>
                <w:sz w:val="24"/>
                <w:szCs w:val="24"/>
              </w:rPr>
              <w:t>Unit:2</w:t>
            </w:r>
          </w:p>
        </w:tc>
        <w:tc>
          <w:tcPr>
            <w:tcW w:w="6350" w:type="dxa"/>
            <w:gridSpan w:val="5"/>
          </w:tcPr>
          <w:p w14:paraId="081F3B5F" w14:textId="77777777" w:rsidR="006F14B2" w:rsidRPr="00527127" w:rsidRDefault="006F14B2"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Approach to research Participatory action approaches to research</w:t>
            </w:r>
            <w:r w:rsidRPr="00527127">
              <w:rPr>
                <w:rFonts w:ascii="Times New Roman" w:hAnsi="Times New Roman"/>
                <w:sz w:val="24"/>
                <w:szCs w:val="24"/>
              </w:rPr>
              <w:t>.</w:t>
            </w:r>
          </w:p>
        </w:tc>
        <w:tc>
          <w:tcPr>
            <w:tcW w:w="1833" w:type="dxa"/>
            <w:gridSpan w:val="6"/>
          </w:tcPr>
          <w:p w14:paraId="31354E5B" w14:textId="77777777" w:rsidR="006F14B2" w:rsidRPr="00527127" w:rsidRDefault="006F14B2" w:rsidP="00E53EB6">
            <w:pPr>
              <w:spacing w:after="0" w:line="276" w:lineRule="auto"/>
              <w:jc w:val="right"/>
              <w:rPr>
                <w:rFonts w:ascii="Times New Roman" w:hAnsi="Times New Roman"/>
                <w:b/>
                <w:sz w:val="24"/>
                <w:szCs w:val="24"/>
              </w:rPr>
            </w:pPr>
            <w:r w:rsidRPr="00527127">
              <w:rPr>
                <w:rFonts w:ascii="Times New Roman" w:hAnsi="Times New Roman"/>
                <w:b/>
                <w:sz w:val="24"/>
                <w:szCs w:val="24"/>
              </w:rPr>
              <w:t>12  hours</w:t>
            </w:r>
          </w:p>
        </w:tc>
      </w:tr>
      <w:tr w:rsidR="006F14B2" w:rsidRPr="00527127" w14:paraId="48C73187" w14:textId="77777777" w:rsidTr="00E53EB6">
        <w:trPr>
          <w:trHeight w:val="143"/>
        </w:trPr>
        <w:tc>
          <w:tcPr>
            <w:tcW w:w="9738" w:type="dxa"/>
            <w:gridSpan w:val="16"/>
          </w:tcPr>
          <w:p w14:paraId="0E9016CB" w14:textId="77777777" w:rsidR="006F14B2" w:rsidRPr="00527127" w:rsidRDefault="006F14B2" w:rsidP="00E53EB6">
            <w:pPr>
              <w:spacing w:line="276" w:lineRule="auto"/>
              <w:rPr>
                <w:rFonts w:ascii="Times New Roman" w:hAnsi="Times New Roman"/>
                <w:sz w:val="24"/>
                <w:szCs w:val="24"/>
              </w:rPr>
            </w:pPr>
            <w:r w:rsidRPr="00527127">
              <w:rPr>
                <w:rFonts w:ascii="Times New Roman" w:hAnsi="Times New Roman"/>
                <w:b/>
                <w:sz w:val="24"/>
                <w:szCs w:val="24"/>
              </w:rPr>
              <w:t>Community development context of research</w:t>
            </w:r>
            <w:r w:rsidRPr="00527127">
              <w:rPr>
                <w:rFonts w:ascii="Times New Roman" w:hAnsi="Times New Roman"/>
                <w:sz w:val="24"/>
                <w:szCs w:val="24"/>
              </w:rPr>
              <w:t xml:space="preserve">: What is Community Development – Research and Community Development – Building Research relationships in a community development context    </w:t>
            </w:r>
            <w:r w:rsidRPr="00527127">
              <w:rPr>
                <w:rFonts w:ascii="Times New Roman" w:hAnsi="Times New Roman"/>
                <w:b/>
                <w:sz w:val="24"/>
                <w:szCs w:val="24"/>
              </w:rPr>
              <w:t>Project-based research model</w:t>
            </w:r>
            <w:r w:rsidRPr="00527127">
              <w:rPr>
                <w:rFonts w:ascii="Times New Roman" w:hAnsi="Times New Roman"/>
                <w:sz w:val="24"/>
                <w:szCs w:val="24"/>
              </w:rPr>
              <w:t>: Diagnose, Prescribe, Implement, Evaluate – Participatory flexibility, Where are you in project cycle.</w:t>
            </w:r>
          </w:p>
        </w:tc>
      </w:tr>
      <w:tr w:rsidR="006F14B2" w:rsidRPr="00527127" w14:paraId="21CEAC00" w14:textId="77777777" w:rsidTr="00E53EB6">
        <w:trPr>
          <w:trHeight w:val="143"/>
        </w:trPr>
        <w:tc>
          <w:tcPr>
            <w:tcW w:w="9738" w:type="dxa"/>
            <w:gridSpan w:val="16"/>
          </w:tcPr>
          <w:p w14:paraId="1CC3E256" w14:textId="77777777" w:rsidR="006F14B2" w:rsidRPr="00527127" w:rsidRDefault="006F14B2" w:rsidP="00E53EB6">
            <w:pPr>
              <w:spacing w:after="0" w:line="276" w:lineRule="auto"/>
              <w:ind w:firstLine="34"/>
              <w:jc w:val="both"/>
              <w:rPr>
                <w:rFonts w:ascii="Times New Roman" w:hAnsi="Times New Roman"/>
                <w:sz w:val="24"/>
                <w:szCs w:val="24"/>
              </w:rPr>
            </w:pPr>
          </w:p>
        </w:tc>
      </w:tr>
      <w:tr w:rsidR="006F14B2" w:rsidRPr="00527127" w14:paraId="74979CAB" w14:textId="77777777" w:rsidTr="00E53EB6">
        <w:trPr>
          <w:trHeight w:val="143"/>
        </w:trPr>
        <w:tc>
          <w:tcPr>
            <w:tcW w:w="1555" w:type="dxa"/>
            <w:gridSpan w:val="5"/>
          </w:tcPr>
          <w:p w14:paraId="10A93CAB" w14:textId="77777777" w:rsidR="006F14B2" w:rsidRPr="00527127" w:rsidRDefault="006F14B2" w:rsidP="00E53EB6">
            <w:pPr>
              <w:spacing w:after="0" w:line="276" w:lineRule="auto"/>
              <w:rPr>
                <w:rFonts w:ascii="Times New Roman" w:hAnsi="Times New Roman"/>
                <w:b/>
                <w:sz w:val="24"/>
                <w:szCs w:val="24"/>
              </w:rPr>
            </w:pPr>
            <w:r w:rsidRPr="00527127">
              <w:rPr>
                <w:rFonts w:ascii="Times New Roman" w:hAnsi="Times New Roman"/>
                <w:b/>
                <w:sz w:val="24"/>
                <w:szCs w:val="24"/>
              </w:rPr>
              <w:t>Unit:3</w:t>
            </w:r>
          </w:p>
        </w:tc>
        <w:tc>
          <w:tcPr>
            <w:tcW w:w="6085" w:type="dxa"/>
            <w:gridSpan w:val="4"/>
          </w:tcPr>
          <w:p w14:paraId="4789163B" w14:textId="77777777" w:rsidR="006F14B2" w:rsidRPr="00527127" w:rsidRDefault="006F14B2" w:rsidP="00E53EB6">
            <w:pPr>
              <w:spacing w:line="276" w:lineRule="auto"/>
              <w:jc w:val="center"/>
              <w:rPr>
                <w:rFonts w:ascii="Times New Roman" w:hAnsi="Times New Roman"/>
                <w:b/>
                <w:sz w:val="24"/>
                <w:szCs w:val="24"/>
              </w:rPr>
            </w:pPr>
            <w:r w:rsidRPr="00527127">
              <w:rPr>
                <w:rFonts w:ascii="Times New Roman" w:hAnsi="Times New Roman"/>
                <w:b/>
                <w:sz w:val="24"/>
                <w:szCs w:val="24"/>
              </w:rPr>
              <w:t>Prevention</w:t>
            </w:r>
          </w:p>
        </w:tc>
        <w:tc>
          <w:tcPr>
            <w:tcW w:w="2098" w:type="dxa"/>
            <w:gridSpan w:val="7"/>
          </w:tcPr>
          <w:p w14:paraId="7126B26B" w14:textId="77777777" w:rsidR="006F14B2" w:rsidRPr="00527127" w:rsidRDefault="006F14B2" w:rsidP="00E53EB6">
            <w:pPr>
              <w:spacing w:after="0" w:line="276" w:lineRule="auto"/>
              <w:jc w:val="right"/>
              <w:rPr>
                <w:rFonts w:ascii="Times New Roman" w:hAnsi="Times New Roman"/>
                <w:b/>
                <w:sz w:val="24"/>
                <w:szCs w:val="24"/>
              </w:rPr>
            </w:pPr>
            <w:r w:rsidRPr="00527127">
              <w:rPr>
                <w:rFonts w:ascii="Times New Roman" w:hAnsi="Times New Roman"/>
                <w:b/>
                <w:sz w:val="24"/>
                <w:szCs w:val="24"/>
              </w:rPr>
              <w:t>12  hours</w:t>
            </w:r>
          </w:p>
        </w:tc>
      </w:tr>
      <w:tr w:rsidR="006F14B2" w:rsidRPr="00527127" w14:paraId="0E148090" w14:textId="77777777" w:rsidTr="00E53EB6">
        <w:trPr>
          <w:trHeight w:val="143"/>
        </w:trPr>
        <w:tc>
          <w:tcPr>
            <w:tcW w:w="9738" w:type="dxa"/>
            <w:gridSpan w:val="16"/>
          </w:tcPr>
          <w:p w14:paraId="7762383D" w14:textId="77777777" w:rsidR="006F14B2" w:rsidRPr="00527127" w:rsidRDefault="006F14B2" w:rsidP="00E53EB6">
            <w:pPr>
              <w:spacing w:before="100" w:beforeAutospacing="1" w:afterAutospacing="1" w:line="276" w:lineRule="auto"/>
              <w:contextualSpacing/>
              <w:jc w:val="both"/>
              <w:rPr>
                <w:rFonts w:ascii="Times New Roman" w:eastAsia="Times New Roman" w:hAnsi="Times New Roman"/>
                <w:sz w:val="24"/>
                <w:szCs w:val="24"/>
                <w:lang w:eastAsia="en-IN"/>
              </w:rPr>
            </w:pPr>
            <w:r w:rsidRPr="00527127">
              <w:rPr>
                <w:rFonts w:ascii="Times New Roman" w:eastAsia="Times New Roman" w:hAnsi="Times New Roman"/>
                <w:sz w:val="24"/>
                <w:szCs w:val="24"/>
                <w:lang w:eastAsia="en-IN"/>
              </w:rPr>
              <w:t xml:space="preserve"> Basic concepts in prevention, Secondary prevention, Primary mental health project, Limitations of Secondary prevention in mental health, Universal and primary prevention. Prevention through stepwise risk reduction, School as a locus of prevention, Community-based health promotion, Self-help group: Growth of Self-Help Groups, Types of Self-Help Groups, The Nature of Self-</w:t>
            </w:r>
            <w:r w:rsidRPr="00527127">
              <w:rPr>
                <w:rFonts w:ascii="Times New Roman" w:eastAsia="Times New Roman" w:hAnsi="Times New Roman"/>
                <w:sz w:val="24"/>
                <w:szCs w:val="24"/>
                <w:lang w:eastAsia="en-IN"/>
              </w:rPr>
              <w:lastRenderedPageBreak/>
              <w:t>Help Groups, Dynamics of Self-Help Groups, Self-Help and the Model of a Family, How Self-Help Groups Work, Starting Self-Help Groups</w:t>
            </w:r>
          </w:p>
        </w:tc>
      </w:tr>
      <w:tr w:rsidR="006F14B2" w:rsidRPr="00527127" w14:paraId="3D87E4A4" w14:textId="77777777" w:rsidTr="00E53EB6">
        <w:trPr>
          <w:trHeight w:val="143"/>
        </w:trPr>
        <w:tc>
          <w:tcPr>
            <w:tcW w:w="9738" w:type="dxa"/>
            <w:gridSpan w:val="16"/>
          </w:tcPr>
          <w:p w14:paraId="4394C64A" w14:textId="77777777" w:rsidR="006F14B2" w:rsidRPr="00527127" w:rsidRDefault="006F14B2" w:rsidP="00E53EB6">
            <w:pPr>
              <w:spacing w:after="0" w:line="276" w:lineRule="auto"/>
              <w:jc w:val="right"/>
              <w:rPr>
                <w:rFonts w:ascii="Times New Roman" w:hAnsi="Times New Roman"/>
                <w:b/>
                <w:sz w:val="24"/>
                <w:szCs w:val="24"/>
              </w:rPr>
            </w:pPr>
          </w:p>
        </w:tc>
      </w:tr>
      <w:tr w:rsidR="006F14B2" w:rsidRPr="00527127" w14:paraId="1E2008E3" w14:textId="77777777" w:rsidTr="00E53EB6">
        <w:trPr>
          <w:trHeight w:val="143"/>
        </w:trPr>
        <w:tc>
          <w:tcPr>
            <w:tcW w:w="1555" w:type="dxa"/>
            <w:gridSpan w:val="5"/>
          </w:tcPr>
          <w:p w14:paraId="215B46AA" w14:textId="77777777" w:rsidR="006F14B2" w:rsidRPr="00527127" w:rsidRDefault="006F14B2" w:rsidP="00E53EB6">
            <w:pPr>
              <w:spacing w:after="0" w:line="276" w:lineRule="auto"/>
              <w:rPr>
                <w:rFonts w:ascii="Times New Roman" w:hAnsi="Times New Roman"/>
                <w:b/>
                <w:sz w:val="24"/>
                <w:szCs w:val="24"/>
              </w:rPr>
            </w:pPr>
            <w:r w:rsidRPr="00527127">
              <w:rPr>
                <w:rFonts w:ascii="Times New Roman" w:hAnsi="Times New Roman"/>
                <w:b/>
                <w:sz w:val="24"/>
                <w:szCs w:val="24"/>
              </w:rPr>
              <w:t>Unit:4</w:t>
            </w:r>
          </w:p>
        </w:tc>
        <w:tc>
          <w:tcPr>
            <w:tcW w:w="6085" w:type="dxa"/>
            <w:gridSpan w:val="4"/>
          </w:tcPr>
          <w:p w14:paraId="45B2AE7D" w14:textId="77777777" w:rsidR="006F14B2" w:rsidRPr="00527127" w:rsidRDefault="006F14B2" w:rsidP="00E53EB6">
            <w:pPr>
              <w:spacing w:after="0" w:line="276" w:lineRule="auto"/>
              <w:ind w:left="-18"/>
              <w:jc w:val="center"/>
              <w:rPr>
                <w:rFonts w:ascii="Times New Roman" w:hAnsi="Times New Roman"/>
                <w:b/>
                <w:sz w:val="24"/>
                <w:szCs w:val="24"/>
              </w:rPr>
            </w:pPr>
            <w:r w:rsidRPr="00527127">
              <w:rPr>
                <w:rFonts w:ascii="Times New Roman" w:hAnsi="Times New Roman"/>
                <w:b/>
                <w:sz w:val="24"/>
                <w:szCs w:val="24"/>
              </w:rPr>
              <w:t>Diagnosing</w:t>
            </w:r>
          </w:p>
        </w:tc>
        <w:tc>
          <w:tcPr>
            <w:tcW w:w="2098" w:type="dxa"/>
            <w:gridSpan w:val="7"/>
          </w:tcPr>
          <w:p w14:paraId="72DCDD3B" w14:textId="77777777" w:rsidR="006F14B2" w:rsidRPr="00527127" w:rsidRDefault="006F14B2" w:rsidP="00E53EB6">
            <w:pPr>
              <w:tabs>
                <w:tab w:val="center" w:pos="927"/>
                <w:tab w:val="right" w:pos="1854"/>
              </w:tabs>
              <w:spacing w:after="0" w:line="276" w:lineRule="auto"/>
              <w:jc w:val="right"/>
              <w:rPr>
                <w:rFonts w:ascii="Times New Roman" w:hAnsi="Times New Roman"/>
                <w:b/>
                <w:sz w:val="24"/>
                <w:szCs w:val="24"/>
              </w:rPr>
            </w:pPr>
            <w:r w:rsidRPr="00527127">
              <w:rPr>
                <w:rFonts w:ascii="Times New Roman" w:hAnsi="Times New Roman"/>
                <w:b/>
                <w:sz w:val="24"/>
                <w:szCs w:val="24"/>
              </w:rPr>
              <w:t>12  hours</w:t>
            </w:r>
          </w:p>
        </w:tc>
      </w:tr>
      <w:tr w:rsidR="006F14B2" w:rsidRPr="00527127" w14:paraId="24FE7935" w14:textId="77777777" w:rsidTr="00E53EB6">
        <w:trPr>
          <w:trHeight w:val="143"/>
        </w:trPr>
        <w:tc>
          <w:tcPr>
            <w:tcW w:w="9738" w:type="dxa"/>
            <w:gridSpan w:val="16"/>
          </w:tcPr>
          <w:p w14:paraId="4E01A808" w14:textId="77777777" w:rsidR="006F14B2" w:rsidRPr="00527127" w:rsidRDefault="006F14B2" w:rsidP="00E53EB6">
            <w:pPr>
              <w:spacing w:after="0" w:line="276" w:lineRule="auto"/>
              <w:ind w:left="0"/>
              <w:contextualSpacing/>
              <w:jc w:val="both"/>
              <w:rPr>
                <w:rFonts w:ascii="Times New Roman" w:hAnsi="Times New Roman"/>
                <w:sz w:val="24"/>
                <w:szCs w:val="24"/>
              </w:rPr>
            </w:pPr>
            <w:r w:rsidRPr="00527127">
              <w:rPr>
                <w:rFonts w:ascii="Times New Roman" w:hAnsi="Times New Roman"/>
                <w:sz w:val="24"/>
                <w:szCs w:val="24"/>
              </w:rPr>
              <w:t>Impetus for diagnosis, Structure for a Diagnostic Process – The core group, Problems, Opportunities, and Issues, Needs Assessment, Asset Mapping, Needs and Resources</w:t>
            </w:r>
          </w:p>
          <w:p w14:paraId="30982442" w14:textId="77777777" w:rsidR="006F14B2" w:rsidRPr="00527127" w:rsidRDefault="006F14B2" w:rsidP="00E53EB6">
            <w:pPr>
              <w:spacing w:after="0" w:line="276" w:lineRule="auto"/>
              <w:contextualSpacing/>
              <w:jc w:val="both"/>
              <w:rPr>
                <w:rFonts w:ascii="Times New Roman" w:hAnsi="Times New Roman"/>
                <w:sz w:val="24"/>
                <w:szCs w:val="24"/>
              </w:rPr>
            </w:pPr>
            <w:r w:rsidRPr="00527127">
              <w:rPr>
                <w:rFonts w:ascii="Times New Roman" w:hAnsi="Times New Roman"/>
                <w:sz w:val="24"/>
                <w:szCs w:val="24"/>
              </w:rPr>
              <w:t>Prescribing: A planning approach, Program prescriptions.</w:t>
            </w:r>
          </w:p>
          <w:p w14:paraId="57B3BA49" w14:textId="77777777" w:rsidR="006F14B2" w:rsidRPr="00527127" w:rsidRDefault="006F14B2" w:rsidP="00E53EB6">
            <w:pPr>
              <w:spacing w:after="0" w:line="276" w:lineRule="auto"/>
              <w:contextualSpacing/>
              <w:jc w:val="both"/>
              <w:rPr>
                <w:rFonts w:ascii="Times New Roman" w:hAnsi="Times New Roman"/>
                <w:sz w:val="24"/>
                <w:szCs w:val="24"/>
              </w:rPr>
            </w:pPr>
            <w:r w:rsidRPr="00527127">
              <w:rPr>
                <w:rFonts w:ascii="Times New Roman" w:hAnsi="Times New Roman"/>
                <w:sz w:val="24"/>
                <w:szCs w:val="24"/>
              </w:rPr>
              <w:t>Implementing: Research as Action, Community Research, Target Research</w:t>
            </w:r>
          </w:p>
        </w:tc>
      </w:tr>
      <w:tr w:rsidR="006F14B2" w:rsidRPr="00527127" w14:paraId="38443D04" w14:textId="77777777" w:rsidTr="00E53EB6">
        <w:trPr>
          <w:trHeight w:val="143"/>
        </w:trPr>
        <w:tc>
          <w:tcPr>
            <w:tcW w:w="9738" w:type="dxa"/>
            <w:gridSpan w:val="16"/>
          </w:tcPr>
          <w:p w14:paraId="517CB54D" w14:textId="77777777" w:rsidR="006F14B2" w:rsidRPr="00527127" w:rsidRDefault="006F14B2" w:rsidP="00E53EB6">
            <w:pPr>
              <w:spacing w:after="0" w:line="276" w:lineRule="auto"/>
              <w:jc w:val="right"/>
              <w:rPr>
                <w:rFonts w:ascii="Times New Roman" w:hAnsi="Times New Roman"/>
                <w:b/>
                <w:sz w:val="24"/>
                <w:szCs w:val="24"/>
              </w:rPr>
            </w:pPr>
          </w:p>
        </w:tc>
      </w:tr>
      <w:tr w:rsidR="006F14B2" w:rsidRPr="00527127" w14:paraId="59B5C8C5" w14:textId="77777777" w:rsidTr="00E53EB6">
        <w:trPr>
          <w:trHeight w:val="143"/>
        </w:trPr>
        <w:tc>
          <w:tcPr>
            <w:tcW w:w="1555" w:type="dxa"/>
            <w:gridSpan w:val="5"/>
          </w:tcPr>
          <w:p w14:paraId="2CE58777" w14:textId="77777777" w:rsidR="006F14B2" w:rsidRPr="00527127" w:rsidRDefault="006F14B2" w:rsidP="00E53EB6">
            <w:pPr>
              <w:spacing w:after="0" w:line="276" w:lineRule="auto"/>
              <w:rPr>
                <w:rFonts w:ascii="Times New Roman" w:hAnsi="Times New Roman"/>
                <w:b/>
                <w:sz w:val="24"/>
                <w:szCs w:val="24"/>
              </w:rPr>
            </w:pPr>
            <w:r w:rsidRPr="00527127">
              <w:rPr>
                <w:rFonts w:ascii="Times New Roman" w:hAnsi="Times New Roman"/>
                <w:b/>
                <w:sz w:val="24"/>
                <w:szCs w:val="24"/>
              </w:rPr>
              <w:t>Unit:5</w:t>
            </w:r>
          </w:p>
        </w:tc>
        <w:tc>
          <w:tcPr>
            <w:tcW w:w="6051" w:type="dxa"/>
            <w:gridSpan w:val="3"/>
          </w:tcPr>
          <w:p w14:paraId="7C8A9EDE" w14:textId="77777777" w:rsidR="006F14B2" w:rsidRPr="00527127" w:rsidRDefault="006F14B2" w:rsidP="00E53EB6">
            <w:pPr>
              <w:spacing w:after="0" w:line="276" w:lineRule="auto"/>
              <w:ind w:left="-18"/>
              <w:jc w:val="center"/>
              <w:rPr>
                <w:rFonts w:ascii="Times New Roman" w:hAnsi="Times New Roman"/>
                <w:b/>
                <w:sz w:val="24"/>
                <w:szCs w:val="24"/>
              </w:rPr>
            </w:pPr>
            <w:r w:rsidRPr="00527127">
              <w:rPr>
                <w:rFonts w:ascii="Times New Roman" w:hAnsi="Times New Roman"/>
                <w:b/>
                <w:sz w:val="24"/>
                <w:szCs w:val="24"/>
              </w:rPr>
              <w:t>Evaluation</w:t>
            </w:r>
          </w:p>
        </w:tc>
        <w:tc>
          <w:tcPr>
            <w:tcW w:w="2132" w:type="dxa"/>
            <w:gridSpan w:val="8"/>
          </w:tcPr>
          <w:p w14:paraId="6CFDA527" w14:textId="77777777" w:rsidR="006F14B2" w:rsidRPr="00527127" w:rsidRDefault="006F14B2" w:rsidP="00E53EB6">
            <w:pPr>
              <w:tabs>
                <w:tab w:val="center" w:pos="927"/>
                <w:tab w:val="right" w:pos="1854"/>
              </w:tabs>
              <w:spacing w:after="0" w:line="276" w:lineRule="auto"/>
              <w:jc w:val="right"/>
              <w:rPr>
                <w:rFonts w:ascii="Times New Roman" w:hAnsi="Times New Roman"/>
                <w:b/>
                <w:sz w:val="24"/>
                <w:szCs w:val="24"/>
              </w:rPr>
            </w:pPr>
            <w:r w:rsidRPr="00527127">
              <w:rPr>
                <w:rFonts w:ascii="Times New Roman" w:hAnsi="Times New Roman"/>
                <w:b/>
                <w:sz w:val="24"/>
                <w:szCs w:val="24"/>
              </w:rPr>
              <w:t>12  hours</w:t>
            </w:r>
          </w:p>
        </w:tc>
      </w:tr>
      <w:tr w:rsidR="006F14B2" w:rsidRPr="00527127" w14:paraId="21EB5C36" w14:textId="77777777" w:rsidTr="00E53EB6">
        <w:trPr>
          <w:trHeight w:val="143"/>
        </w:trPr>
        <w:tc>
          <w:tcPr>
            <w:tcW w:w="9738" w:type="dxa"/>
            <w:gridSpan w:val="16"/>
          </w:tcPr>
          <w:p w14:paraId="2DE4144B" w14:textId="77777777" w:rsidR="006F14B2" w:rsidRPr="00527127" w:rsidRDefault="006F14B2" w:rsidP="00E53EB6">
            <w:pPr>
              <w:spacing w:before="100" w:beforeAutospacing="1" w:afterAutospacing="1" w:line="276" w:lineRule="auto"/>
              <w:jc w:val="both"/>
              <w:rPr>
                <w:rFonts w:ascii="Times New Roman" w:hAnsi="Times New Roman"/>
                <w:sz w:val="24"/>
                <w:szCs w:val="24"/>
              </w:rPr>
            </w:pPr>
            <w:r w:rsidRPr="00527127">
              <w:rPr>
                <w:rFonts w:ascii="Times New Roman" w:hAnsi="Times New Roman"/>
                <w:sz w:val="24"/>
                <w:szCs w:val="24"/>
              </w:rPr>
              <w:t>Choices in Evaluation, Participatory evaluation from the beginning, participatory evaluation as an integrated process Beyond Information: Art of Paying attention, Role Models for Research as a Daily Practice, Information management and information technology Writing proposals, Ethics in Community Intervention</w:t>
            </w:r>
          </w:p>
        </w:tc>
      </w:tr>
      <w:tr w:rsidR="006F14B2" w:rsidRPr="00527127" w14:paraId="13688383" w14:textId="77777777" w:rsidTr="00E53EB6">
        <w:trPr>
          <w:trHeight w:val="143"/>
        </w:trPr>
        <w:tc>
          <w:tcPr>
            <w:tcW w:w="9738" w:type="dxa"/>
            <w:gridSpan w:val="16"/>
          </w:tcPr>
          <w:p w14:paraId="5D3D4AB9" w14:textId="77777777" w:rsidR="006F14B2" w:rsidRPr="00527127" w:rsidRDefault="006F14B2" w:rsidP="00E53EB6">
            <w:pPr>
              <w:spacing w:after="0" w:line="276" w:lineRule="auto"/>
              <w:ind w:firstLine="34"/>
              <w:jc w:val="both"/>
              <w:rPr>
                <w:rFonts w:ascii="Times New Roman" w:hAnsi="Times New Roman"/>
                <w:sz w:val="24"/>
                <w:szCs w:val="24"/>
              </w:rPr>
            </w:pPr>
          </w:p>
        </w:tc>
      </w:tr>
      <w:tr w:rsidR="006F14B2" w:rsidRPr="00527127" w14:paraId="46760FB6" w14:textId="77777777" w:rsidTr="00E53EB6">
        <w:trPr>
          <w:trHeight w:val="143"/>
        </w:trPr>
        <w:tc>
          <w:tcPr>
            <w:tcW w:w="1555" w:type="dxa"/>
            <w:gridSpan w:val="5"/>
          </w:tcPr>
          <w:p w14:paraId="2B89E613" w14:textId="77777777" w:rsidR="006F14B2" w:rsidRPr="00527127" w:rsidRDefault="006F14B2" w:rsidP="00E53EB6">
            <w:pPr>
              <w:spacing w:after="0" w:line="276" w:lineRule="auto"/>
              <w:rPr>
                <w:rFonts w:ascii="Times New Roman" w:hAnsi="Times New Roman"/>
                <w:b/>
                <w:sz w:val="24"/>
                <w:szCs w:val="24"/>
              </w:rPr>
            </w:pPr>
            <w:r w:rsidRPr="00527127">
              <w:rPr>
                <w:rFonts w:ascii="Times New Roman" w:hAnsi="Times New Roman"/>
                <w:b/>
                <w:sz w:val="24"/>
                <w:szCs w:val="24"/>
              </w:rPr>
              <w:t>Unit:6</w:t>
            </w:r>
          </w:p>
        </w:tc>
        <w:tc>
          <w:tcPr>
            <w:tcW w:w="6051" w:type="dxa"/>
            <w:gridSpan w:val="3"/>
          </w:tcPr>
          <w:p w14:paraId="644C2431" w14:textId="77777777" w:rsidR="006F14B2" w:rsidRPr="00527127" w:rsidRDefault="006F14B2" w:rsidP="00E53EB6">
            <w:pPr>
              <w:spacing w:after="0" w:line="276" w:lineRule="auto"/>
              <w:ind w:left="-18"/>
              <w:jc w:val="center"/>
              <w:rPr>
                <w:rFonts w:ascii="Times New Roman" w:hAnsi="Times New Roman"/>
                <w:b/>
                <w:sz w:val="24"/>
                <w:szCs w:val="24"/>
              </w:rPr>
            </w:pPr>
            <w:r w:rsidRPr="00527127">
              <w:rPr>
                <w:rFonts w:ascii="Times New Roman" w:hAnsi="Times New Roman"/>
                <w:b/>
                <w:sz w:val="24"/>
                <w:szCs w:val="24"/>
              </w:rPr>
              <w:t>Contemporary Issues</w:t>
            </w:r>
          </w:p>
        </w:tc>
        <w:tc>
          <w:tcPr>
            <w:tcW w:w="2132" w:type="dxa"/>
            <w:gridSpan w:val="8"/>
          </w:tcPr>
          <w:p w14:paraId="58155BF8" w14:textId="77777777" w:rsidR="006F14B2" w:rsidRPr="00527127" w:rsidRDefault="006F14B2" w:rsidP="00E53EB6">
            <w:pPr>
              <w:tabs>
                <w:tab w:val="center" w:pos="927"/>
                <w:tab w:val="right" w:pos="1854"/>
              </w:tabs>
              <w:spacing w:after="0" w:line="276" w:lineRule="auto"/>
              <w:jc w:val="right"/>
              <w:rPr>
                <w:rFonts w:ascii="Times New Roman" w:hAnsi="Times New Roman"/>
                <w:b/>
                <w:sz w:val="24"/>
                <w:szCs w:val="24"/>
              </w:rPr>
            </w:pPr>
            <w:r w:rsidRPr="00527127">
              <w:rPr>
                <w:rFonts w:ascii="Times New Roman" w:hAnsi="Times New Roman"/>
                <w:b/>
                <w:sz w:val="24"/>
                <w:szCs w:val="24"/>
              </w:rPr>
              <w:t>2 hours</w:t>
            </w:r>
          </w:p>
        </w:tc>
      </w:tr>
      <w:tr w:rsidR="006F14B2" w:rsidRPr="00527127" w14:paraId="1A01143B" w14:textId="77777777" w:rsidTr="00E53EB6">
        <w:trPr>
          <w:trHeight w:val="143"/>
        </w:trPr>
        <w:tc>
          <w:tcPr>
            <w:tcW w:w="9738" w:type="dxa"/>
            <w:gridSpan w:val="16"/>
          </w:tcPr>
          <w:p w14:paraId="3A45920F" w14:textId="77777777" w:rsidR="006F14B2" w:rsidRPr="00527127" w:rsidRDefault="006F14B2" w:rsidP="00E53EB6">
            <w:pPr>
              <w:spacing w:after="0" w:line="276" w:lineRule="auto"/>
              <w:rPr>
                <w:rFonts w:ascii="Times New Roman" w:hAnsi="Times New Roman"/>
                <w:sz w:val="24"/>
                <w:szCs w:val="24"/>
              </w:rPr>
            </w:pPr>
            <w:r w:rsidRPr="00527127">
              <w:rPr>
                <w:rFonts w:ascii="Times New Roman" w:hAnsi="Times New Roman"/>
                <w:sz w:val="24"/>
                <w:szCs w:val="24"/>
              </w:rPr>
              <w:t>Expert lectures, online seminars - webinars</w:t>
            </w:r>
          </w:p>
        </w:tc>
      </w:tr>
      <w:tr w:rsidR="006F14B2" w:rsidRPr="00527127" w14:paraId="48B3BFF4" w14:textId="77777777" w:rsidTr="00E53EB6">
        <w:trPr>
          <w:trHeight w:val="143"/>
        </w:trPr>
        <w:tc>
          <w:tcPr>
            <w:tcW w:w="9738" w:type="dxa"/>
            <w:gridSpan w:val="16"/>
          </w:tcPr>
          <w:p w14:paraId="3671D98D" w14:textId="77777777" w:rsidR="006F14B2" w:rsidRPr="00527127" w:rsidRDefault="006F14B2" w:rsidP="00E53EB6">
            <w:pPr>
              <w:spacing w:after="0" w:line="276" w:lineRule="auto"/>
              <w:jc w:val="right"/>
              <w:rPr>
                <w:rFonts w:ascii="Times New Roman" w:hAnsi="Times New Roman"/>
                <w:b/>
                <w:sz w:val="24"/>
                <w:szCs w:val="24"/>
              </w:rPr>
            </w:pPr>
          </w:p>
        </w:tc>
      </w:tr>
      <w:tr w:rsidR="006F14B2" w:rsidRPr="00527127" w14:paraId="4CC2BB6D" w14:textId="77777777" w:rsidTr="00E53EB6">
        <w:trPr>
          <w:trHeight w:val="350"/>
        </w:trPr>
        <w:tc>
          <w:tcPr>
            <w:tcW w:w="1555" w:type="dxa"/>
            <w:gridSpan w:val="5"/>
          </w:tcPr>
          <w:p w14:paraId="32D7C34A" w14:textId="77777777" w:rsidR="006F14B2" w:rsidRPr="00527127" w:rsidRDefault="006F14B2" w:rsidP="00E53EB6">
            <w:pPr>
              <w:spacing w:after="0" w:line="276" w:lineRule="auto"/>
              <w:ind w:left="0"/>
              <w:rPr>
                <w:rFonts w:ascii="Times New Roman" w:hAnsi="Times New Roman"/>
                <w:b/>
                <w:sz w:val="24"/>
                <w:szCs w:val="24"/>
              </w:rPr>
            </w:pPr>
          </w:p>
        </w:tc>
        <w:tc>
          <w:tcPr>
            <w:tcW w:w="6051" w:type="dxa"/>
            <w:gridSpan w:val="3"/>
          </w:tcPr>
          <w:p w14:paraId="1A6BCAF2" w14:textId="77777777" w:rsidR="006F14B2" w:rsidRPr="00527127" w:rsidRDefault="006F14B2" w:rsidP="00E53EB6">
            <w:pPr>
              <w:spacing w:after="0" w:line="276" w:lineRule="auto"/>
              <w:jc w:val="right"/>
              <w:rPr>
                <w:rFonts w:ascii="Times New Roman" w:hAnsi="Times New Roman"/>
                <w:b/>
                <w:sz w:val="24"/>
                <w:szCs w:val="24"/>
              </w:rPr>
            </w:pPr>
            <w:r w:rsidRPr="00527127">
              <w:rPr>
                <w:rFonts w:ascii="Times New Roman" w:hAnsi="Times New Roman"/>
                <w:b/>
                <w:sz w:val="24"/>
                <w:szCs w:val="24"/>
              </w:rPr>
              <w:t>Total Lecture hours</w:t>
            </w:r>
          </w:p>
        </w:tc>
        <w:tc>
          <w:tcPr>
            <w:tcW w:w="2132" w:type="dxa"/>
            <w:gridSpan w:val="8"/>
          </w:tcPr>
          <w:p w14:paraId="34557052" w14:textId="77777777" w:rsidR="006F14B2" w:rsidRPr="00527127" w:rsidRDefault="006F14B2" w:rsidP="00E53EB6">
            <w:pPr>
              <w:spacing w:after="0" w:line="276" w:lineRule="auto"/>
              <w:jc w:val="right"/>
              <w:rPr>
                <w:rFonts w:ascii="Times New Roman" w:hAnsi="Times New Roman"/>
                <w:b/>
                <w:sz w:val="24"/>
                <w:szCs w:val="24"/>
              </w:rPr>
            </w:pPr>
            <w:r w:rsidRPr="00527127">
              <w:rPr>
                <w:rFonts w:ascii="Times New Roman" w:hAnsi="Times New Roman"/>
                <w:b/>
                <w:sz w:val="24"/>
                <w:szCs w:val="24"/>
              </w:rPr>
              <w:t>62  hours</w:t>
            </w:r>
          </w:p>
        </w:tc>
      </w:tr>
      <w:tr w:rsidR="006F14B2" w:rsidRPr="00527127" w14:paraId="5851F899" w14:textId="77777777" w:rsidTr="00E53EB6">
        <w:trPr>
          <w:trHeight w:val="143"/>
        </w:trPr>
        <w:tc>
          <w:tcPr>
            <w:tcW w:w="9738" w:type="dxa"/>
            <w:gridSpan w:val="16"/>
          </w:tcPr>
          <w:p w14:paraId="659D22EE" w14:textId="77777777" w:rsidR="006F14B2" w:rsidRPr="00527127" w:rsidRDefault="006F14B2" w:rsidP="00E53EB6">
            <w:pPr>
              <w:spacing w:after="0" w:line="276" w:lineRule="auto"/>
              <w:rPr>
                <w:rFonts w:ascii="Times New Roman" w:hAnsi="Times New Roman"/>
                <w:b/>
                <w:sz w:val="24"/>
                <w:szCs w:val="24"/>
              </w:rPr>
            </w:pPr>
            <w:r w:rsidRPr="00527127">
              <w:rPr>
                <w:rFonts w:ascii="Times New Roman" w:hAnsi="Times New Roman"/>
                <w:b/>
                <w:sz w:val="24"/>
                <w:szCs w:val="24"/>
              </w:rPr>
              <w:t>Text Book(s)</w:t>
            </w:r>
          </w:p>
        </w:tc>
      </w:tr>
      <w:tr w:rsidR="006F14B2" w:rsidRPr="00527127" w14:paraId="608BB246" w14:textId="77777777" w:rsidTr="00E53EB6">
        <w:trPr>
          <w:trHeight w:val="143"/>
        </w:trPr>
        <w:tc>
          <w:tcPr>
            <w:tcW w:w="449" w:type="dxa"/>
          </w:tcPr>
          <w:p w14:paraId="5BBAF440" w14:textId="77777777" w:rsidR="006F14B2" w:rsidRPr="00527127" w:rsidRDefault="006F14B2" w:rsidP="00E53EB6">
            <w:pPr>
              <w:spacing w:after="0" w:line="276" w:lineRule="auto"/>
              <w:rPr>
                <w:rFonts w:ascii="Times New Roman" w:hAnsi="Times New Roman"/>
                <w:sz w:val="24"/>
                <w:szCs w:val="24"/>
              </w:rPr>
            </w:pPr>
            <w:r w:rsidRPr="00527127">
              <w:rPr>
                <w:rFonts w:ascii="Times New Roman" w:hAnsi="Times New Roman"/>
                <w:sz w:val="24"/>
                <w:szCs w:val="24"/>
              </w:rPr>
              <w:t>1</w:t>
            </w:r>
          </w:p>
        </w:tc>
        <w:tc>
          <w:tcPr>
            <w:tcW w:w="9289" w:type="dxa"/>
            <w:gridSpan w:val="15"/>
          </w:tcPr>
          <w:p w14:paraId="2E391FF4" w14:textId="77777777" w:rsidR="006F14B2" w:rsidRPr="00527127" w:rsidRDefault="006F14B2" w:rsidP="00E53EB6">
            <w:pPr>
              <w:spacing w:before="100" w:beforeAutospacing="1" w:afterAutospacing="1" w:line="276" w:lineRule="auto"/>
              <w:ind w:left="0" w:right="0"/>
              <w:outlineLvl w:val="0"/>
              <w:rPr>
                <w:rFonts w:ascii="Times New Roman" w:hAnsi="Times New Roman"/>
                <w:sz w:val="24"/>
                <w:szCs w:val="24"/>
              </w:rPr>
            </w:pPr>
            <w:r w:rsidRPr="00527127">
              <w:rPr>
                <w:rFonts w:ascii="Times New Roman" w:hAnsi="Times New Roman"/>
                <w:sz w:val="24"/>
                <w:szCs w:val="24"/>
              </w:rPr>
              <w:t>Randy Stoecker. (2005). Research Methods for Community Change Project-Based Approach Second Edition</w:t>
            </w:r>
          </w:p>
        </w:tc>
      </w:tr>
      <w:tr w:rsidR="006F14B2" w:rsidRPr="00527127" w14:paraId="29F30A74" w14:textId="77777777" w:rsidTr="00E53EB6">
        <w:trPr>
          <w:trHeight w:val="143"/>
        </w:trPr>
        <w:tc>
          <w:tcPr>
            <w:tcW w:w="9738" w:type="dxa"/>
            <w:gridSpan w:val="16"/>
          </w:tcPr>
          <w:p w14:paraId="6A431114" w14:textId="77777777" w:rsidR="006F14B2" w:rsidRPr="00527127" w:rsidRDefault="006F14B2" w:rsidP="00E53EB6">
            <w:pPr>
              <w:spacing w:before="100" w:beforeAutospacing="1" w:afterAutospacing="1" w:line="276" w:lineRule="auto"/>
              <w:ind w:left="0" w:right="0"/>
              <w:outlineLvl w:val="0"/>
              <w:rPr>
                <w:rFonts w:ascii="Times New Roman" w:hAnsi="Times New Roman"/>
                <w:sz w:val="24"/>
                <w:szCs w:val="24"/>
                <w:shd w:val="clear" w:color="auto" w:fill="FFFFFF"/>
              </w:rPr>
            </w:pPr>
          </w:p>
        </w:tc>
      </w:tr>
      <w:tr w:rsidR="006F14B2" w:rsidRPr="00527127" w14:paraId="423F44BB" w14:textId="77777777" w:rsidTr="00E53EB6">
        <w:trPr>
          <w:trHeight w:val="368"/>
        </w:trPr>
        <w:tc>
          <w:tcPr>
            <w:tcW w:w="9738" w:type="dxa"/>
            <w:gridSpan w:val="16"/>
          </w:tcPr>
          <w:p w14:paraId="6BE4C3FA" w14:textId="77777777" w:rsidR="006F14B2" w:rsidRPr="00527127" w:rsidRDefault="006F14B2" w:rsidP="00E53EB6">
            <w:pPr>
              <w:spacing w:after="0" w:line="276" w:lineRule="auto"/>
              <w:rPr>
                <w:rFonts w:ascii="Times New Roman" w:hAnsi="Times New Roman"/>
                <w:b/>
                <w:sz w:val="24"/>
                <w:szCs w:val="24"/>
              </w:rPr>
            </w:pPr>
            <w:r w:rsidRPr="00527127">
              <w:rPr>
                <w:rFonts w:ascii="Times New Roman" w:hAnsi="Times New Roman"/>
                <w:b/>
                <w:sz w:val="24"/>
                <w:szCs w:val="24"/>
              </w:rPr>
              <w:t>Reference Books</w:t>
            </w:r>
          </w:p>
        </w:tc>
      </w:tr>
      <w:tr w:rsidR="006F14B2" w:rsidRPr="00527127" w14:paraId="02A00278" w14:textId="77777777" w:rsidTr="00E53EB6">
        <w:trPr>
          <w:trHeight w:val="143"/>
        </w:trPr>
        <w:tc>
          <w:tcPr>
            <w:tcW w:w="449" w:type="dxa"/>
          </w:tcPr>
          <w:p w14:paraId="103C9DF7" w14:textId="77777777" w:rsidR="006F14B2" w:rsidRPr="00527127" w:rsidRDefault="006F14B2" w:rsidP="00E53EB6">
            <w:pPr>
              <w:spacing w:after="0" w:line="276" w:lineRule="auto"/>
              <w:rPr>
                <w:rFonts w:ascii="Times New Roman" w:hAnsi="Times New Roman"/>
                <w:sz w:val="24"/>
                <w:szCs w:val="24"/>
              </w:rPr>
            </w:pPr>
            <w:r w:rsidRPr="00527127">
              <w:rPr>
                <w:rFonts w:ascii="Times New Roman" w:hAnsi="Times New Roman"/>
                <w:sz w:val="24"/>
                <w:szCs w:val="24"/>
              </w:rPr>
              <w:t>1</w:t>
            </w:r>
          </w:p>
        </w:tc>
        <w:tc>
          <w:tcPr>
            <w:tcW w:w="9289" w:type="dxa"/>
            <w:gridSpan w:val="15"/>
          </w:tcPr>
          <w:p w14:paraId="0084D304" w14:textId="77777777" w:rsidR="006F14B2" w:rsidRPr="00527127" w:rsidRDefault="006F14B2" w:rsidP="00E53EB6">
            <w:pPr>
              <w:widowControl w:val="0"/>
              <w:overflowPunct w:val="0"/>
              <w:autoSpaceDE w:val="0"/>
              <w:autoSpaceDN w:val="0"/>
              <w:adjustRightInd w:val="0"/>
              <w:spacing w:after="0" w:line="276" w:lineRule="auto"/>
              <w:ind w:left="0"/>
              <w:jc w:val="both"/>
              <w:rPr>
                <w:rFonts w:ascii="Times New Roman" w:hAnsi="Times New Roman"/>
                <w:sz w:val="24"/>
                <w:szCs w:val="24"/>
                <w:shd w:val="clear" w:color="auto" w:fill="FFFFFF"/>
              </w:rPr>
            </w:pPr>
            <w:r w:rsidRPr="00527127">
              <w:rPr>
                <w:rFonts w:ascii="Times New Roman" w:hAnsi="Times New Roman"/>
                <w:sz w:val="24"/>
                <w:szCs w:val="24"/>
                <w:shd w:val="clear" w:color="auto" w:fill="FFFFFF"/>
              </w:rPr>
              <w:t>Murray Levine, Douglas D.Perkins, David V.Perkins. (2005). Principles of Community Psychology: Perspectives and Applications. Oxford: Oxford University Press</w:t>
            </w:r>
          </w:p>
        </w:tc>
      </w:tr>
      <w:tr w:rsidR="006F14B2" w:rsidRPr="00527127" w14:paraId="32701308" w14:textId="77777777" w:rsidTr="00E53EB6">
        <w:trPr>
          <w:trHeight w:val="143"/>
        </w:trPr>
        <w:tc>
          <w:tcPr>
            <w:tcW w:w="9738" w:type="dxa"/>
            <w:gridSpan w:val="16"/>
          </w:tcPr>
          <w:p w14:paraId="4F8B6A0B" w14:textId="77777777" w:rsidR="006F14B2" w:rsidRPr="00527127" w:rsidRDefault="006F14B2" w:rsidP="00E53EB6">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p>
        </w:tc>
      </w:tr>
      <w:tr w:rsidR="006F14B2" w:rsidRPr="00527127" w14:paraId="0679E172" w14:textId="77777777" w:rsidTr="00E53EB6">
        <w:trPr>
          <w:trHeight w:val="143"/>
        </w:trPr>
        <w:tc>
          <w:tcPr>
            <w:tcW w:w="9738" w:type="dxa"/>
            <w:gridSpan w:val="16"/>
          </w:tcPr>
          <w:p w14:paraId="1096DBC5" w14:textId="77777777" w:rsidR="006F14B2" w:rsidRPr="00527127" w:rsidRDefault="006F14B2" w:rsidP="00E53EB6">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r w:rsidRPr="00527127">
              <w:rPr>
                <w:rFonts w:ascii="Times New Roman" w:hAnsi="Times New Roman"/>
                <w:b/>
                <w:sz w:val="24"/>
                <w:szCs w:val="24"/>
              </w:rPr>
              <w:t>Related Online Contents [MOOC, SWAYAM, NPTEL, Websites etc.]</w:t>
            </w:r>
          </w:p>
        </w:tc>
      </w:tr>
      <w:tr w:rsidR="006F14B2" w:rsidRPr="00527127" w14:paraId="5DF5F08D" w14:textId="77777777" w:rsidTr="00E53EB6">
        <w:trPr>
          <w:trHeight w:val="143"/>
        </w:trPr>
        <w:tc>
          <w:tcPr>
            <w:tcW w:w="468" w:type="dxa"/>
            <w:gridSpan w:val="2"/>
          </w:tcPr>
          <w:p w14:paraId="0CCA93D4" w14:textId="77777777" w:rsidR="006F14B2" w:rsidRPr="00527127" w:rsidRDefault="006F14B2" w:rsidP="00E53EB6">
            <w:pPr>
              <w:widowControl w:val="0"/>
              <w:overflowPunct w:val="0"/>
              <w:autoSpaceDE w:val="0"/>
              <w:autoSpaceDN w:val="0"/>
              <w:adjustRightInd w:val="0"/>
              <w:spacing w:after="0" w:line="276" w:lineRule="auto"/>
              <w:jc w:val="both"/>
              <w:rPr>
                <w:rFonts w:ascii="Times New Roman" w:hAnsi="Times New Roman"/>
                <w:sz w:val="24"/>
                <w:szCs w:val="24"/>
              </w:rPr>
            </w:pPr>
            <w:r w:rsidRPr="00527127">
              <w:rPr>
                <w:rFonts w:ascii="Times New Roman" w:hAnsi="Times New Roman"/>
                <w:sz w:val="24"/>
                <w:szCs w:val="24"/>
              </w:rPr>
              <w:t>1</w:t>
            </w:r>
          </w:p>
        </w:tc>
        <w:tc>
          <w:tcPr>
            <w:tcW w:w="9270" w:type="dxa"/>
            <w:gridSpan w:val="14"/>
          </w:tcPr>
          <w:p w14:paraId="5295F572" w14:textId="77777777" w:rsidR="006F14B2" w:rsidRPr="00527127" w:rsidRDefault="005B4DF1" w:rsidP="00E53EB6">
            <w:pPr>
              <w:widowControl w:val="0"/>
              <w:overflowPunct w:val="0"/>
              <w:autoSpaceDE w:val="0"/>
              <w:autoSpaceDN w:val="0"/>
              <w:adjustRightInd w:val="0"/>
              <w:spacing w:after="0" w:line="276" w:lineRule="auto"/>
              <w:jc w:val="both"/>
              <w:rPr>
                <w:rFonts w:ascii="Times New Roman" w:hAnsi="Times New Roman"/>
                <w:sz w:val="24"/>
                <w:szCs w:val="24"/>
              </w:rPr>
            </w:pPr>
            <w:hyperlink r:id="rId49" w:history="1">
              <w:r w:rsidR="006F14B2" w:rsidRPr="00527127">
                <w:rPr>
                  <w:rStyle w:val="Hyperlink"/>
                  <w:rFonts w:ascii="Times New Roman" w:hAnsi="Times New Roman"/>
                  <w:sz w:val="24"/>
                  <w:szCs w:val="24"/>
                </w:rPr>
                <w:t>https://www.scra27.org/what-we-do/what-community-psychology/</w:t>
              </w:r>
            </w:hyperlink>
          </w:p>
        </w:tc>
      </w:tr>
      <w:tr w:rsidR="006F14B2" w:rsidRPr="00527127" w14:paraId="6E71F5AE" w14:textId="77777777" w:rsidTr="00E53EB6">
        <w:trPr>
          <w:trHeight w:val="143"/>
        </w:trPr>
        <w:tc>
          <w:tcPr>
            <w:tcW w:w="468" w:type="dxa"/>
            <w:gridSpan w:val="2"/>
          </w:tcPr>
          <w:p w14:paraId="3F1A3EC5" w14:textId="77777777" w:rsidR="006F14B2" w:rsidRPr="00527127" w:rsidRDefault="006F14B2" w:rsidP="00E53EB6">
            <w:pPr>
              <w:widowControl w:val="0"/>
              <w:overflowPunct w:val="0"/>
              <w:autoSpaceDE w:val="0"/>
              <w:autoSpaceDN w:val="0"/>
              <w:adjustRightInd w:val="0"/>
              <w:spacing w:after="0" w:line="276" w:lineRule="auto"/>
              <w:jc w:val="both"/>
              <w:rPr>
                <w:rFonts w:ascii="Times New Roman" w:hAnsi="Times New Roman"/>
                <w:sz w:val="24"/>
                <w:szCs w:val="24"/>
              </w:rPr>
            </w:pPr>
            <w:r w:rsidRPr="00527127">
              <w:rPr>
                <w:rFonts w:ascii="Times New Roman" w:hAnsi="Times New Roman"/>
                <w:sz w:val="24"/>
                <w:szCs w:val="24"/>
              </w:rPr>
              <w:t>2</w:t>
            </w:r>
          </w:p>
        </w:tc>
        <w:tc>
          <w:tcPr>
            <w:tcW w:w="9270" w:type="dxa"/>
            <w:gridSpan w:val="14"/>
          </w:tcPr>
          <w:p w14:paraId="6CE6D478" w14:textId="77777777" w:rsidR="006F14B2" w:rsidRPr="00527127" w:rsidRDefault="005B4DF1" w:rsidP="00E53EB6">
            <w:pPr>
              <w:widowControl w:val="0"/>
              <w:overflowPunct w:val="0"/>
              <w:autoSpaceDE w:val="0"/>
              <w:autoSpaceDN w:val="0"/>
              <w:adjustRightInd w:val="0"/>
              <w:spacing w:after="0" w:line="276" w:lineRule="auto"/>
              <w:jc w:val="both"/>
              <w:rPr>
                <w:rFonts w:ascii="Times New Roman" w:hAnsi="Times New Roman"/>
                <w:sz w:val="24"/>
                <w:szCs w:val="24"/>
              </w:rPr>
            </w:pPr>
            <w:hyperlink r:id="rId50" w:history="1">
              <w:r w:rsidR="006F14B2" w:rsidRPr="00527127">
                <w:rPr>
                  <w:rStyle w:val="Hyperlink"/>
                  <w:rFonts w:ascii="Times New Roman" w:hAnsi="Times New Roman"/>
                  <w:sz w:val="24"/>
                  <w:szCs w:val="24"/>
                </w:rPr>
                <w:t>https://www.apa.org/about/division/div27</w:t>
              </w:r>
            </w:hyperlink>
          </w:p>
        </w:tc>
      </w:tr>
      <w:tr w:rsidR="006F14B2" w:rsidRPr="00527127" w14:paraId="654228E1" w14:textId="77777777" w:rsidTr="00E53EB6">
        <w:trPr>
          <w:trHeight w:val="143"/>
        </w:trPr>
        <w:tc>
          <w:tcPr>
            <w:tcW w:w="9738" w:type="dxa"/>
            <w:gridSpan w:val="16"/>
          </w:tcPr>
          <w:p w14:paraId="24EAF83E" w14:textId="77777777" w:rsidR="006F14B2" w:rsidRPr="00527127" w:rsidRDefault="006F14B2" w:rsidP="00E53EB6">
            <w:pPr>
              <w:widowControl w:val="0"/>
              <w:overflowPunct w:val="0"/>
              <w:autoSpaceDE w:val="0"/>
              <w:autoSpaceDN w:val="0"/>
              <w:adjustRightInd w:val="0"/>
              <w:spacing w:after="0" w:line="276" w:lineRule="auto"/>
              <w:jc w:val="both"/>
              <w:rPr>
                <w:rFonts w:ascii="Times New Roman" w:hAnsi="Times New Roman"/>
                <w:sz w:val="24"/>
                <w:szCs w:val="24"/>
              </w:rPr>
            </w:pPr>
          </w:p>
        </w:tc>
      </w:tr>
      <w:tr w:rsidR="006F14B2" w:rsidRPr="00527127" w14:paraId="18460F53" w14:textId="77777777" w:rsidTr="00E53EB6">
        <w:trPr>
          <w:trHeight w:val="143"/>
        </w:trPr>
        <w:tc>
          <w:tcPr>
            <w:tcW w:w="9738" w:type="dxa"/>
            <w:gridSpan w:val="16"/>
          </w:tcPr>
          <w:p w14:paraId="36272F15" w14:textId="77777777" w:rsidR="006F14B2" w:rsidRPr="00527127" w:rsidRDefault="006F14B2" w:rsidP="00E53EB6">
            <w:pPr>
              <w:widowControl w:val="0"/>
              <w:overflowPunct w:val="0"/>
              <w:autoSpaceDE w:val="0"/>
              <w:autoSpaceDN w:val="0"/>
              <w:adjustRightInd w:val="0"/>
              <w:spacing w:after="0" w:line="276" w:lineRule="auto"/>
              <w:jc w:val="both"/>
              <w:rPr>
                <w:rFonts w:ascii="Times New Roman" w:hAnsi="Times New Roman"/>
                <w:sz w:val="24"/>
                <w:szCs w:val="24"/>
              </w:rPr>
            </w:pPr>
            <w:r w:rsidRPr="00527127">
              <w:rPr>
                <w:rFonts w:ascii="Times New Roman" w:hAnsi="Times New Roman"/>
                <w:sz w:val="24"/>
                <w:szCs w:val="24"/>
              </w:rPr>
              <w:t>Course Designed By: Prof. N. Annalakshmi</w:t>
            </w:r>
          </w:p>
        </w:tc>
      </w:tr>
    </w:tbl>
    <w:p w14:paraId="52C69CB2" w14:textId="77777777" w:rsidR="006F14B2" w:rsidRPr="00527127" w:rsidRDefault="006F14B2" w:rsidP="006F14B2">
      <w:pPr>
        <w:spacing w:line="276" w:lineRule="auto"/>
        <w:rPr>
          <w:rFonts w:ascii="Times New Roman" w:hAnsi="Times New Roman"/>
          <w:sz w:val="24"/>
          <w:szCs w:val="24"/>
        </w:rPr>
      </w:pPr>
      <w:r w:rsidRPr="00527127">
        <w:rPr>
          <w:rFonts w:ascii="Times New Roman" w:hAnsi="Times New Roman"/>
          <w:sz w:val="24"/>
          <w:szCs w:val="24"/>
        </w:rPr>
        <w:tab/>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798"/>
        <w:gridCol w:w="798"/>
        <w:gridCol w:w="798"/>
        <w:gridCol w:w="798"/>
        <w:gridCol w:w="798"/>
        <w:gridCol w:w="798"/>
        <w:gridCol w:w="798"/>
        <w:gridCol w:w="798"/>
        <w:gridCol w:w="798"/>
        <w:gridCol w:w="836"/>
      </w:tblGrid>
      <w:tr w:rsidR="006F14B2" w:rsidRPr="00527127" w14:paraId="5296FF9D" w14:textId="77777777" w:rsidTr="00E53EB6">
        <w:tc>
          <w:tcPr>
            <w:tcW w:w="817" w:type="dxa"/>
            <w:shd w:val="clear" w:color="auto" w:fill="auto"/>
            <w:vAlign w:val="center"/>
          </w:tcPr>
          <w:p w14:paraId="287645B0" w14:textId="77777777" w:rsidR="006F14B2" w:rsidRPr="00527127" w:rsidRDefault="006F14B2" w:rsidP="00E53EB6">
            <w:pPr>
              <w:spacing w:after="0" w:line="276" w:lineRule="auto"/>
              <w:ind w:left="0"/>
              <w:jc w:val="center"/>
              <w:rPr>
                <w:rFonts w:ascii="Times New Roman" w:hAnsi="Times New Roman"/>
                <w:b/>
                <w:sz w:val="24"/>
                <w:szCs w:val="24"/>
              </w:rPr>
            </w:pPr>
            <w:r w:rsidRPr="00527127">
              <w:rPr>
                <w:rFonts w:ascii="Times New Roman" w:hAnsi="Times New Roman"/>
                <w:b/>
                <w:sz w:val="24"/>
                <w:szCs w:val="24"/>
              </w:rPr>
              <w:t>COs</w:t>
            </w:r>
          </w:p>
        </w:tc>
        <w:tc>
          <w:tcPr>
            <w:tcW w:w="798" w:type="dxa"/>
            <w:shd w:val="clear" w:color="auto" w:fill="auto"/>
            <w:vAlign w:val="center"/>
          </w:tcPr>
          <w:p w14:paraId="5C5C2F6D" w14:textId="77777777" w:rsidR="006F14B2" w:rsidRPr="00527127" w:rsidRDefault="006F14B2" w:rsidP="00E53EB6">
            <w:pPr>
              <w:spacing w:after="0" w:line="276" w:lineRule="auto"/>
              <w:ind w:left="0"/>
              <w:jc w:val="center"/>
              <w:rPr>
                <w:rFonts w:ascii="Times New Roman" w:hAnsi="Times New Roman"/>
                <w:b/>
                <w:sz w:val="24"/>
                <w:szCs w:val="24"/>
              </w:rPr>
            </w:pPr>
            <w:r w:rsidRPr="00527127">
              <w:rPr>
                <w:rFonts w:ascii="Times New Roman" w:hAnsi="Times New Roman"/>
                <w:b/>
                <w:sz w:val="24"/>
                <w:szCs w:val="24"/>
              </w:rPr>
              <w:t>PO1</w:t>
            </w:r>
          </w:p>
        </w:tc>
        <w:tc>
          <w:tcPr>
            <w:tcW w:w="798" w:type="dxa"/>
            <w:shd w:val="clear" w:color="auto" w:fill="auto"/>
            <w:vAlign w:val="center"/>
          </w:tcPr>
          <w:p w14:paraId="5794552B" w14:textId="77777777" w:rsidR="006F14B2" w:rsidRPr="00527127" w:rsidRDefault="006F14B2" w:rsidP="00E53EB6">
            <w:pPr>
              <w:spacing w:after="0" w:line="276" w:lineRule="auto"/>
              <w:ind w:left="0"/>
              <w:jc w:val="center"/>
              <w:rPr>
                <w:rFonts w:ascii="Times New Roman" w:hAnsi="Times New Roman"/>
                <w:b/>
                <w:sz w:val="24"/>
                <w:szCs w:val="24"/>
              </w:rPr>
            </w:pPr>
            <w:r w:rsidRPr="00527127">
              <w:rPr>
                <w:rFonts w:ascii="Times New Roman" w:hAnsi="Times New Roman"/>
                <w:b/>
                <w:sz w:val="24"/>
                <w:szCs w:val="24"/>
              </w:rPr>
              <w:t>PO2</w:t>
            </w:r>
          </w:p>
        </w:tc>
        <w:tc>
          <w:tcPr>
            <w:tcW w:w="798" w:type="dxa"/>
            <w:shd w:val="clear" w:color="auto" w:fill="auto"/>
            <w:vAlign w:val="center"/>
          </w:tcPr>
          <w:p w14:paraId="70943406" w14:textId="77777777" w:rsidR="006F14B2" w:rsidRPr="00527127" w:rsidRDefault="006F14B2" w:rsidP="00E53EB6">
            <w:pPr>
              <w:spacing w:after="0" w:line="276" w:lineRule="auto"/>
              <w:ind w:left="0"/>
              <w:jc w:val="center"/>
              <w:rPr>
                <w:rFonts w:ascii="Times New Roman" w:hAnsi="Times New Roman"/>
                <w:b/>
                <w:sz w:val="24"/>
                <w:szCs w:val="24"/>
              </w:rPr>
            </w:pPr>
            <w:r w:rsidRPr="00527127">
              <w:rPr>
                <w:rFonts w:ascii="Times New Roman" w:hAnsi="Times New Roman"/>
                <w:b/>
                <w:sz w:val="24"/>
                <w:szCs w:val="24"/>
              </w:rPr>
              <w:t>PO3</w:t>
            </w:r>
          </w:p>
        </w:tc>
        <w:tc>
          <w:tcPr>
            <w:tcW w:w="798" w:type="dxa"/>
            <w:shd w:val="clear" w:color="auto" w:fill="auto"/>
            <w:vAlign w:val="center"/>
          </w:tcPr>
          <w:p w14:paraId="009CCF7B" w14:textId="77777777" w:rsidR="006F14B2" w:rsidRPr="00527127" w:rsidRDefault="006F14B2" w:rsidP="00E53EB6">
            <w:pPr>
              <w:spacing w:after="0" w:line="276" w:lineRule="auto"/>
              <w:ind w:left="0"/>
              <w:jc w:val="center"/>
              <w:rPr>
                <w:rFonts w:ascii="Times New Roman" w:hAnsi="Times New Roman"/>
                <w:b/>
                <w:sz w:val="24"/>
                <w:szCs w:val="24"/>
              </w:rPr>
            </w:pPr>
            <w:r w:rsidRPr="00527127">
              <w:rPr>
                <w:rFonts w:ascii="Times New Roman" w:hAnsi="Times New Roman"/>
                <w:b/>
                <w:sz w:val="24"/>
                <w:szCs w:val="24"/>
              </w:rPr>
              <w:t>PO4</w:t>
            </w:r>
          </w:p>
        </w:tc>
        <w:tc>
          <w:tcPr>
            <w:tcW w:w="798" w:type="dxa"/>
            <w:shd w:val="clear" w:color="auto" w:fill="auto"/>
            <w:vAlign w:val="center"/>
          </w:tcPr>
          <w:p w14:paraId="1AD05A8F" w14:textId="77777777" w:rsidR="006F14B2" w:rsidRPr="00527127" w:rsidRDefault="006F14B2" w:rsidP="00E53EB6">
            <w:pPr>
              <w:spacing w:after="0" w:line="276" w:lineRule="auto"/>
              <w:ind w:left="0"/>
              <w:jc w:val="center"/>
              <w:rPr>
                <w:rFonts w:ascii="Times New Roman" w:hAnsi="Times New Roman"/>
                <w:b/>
                <w:sz w:val="24"/>
                <w:szCs w:val="24"/>
              </w:rPr>
            </w:pPr>
            <w:r w:rsidRPr="00527127">
              <w:rPr>
                <w:rFonts w:ascii="Times New Roman" w:hAnsi="Times New Roman"/>
                <w:b/>
                <w:sz w:val="24"/>
                <w:szCs w:val="24"/>
              </w:rPr>
              <w:t>PO5</w:t>
            </w:r>
          </w:p>
        </w:tc>
        <w:tc>
          <w:tcPr>
            <w:tcW w:w="798" w:type="dxa"/>
          </w:tcPr>
          <w:p w14:paraId="462ECE42" w14:textId="77777777" w:rsidR="006F14B2" w:rsidRPr="00527127" w:rsidRDefault="006F14B2"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PO6</w:t>
            </w:r>
          </w:p>
        </w:tc>
        <w:tc>
          <w:tcPr>
            <w:tcW w:w="798" w:type="dxa"/>
          </w:tcPr>
          <w:p w14:paraId="0CAB82B3" w14:textId="77777777" w:rsidR="006F14B2" w:rsidRPr="00527127" w:rsidRDefault="006F14B2"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PO7</w:t>
            </w:r>
          </w:p>
        </w:tc>
        <w:tc>
          <w:tcPr>
            <w:tcW w:w="798" w:type="dxa"/>
          </w:tcPr>
          <w:p w14:paraId="2AC1B830" w14:textId="77777777" w:rsidR="006F14B2" w:rsidRPr="00527127" w:rsidRDefault="006F14B2"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PO8</w:t>
            </w:r>
          </w:p>
        </w:tc>
        <w:tc>
          <w:tcPr>
            <w:tcW w:w="798" w:type="dxa"/>
          </w:tcPr>
          <w:p w14:paraId="64C3D4E3" w14:textId="77777777" w:rsidR="006F14B2" w:rsidRPr="00527127" w:rsidRDefault="006F14B2"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PO9</w:t>
            </w:r>
          </w:p>
        </w:tc>
        <w:tc>
          <w:tcPr>
            <w:tcW w:w="798" w:type="dxa"/>
          </w:tcPr>
          <w:p w14:paraId="47CB054C" w14:textId="77777777" w:rsidR="006F14B2" w:rsidRPr="00527127" w:rsidRDefault="006F14B2"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P010</w:t>
            </w:r>
          </w:p>
        </w:tc>
      </w:tr>
      <w:tr w:rsidR="006F14B2" w:rsidRPr="00527127" w14:paraId="5F27FA3B" w14:textId="77777777" w:rsidTr="00E53EB6">
        <w:tc>
          <w:tcPr>
            <w:tcW w:w="817" w:type="dxa"/>
            <w:shd w:val="clear" w:color="auto" w:fill="auto"/>
            <w:vAlign w:val="center"/>
          </w:tcPr>
          <w:p w14:paraId="05D8FD0F" w14:textId="77777777" w:rsidR="006F14B2" w:rsidRPr="00527127" w:rsidRDefault="006F14B2" w:rsidP="00E53EB6">
            <w:pPr>
              <w:spacing w:after="0" w:line="276" w:lineRule="auto"/>
              <w:ind w:left="0"/>
              <w:rPr>
                <w:rFonts w:ascii="Times New Roman" w:hAnsi="Times New Roman"/>
                <w:b/>
                <w:sz w:val="24"/>
                <w:szCs w:val="24"/>
              </w:rPr>
            </w:pPr>
            <w:r w:rsidRPr="00527127">
              <w:rPr>
                <w:rFonts w:ascii="Times New Roman" w:hAnsi="Times New Roman"/>
                <w:b/>
                <w:sz w:val="24"/>
                <w:szCs w:val="24"/>
              </w:rPr>
              <w:t>CO1</w:t>
            </w:r>
          </w:p>
        </w:tc>
        <w:tc>
          <w:tcPr>
            <w:tcW w:w="798" w:type="dxa"/>
            <w:shd w:val="clear" w:color="auto" w:fill="auto"/>
          </w:tcPr>
          <w:p w14:paraId="7070E5D0" w14:textId="77777777" w:rsidR="006F14B2" w:rsidRPr="00527127" w:rsidRDefault="006F14B2"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798" w:type="dxa"/>
            <w:shd w:val="clear" w:color="auto" w:fill="auto"/>
          </w:tcPr>
          <w:p w14:paraId="362D53B3" w14:textId="77777777" w:rsidR="006F14B2" w:rsidRPr="00527127" w:rsidRDefault="006F14B2"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798" w:type="dxa"/>
            <w:shd w:val="clear" w:color="auto" w:fill="auto"/>
          </w:tcPr>
          <w:p w14:paraId="03F0CCAD" w14:textId="77777777" w:rsidR="006F14B2" w:rsidRPr="00527127" w:rsidRDefault="006F14B2"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M</w:t>
            </w:r>
          </w:p>
        </w:tc>
        <w:tc>
          <w:tcPr>
            <w:tcW w:w="798" w:type="dxa"/>
            <w:shd w:val="clear" w:color="auto" w:fill="auto"/>
          </w:tcPr>
          <w:p w14:paraId="47E8C9BC" w14:textId="77777777" w:rsidR="006F14B2" w:rsidRPr="00527127" w:rsidRDefault="006F14B2"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798" w:type="dxa"/>
            <w:shd w:val="clear" w:color="auto" w:fill="auto"/>
          </w:tcPr>
          <w:p w14:paraId="489016AD" w14:textId="77777777" w:rsidR="006F14B2" w:rsidRPr="00527127" w:rsidRDefault="006F14B2"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798" w:type="dxa"/>
            <w:vAlign w:val="center"/>
          </w:tcPr>
          <w:p w14:paraId="5AC2BB78"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798" w:type="dxa"/>
            <w:vAlign w:val="center"/>
          </w:tcPr>
          <w:p w14:paraId="7B9ED583"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798" w:type="dxa"/>
            <w:vAlign w:val="center"/>
          </w:tcPr>
          <w:p w14:paraId="17720A83"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798" w:type="dxa"/>
            <w:vAlign w:val="center"/>
          </w:tcPr>
          <w:p w14:paraId="0D0A0A40"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798" w:type="dxa"/>
            <w:vAlign w:val="center"/>
          </w:tcPr>
          <w:p w14:paraId="5537F7BD"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r>
      <w:tr w:rsidR="006F14B2" w:rsidRPr="00527127" w14:paraId="265D9F0E" w14:textId="77777777" w:rsidTr="00E53EB6">
        <w:tc>
          <w:tcPr>
            <w:tcW w:w="817" w:type="dxa"/>
            <w:shd w:val="clear" w:color="auto" w:fill="auto"/>
            <w:vAlign w:val="center"/>
          </w:tcPr>
          <w:p w14:paraId="1BB78AD8" w14:textId="77777777" w:rsidR="006F14B2" w:rsidRPr="00527127" w:rsidRDefault="006F14B2" w:rsidP="00E53EB6">
            <w:pPr>
              <w:spacing w:after="0" w:line="276" w:lineRule="auto"/>
              <w:ind w:left="0"/>
              <w:rPr>
                <w:rFonts w:ascii="Times New Roman" w:hAnsi="Times New Roman"/>
                <w:b/>
                <w:sz w:val="24"/>
                <w:szCs w:val="24"/>
              </w:rPr>
            </w:pPr>
            <w:r w:rsidRPr="00527127">
              <w:rPr>
                <w:rFonts w:ascii="Times New Roman" w:hAnsi="Times New Roman"/>
                <w:b/>
                <w:sz w:val="24"/>
                <w:szCs w:val="24"/>
              </w:rPr>
              <w:t>CO3</w:t>
            </w:r>
          </w:p>
        </w:tc>
        <w:tc>
          <w:tcPr>
            <w:tcW w:w="798" w:type="dxa"/>
            <w:shd w:val="clear" w:color="auto" w:fill="auto"/>
          </w:tcPr>
          <w:p w14:paraId="6B56390A" w14:textId="77777777" w:rsidR="006F14B2" w:rsidRPr="00527127" w:rsidRDefault="006F14B2"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M</w:t>
            </w:r>
          </w:p>
        </w:tc>
        <w:tc>
          <w:tcPr>
            <w:tcW w:w="798" w:type="dxa"/>
            <w:shd w:val="clear" w:color="auto" w:fill="auto"/>
          </w:tcPr>
          <w:p w14:paraId="65D713CA" w14:textId="77777777" w:rsidR="006F14B2" w:rsidRPr="00527127" w:rsidRDefault="006F14B2"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M</w:t>
            </w:r>
          </w:p>
        </w:tc>
        <w:tc>
          <w:tcPr>
            <w:tcW w:w="798" w:type="dxa"/>
            <w:shd w:val="clear" w:color="auto" w:fill="auto"/>
          </w:tcPr>
          <w:p w14:paraId="071F209A" w14:textId="77777777" w:rsidR="006F14B2" w:rsidRPr="00527127" w:rsidRDefault="006F14B2"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798" w:type="dxa"/>
            <w:shd w:val="clear" w:color="auto" w:fill="auto"/>
          </w:tcPr>
          <w:p w14:paraId="50325CDB" w14:textId="77777777" w:rsidR="006F14B2" w:rsidRPr="00527127" w:rsidRDefault="006F14B2"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M</w:t>
            </w:r>
          </w:p>
        </w:tc>
        <w:tc>
          <w:tcPr>
            <w:tcW w:w="798" w:type="dxa"/>
            <w:shd w:val="clear" w:color="auto" w:fill="auto"/>
          </w:tcPr>
          <w:p w14:paraId="37211E24" w14:textId="77777777" w:rsidR="006F14B2" w:rsidRPr="00527127" w:rsidRDefault="006F14B2"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M</w:t>
            </w:r>
          </w:p>
        </w:tc>
        <w:tc>
          <w:tcPr>
            <w:tcW w:w="798" w:type="dxa"/>
            <w:vAlign w:val="center"/>
          </w:tcPr>
          <w:p w14:paraId="0C8E2A17"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798" w:type="dxa"/>
            <w:vAlign w:val="center"/>
          </w:tcPr>
          <w:p w14:paraId="44F1741F"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798" w:type="dxa"/>
            <w:vAlign w:val="center"/>
          </w:tcPr>
          <w:p w14:paraId="7E0092D6"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798" w:type="dxa"/>
            <w:vAlign w:val="center"/>
          </w:tcPr>
          <w:p w14:paraId="770E2A2E"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798" w:type="dxa"/>
            <w:vAlign w:val="center"/>
          </w:tcPr>
          <w:p w14:paraId="75750C16"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r>
      <w:tr w:rsidR="006F14B2" w:rsidRPr="00527127" w14:paraId="4BC60B53" w14:textId="77777777" w:rsidTr="00E53EB6">
        <w:tc>
          <w:tcPr>
            <w:tcW w:w="817" w:type="dxa"/>
            <w:shd w:val="clear" w:color="auto" w:fill="auto"/>
            <w:vAlign w:val="center"/>
          </w:tcPr>
          <w:p w14:paraId="70ABA7B0" w14:textId="77777777" w:rsidR="006F14B2" w:rsidRPr="00527127" w:rsidRDefault="006F14B2" w:rsidP="00E53EB6">
            <w:pPr>
              <w:spacing w:after="0" w:line="276" w:lineRule="auto"/>
              <w:ind w:left="0"/>
              <w:rPr>
                <w:rFonts w:ascii="Times New Roman" w:hAnsi="Times New Roman"/>
                <w:b/>
                <w:sz w:val="24"/>
                <w:szCs w:val="24"/>
              </w:rPr>
            </w:pPr>
            <w:r w:rsidRPr="00527127">
              <w:rPr>
                <w:rFonts w:ascii="Times New Roman" w:hAnsi="Times New Roman"/>
                <w:b/>
                <w:sz w:val="24"/>
                <w:szCs w:val="24"/>
              </w:rPr>
              <w:t>CO3</w:t>
            </w:r>
          </w:p>
        </w:tc>
        <w:tc>
          <w:tcPr>
            <w:tcW w:w="798" w:type="dxa"/>
            <w:shd w:val="clear" w:color="auto" w:fill="auto"/>
          </w:tcPr>
          <w:p w14:paraId="044CEF58" w14:textId="77777777" w:rsidR="006F14B2" w:rsidRPr="00527127" w:rsidRDefault="006F14B2"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M</w:t>
            </w:r>
          </w:p>
        </w:tc>
        <w:tc>
          <w:tcPr>
            <w:tcW w:w="798" w:type="dxa"/>
            <w:shd w:val="clear" w:color="auto" w:fill="auto"/>
          </w:tcPr>
          <w:p w14:paraId="1686C5BC" w14:textId="77777777" w:rsidR="006F14B2" w:rsidRPr="00527127" w:rsidRDefault="006F14B2"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798" w:type="dxa"/>
            <w:shd w:val="clear" w:color="auto" w:fill="auto"/>
          </w:tcPr>
          <w:p w14:paraId="4B5C6AB4" w14:textId="77777777" w:rsidR="006F14B2" w:rsidRPr="00527127" w:rsidRDefault="006F14B2"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798" w:type="dxa"/>
            <w:shd w:val="clear" w:color="auto" w:fill="auto"/>
          </w:tcPr>
          <w:p w14:paraId="33765814" w14:textId="77777777" w:rsidR="006F14B2" w:rsidRPr="00527127" w:rsidRDefault="006F14B2"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M</w:t>
            </w:r>
          </w:p>
        </w:tc>
        <w:tc>
          <w:tcPr>
            <w:tcW w:w="798" w:type="dxa"/>
            <w:shd w:val="clear" w:color="auto" w:fill="auto"/>
          </w:tcPr>
          <w:p w14:paraId="5E1DC531" w14:textId="77777777" w:rsidR="006F14B2" w:rsidRPr="00527127" w:rsidRDefault="006F14B2"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798" w:type="dxa"/>
            <w:vAlign w:val="center"/>
          </w:tcPr>
          <w:p w14:paraId="3722BF0B"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798" w:type="dxa"/>
            <w:vAlign w:val="center"/>
          </w:tcPr>
          <w:p w14:paraId="4B07E575"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798" w:type="dxa"/>
            <w:vAlign w:val="center"/>
          </w:tcPr>
          <w:p w14:paraId="08FA98E4"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798" w:type="dxa"/>
            <w:vAlign w:val="center"/>
          </w:tcPr>
          <w:p w14:paraId="10C81F13"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798" w:type="dxa"/>
            <w:vAlign w:val="center"/>
          </w:tcPr>
          <w:p w14:paraId="685CD0E0"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r>
      <w:tr w:rsidR="006F14B2" w:rsidRPr="00527127" w14:paraId="5904CE0B" w14:textId="77777777" w:rsidTr="00E53EB6">
        <w:tc>
          <w:tcPr>
            <w:tcW w:w="817" w:type="dxa"/>
            <w:shd w:val="clear" w:color="auto" w:fill="auto"/>
            <w:vAlign w:val="center"/>
          </w:tcPr>
          <w:p w14:paraId="07AD42DA" w14:textId="77777777" w:rsidR="006F14B2" w:rsidRPr="00527127" w:rsidRDefault="006F14B2" w:rsidP="00E53EB6">
            <w:pPr>
              <w:spacing w:after="0" w:line="276" w:lineRule="auto"/>
              <w:ind w:left="0"/>
              <w:rPr>
                <w:rFonts w:ascii="Times New Roman" w:hAnsi="Times New Roman"/>
                <w:b/>
                <w:sz w:val="24"/>
                <w:szCs w:val="24"/>
              </w:rPr>
            </w:pPr>
            <w:r w:rsidRPr="00527127">
              <w:rPr>
                <w:rFonts w:ascii="Times New Roman" w:hAnsi="Times New Roman"/>
                <w:b/>
                <w:sz w:val="24"/>
                <w:szCs w:val="24"/>
              </w:rPr>
              <w:t>CO4</w:t>
            </w:r>
          </w:p>
        </w:tc>
        <w:tc>
          <w:tcPr>
            <w:tcW w:w="798" w:type="dxa"/>
            <w:shd w:val="clear" w:color="auto" w:fill="auto"/>
          </w:tcPr>
          <w:p w14:paraId="1CEA548D" w14:textId="77777777" w:rsidR="006F14B2" w:rsidRPr="00527127" w:rsidRDefault="006F14B2"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798" w:type="dxa"/>
            <w:shd w:val="clear" w:color="auto" w:fill="auto"/>
          </w:tcPr>
          <w:p w14:paraId="64BA7744" w14:textId="77777777" w:rsidR="006F14B2" w:rsidRPr="00527127" w:rsidRDefault="006F14B2"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M</w:t>
            </w:r>
          </w:p>
        </w:tc>
        <w:tc>
          <w:tcPr>
            <w:tcW w:w="798" w:type="dxa"/>
            <w:shd w:val="clear" w:color="auto" w:fill="auto"/>
          </w:tcPr>
          <w:p w14:paraId="607E67EF" w14:textId="77777777" w:rsidR="006F14B2" w:rsidRPr="00527127" w:rsidRDefault="006F14B2"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798" w:type="dxa"/>
            <w:shd w:val="clear" w:color="auto" w:fill="auto"/>
          </w:tcPr>
          <w:p w14:paraId="6C661BCE" w14:textId="77777777" w:rsidR="006F14B2" w:rsidRPr="00527127" w:rsidRDefault="006F14B2"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M</w:t>
            </w:r>
          </w:p>
        </w:tc>
        <w:tc>
          <w:tcPr>
            <w:tcW w:w="798" w:type="dxa"/>
            <w:shd w:val="clear" w:color="auto" w:fill="auto"/>
          </w:tcPr>
          <w:p w14:paraId="2445A1D4" w14:textId="77777777" w:rsidR="006F14B2" w:rsidRPr="00527127" w:rsidRDefault="006F14B2"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798" w:type="dxa"/>
            <w:vAlign w:val="center"/>
          </w:tcPr>
          <w:p w14:paraId="1E5DFC63"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798" w:type="dxa"/>
            <w:vAlign w:val="center"/>
          </w:tcPr>
          <w:p w14:paraId="16A8288D"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798" w:type="dxa"/>
            <w:vAlign w:val="center"/>
          </w:tcPr>
          <w:p w14:paraId="4C2860BE"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798" w:type="dxa"/>
            <w:vAlign w:val="center"/>
          </w:tcPr>
          <w:p w14:paraId="441449B7"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798" w:type="dxa"/>
            <w:vAlign w:val="center"/>
          </w:tcPr>
          <w:p w14:paraId="595CD283"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r>
      <w:tr w:rsidR="006F14B2" w:rsidRPr="00527127" w14:paraId="6FD0250D" w14:textId="77777777" w:rsidTr="00E53EB6">
        <w:trPr>
          <w:trHeight w:val="233"/>
        </w:trPr>
        <w:tc>
          <w:tcPr>
            <w:tcW w:w="817" w:type="dxa"/>
            <w:shd w:val="clear" w:color="auto" w:fill="auto"/>
            <w:vAlign w:val="center"/>
          </w:tcPr>
          <w:p w14:paraId="28616FC3" w14:textId="77777777" w:rsidR="006F14B2" w:rsidRPr="00527127" w:rsidRDefault="006F14B2" w:rsidP="00E53EB6">
            <w:pPr>
              <w:spacing w:after="0" w:line="276" w:lineRule="auto"/>
              <w:ind w:left="0" w:right="0"/>
              <w:rPr>
                <w:rFonts w:ascii="Times New Roman" w:hAnsi="Times New Roman"/>
                <w:sz w:val="24"/>
                <w:szCs w:val="24"/>
              </w:rPr>
            </w:pPr>
            <w:r w:rsidRPr="00527127">
              <w:rPr>
                <w:rFonts w:ascii="Times New Roman" w:hAnsi="Times New Roman"/>
                <w:sz w:val="24"/>
                <w:szCs w:val="24"/>
              </w:rPr>
              <w:t>CO5</w:t>
            </w:r>
          </w:p>
        </w:tc>
        <w:tc>
          <w:tcPr>
            <w:tcW w:w="798" w:type="dxa"/>
            <w:shd w:val="clear" w:color="auto" w:fill="auto"/>
          </w:tcPr>
          <w:p w14:paraId="3D0957AB" w14:textId="77777777" w:rsidR="006F14B2" w:rsidRPr="00527127" w:rsidRDefault="006F14B2" w:rsidP="00E53EB6">
            <w:pPr>
              <w:spacing w:after="0" w:line="276" w:lineRule="auto"/>
              <w:ind w:left="0" w:right="0"/>
              <w:jc w:val="center"/>
              <w:rPr>
                <w:rFonts w:ascii="Times New Roman" w:hAnsi="Times New Roman"/>
                <w:sz w:val="24"/>
                <w:szCs w:val="24"/>
              </w:rPr>
            </w:pPr>
            <w:r w:rsidRPr="00527127">
              <w:rPr>
                <w:rFonts w:ascii="Times New Roman" w:hAnsi="Times New Roman"/>
                <w:sz w:val="24"/>
                <w:szCs w:val="24"/>
              </w:rPr>
              <w:t>S</w:t>
            </w:r>
          </w:p>
        </w:tc>
        <w:tc>
          <w:tcPr>
            <w:tcW w:w="798" w:type="dxa"/>
            <w:shd w:val="clear" w:color="auto" w:fill="auto"/>
          </w:tcPr>
          <w:p w14:paraId="2A750E11" w14:textId="77777777" w:rsidR="006F14B2" w:rsidRPr="00527127" w:rsidRDefault="006F14B2" w:rsidP="00E53EB6">
            <w:pPr>
              <w:spacing w:after="0" w:line="276" w:lineRule="auto"/>
              <w:ind w:left="0" w:right="0"/>
              <w:jc w:val="center"/>
              <w:rPr>
                <w:rFonts w:ascii="Times New Roman" w:hAnsi="Times New Roman"/>
                <w:sz w:val="24"/>
                <w:szCs w:val="24"/>
              </w:rPr>
            </w:pPr>
            <w:r w:rsidRPr="00527127">
              <w:rPr>
                <w:rFonts w:ascii="Times New Roman" w:hAnsi="Times New Roman"/>
                <w:sz w:val="24"/>
                <w:szCs w:val="24"/>
              </w:rPr>
              <w:t>M</w:t>
            </w:r>
          </w:p>
        </w:tc>
        <w:tc>
          <w:tcPr>
            <w:tcW w:w="798" w:type="dxa"/>
            <w:shd w:val="clear" w:color="auto" w:fill="auto"/>
          </w:tcPr>
          <w:p w14:paraId="67A97EEF" w14:textId="77777777" w:rsidR="006F14B2" w:rsidRPr="00527127" w:rsidRDefault="006F14B2" w:rsidP="00E53EB6">
            <w:pPr>
              <w:spacing w:after="0" w:line="276" w:lineRule="auto"/>
              <w:ind w:left="0" w:right="0"/>
              <w:jc w:val="center"/>
              <w:rPr>
                <w:rFonts w:ascii="Times New Roman" w:hAnsi="Times New Roman"/>
                <w:sz w:val="24"/>
                <w:szCs w:val="24"/>
              </w:rPr>
            </w:pPr>
            <w:r w:rsidRPr="00527127">
              <w:rPr>
                <w:rFonts w:ascii="Times New Roman" w:hAnsi="Times New Roman"/>
                <w:sz w:val="24"/>
                <w:szCs w:val="24"/>
              </w:rPr>
              <w:t>S</w:t>
            </w:r>
          </w:p>
        </w:tc>
        <w:tc>
          <w:tcPr>
            <w:tcW w:w="798" w:type="dxa"/>
            <w:shd w:val="clear" w:color="auto" w:fill="auto"/>
          </w:tcPr>
          <w:p w14:paraId="6C779214" w14:textId="77777777" w:rsidR="006F14B2" w:rsidRPr="00527127" w:rsidRDefault="006F14B2" w:rsidP="00E53EB6">
            <w:pPr>
              <w:spacing w:after="0" w:line="276" w:lineRule="auto"/>
              <w:ind w:left="0" w:right="0"/>
              <w:jc w:val="center"/>
              <w:rPr>
                <w:rFonts w:ascii="Times New Roman" w:hAnsi="Times New Roman"/>
                <w:sz w:val="24"/>
                <w:szCs w:val="24"/>
              </w:rPr>
            </w:pPr>
            <w:r w:rsidRPr="00527127">
              <w:rPr>
                <w:rFonts w:ascii="Times New Roman" w:hAnsi="Times New Roman"/>
                <w:sz w:val="24"/>
                <w:szCs w:val="24"/>
              </w:rPr>
              <w:t>M</w:t>
            </w:r>
          </w:p>
        </w:tc>
        <w:tc>
          <w:tcPr>
            <w:tcW w:w="798" w:type="dxa"/>
            <w:shd w:val="clear" w:color="auto" w:fill="auto"/>
          </w:tcPr>
          <w:p w14:paraId="422C01C0" w14:textId="77777777" w:rsidR="006F14B2" w:rsidRPr="00527127" w:rsidRDefault="006F14B2" w:rsidP="00E53EB6">
            <w:pPr>
              <w:spacing w:after="0" w:line="276" w:lineRule="auto"/>
              <w:ind w:left="0" w:right="0"/>
              <w:jc w:val="center"/>
              <w:rPr>
                <w:rFonts w:ascii="Times New Roman" w:hAnsi="Times New Roman"/>
                <w:sz w:val="24"/>
                <w:szCs w:val="24"/>
              </w:rPr>
            </w:pPr>
            <w:r w:rsidRPr="00527127">
              <w:rPr>
                <w:rFonts w:ascii="Times New Roman" w:hAnsi="Times New Roman"/>
                <w:sz w:val="24"/>
                <w:szCs w:val="24"/>
              </w:rPr>
              <w:t>S</w:t>
            </w:r>
          </w:p>
        </w:tc>
        <w:tc>
          <w:tcPr>
            <w:tcW w:w="798" w:type="dxa"/>
            <w:vAlign w:val="center"/>
          </w:tcPr>
          <w:p w14:paraId="2D4BFF96" w14:textId="77777777" w:rsidR="006F14B2" w:rsidRPr="00527127" w:rsidRDefault="006F14B2"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798" w:type="dxa"/>
          </w:tcPr>
          <w:p w14:paraId="5798F95A"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798" w:type="dxa"/>
            <w:vAlign w:val="center"/>
          </w:tcPr>
          <w:p w14:paraId="22A2E610"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798" w:type="dxa"/>
          </w:tcPr>
          <w:p w14:paraId="5E60AAA9"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798" w:type="dxa"/>
            <w:vAlign w:val="center"/>
          </w:tcPr>
          <w:p w14:paraId="3D7FEDBC" w14:textId="77777777" w:rsidR="006F14B2" w:rsidRPr="00527127" w:rsidRDefault="006F14B2"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r>
    </w:tbl>
    <w:p w14:paraId="1F2A692C" w14:textId="77777777" w:rsidR="006F14B2" w:rsidRPr="00527127" w:rsidRDefault="006F14B2" w:rsidP="006F14B2">
      <w:pPr>
        <w:spacing w:line="276" w:lineRule="auto"/>
        <w:rPr>
          <w:rFonts w:ascii="Times New Roman" w:hAnsi="Times New Roman"/>
          <w:sz w:val="24"/>
          <w:szCs w:val="24"/>
        </w:rPr>
      </w:pPr>
      <w:r w:rsidRPr="00527127">
        <w:rPr>
          <w:rFonts w:ascii="Times New Roman" w:hAnsi="Times New Roman"/>
          <w:sz w:val="24"/>
          <w:szCs w:val="24"/>
        </w:rPr>
        <w:t>*S-Strong; M-Medium; L-Low</w:t>
      </w:r>
    </w:p>
    <w:p w14:paraId="2E382425" w14:textId="77777777" w:rsidR="006F14B2" w:rsidRPr="00527127" w:rsidRDefault="006F14B2" w:rsidP="00A12B58">
      <w:pPr>
        <w:spacing w:after="0" w:line="276" w:lineRule="auto"/>
        <w:contextualSpacing/>
        <w:rPr>
          <w:rFonts w:ascii="Times New Roman" w:hAnsi="Times New Roman"/>
          <w:sz w:val="24"/>
          <w:szCs w:val="24"/>
        </w:rPr>
      </w:pPr>
    </w:p>
    <w:p w14:paraId="7D9DFCE2" w14:textId="77777777" w:rsidR="00486C98" w:rsidRPr="00527127" w:rsidRDefault="00A12B58" w:rsidP="00A12B58">
      <w:pPr>
        <w:ind w:left="0"/>
        <w:rPr>
          <w:rFonts w:ascii="Times New Roman" w:hAnsi="Times New Roman"/>
        </w:rPr>
      </w:pPr>
      <w:r w:rsidRPr="00527127">
        <w:rPr>
          <w:rFonts w:ascii="Times New Roman" w:hAnsi="Times New Roman"/>
          <w:sz w:val="24"/>
          <w:szCs w:val="24"/>
        </w:rPr>
        <w:br w:type="page"/>
      </w: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19"/>
        <w:gridCol w:w="90"/>
        <w:gridCol w:w="990"/>
        <w:gridCol w:w="7"/>
        <w:gridCol w:w="1073"/>
        <w:gridCol w:w="4976"/>
        <w:gridCol w:w="34"/>
        <w:gridCol w:w="208"/>
        <w:gridCol w:w="57"/>
        <w:gridCol w:w="37"/>
        <w:gridCol w:w="703"/>
        <w:gridCol w:w="148"/>
        <w:gridCol w:w="135"/>
        <w:gridCol w:w="360"/>
        <w:gridCol w:w="450"/>
      </w:tblGrid>
      <w:tr w:rsidR="00486C98" w:rsidRPr="00527127" w14:paraId="610C7270" w14:textId="77777777" w:rsidTr="00E53EB6">
        <w:trPr>
          <w:trHeight w:val="464"/>
        </w:trPr>
        <w:tc>
          <w:tcPr>
            <w:tcW w:w="1547" w:type="dxa"/>
            <w:gridSpan w:val="4"/>
            <w:tcBorders>
              <w:top w:val="single" w:sz="4" w:space="0" w:color="auto"/>
              <w:left w:val="single" w:sz="4" w:space="0" w:color="auto"/>
              <w:bottom w:val="single" w:sz="4" w:space="0" w:color="auto"/>
              <w:right w:val="single" w:sz="4" w:space="0" w:color="auto"/>
            </w:tcBorders>
            <w:vAlign w:val="center"/>
            <w:hideMark/>
          </w:tcPr>
          <w:p w14:paraId="30FB5759" w14:textId="77777777" w:rsidR="00486C98" w:rsidRPr="00527127" w:rsidRDefault="00486C98" w:rsidP="00E53EB6">
            <w:pPr>
              <w:spacing w:after="0" w:line="276" w:lineRule="auto"/>
              <w:ind w:left="-90" w:right="-18"/>
              <w:contextualSpacing/>
              <w:jc w:val="center"/>
              <w:rPr>
                <w:rFonts w:ascii="Times New Roman" w:hAnsi="Times New Roman"/>
                <w:b/>
                <w:sz w:val="24"/>
                <w:szCs w:val="24"/>
              </w:rPr>
            </w:pPr>
            <w:r w:rsidRPr="00527127">
              <w:rPr>
                <w:rFonts w:ascii="Times New Roman" w:hAnsi="Times New Roman"/>
                <w:sz w:val="24"/>
                <w:szCs w:val="24"/>
              </w:rPr>
              <w:lastRenderedPageBreak/>
              <w:br w:type="page"/>
            </w:r>
            <w:r w:rsidRPr="00527127">
              <w:rPr>
                <w:rFonts w:ascii="Times New Roman" w:hAnsi="Times New Roman"/>
                <w:b/>
                <w:sz w:val="24"/>
                <w:szCs w:val="24"/>
              </w:rPr>
              <w:t>Course code</w:t>
            </w: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14:paraId="3552C4E1" w14:textId="77777777" w:rsidR="00486C98" w:rsidRPr="00527127" w:rsidRDefault="00486C98" w:rsidP="00E53EB6">
            <w:pPr>
              <w:spacing w:after="0" w:line="276" w:lineRule="auto"/>
              <w:contextualSpacing/>
              <w:jc w:val="center"/>
              <w:rPr>
                <w:rFonts w:ascii="Times New Roman" w:hAnsi="Times New Roman"/>
                <w:b/>
                <w:sz w:val="24"/>
                <w:szCs w:val="24"/>
              </w:rPr>
            </w:pPr>
          </w:p>
        </w:tc>
        <w:tc>
          <w:tcPr>
            <w:tcW w:w="5218" w:type="dxa"/>
            <w:gridSpan w:val="3"/>
            <w:tcBorders>
              <w:top w:val="single" w:sz="4" w:space="0" w:color="auto"/>
              <w:left w:val="single" w:sz="4" w:space="0" w:color="auto"/>
              <w:bottom w:val="single" w:sz="4" w:space="0" w:color="auto"/>
              <w:right w:val="single" w:sz="4" w:space="0" w:color="auto"/>
            </w:tcBorders>
            <w:vAlign w:val="center"/>
            <w:hideMark/>
          </w:tcPr>
          <w:p w14:paraId="4357B385" w14:textId="77777777" w:rsidR="00486C98" w:rsidRPr="00527127" w:rsidRDefault="00486C98"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THE PSYCHOLOGY OF GENDER</w:t>
            </w:r>
          </w:p>
        </w:tc>
        <w:tc>
          <w:tcPr>
            <w:tcW w:w="797" w:type="dxa"/>
            <w:gridSpan w:val="3"/>
            <w:tcBorders>
              <w:top w:val="single" w:sz="4" w:space="0" w:color="auto"/>
              <w:left w:val="single" w:sz="4" w:space="0" w:color="auto"/>
              <w:bottom w:val="single" w:sz="4" w:space="0" w:color="auto"/>
              <w:right w:val="single" w:sz="4" w:space="0" w:color="auto"/>
            </w:tcBorders>
            <w:vAlign w:val="center"/>
            <w:hideMark/>
          </w:tcPr>
          <w:p w14:paraId="168ECF9C" w14:textId="77777777" w:rsidR="00486C98" w:rsidRPr="00527127" w:rsidRDefault="00486C98"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L</w:t>
            </w:r>
          </w:p>
        </w:tc>
        <w:tc>
          <w:tcPr>
            <w:tcW w:w="283" w:type="dxa"/>
            <w:gridSpan w:val="2"/>
            <w:tcBorders>
              <w:top w:val="single" w:sz="4" w:space="0" w:color="auto"/>
              <w:left w:val="single" w:sz="4" w:space="0" w:color="auto"/>
              <w:bottom w:val="single" w:sz="4" w:space="0" w:color="auto"/>
              <w:right w:val="single" w:sz="4" w:space="0" w:color="auto"/>
            </w:tcBorders>
            <w:vAlign w:val="center"/>
            <w:hideMark/>
          </w:tcPr>
          <w:p w14:paraId="7FBF426C" w14:textId="77777777" w:rsidR="00486C98" w:rsidRPr="00527127" w:rsidRDefault="00486C98"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T</w:t>
            </w:r>
          </w:p>
        </w:tc>
        <w:tc>
          <w:tcPr>
            <w:tcW w:w="360" w:type="dxa"/>
            <w:tcBorders>
              <w:top w:val="single" w:sz="4" w:space="0" w:color="auto"/>
              <w:left w:val="single" w:sz="4" w:space="0" w:color="auto"/>
              <w:bottom w:val="single" w:sz="4" w:space="0" w:color="auto"/>
              <w:right w:val="single" w:sz="4" w:space="0" w:color="auto"/>
            </w:tcBorders>
            <w:vAlign w:val="center"/>
            <w:hideMark/>
          </w:tcPr>
          <w:p w14:paraId="6764369F" w14:textId="77777777" w:rsidR="00486C98" w:rsidRPr="00527127" w:rsidRDefault="00486C98"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P</w:t>
            </w:r>
          </w:p>
        </w:tc>
        <w:tc>
          <w:tcPr>
            <w:tcW w:w="450" w:type="dxa"/>
            <w:tcBorders>
              <w:top w:val="single" w:sz="4" w:space="0" w:color="auto"/>
              <w:left w:val="single" w:sz="4" w:space="0" w:color="auto"/>
              <w:bottom w:val="single" w:sz="4" w:space="0" w:color="auto"/>
              <w:right w:val="single" w:sz="4" w:space="0" w:color="auto"/>
            </w:tcBorders>
            <w:vAlign w:val="center"/>
            <w:hideMark/>
          </w:tcPr>
          <w:p w14:paraId="0A9068AD" w14:textId="77777777" w:rsidR="00486C98" w:rsidRPr="00527127" w:rsidRDefault="00486C98"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C</w:t>
            </w:r>
          </w:p>
        </w:tc>
      </w:tr>
      <w:tr w:rsidR="00486C98" w:rsidRPr="00527127" w14:paraId="2DEA89D6" w14:textId="77777777" w:rsidTr="00E53EB6">
        <w:tc>
          <w:tcPr>
            <w:tcW w:w="2627" w:type="dxa"/>
            <w:gridSpan w:val="6"/>
            <w:tcBorders>
              <w:top w:val="single" w:sz="4" w:space="0" w:color="auto"/>
              <w:left w:val="single" w:sz="4" w:space="0" w:color="auto"/>
              <w:bottom w:val="single" w:sz="4" w:space="0" w:color="auto"/>
              <w:right w:val="single" w:sz="4" w:space="0" w:color="auto"/>
            </w:tcBorders>
            <w:vAlign w:val="center"/>
            <w:hideMark/>
          </w:tcPr>
          <w:p w14:paraId="358F185E" w14:textId="77777777" w:rsidR="00486C98" w:rsidRPr="00527127" w:rsidRDefault="00486C98" w:rsidP="00E53EB6">
            <w:pPr>
              <w:spacing w:after="0" w:line="276" w:lineRule="auto"/>
              <w:ind w:left="0" w:right="-108"/>
              <w:contextualSpacing/>
              <w:rPr>
                <w:rFonts w:ascii="Times New Roman" w:hAnsi="Times New Roman"/>
                <w:b/>
                <w:sz w:val="24"/>
                <w:szCs w:val="24"/>
              </w:rPr>
            </w:pPr>
            <w:r w:rsidRPr="00527127">
              <w:rPr>
                <w:rFonts w:ascii="Times New Roman" w:hAnsi="Times New Roman"/>
                <w:b/>
                <w:sz w:val="24"/>
                <w:szCs w:val="24"/>
              </w:rPr>
              <w:t>Supportive</w:t>
            </w:r>
          </w:p>
        </w:tc>
        <w:tc>
          <w:tcPr>
            <w:tcW w:w="5218" w:type="dxa"/>
            <w:gridSpan w:val="3"/>
            <w:tcBorders>
              <w:top w:val="single" w:sz="4" w:space="0" w:color="auto"/>
              <w:left w:val="single" w:sz="4" w:space="0" w:color="auto"/>
              <w:bottom w:val="single" w:sz="4" w:space="0" w:color="auto"/>
              <w:right w:val="single" w:sz="4" w:space="0" w:color="auto"/>
            </w:tcBorders>
            <w:vAlign w:val="center"/>
          </w:tcPr>
          <w:p w14:paraId="4DA69448" w14:textId="77777777" w:rsidR="00486C98" w:rsidRPr="00527127" w:rsidRDefault="00486C98" w:rsidP="00E53EB6">
            <w:pPr>
              <w:spacing w:after="0" w:line="276" w:lineRule="auto"/>
              <w:contextualSpacing/>
              <w:rPr>
                <w:rFonts w:ascii="Times New Roman" w:hAnsi="Times New Roman"/>
                <w:sz w:val="24"/>
                <w:szCs w:val="24"/>
              </w:rPr>
            </w:pPr>
          </w:p>
        </w:tc>
        <w:tc>
          <w:tcPr>
            <w:tcW w:w="797" w:type="dxa"/>
            <w:gridSpan w:val="3"/>
            <w:tcBorders>
              <w:top w:val="single" w:sz="4" w:space="0" w:color="auto"/>
              <w:left w:val="single" w:sz="4" w:space="0" w:color="auto"/>
              <w:bottom w:val="single" w:sz="4" w:space="0" w:color="auto"/>
              <w:right w:val="single" w:sz="4" w:space="0" w:color="auto"/>
            </w:tcBorders>
            <w:vAlign w:val="center"/>
            <w:hideMark/>
          </w:tcPr>
          <w:p w14:paraId="0A936899" w14:textId="77777777" w:rsidR="00486C98" w:rsidRPr="00527127" w:rsidRDefault="00486C98"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27</w:t>
            </w:r>
          </w:p>
        </w:tc>
        <w:tc>
          <w:tcPr>
            <w:tcW w:w="283" w:type="dxa"/>
            <w:gridSpan w:val="2"/>
            <w:tcBorders>
              <w:top w:val="single" w:sz="4" w:space="0" w:color="auto"/>
              <w:left w:val="single" w:sz="4" w:space="0" w:color="auto"/>
              <w:bottom w:val="single" w:sz="4" w:space="0" w:color="auto"/>
              <w:right w:val="single" w:sz="4" w:space="0" w:color="auto"/>
            </w:tcBorders>
            <w:vAlign w:val="center"/>
            <w:hideMark/>
          </w:tcPr>
          <w:p w14:paraId="54207246" w14:textId="77777777" w:rsidR="00486C98" w:rsidRPr="00527127" w:rsidRDefault="00486C98"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3</w:t>
            </w:r>
          </w:p>
        </w:tc>
        <w:tc>
          <w:tcPr>
            <w:tcW w:w="360" w:type="dxa"/>
            <w:tcBorders>
              <w:top w:val="single" w:sz="4" w:space="0" w:color="auto"/>
              <w:left w:val="single" w:sz="4" w:space="0" w:color="auto"/>
              <w:bottom w:val="single" w:sz="4" w:space="0" w:color="auto"/>
              <w:right w:val="single" w:sz="4" w:space="0" w:color="auto"/>
            </w:tcBorders>
            <w:vAlign w:val="center"/>
          </w:tcPr>
          <w:p w14:paraId="7BCCC636" w14:textId="77777777" w:rsidR="00486C98" w:rsidRPr="00527127" w:rsidRDefault="00486C98"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w:t>
            </w:r>
          </w:p>
        </w:tc>
        <w:tc>
          <w:tcPr>
            <w:tcW w:w="450" w:type="dxa"/>
            <w:tcBorders>
              <w:top w:val="single" w:sz="4" w:space="0" w:color="auto"/>
              <w:left w:val="single" w:sz="4" w:space="0" w:color="auto"/>
              <w:bottom w:val="single" w:sz="4" w:space="0" w:color="auto"/>
              <w:right w:val="single" w:sz="4" w:space="0" w:color="auto"/>
            </w:tcBorders>
            <w:vAlign w:val="center"/>
            <w:hideMark/>
          </w:tcPr>
          <w:p w14:paraId="79DCFD33" w14:textId="77777777" w:rsidR="00486C98" w:rsidRPr="00527127" w:rsidRDefault="00486C98"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2</w:t>
            </w:r>
          </w:p>
        </w:tc>
      </w:tr>
      <w:tr w:rsidR="00486C98" w:rsidRPr="00527127" w14:paraId="418BBF5C" w14:textId="77777777" w:rsidTr="00E53EB6">
        <w:trPr>
          <w:trHeight w:val="143"/>
        </w:trPr>
        <w:tc>
          <w:tcPr>
            <w:tcW w:w="2627" w:type="dxa"/>
            <w:gridSpan w:val="6"/>
            <w:tcBorders>
              <w:top w:val="single" w:sz="4" w:space="0" w:color="auto"/>
              <w:left w:val="single" w:sz="4" w:space="0" w:color="auto"/>
              <w:bottom w:val="single" w:sz="4" w:space="0" w:color="auto"/>
              <w:right w:val="single" w:sz="4" w:space="0" w:color="auto"/>
            </w:tcBorders>
            <w:vAlign w:val="center"/>
            <w:hideMark/>
          </w:tcPr>
          <w:p w14:paraId="19B69768" w14:textId="77777777" w:rsidR="00486C98" w:rsidRPr="00527127" w:rsidRDefault="00486C98"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Pre-requisite</w:t>
            </w:r>
          </w:p>
        </w:tc>
        <w:tc>
          <w:tcPr>
            <w:tcW w:w="5218" w:type="dxa"/>
            <w:gridSpan w:val="3"/>
            <w:tcBorders>
              <w:top w:val="single" w:sz="4" w:space="0" w:color="auto"/>
              <w:left w:val="single" w:sz="4" w:space="0" w:color="auto"/>
              <w:bottom w:val="single" w:sz="4" w:space="0" w:color="auto"/>
              <w:right w:val="single" w:sz="4" w:space="0" w:color="auto"/>
            </w:tcBorders>
            <w:vAlign w:val="center"/>
            <w:hideMark/>
          </w:tcPr>
          <w:p w14:paraId="0CDB4142" w14:textId="77777777" w:rsidR="00486C98" w:rsidRPr="00527127" w:rsidRDefault="00486C98" w:rsidP="00E53EB6">
            <w:pPr>
              <w:spacing w:after="0" w:line="276" w:lineRule="auto"/>
              <w:contextualSpacing/>
              <w:rPr>
                <w:rFonts w:ascii="Times New Roman" w:hAnsi="Times New Roman"/>
                <w:b/>
                <w:bCs/>
                <w:sz w:val="24"/>
                <w:szCs w:val="24"/>
              </w:rPr>
            </w:pPr>
            <w:r w:rsidRPr="00527127">
              <w:rPr>
                <w:rFonts w:ascii="Times New Roman" w:hAnsi="Times New Roman"/>
                <w:b/>
                <w:bCs/>
                <w:sz w:val="24"/>
                <w:szCs w:val="24"/>
              </w:rPr>
              <w:t xml:space="preserve">Basis in Psychology </w:t>
            </w:r>
          </w:p>
        </w:tc>
        <w:tc>
          <w:tcPr>
            <w:tcW w:w="945" w:type="dxa"/>
            <w:gridSpan w:val="4"/>
            <w:tcBorders>
              <w:top w:val="single" w:sz="4" w:space="0" w:color="auto"/>
              <w:left w:val="single" w:sz="4" w:space="0" w:color="auto"/>
              <w:bottom w:val="single" w:sz="4" w:space="0" w:color="auto"/>
              <w:right w:val="single" w:sz="4" w:space="0" w:color="auto"/>
            </w:tcBorders>
            <w:vAlign w:val="center"/>
            <w:hideMark/>
          </w:tcPr>
          <w:p w14:paraId="52633799" w14:textId="77777777" w:rsidR="00486C98" w:rsidRPr="00527127" w:rsidRDefault="00486C98" w:rsidP="00E53EB6">
            <w:pPr>
              <w:spacing w:after="0" w:line="276" w:lineRule="auto"/>
              <w:ind w:left="-108" w:right="-63"/>
              <w:contextualSpacing/>
              <w:rPr>
                <w:rFonts w:ascii="Times New Roman" w:hAnsi="Times New Roman"/>
                <w:b/>
                <w:bCs/>
                <w:sz w:val="24"/>
                <w:szCs w:val="24"/>
              </w:rPr>
            </w:pPr>
            <w:r w:rsidRPr="00527127">
              <w:rPr>
                <w:rFonts w:ascii="Times New Roman" w:hAnsi="Times New Roman"/>
                <w:b/>
                <w:bCs/>
                <w:sz w:val="24"/>
                <w:szCs w:val="24"/>
              </w:rPr>
              <w:t>Syllabus Version</w:t>
            </w:r>
          </w:p>
        </w:tc>
        <w:tc>
          <w:tcPr>
            <w:tcW w:w="945" w:type="dxa"/>
            <w:gridSpan w:val="3"/>
            <w:tcBorders>
              <w:top w:val="single" w:sz="4" w:space="0" w:color="auto"/>
              <w:left w:val="single" w:sz="4" w:space="0" w:color="auto"/>
              <w:bottom w:val="single" w:sz="4" w:space="0" w:color="auto"/>
              <w:right w:val="single" w:sz="4" w:space="0" w:color="auto"/>
            </w:tcBorders>
            <w:vAlign w:val="center"/>
            <w:hideMark/>
          </w:tcPr>
          <w:p w14:paraId="4358D262" w14:textId="77777777" w:rsidR="00486C98" w:rsidRPr="00527127" w:rsidRDefault="00486C98" w:rsidP="00E53EB6">
            <w:pPr>
              <w:spacing w:after="0" w:line="276" w:lineRule="auto"/>
              <w:ind w:left="0"/>
              <w:contextualSpacing/>
              <w:rPr>
                <w:rFonts w:ascii="Times New Roman" w:hAnsi="Times New Roman"/>
                <w:b/>
                <w:bCs/>
                <w:sz w:val="24"/>
                <w:szCs w:val="24"/>
              </w:rPr>
            </w:pPr>
            <w:r w:rsidRPr="00527127">
              <w:rPr>
                <w:rFonts w:ascii="Times New Roman" w:hAnsi="Times New Roman"/>
                <w:b/>
                <w:bCs/>
                <w:sz w:val="24"/>
                <w:szCs w:val="24"/>
              </w:rPr>
              <w:t>24-25</w:t>
            </w:r>
          </w:p>
        </w:tc>
      </w:tr>
      <w:tr w:rsidR="00486C98" w:rsidRPr="00527127" w14:paraId="0C5022E7"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vAlign w:val="center"/>
            <w:hideMark/>
          </w:tcPr>
          <w:p w14:paraId="29390A62" w14:textId="77777777" w:rsidR="00486C98" w:rsidRPr="00527127" w:rsidRDefault="00486C98" w:rsidP="00E53EB6">
            <w:pPr>
              <w:spacing w:after="0" w:line="276" w:lineRule="auto"/>
              <w:ind w:left="0"/>
              <w:contextualSpacing/>
              <w:rPr>
                <w:rFonts w:ascii="Times New Roman" w:hAnsi="Times New Roman"/>
                <w:b/>
                <w:sz w:val="24"/>
                <w:szCs w:val="24"/>
              </w:rPr>
            </w:pPr>
            <w:r w:rsidRPr="00527127">
              <w:rPr>
                <w:rFonts w:ascii="Times New Roman" w:hAnsi="Times New Roman"/>
                <w:b/>
                <w:sz w:val="24"/>
                <w:szCs w:val="24"/>
              </w:rPr>
              <w:t>Course Objectives:</w:t>
            </w:r>
          </w:p>
        </w:tc>
      </w:tr>
      <w:tr w:rsidR="00486C98" w:rsidRPr="00527127" w14:paraId="051172D1"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hideMark/>
          </w:tcPr>
          <w:p w14:paraId="7957AE76" w14:textId="77777777" w:rsidR="00486C98" w:rsidRPr="00527127" w:rsidRDefault="00486C98" w:rsidP="00E53EB6">
            <w:pPr>
              <w:spacing w:after="0" w:line="276" w:lineRule="auto"/>
              <w:ind w:left="0"/>
              <w:contextualSpacing/>
              <w:jc w:val="both"/>
              <w:rPr>
                <w:rFonts w:ascii="Times New Roman" w:hAnsi="Times New Roman"/>
                <w:bCs/>
                <w:sz w:val="24"/>
                <w:szCs w:val="24"/>
              </w:rPr>
            </w:pPr>
            <w:r w:rsidRPr="00527127">
              <w:rPr>
                <w:rFonts w:ascii="Times New Roman" w:hAnsi="Times New Roman"/>
                <w:bCs/>
                <w:sz w:val="24"/>
                <w:szCs w:val="24"/>
              </w:rPr>
              <w:t xml:space="preserve">The main objectives of this course are to: </w:t>
            </w:r>
          </w:p>
          <w:p w14:paraId="33CCEE10" w14:textId="77777777" w:rsidR="00486C98" w:rsidRPr="00527127" w:rsidRDefault="00486C98" w:rsidP="00486C98">
            <w:pPr>
              <w:numPr>
                <w:ilvl w:val="0"/>
                <w:numId w:val="42"/>
              </w:numPr>
              <w:spacing w:after="0" w:line="276" w:lineRule="auto"/>
              <w:ind w:right="0"/>
              <w:contextualSpacing/>
              <w:jc w:val="both"/>
              <w:rPr>
                <w:rFonts w:ascii="Times New Roman" w:hAnsi="Times New Roman"/>
                <w:bCs/>
                <w:sz w:val="24"/>
                <w:szCs w:val="24"/>
              </w:rPr>
            </w:pPr>
            <w:r w:rsidRPr="00527127">
              <w:rPr>
                <w:rFonts w:ascii="Times New Roman" w:hAnsi="Times New Roman"/>
                <w:bCs/>
                <w:sz w:val="24"/>
                <w:szCs w:val="24"/>
              </w:rPr>
              <w:t xml:space="preserve">To understand the nature of Gender Psychology </w:t>
            </w:r>
          </w:p>
          <w:p w14:paraId="57D5A5C4" w14:textId="77777777" w:rsidR="00486C98" w:rsidRPr="00527127" w:rsidRDefault="00486C98" w:rsidP="00486C98">
            <w:pPr>
              <w:numPr>
                <w:ilvl w:val="0"/>
                <w:numId w:val="42"/>
              </w:numPr>
              <w:spacing w:after="0" w:line="276" w:lineRule="auto"/>
              <w:ind w:right="0"/>
              <w:contextualSpacing/>
              <w:jc w:val="both"/>
              <w:rPr>
                <w:rFonts w:ascii="Times New Roman" w:hAnsi="Times New Roman"/>
                <w:bCs/>
                <w:sz w:val="24"/>
                <w:szCs w:val="24"/>
              </w:rPr>
            </w:pPr>
            <w:r w:rsidRPr="00527127">
              <w:rPr>
                <w:rFonts w:ascii="Times New Roman" w:hAnsi="Times New Roman"/>
                <w:bCs/>
                <w:sz w:val="24"/>
                <w:szCs w:val="24"/>
              </w:rPr>
              <w:t xml:space="preserve">Learn the role of the factors affecting gender Psychology  </w:t>
            </w:r>
          </w:p>
          <w:p w14:paraId="3A4534C2" w14:textId="77777777" w:rsidR="00486C98" w:rsidRPr="00527127" w:rsidRDefault="00486C98" w:rsidP="00486C98">
            <w:pPr>
              <w:numPr>
                <w:ilvl w:val="0"/>
                <w:numId w:val="42"/>
              </w:numPr>
              <w:spacing w:after="0" w:line="276" w:lineRule="auto"/>
              <w:ind w:right="0"/>
              <w:contextualSpacing/>
              <w:jc w:val="both"/>
              <w:rPr>
                <w:rFonts w:ascii="Times New Roman" w:hAnsi="Times New Roman"/>
                <w:bCs/>
                <w:sz w:val="24"/>
                <w:szCs w:val="24"/>
              </w:rPr>
            </w:pPr>
            <w:r w:rsidRPr="00527127">
              <w:rPr>
                <w:rFonts w:ascii="Times New Roman" w:hAnsi="Times New Roman"/>
                <w:bCs/>
                <w:sz w:val="24"/>
                <w:szCs w:val="24"/>
              </w:rPr>
              <w:t xml:space="preserve">Understand the basics of Gender Research </w:t>
            </w:r>
          </w:p>
          <w:p w14:paraId="0C05C72E" w14:textId="77777777" w:rsidR="00486C98" w:rsidRPr="00527127" w:rsidRDefault="00486C98" w:rsidP="00486C98">
            <w:pPr>
              <w:numPr>
                <w:ilvl w:val="0"/>
                <w:numId w:val="42"/>
              </w:numPr>
              <w:spacing w:after="0" w:line="276" w:lineRule="auto"/>
              <w:ind w:right="0"/>
              <w:contextualSpacing/>
              <w:jc w:val="both"/>
              <w:rPr>
                <w:rFonts w:ascii="Times New Roman" w:hAnsi="Times New Roman"/>
                <w:bCs/>
                <w:sz w:val="24"/>
                <w:szCs w:val="24"/>
              </w:rPr>
            </w:pPr>
            <w:r w:rsidRPr="00527127">
              <w:rPr>
                <w:rFonts w:ascii="Times New Roman" w:hAnsi="Times New Roman"/>
                <w:bCs/>
                <w:sz w:val="24"/>
                <w:szCs w:val="24"/>
              </w:rPr>
              <w:t xml:space="preserve">Describe the gender role attitudes </w:t>
            </w:r>
          </w:p>
          <w:p w14:paraId="54B6D4E0" w14:textId="77777777" w:rsidR="00486C98" w:rsidRPr="00527127" w:rsidRDefault="00486C98" w:rsidP="00486C98">
            <w:pPr>
              <w:numPr>
                <w:ilvl w:val="0"/>
                <w:numId w:val="42"/>
              </w:numPr>
              <w:spacing w:after="0" w:line="276" w:lineRule="auto"/>
              <w:ind w:right="0"/>
              <w:contextualSpacing/>
              <w:jc w:val="both"/>
              <w:rPr>
                <w:rFonts w:ascii="Times New Roman" w:hAnsi="Times New Roman"/>
                <w:bCs/>
                <w:sz w:val="24"/>
                <w:szCs w:val="24"/>
              </w:rPr>
            </w:pPr>
            <w:r w:rsidRPr="00527127">
              <w:rPr>
                <w:rFonts w:ascii="Times New Roman" w:hAnsi="Times New Roman"/>
                <w:bCs/>
                <w:sz w:val="24"/>
                <w:szCs w:val="24"/>
              </w:rPr>
              <w:t xml:space="preserve">Know the theories related to Gender Psychology  </w:t>
            </w:r>
          </w:p>
        </w:tc>
      </w:tr>
      <w:tr w:rsidR="00486C98" w:rsidRPr="00527127" w14:paraId="69DD54CF"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096E5C73" w14:textId="77777777" w:rsidR="00486C98" w:rsidRPr="00527127" w:rsidRDefault="00486C98" w:rsidP="00E53EB6">
            <w:pPr>
              <w:spacing w:after="0" w:line="276" w:lineRule="auto"/>
              <w:contextualSpacing/>
              <w:rPr>
                <w:rFonts w:ascii="Times New Roman" w:hAnsi="Times New Roman"/>
                <w:b/>
                <w:sz w:val="24"/>
                <w:szCs w:val="24"/>
              </w:rPr>
            </w:pPr>
          </w:p>
        </w:tc>
      </w:tr>
      <w:tr w:rsidR="00486C98" w:rsidRPr="00527127" w14:paraId="2FD79D50"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hideMark/>
          </w:tcPr>
          <w:p w14:paraId="6B0B6968" w14:textId="77777777" w:rsidR="00486C98" w:rsidRPr="00527127" w:rsidRDefault="00486C98" w:rsidP="00E53EB6">
            <w:pPr>
              <w:spacing w:after="0" w:line="276" w:lineRule="auto"/>
              <w:ind w:left="0"/>
              <w:contextualSpacing/>
              <w:rPr>
                <w:rFonts w:ascii="Times New Roman" w:hAnsi="Times New Roman"/>
                <w:b/>
                <w:sz w:val="24"/>
                <w:szCs w:val="24"/>
              </w:rPr>
            </w:pPr>
            <w:r w:rsidRPr="00527127">
              <w:rPr>
                <w:rFonts w:ascii="Times New Roman" w:hAnsi="Times New Roman"/>
                <w:b/>
                <w:sz w:val="24"/>
                <w:szCs w:val="24"/>
              </w:rPr>
              <w:t>Expected Course Outcomes:</w:t>
            </w:r>
          </w:p>
        </w:tc>
      </w:tr>
      <w:tr w:rsidR="00486C98" w:rsidRPr="00527127" w14:paraId="045D7BE8" w14:textId="77777777" w:rsidTr="00E53EB6">
        <w:trPr>
          <w:trHeight w:val="325"/>
        </w:trPr>
        <w:tc>
          <w:tcPr>
            <w:tcW w:w="9735" w:type="dxa"/>
            <w:gridSpan w:val="16"/>
            <w:tcBorders>
              <w:top w:val="single" w:sz="4" w:space="0" w:color="auto"/>
              <w:left w:val="single" w:sz="4" w:space="0" w:color="auto"/>
              <w:bottom w:val="single" w:sz="4" w:space="0" w:color="auto"/>
              <w:right w:val="single" w:sz="4" w:space="0" w:color="auto"/>
            </w:tcBorders>
            <w:hideMark/>
          </w:tcPr>
          <w:p w14:paraId="7DBADA81" w14:textId="77777777" w:rsidR="00486C98" w:rsidRPr="00527127" w:rsidRDefault="00486C98" w:rsidP="00E53EB6">
            <w:pPr>
              <w:spacing w:after="0" w:line="276" w:lineRule="auto"/>
              <w:contextualSpacing/>
              <w:rPr>
                <w:rFonts w:ascii="Times New Roman" w:hAnsi="Times New Roman"/>
                <w:sz w:val="24"/>
                <w:szCs w:val="24"/>
              </w:rPr>
            </w:pPr>
            <w:r w:rsidRPr="00527127">
              <w:rPr>
                <w:rFonts w:ascii="Times New Roman" w:hAnsi="Times New Roman"/>
                <w:sz w:val="24"/>
                <w:szCs w:val="24"/>
              </w:rPr>
              <w:t>On the successful completion of the course, student will be able to:</w:t>
            </w:r>
          </w:p>
        </w:tc>
      </w:tr>
      <w:tr w:rsidR="00486C98" w:rsidRPr="00527127" w14:paraId="7FA2B100" w14:textId="77777777" w:rsidTr="00E53EB6">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11671C45" w14:textId="77777777" w:rsidR="00486C98" w:rsidRPr="00527127" w:rsidRDefault="00486C98" w:rsidP="00E53EB6">
            <w:pPr>
              <w:spacing w:after="0" w:line="276" w:lineRule="auto"/>
              <w:contextualSpacing/>
              <w:rPr>
                <w:rFonts w:ascii="Times New Roman" w:hAnsi="Times New Roman"/>
                <w:sz w:val="24"/>
                <w:szCs w:val="24"/>
              </w:rPr>
            </w:pPr>
            <w:r w:rsidRPr="00527127">
              <w:rPr>
                <w:rFonts w:ascii="Times New Roman" w:hAnsi="Times New Roman"/>
                <w:sz w:val="24"/>
                <w:szCs w:val="24"/>
              </w:rPr>
              <w:t>1</w:t>
            </w:r>
          </w:p>
        </w:tc>
        <w:tc>
          <w:tcPr>
            <w:tcW w:w="8368" w:type="dxa"/>
            <w:gridSpan w:val="11"/>
            <w:tcBorders>
              <w:top w:val="single" w:sz="4" w:space="0" w:color="auto"/>
              <w:left w:val="single" w:sz="4" w:space="0" w:color="auto"/>
              <w:bottom w:val="single" w:sz="4" w:space="0" w:color="auto"/>
              <w:right w:val="single" w:sz="4" w:space="0" w:color="auto"/>
            </w:tcBorders>
            <w:hideMark/>
          </w:tcPr>
          <w:p w14:paraId="3BB44441" w14:textId="77777777" w:rsidR="00486C98" w:rsidRPr="00527127" w:rsidRDefault="00486C98" w:rsidP="00E53EB6">
            <w:pPr>
              <w:spacing w:after="0" w:line="276" w:lineRule="auto"/>
              <w:ind w:left="0"/>
              <w:contextualSpacing/>
              <w:rPr>
                <w:rFonts w:ascii="Times New Roman" w:hAnsi="Times New Roman"/>
                <w:sz w:val="24"/>
                <w:szCs w:val="24"/>
              </w:rPr>
            </w:pPr>
            <w:r w:rsidRPr="00527127">
              <w:rPr>
                <w:rFonts w:ascii="Times New Roman" w:hAnsi="Times New Roman"/>
                <w:sz w:val="24"/>
                <w:szCs w:val="24"/>
              </w:rPr>
              <w:t xml:space="preserve">To understand Gender Psychology </w:t>
            </w:r>
          </w:p>
        </w:tc>
        <w:tc>
          <w:tcPr>
            <w:tcW w:w="810" w:type="dxa"/>
            <w:gridSpan w:val="2"/>
            <w:tcBorders>
              <w:top w:val="single" w:sz="4" w:space="0" w:color="auto"/>
              <w:left w:val="single" w:sz="4" w:space="0" w:color="auto"/>
              <w:bottom w:val="single" w:sz="4" w:space="0" w:color="auto"/>
              <w:right w:val="single" w:sz="4" w:space="0" w:color="auto"/>
            </w:tcBorders>
            <w:hideMark/>
          </w:tcPr>
          <w:p w14:paraId="0DAB4C81" w14:textId="77777777" w:rsidR="00486C98" w:rsidRPr="00527127" w:rsidRDefault="00486C98" w:rsidP="00E53EB6">
            <w:pPr>
              <w:spacing w:after="0" w:line="276" w:lineRule="auto"/>
              <w:contextualSpacing/>
              <w:rPr>
                <w:rFonts w:ascii="Times New Roman" w:hAnsi="Times New Roman"/>
                <w:sz w:val="24"/>
                <w:szCs w:val="24"/>
              </w:rPr>
            </w:pPr>
            <w:r w:rsidRPr="00527127">
              <w:rPr>
                <w:rFonts w:ascii="Times New Roman" w:hAnsi="Times New Roman"/>
                <w:sz w:val="24"/>
                <w:szCs w:val="24"/>
              </w:rPr>
              <w:t>K2</w:t>
            </w:r>
          </w:p>
        </w:tc>
      </w:tr>
      <w:tr w:rsidR="00486C98" w:rsidRPr="00527127" w14:paraId="711011F9" w14:textId="77777777" w:rsidTr="00E53EB6">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1F6D396C" w14:textId="77777777" w:rsidR="00486C98" w:rsidRPr="00527127" w:rsidRDefault="00486C98" w:rsidP="00E53EB6">
            <w:pPr>
              <w:spacing w:after="0" w:line="276" w:lineRule="auto"/>
              <w:contextualSpacing/>
              <w:rPr>
                <w:rFonts w:ascii="Times New Roman" w:hAnsi="Times New Roman"/>
                <w:sz w:val="24"/>
                <w:szCs w:val="24"/>
              </w:rPr>
            </w:pPr>
            <w:r w:rsidRPr="00527127">
              <w:rPr>
                <w:rFonts w:ascii="Times New Roman" w:hAnsi="Times New Roman"/>
                <w:sz w:val="24"/>
                <w:szCs w:val="24"/>
              </w:rPr>
              <w:t>2</w:t>
            </w:r>
          </w:p>
        </w:tc>
        <w:tc>
          <w:tcPr>
            <w:tcW w:w="8368" w:type="dxa"/>
            <w:gridSpan w:val="11"/>
            <w:tcBorders>
              <w:top w:val="single" w:sz="4" w:space="0" w:color="auto"/>
              <w:left w:val="single" w:sz="4" w:space="0" w:color="auto"/>
              <w:bottom w:val="single" w:sz="4" w:space="0" w:color="auto"/>
              <w:right w:val="single" w:sz="4" w:space="0" w:color="auto"/>
            </w:tcBorders>
            <w:hideMark/>
          </w:tcPr>
          <w:p w14:paraId="3C40B7C8" w14:textId="77777777" w:rsidR="00486C98" w:rsidRPr="00527127" w:rsidRDefault="00486C98" w:rsidP="00E53EB6">
            <w:pPr>
              <w:spacing w:after="0" w:line="276" w:lineRule="auto"/>
              <w:ind w:left="0"/>
              <w:contextualSpacing/>
              <w:rPr>
                <w:rFonts w:ascii="Times New Roman" w:hAnsi="Times New Roman"/>
                <w:sz w:val="24"/>
                <w:szCs w:val="24"/>
              </w:rPr>
            </w:pPr>
            <w:r w:rsidRPr="00527127">
              <w:rPr>
                <w:rFonts w:ascii="Times New Roman" w:hAnsi="Times New Roman"/>
                <w:sz w:val="24"/>
                <w:szCs w:val="24"/>
              </w:rPr>
              <w:t>To understand the importance of Gender Psychology in everyday life</w:t>
            </w:r>
          </w:p>
        </w:tc>
        <w:tc>
          <w:tcPr>
            <w:tcW w:w="810" w:type="dxa"/>
            <w:gridSpan w:val="2"/>
            <w:tcBorders>
              <w:top w:val="single" w:sz="4" w:space="0" w:color="auto"/>
              <w:left w:val="single" w:sz="4" w:space="0" w:color="auto"/>
              <w:bottom w:val="single" w:sz="4" w:space="0" w:color="auto"/>
              <w:right w:val="single" w:sz="4" w:space="0" w:color="auto"/>
            </w:tcBorders>
            <w:hideMark/>
          </w:tcPr>
          <w:p w14:paraId="19D73B71" w14:textId="77777777" w:rsidR="00486C98" w:rsidRPr="00527127" w:rsidRDefault="00486C98" w:rsidP="00E53EB6">
            <w:pPr>
              <w:spacing w:after="0" w:line="276" w:lineRule="auto"/>
              <w:contextualSpacing/>
              <w:rPr>
                <w:rFonts w:ascii="Times New Roman" w:hAnsi="Times New Roman"/>
                <w:sz w:val="24"/>
                <w:szCs w:val="24"/>
              </w:rPr>
            </w:pPr>
            <w:r w:rsidRPr="00527127">
              <w:rPr>
                <w:rFonts w:ascii="Times New Roman" w:hAnsi="Times New Roman"/>
                <w:sz w:val="24"/>
                <w:szCs w:val="24"/>
              </w:rPr>
              <w:t>K4</w:t>
            </w:r>
          </w:p>
        </w:tc>
      </w:tr>
      <w:tr w:rsidR="00486C98" w:rsidRPr="00527127" w14:paraId="29A4FB21" w14:textId="77777777" w:rsidTr="00E53EB6">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108E78F1" w14:textId="77777777" w:rsidR="00486C98" w:rsidRPr="00527127" w:rsidRDefault="00486C98" w:rsidP="00E53EB6">
            <w:pPr>
              <w:spacing w:after="0" w:line="276" w:lineRule="auto"/>
              <w:contextualSpacing/>
              <w:rPr>
                <w:rFonts w:ascii="Times New Roman" w:hAnsi="Times New Roman"/>
                <w:sz w:val="24"/>
                <w:szCs w:val="24"/>
              </w:rPr>
            </w:pPr>
            <w:r w:rsidRPr="00527127">
              <w:rPr>
                <w:rFonts w:ascii="Times New Roman" w:hAnsi="Times New Roman"/>
                <w:sz w:val="24"/>
                <w:szCs w:val="24"/>
              </w:rPr>
              <w:t>3</w:t>
            </w:r>
          </w:p>
        </w:tc>
        <w:tc>
          <w:tcPr>
            <w:tcW w:w="8368" w:type="dxa"/>
            <w:gridSpan w:val="11"/>
            <w:tcBorders>
              <w:top w:val="single" w:sz="4" w:space="0" w:color="auto"/>
              <w:left w:val="single" w:sz="4" w:space="0" w:color="auto"/>
              <w:bottom w:val="single" w:sz="4" w:space="0" w:color="auto"/>
              <w:right w:val="single" w:sz="4" w:space="0" w:color="auto"/>
            </w:tcBorders>
            <w:hideMark/>
          </w:tcPr>
          <w:p w14:paraId="44C27637" w14:textId="77777777" w:rsidR="00486C98" w:rsidRPr="00527127" w:rsidRDefault="00486C98" w:rsidP="00E53EB6">
            <w:pPr>
              <w:spacing w:after="0" w:line="276" w:lineRule="auto"/>
              <w:ind w:left="0"/>
              <w:contextualSpacing/>
              <w:rPr>
                <w:rFonts w:ascii="Times New Roman" w:hAnsi="Times New Roman"/>
                <w:sz w:val="24"/>
                <w:szCs w:val="24"/>
              </w:rPr>
            </w:pPr>
            <w:r w:rsidRPr="00527127">
              <w:rPr>
                <w:rFonts w:ascii="Times New Roman" w:hAnsi="Times New Roman"/>
                <w:sz w:val="24"/>
                <w:szCs w:val="24"/>
              </w:rPr>
              <w:t xml:space="preserve">Evaluate the methods of Gender Psychology </w:t>
            </w:r>
          </w:p>
        </w:tc>
        <w:tc>
          <w:tcPr>
            <w:tcW w:w="810" w:type="dxa"/>
            <w:gridSpan w:val="2"/>
            <w:tcBorders>
              <w:top w:val="single" w:sz="4" w:space="0" w:color="auto"/>
              <w:left w:val="single" w:sz="4" w:space="0" w:color="auto"/>
              <w:bottom w:val="single" w:sz="4" w:space="0" w:color="auto"/>
              <w:right w:val="single" w:sz="4" w:space="0" w:color="auto"/>
            </w:tcBorders>
            <w:hideMark/>
          </w:tcPr>
          <w:p w14:paraId="733DEC73" w14:textId="77777777" w:rsidR="00486C98" w:rsidRPr="00527127" w:rsidRDefault="00486C98" w:rsidP="00E53EB6">
            <w:pPr>
              <w:spacing w:after="0" w:line="276" w:lineRule="auto"/>
              <w:contextualSpacing/>
              <w:rPr>
                <w:rFonts w:ascii="Times New Roman" w:hAnsi="Times New Roman"/>
                <w:sz w:val="24"/>
                <w:szCs w:val="24"/>
              </w:rPr>
            </w:pPr>
            <w:r w:rsidRPr="00527127">
              <w:rPr>
                <w:rFonts w:ascii="Times New Roman" w:hAnsi="Times New Roman"/>
                <w:sz w:val="24"/>
                <w:szCs w:val="24"/>
              </w:rPr>
              <w:t>K5</w:t>
            </w:r>
          </w:p>
        </w:tc>
      </w:tr>
      <w:tr w:rsidR="00486C98" w:rsidRPr="00527127" w14:paraId="1E586552" w14:textId="77777777" w:rsidTr="00E53EB6">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3942E480" w14:textId="77777777" w:rsidR="00486C98" w:rsidRPr="00527127" w:rsidRDefault="00486C98" w:rsidP="00E53EB6">
            <w:pPr>
              <w:spacing w:after="0" w:line="276" w:lineRule="auto"/>
              <w:contextualSpacing/>
              <w:rPr>
                <w:rFonts w:ascii="Times New Roman" w:hAnsi="Times New Roman"/>
                <w:sz w:val="24"/>
                <w:szCs w:val="24"/>
              </w:rPr>
            </w:pPr>
            <w:r w:rsidRPr="00527127">
              <w:rPr>
                <w:rFonts w:ascii="Times New Roman" w:hAnsi="Times New Roman"/>
                <w:sz w:val="24"/>
                <w:szCs w:val="24"/>
              </w:rPr>
              <w:t>4</w:t>
            </w:r>
          </w:p>
        </w:tc>
        <w:tc>
          <w:tcPr>
            <w:tcW w:w="8368" w:type="dxa"/>
            <w:gridSpan w:val="11"/>
            <w:tcBorders>
              <w:top w:val="single" w:sz="4" w:space="0" w:color="auto"/>
              <w:left w:val="single" w:sz="4" w:space="0" w:color="auto"/>
              <w:bottom w:val="single" w:sz="4" w:space="0" w:color="auto"/>
              <w:right w:val="single" w:sz="4" w:space="0" w:color="auto"/>
            </w:tcBorders>
            <w:hideMark/>
          </w:tcPr>
          <w:p w14:paraId="5644CF3A" w14:textId="77777777" w:rsidR="00486C98" w:rsidRPr="00527127" w:rsidRDefault="00486C98" w:rsidP="00E53EB6">
            <w:pPr>
              <w:spacing w:after="0" w:line="276" w:lineRule="auto"/>
              <w:ind w:left="0"/>
              <w:contextualSpacing/>
              <w:rPr>
                <w:rFonts w:ascii="Times New Roman" w:hAnsi="Times New Roman"/>
                <w:sz w:val="24"/>
                <w:szCs w:val="24"/>
              </w:rPr>
            </w:pPr>
            <w:r w:rsidRPr="00527127">
              <w:rPr>
                <w:rFonts w:ascii="Times New Roman" w:hAnsi="Times New Roman"/>
                <w:sz w:val="24"/>
                <w:szCs w:val="24"/>
              </w:rPr>
              <w:t xml:space="preserve">To understand the history of Gender Psychology </w:t>
            </w:r>
          </w:p>
        </w:tc>
        <w:tc>
          <w:tcPr>
            <w:tcW w:w="810" w:type="dxa"/>
            <w:gridSpan w:val="2"/>
            <w:tcBorders>
              <w:top w:val="single" w:sz="4" w:space="0" w:color="auto"/>
              <w:left w:val="single" w:sz="4" w:space="0" w:color="auto"/>
              <w:bottom w:val="single" w:sz="4" w:space="0" w:color="auto"/>
              <w:right w:val="single" w:sz="4" w:space="0" w:color="auto"/>
            </w:tcBorders>
            <w:hideMark/>
          </w:tcPr>
          <w:p w14:paraId="28CEBDE9" w14:textId="77777777" w:rsidR="00486C98" w:rsidRPr="00527127" w:rsidRDefault="00486C98" w:rsidP="00E53EB6">
            <w:pPr>
              <w:spacing w:after="0" w:line="276" w:lineRule="auto"/>
              <w:contextualSpacing/>
              <w:rPr>
                <w:rFonts w:ascii="Times New Roman" w:hAnsi="Times New Roman"/>
                <w:sz w:val="24"/>
                <w:szCs w:val="24"/>
              </w:rPr>
            </w:pPr>
            <w:r w:rsidRPr="00527127">
              <w:rPr>
                <w:rFonts w:ascii="Times New Roman" w:hAnsi="Times New Roman"/>
                <w:sz w:val="24"/>
                <w:szCs w:val="24"/>
              </w:rPr>
              <w:t>K6</w:t>
            </w:r>
          </w:p>
        </w:tc>
      </w:tr>
      <w:tr w:rsidR="00486C98" w:rsidRPr="00527127" w14:paraId="3596E1B6" w14:textId="77777777" w:rsidTr="00E53EB6">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4033ADD1" w14:textId="77777777" w:rsidR="00486C98" w:rsidRPr="00527127" w:rsidRDefault="00486C98" w:rsidP="00E53EB6">
            <w:pPr>
              <w:spacing w:after="0" w:line="276" w:lineRule="auto"/>
              <w:contextualSpacing/>
              <w:rPr>
                <w:rFonts w:ascii="Times New Roman" w:hAnsi="Times New Roman"/>
                <w:sz w:val="24"/>
                <w:szCs w:val="24"/>
              </w:rPr>
            </w:pPr>
            <w:r w:rsidRPr="00527127">
              <w:rPr>
                <w:rFonts w:ascii="Times New Roman" w:hAnsi="Times New Roman"/>
                <w:sz w:val="24"/>
                <w:szCs w:val="24"/>
              </w:rPr>
              <w:t>5</w:t>
            </w:r>
          </w:p>
        </w:tc>
        <w:tc>
          <w:tcPr>
            <w:tcW w:w="8368" w:type="dxa"/>
            <w:gridSpan w:val="11"/>
            <w:tcBorders>
              <w:top w:val="single" w:sz="4" w:space="0" w:color="auto"/>
              <w:left w:val="single" w:sz="4" w:space="0" w:color="auto"/>
              <w:bottom w:val="single" w:sz="4" w:space="0" w:color="auto"/>
              <w:right w:val="single" w:sz="4" w:space="0" w:color="auto"/>
            </w:tcBorders>
            <w:hideMark/>
          </w:tcPr>
          <w:p w14:paraId="199FF927" w14:textId="77777777" w:rsidR="00486C98" w:rsidRPr="00527127" w:rsidRDefault="00486C98" w:rsidP="00E53EB6">
            <w:pPr>
              <w:spacing w:after="0" w:line="276" w:lineRule="auto"/>
              <w:ind w:left="0"/>
              <w:contextualSpacing/>
              <w:rPr>
                <w:rFonts w:ascii="Times New Roman" w:hAnsi="Times New Roman"/>
                <w:sz w:val="24"/>
                <w:szCs w:val="24"/>
              </w:rPr>
            </w:pPr>
            <w:r w:rsidRPr="00527127">
              <w:rPr>
                <w:rFonts w:ascii="Times New Roman" w:hAnsi="Times New Roman"/>
                <w:sz w:val="24"/>
                <w:szCs w:val="24"/>
              </w:rPr>
              <w:t xml:space="preserve">Apply the principles of Gender Psychology  </w:t>
            </w:r>
          </w:p>
        </w:tc>
        <w:tc>
          <w:tcPr>
            <w:tcW w:w="810" w:type="dxa"/>
            <w:gridSpan w:val="2"/>
            <w:tcBorders>
              <w:top w:val="single" w:sz="4" w:space="0" w:color="auto"/>
              <w:left w:val="single" w:sz="4" w:space="0" w:color="auto"/>
              <w:bottom w:val="single" w:sz="4" w:space="0" w:color="auto"/>
              <w:right w:val="single" w:sz="4" w:space="0" w:color="auto"/>
            </w:tcBorders>
            <w:hideMark/>
          </w:tcPr>
          <w:p w14:paraId="292618EC" w14:textId="77777777" w:rsidR="00486C98" w:rsidRPr="00527127" w:rsidRDefault="00486C98" w:rsidP="00E53EB6">
            <w:pPr>
              <w:spacing w:after="0" w:line="276" w:lineRule="auto"/>
              <w:contextualSpacing/>
              <w:rPr>
                <w:rFonts w:ascii="Times New Roman" w:hAnsi="Times New Roman"/>
                <w:sz w:val="24"/>
                <w:szCs w:val="24"/>
              </w:rPr>
            </w:pPr>
            <w:r w:rsidRPr="00527127">
              <w:rPr>
                <w:rFonts w:ascii="Times New Roman" w:hAnsi="Times New Roman"/>
                <w:sz w:val="24"/>
                <w:szCs w:val="24"/>
              </w:rPr>
              <w:t>K3</w:t>
            </w:r>
          </w:p>
        </w:tc>
      </w:tr>
      <w:tr w:rsidR="00486C98" w:rsidRPr="00527127" w14:paraId="4500A885" w14:textId="77777777" w:rsidTr="00E53EB6">
        <w:trPr>
          <w:trHeight w:val="322"/>
        </w:trPr>
        <w:tc>
          <w:tcPr>
            <w:tcW w:w="9735" w:type="dxa"/>
            <w:gridSpan w:val="16"/>
            <w:tcBorders>
              <w:top w:val="single" w:sz="4" w:space="0" w:color="auto"/>
              <w:left w:val="single" w:sz="4" w:space="0" w:color="auto"/>
              <w:bottom w:val="single" w:sz="4" w:space="0" w:color="auto"/>
              <w:right w:val="single" w:sz="4" w:space="0" w:color="auto"/>
            </w:tcBorders>
            <w:hideMark/>
          </w:tcPr>
          <w:p w14:paraId="785DE3FF" w14:textId="77777777" w:rsidR="00486C98" w:rsidRPr="00527127" w:rsidRDefault="00486C98" w:rsidP="00E53EB6">
            <w:pPr>
              <w:spacing w:after="0" w:line="276" w:lineRule="auto"/>
              <w:contextualSpacing/>
              <w:rPr>
                <w:rFonts w:ascii="Times New Roman" w:hAnsi="Times New Roman"/>
                <w:sz w:val="24"/>
                <w:szCs w:val="24"/>
              </w:rPr>
            </w:pPr>
            <w:r w:rsidRPr="00527127">
              <w:rPr>
                <w:rFonts w:ascii="Times New Roman" w:hAnsi="Times New Roman"/>
                <w:b/>
                <w:sz w:val="24"/>
                <w:szCs w:val="24"/>
              </w:rPr>
              <w:t>K1</w:t>
            </w:r>
            <w:r w:rsidRPr="00527127">
              <w:rPr>
                <w:rFonts w:ascii="Times New Roman" w:hAnsi="Times New Roman"/>
                <w:sz w:val="24"/>
                <w:szCs w:val="24"/>
              </w:rPr>
              <w:t xml:space="preserve"> - Remember; </w:t>
            </w:r>
            <w:r w:rsidRPr="00527127">
              <w:rPr>
                <w:rFonts w:ascii="Times New Roman" w:hAnsi="Times New Roman"/>
                <w:b/>
                <w:sz w:val="24"/>
                <w:szCs w:val="24"/>
              </w:rPr>
              <w:t>K2</w:t>
            </w:r>
            <w:r w:rsidRPr="00527127">
              <w:rPr>
                <w:rFonts w:ascii="Times New Roman" w:hAnsi="Times New Roman"/>
                <w:sz w:val="24"/>
                <w:szCs w:val="24"/>
              </w:rPr>
              <w:t xml:space="preserve"> - Understand; </w:t>
            </w:r>
            <w:r w:rsidRPr="00527127">
              <w:rPr>
                <w:rFonts w:ascii="Times New Roman" w:hAnsi="Times New Roman"/>
                <w:b/>
                <w:sz w:val="24"/>
                <w:szCs w:val="24"/>
              </w:rPr>
              <w:t>K3</w:t>
            </w:r>
            <w:r w:rsidRPr="00527127">
              <w:rPr>
                <w:rFonts w:ascii="Times New Roman" w:hAnsi="Times New Roman"/>
                <w:sz w:val="24"/>
                <w:szCs w:val="24"/>
              </w:rPr>
              <w:t xml:space="preserve"> - Apply; </w:t>
            </w:r>
            <w:r w:rsidRPr="00527127">
              <w:rPr>
                <w:rFonts w:ascii="Times New Roman" w:hAnsi="Times New Roman"/>
                <w:b/>
                <w:sz w:val="24"/>
                <w:szCs w:val="24"/>
              </w:rPr>
              <w:t>K4</w:t>
            </w:r>
            <w:r w:rsidRPr="00527127">
              <w:rPr>
                <w:rFonts w:ascii="Times New Roman" w:hAnsi="Times New Roman"/>
                <w:sz w:val="24"/>
                <w:szCs w:val="24"/>
              </w:rPr>
              <w:t xml:space="preserve"> - Analyze; </w:t>
            </w:r>
            <w:r w:rsidRPr="00527127">
              <w:rPr>
                <w:rFonts w:ascii="Times New Roman" w:hAnsi="Times New Roman"/>
                <w:b/>
                <w:sz w:val="24"/>
                <w:szCs w:val="24"/>
              </w:rPr>
              <w:t>K5</w:t>
            </w:r>
            <w:r w:rsidRPr="00527127">
              <w:rPr>
                <w:rFonts w:ascii="Times New Roman" w:hAnsi="Times New Roman"/>
                <w:sz w:val="24"/>
                <w:szCs w:val="24"/>
              </w:rPr>
              <w:t xml:space="preserve"> - Evaluate; </w:t>
            </w:r>
            <w:r w:rsidRPr="00527127">
              <w:rPr>
                <w:rFonts w:ascii="Times New Roman" w:hAnsi="Times New Roman"/>
                <w:b/>
                <w:sz w:val="24"/>
                <w:szCs w:val="24"/>
              </w:rPr>
              <w:t>K6</w:t>
            </w:r>
            <w:r w:rsidRPr="00527127">
              <w:rPr>
                <w:rFonts w:ascii="Times New Roman" w:hAnsi="Times New Roman"/>
                <w:sz w:val="24"/>
                <w:szCs w:val="24"/>
              </w:rPr>
              <w:t xml:space="preserve"> - Create</w:t>
            </w:r>
          </w:p>
        </w:tc>
      </w:tr>
      <w:tr w:rsidR="00486C98" w:rsidRPr="00527127" w14:paraId="54966772"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454DCBF6" w14:textId="77777777" w:rsidR="00486C98" w:rsidRPr="00527127" w:rsidRDefault="00486C98" w:rsidP="00E53EB6">
            <w:pPr>
              <w:suppressAutoHyphens/>
              <w:spacing w:after="0" w:line="276" w:lineRule="auto"/>
              <w:ind w:right="0"/>
              <w:contextualSpacing/>
              <w:jc w:val="both"/>
              <w:rPr>
                <w:rFonts w:ascii="Times New Roman" w:hAnsi="Times New Roman"/>
                <w:b/>
                <w:sz w:val="24"/>
                <w:szCs w:val="24"/>
              </w:rPr>
            </w:pPr>
          </w:p>
        </w:tc>
      </w:tr>
      <w:tr w:rsidR="00486C98" w:rsidRPr="00527127" w14:paraId="78146746" w14:textId="77777777" w:rsidTr="00E53EB6">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290B5A68" w14:textId="77777777" w:rsidR="00486C98" w:rsidRPr="00527127" w:rsidRDefault="00486C98"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Unit:1</w:t>
            </w:r>
          </w:p>
        </w:tc>
        <w:tc>
          <w:tcPr>
            <w:tcW w:w="6385" w:type="dxa"/>
            <w:gridSpan w:val="6"/>
            <w:tcBorders>
              <w:top w:val="single" w:sz="4" w:space="0" w:color="auto"/>
              <w:left w:val="single" w:sz="4" w:space="0" w:color="auto"/>
              <w:bottom w:val="single" w:sz="4" w:space="0" w:color="auto"/>
              <w:right w:val="single" w:sz="4" w:space="0" w:color="auto"/>
            </w:tcBorders>
            <w:hideMark/>
          </w:tcPr>
          <w:p w14:paraId="33980107" w14:textId="77777777" w:rsidR="00486C98" w:rsidRPr="00527127" w:rsidRDefault="00486C98" w:rsidP="00E53EB6">
            <w:pPr>
              <w:spacing w:after="0" w:line="276" w:lineRule="auto"/>
              <w:ind w:left="0"/>
              <w:contextualSpacing/>
              <w:rPr>
                <w:rFonts w:ascii="Times New Roman" w:hAnsi="Times New Roman"/>
                <w:b/>
                <w:sz w:val="24"/>
                <w:szCs w:val="24"/>
              </w:rPr>
            </w:pPr>
            <w:r w:rsidRPr="00527127">
              <w:rPr>
                <w:rStyle w:val="Strong"/>
                <w:rFonts w:ascii="Times New Roman" w:hAnsi="Times New Roman"/>
                <w:sz w:val="24"/>
                <w:szCs w:val="24"/>
              </w:rPr>
              <w:t xml:space="preserve">Introduction to Gender Psychology </w:t>
            </w:r>
          </w:p>
        </w:tc>
        <w:tc>
          <w:tcPr>
            <w:tcW w:w="1796" w:type="dxa"/>
            <w:gridSpan w:val="5"/>
            <w:tcBorders>
              <w:top w:val="single" w:sz="4" w:space="0" w:color="auto"/>
              <w:left w:val="single" w:sz="4" w:space="0" w:color="auto"/>
              <w:bottom w:val="single" w:sz="4" w:space="0" w:color="auto"/>
              <w:right w:val="single" w:sz="4" w:space="0" w:color="auto"/>
            </w:tcBorders>
            <w:hideMark/>
          </w:tcPr>
          <w:p w14:paraId="696C3AB0" w14:textId="77777777" w:rsidR="00486C98" w:rsidRPr="00527127" w:rsidRDefault="00486C98" w:rsidP="00E53EB6">
            <w:pPr>
              <w:spacing w:after="0" w:line="276" w:lineRule="auto"/>
              <w:contextualSpacing/>
              <w:jc w:val="right"/>
              <w:rPr>
                <w:rFonts w:ascii="Times New Roman" w:hAnsi="Times New Roman"/>
                <w:b/>
                <w:sz w:val="24"/>
                <w:szCs w:val="24"/>
              </w:rPr>
            </w:pPr>
            <w:r w:rsidRPr="00527127">
              <w:rPr>
                <w:rFonts w:ascii="Times New Roman" w:hAnsi="Times New Roman"/>
                <w:b/>
                <w:sz w:val="24"/>
                <w:szCs w:val="24"/>
              </w:rPr>
              <w:t>5  hours</w:t>
            </w:r>
          </w:p>
        </w:tc>
      </w:tr>
      <w:tr w:rsidR="00486C98" w:rsidRPr="00527127" w14:paraId="4F236EBC"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hideMark/>
          </w:tcPr>
          <w:p w14:paraId="41CAD381" w14:textId="77777777" w:rsidR="00486C98" w:rsidRPr="00527127" w:rsidRDefault="00486C98" w:rsidP="00E53EB6">
            <w:pPr>
              <w:pStyle w:val="NoSpacing1"/>
              <w:spacing w:line="276" w:lineRule="auto"/>
              <w:jc w:val="both"/>
              <w:rPr>
                <w:rFonts w:ascii="Times New Roman" w:hAnsi="Times New Roman" w:cs="Times New Roman"/>
                <w:sz w:val="24"/>
                <w:szCs w:val="24"/>
              </w:rPr>
            </w:pPr>
            <w:r w:rsidRPr="00527127">
              <w:rPr>
                <w:rFonts w:ascii="Times New Roman" w:hAnsi="Times New Roman" w:cs="Times New Roman"/>
                <w:sz w:val="24"/>
                <w:szCs w:val="24"/>
              </w:rPr>
              <w:t>Definition of terms- Philosophical and Political issues surrounding Gender</w:t>
            </w:r>
          </w:p>
          <w:p w14:paraId="1D20C512" w14:textId="77777777" w:rsidR="00486C98" w:rsidRPr="00527127" w:rsidRDefault="00486C98" w:rsidP="00E53EB6">
            <w:pPr>
              <w:pStyle w:val="NoSpacing1"/>
              <w:spacing w:line="276" w:lineRule="auto"/>
              <w:jc w:val="both"/>
              <w:rPr>
                <w:rFonts w:ascii="Times New Roman" w:hAnsi="Times New Roman" w:cs="Times New Roman"/>
                <w:sz w:val="24"/>
                <w:szCs w:val="24"/>
              </w:rPr>
            </w:pPr>
          </w:p>
          <w:p w14:paraId="0D3508C7" w14:textId="77777777" w:rsidR="00486C98" w:rsidRPr="00527127" w:rsidRDefault="00486C98" w:rsidP="00E53EB6">
            <w:pPr>
              <w:pStyle w:val="NoSpacing1"/>
              <w:spacing w:line="276" w:lineRule="auto"/>
              <w:jc w:val="both"/>
              <w:rPr>
                <w:rFonts w:ascii="Times New Roman" w:hAnsi="Times New Roman" w:cs="Times New Roman"/>
                <w:sz w:val="24"/>
                <w:szCs w:val="24"/>
              </w:rPr>
            </w:pPr>
            <w:r w:rsidRPr="00527127">
              <w:rPr>
                <w:rFonts w:ascii="Times New Roman" w:hAnsi="Times New Roman" w:cs="Times New Roman"/>
                <w:b/>
                <w:sz w:val="24"/>
                <w:szCs w:val="24"/>
              </w:rPr>
              <w:t xml:space="preserve">Methods of Gender Research: </w:t>
            </w:r>
            <w:r w:rsidRPr="00527127">
              <w:rPr>
                <w:rFonts w:ascii="Times New Roman" w:hAnsi="Times New Roman" w:cs="Times New Roman"/>
                <w:sz w:val="24"/>
                <w:szCs w:val="24"/>
              </w:rPr>
              <w:t>The Scientific method- Correlation study- Experimental Study- Field Experiment- Cross – sectional Versus Longitudinal Designs- Meta Analysis- Difficulties in Conducting Research on Gender.</w:t>
            </w:r>
          </w:p>
          <w:p w14:paraId="469E677A" w14:textId="77777777" w:rsidR="00486C98" w:rsidRPr="00527127" w:rsidRDefault="00486C98" w:rsidP="00E53EB6">
            <w:pPr>
              <w:pStyle w:val="NoSpacing1"/>
              <w:spacing w:line="276" w:lineRule="auto"/>
              <w:jc w:val="both"/>
              <w:rPr>
                <w:rFonts w:ascii="Times New Roman" w:hAnsi="Times New Roman" w:cs="Times New Roman"/>
                <w:sz w:val="24"/>
                <w:szCs w:val="24"/>
              </w:rPr>
            </w:pPr>
          </w:p>
          <w:p w14:paraId="45F47B1A" w14:textId="77777777" w:rsidR="00486C98" w:rsidRPr="00527127" w:rsidRDefault="00486C98" w:rsidP="00E53EB6">
            <w:pPr>
              <w:pStyle w:val="NoSpacing1"/>
              <w:spacing w:line="276" w:lineRule="auto"/>
              <w:jc w:val="both"/>
              <w:rPr>
                <w:rFonts w:ascii="Times New Roman" w:hAnsi="Times New Roman" w:cs="Times New Roman"/>
                <w:b/>
                <w:sz w:val="24"/>
                <w:szCs w:val="24"/>
              </w:rPr>
            </w:pPr>
            <w:r w:rsidRPr="00527127">
              <w:rPr>
                <w:rFonts w:ascii="Times New Roman" w:hAnsi="Times New Roman" w:cs="Times New Roman"/>
                <w:b/>
                <w:sz w:val="24"/>
                <w:szCs w:val="24"/>
              </w:rPr>
              <w:t xml:space="preserve">History of Gender Research: </w:t>
            </w:r>
            <w:r w:rsidRPr="00527127">
              <w:rPr>
                <w:rFonts w:ascii="Times New Roman" w:hAnsi="Times New Roman" w:cs="Times New Roman"/>
                <w:sz w:val="24"/>
                <w:szCs w:val="24"/>
              </w:rPr>
              <w:t>Sex differences in Intelligence-</w:t>
            </w:r>
            <w:r w:rsidRPr="00527127">
              <w:rPr>
                <w:rFonts w:ascii="Times New Roman" w:hAnsi="Times New Roman" w:cs="Times New Roman"/>
                <w:b/>
                <w:sz w:val="24"/>
                <w:szCs w:val="24"/>
              </w:rPr>
              <w:t xml:space="preserve"> </w:t>
            </w:r>
            <w:r w:rsidRPr="00527127">
              <w:rPr>
                <w:rFonts w:ascii="Times New Roman" w:hAnsi="Times New Roman" w:cs="Times New Roman"/>
                <w:sz w:val="24"/>
                <w:szCs w:val="24"/>
              </w:rPr>
              <w:t xml:space="preserve">Masculinity-Femininity as a Global Personality Trait. -Sex Typing and Androgyny. - Gender as a Social Category   </w:t>
            </w:r>
            <w:r w:rsidRPr="00527127">
              <w:rPr>
                <w:rFonts w:ascii="Times New Roman" w:hAnsi="Times New Roman" w:cs="Times New Roman"/>
                <w:b/>
                <w:sz w:val="24"/>
                <w:szCs w:val="24"/>
              </w:rPr>
              <w:t xml:space="preserve">   </w:t>
            </w:r>
          </w:p>
        </w:tc>
      </w:tr>
      <w:tr w:rsidR="00486C98" w:rsidRPr="00527127" w14:paraId="6C2F8488"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1D5BF76B" w14:textId="77777777" w:rsidR="00486C98" w:rsidRPr="00527127" w:rsidRDefault="00486C98" w:rsidP="00E53EB6">
            <w:pPr>
              <w:spacing w:after="0" w:line="276" w:lineRule="auto"/>
              <w:ind w:firstLine="34"/>
              <w:contextualSpacing/>
              <w:jc w:val="both"/>
              <w:rPr>
                <w:rFonts w:ascii="Times New Roman" w:hAnsi="Times New Roman"/>
                <w:sz w:val="24"/>
                <w:szCs w:val="24"/>
              </w:rPr>
            </w:pPr>
          </w:p>
        </w:tc>
      </w:tr>
      <w:tr w:rsidR="00486C98" w:rsidRPr="00527127" w14:paraId="66DD5207" w14:textId="77777777" w:rsidTr="00E53EB6">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75FC4C3D" w14:textId="77777777" w:rsidR="00486C98" w:rsidRPr="00527127" w:rsidRDefault="00486C98"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Unit:2</w:t>
            </w:r>
          </w:p>
        </w:tc>
        <w:tc>
          <w:tcPr>
            <w:tcW w:w="6348" w:type="dxa"/>
            <w:gridSpan w:val="5"/>
            <w:tcBorders>
              <w:top w:val="single" w:sz="4" w:space="0" w:color="auto"/>
              <w:left w:val="single" w:sz="4" w:space="0" w:color="auto"/>
              <w:bottom w:val="single" w:sz="4" w:space="0" w:color="auto"/>
              <w:right w:val="single" w:sz="4" w:space="0" w:color="auto"/>
            </w:tcBorders>
            <w:hideMark/>
          </w:tcPr>
          <w:p w14:paraId="6B05C3A8" w14:textId="77777777" w:rsidR="00486C98" w:rsidRPr="00527127" w:rsidRDefault="00486C98" w:rsidP="00E53EB6">
            <w:pPr>
              <w:pStyle w:val="NoSpacing1"/>
              <w:spacing w:line="276" w:lineRule="auto"/>
              <w:jc w:val="center"/>
              <w:rPr>
                <w:rFonts w:ascii="Times New Roman" w:hAnsi="Times New Roman" w:cs="Times New Roman"/>
                <w:b/>
                <w:sz w:val="24"/>
                <w:szCs w:val="24"/>
              </w:rPr>
            </w:pPr>
            <w:r w:rsidRPr="00527127">
              <w:rPr>
                <w:rFonts w:ascii="Times New Roman" w:hAnsi="Times New Roman" w:cs="Times New Roman"/>
                <w:b/>
                <w:sz w:val="24"/>
                <w:szCs w:val="24"/>
              </w:rPr>
              <w:t xml:space="preserve">Sex- Related Comparisons: Theory </w:t>
            </w:r>
          </w:p>
        </w:tc>
        <w:tc>
          <w:tcPr>
            <w:tcW w:w="1833" w:type="dxa"/>
            <w:gridSpan w:val="6"/>
            <w:tcBorders>
              <w:top w:val="single" w:sz="4" w:space="0" w:color="auto"/>
              <w:left w:val="single" w:sz="4" w:space="0" w:color="auto"/>
              <w:bottom w:val="single" w:sz="4" w:space="0" w:color="auto"/>
              <w:right w:val="single" w:sz="4" w:space="0" w:color="auto"/>
            </w:tcBorders>
            <w:hideMark/>
          </w:tcPr>
          <w:p w14:paraId="572FFBD7" w14:textId="77777777" w:rsidR="00486C98" w:rsidRPr="00527127" w:rsidRDefault="00486C98" w:rsidP="00E53EB6">
            <w:pPr>
              <w:spacing w:after="0" w:line="276" w:lineRule="auto"/>
              <w:contextualSpacing/>
              <w:jc w:val="right"/>
              <w:rPr>
                <w:rFonts w:ascii="Times New Roman" w:hAnsi="Times New Roman"/>
                <w:b/>
                <w:sz w:val="24"/>
                <w:szCs w:val="24"/>
              </w:rPr>
            </w:pPr>
            <w:r w:rsidRPr="00527127">
              <w:rPr>
                <w:rFonts w:ascii="Times New Roman" w:hAnsi="Times New Roman"/>
                <w:b/>
                <w:sz w:val="24"/>
                <w:szCs w:val="24"/>
              </w:rPr>
              <w:t>5  hours</w:t>
            </w:r>
          </w:p>
        </w:tc>
      </w:tr>
      <w:tr w:rsidR="00486C98" w:rsidRPr="00527127" w14:paraId="4E978266"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53A0B819" w14:textId="77777777" w:rsidR="00486C98" w:rsidRPr="00527127" w:rsidRDefault="00486C98" w:rsidP="00E53EB6">
            <w:pPr>
              <w:pStyle w:val="NoSpacing1"/>
              <w:spacing w:line="276" w:lineRule="auto"/>
              <w:jc w:val="both"/>
              <w:rPr>
                <w:rFonts w:ascii="Times New Roman" w:hAnsi="Times New Roman" w:cs="Times New Roman"/>
                <w:sz w:val="24"/>
                <w:szCs w:val="24"/>
              </w:rPr>
            </w:pPr>
            <w:r w:rsidRPr="00527127">
              <w:rPr>
                <w:rFonts w:ascii="Times New Roman" w:hAnsi="Times New Roman" w:cs="Times New Roman"/>
                <w:b/>
                <w:sz w:val="24"/>
                <w:szCs w:val="24"/>
              </w:rPr>
              <w:t xml:space="preserve">Biology: </w:t>
            </w:r>
            <w:r w:rsidRPr="00527127">
              <w:rPr>
                <w:rFonts w:ascii="Times New Roman" w:hAnsi="Times New Roman" w:cs="Times New Roman"/>
                <w:sz w:val="24"/>
                <w:szCs w:val="24"/>
              </w:rPr>
              <w:t>Genes- Hormones- The Brain- Psych biosocial Models. E</w:t>
            </w:r>
            <w:r w:rsidRPr="00527127">
              <w:rPr>
                <w:rFonts w:ascii="Times New Roman" w:hAnsi="Times New Roman" w:cs="Times New Roman"/>
                <w:b/>
                <w:sz w:val="24"/>
                <w:szCs w:val="24"/>
              </w:rPr>
              <w:t>volutionary Theory and Sociobiology</w:t>
            </w:r>
            <w:r w:rsidRPr="00527127">
              <w:rPr>
                <w:rFonts w:ascii="Times New Roman" w:hAnsi="Times New Roman" w:cs="Times New Roman"/>
                <w:sz w:val="24"/>
                <w:szCs w:val="24"/>
              </w:rPr>
              <w:t xml:space="preserve">: Sexual Behavior- Aggression. Psychoanalytic theory. </w:t>
            </w:r>
          </w:p>
          <w:p w14:paraId="57C383F4" w14:textId="77777777" w:rsidR="00486C98" w:rsidRPr="00527127" w:rsidRDefault="00486C98" w:rsidP="00E53EB6">
            <w:pPr>
              <w:pStyle w:val="NoSpacing1"/>
              <w:spacing w:line="276" w:lineRule="auto"/>
              <w:jc w:val="both"/>
              <w:rPr>
                <w:rFonts w:ascii="Times New Roman" w:hAnsi="Times New Roman" w:cs="Times New Roman"/>
                <w:sz w:val="24"/>
                <w:szCs w:val="24"/>
              </w:rPr>
            </w:pPr>
          </w:p>
          <w:p w14:paraId="02A9FE90" w14:textId="77777777" w:rsidR="00486C98" w:rsidRPr="00527127" w:rsidRDefault="00486C98" w:rsidP="00E53EB6">
            <w:pPr>
              <w:pStyle w:val="NoSpacing1"/>
              <w:spacing w:line="276" w:lineRule="auto"/>
              <w:jc w:val="both"/>
              <w:rPr>
                <w:rFonts w:ascii="Times New Roman" w:hAnsi="Times New Roman" w:cs="Times New Roman"/>
                <w:sz w:val="24"/>
                <w:szCs w:val="24"/>
              </w:rPr>
            </w:pPr>
            <w:r w:rsidRPr="00527127">
              <w:rPr>
                <w:rFonts w:ascii="Times New Roman" w:hAnsi="Times New Roman" w:cs="Times New Roman"/>
                <w:b/>
                <w:sz w:val="24"/>
                <w:szCs w:val="24"/>
              </w:rPr>
              <w:t xml:space="preserve">Social Learning theory: </w:t>
            </w:r>
            <w:r w:rsidRPr="00527127">
              <w:rPr>
                <w:rFonts w:ascii="Times New Roman" w:hAnsi="Times New Roman" w:cs="Times New Roman"/>
                <w:sz w:val="24"/>
                <w:szCs w:val="24"/>
              </w:rPr>
              <w:t xml:space="preserve">Observational Learning or Modeling- Reinforcement. </w:t>
            </w:r>
            <w:r w:rsidRPr="00527127">
              <w:rPr>
                <w:rFonts w:ascii="Times New Roman" w:hAnsi="Times New Roman" w:cs="Times New Roman"/>
                <w:b/>
                <w:sz w:val="24"/>
                <w:szCs w:val="24"/>
              </w:rPr>
              <w:t xml:space="preserve">Gender- Role Socialization: </w:t>
            </w:r>
            <w:r w:rsidRPr="00527127">
              <w:rPr>
                <w:rFonts w:ascii="Times New Roman" w:hAnsi="Times New Roman" w:cs="Times New Roman"/>
                <w:sz w:val="24"/>
                <w:szCs w:val="24"/>
              </w:rPr>
              <w:t xml:space="preserve">The influence of Parents- The influence of other people- Other features of the Environment. Social Role Theory. Cognitive Development Theory. Gender Schema Theory.    </w:t>
            </w:r>
            <w:r w:rsidRPr="00527127">
              <w:rPr>
                <w:rFonts w:ascii="Times New Roman" w:hAnsi="Times New Roman" w:cs="Times New Roman"/>
                <w:b/>
                <w:sz w:val="24"/>
                <w:szCs w:val="24"/>
              </w:rPr>
              <w:t xml:space="preserve"> </w:t>
            </w:r>
          </w:p>
        </w:tc>
      </w:tr>
      <w:tr w:rsidR="00486C98" w:rsidRPr="00527127" w14:paraId="30683A19"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257263B7" w14:textId="77777777" w:rsidR="00486C98" w:rsidRPr="00527127" w:rsidRDefault="00486C98" w:rsidP="00E53EB6">
            <w:pPr>
              <w:spacing w:after="0" w:line="276" w:lineRule="auto"/>
              <w:ind w:firstLine="34"/>
              <w:contextualSpacing/>
              <w:jc w:val="both"/>
              <w:rPr>
                <w:rFonts w:ascii="Times New Roman" w:hAnsi="Times New Roman"/>
                <w:sz w:val="24"/>
                <w:szCs w:val="24"/>
              </w:rPr>
            </w:pPr>
          </w:p>
        </w:tc>
      </w:tr>
      <w:tr w:rsidR="00486C98" w:rsidRPr="00527127" w14:paraId="7C562FC6" w14:textId="77777777" w:rsidTr="00E53EB6">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2989AA06" w14:textId="77777777" w:rsidR="00486C98" w:rsidRPr="00527127" w:rsidRDefault="00486C98"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Unit:3</w:t>
            </w:r>
          </w:p>
        </w:tc>
        <w:tc>
          <w:tcPr>
            <w:tcW w:w="6083" w:type="dxa"/>
            <w:gridSpan w:val="3"/>
            <w:tcBorders>
              <w:top w:val="single" w:sz="4" w:space="0" w:color="auto"/>
              <w:left w:val="single" w:sz="4" w:space="0" w:color="auto"/>
              <w:bottom w:val="single" w:sz="4" w:space="0" w:color="auto"/>
              <w:right w:val="single" w:sz="4" w:space="0" w:color="auto"/>
            </w:tcBorders>
            <w:hideMark/>
          </w:tcPr>
          <w:p w14:paraId="214C72F6" w14:textId="77777777" w:rsidR="00486C98" w:rsidRPr="00527127" w:rsidRDefault="00486C98" w:rsidP="00E53EB6">
            <w:pPr>
              <w:spacing w:after="0" w:line="276" w:lineRule="auto"/>
              <w:ind w:left="-18"/>
              <w:contextualSpacing/>
              <w:jc w:val="center"/>
              <w:rPr>
                <w:rFonts w:ascii="Times New Roman" w:hAnsi="Times New Roman"/>
                <w:b/>
                <w:sz w:val="24"/>
                <w:szCs w:val="24"/>
              </w:rPr>
            </w:pPr>
            <w:r w:rsidRPr="00527127">
              <w:rPr>
                <w:rFonts w:ascii="Times New Roman" w:hAnsi="Times New Roman"/>
                <w:b/>
                <w:sz w:val="24"/>
                <w:szCs w:val="24"/>
              </w:rPr>
              <w:t>Achievement and Communication</w:t>
            </w:r>
          </w:p>
        </w:tc>
        <w:tc>
          <w:tcPr>
            <w:tcW w:w="2098" w:type="dxa"/>
            <w:gridSpan w:val="8"/>
            <w:tcBorders>
              <w:top w:val="single" w:sz="4" w:space="0" w:color="auto"/>
              <w:left w:val="single" w:sz="4" w:space="0" w:color="auto"/>
              <w:bottom w:val="single" w:sz="4" w:space="0" w:color="auto"/>
              <w:right w:val="single" w:sz="4" w:space="0" w:color="auto"/>
            </w:tcBorders>
            <w:hideMark/>
          </w:tcPr>
          <w:p w14:paraId="0CE3057C" w14:textId="77777777" w:rsidR="00486C98" w:rsidRPr="00527127" w:rsidRDefault="00486C98" w:rsidP="00E53EB6">
            <w:pPr>
              <w:spacing w:after="0" w:line="276" w:lineRule="auto"/>
              <w:contextualSpacing/>
              <w:jc w:val="right"/>
              <w:rPr>
                <w:rFonts w:ascii="Times New Roman" w:hAnsi="Times New Roman"/>
                <w:b/>
                <w:sz w:val="24"/>
                <w:szCs w:val="24"/>
              </w:rPr>
            </w:pPr>
            <w:r w:rsidRPr="00527127">
              <w:rPr>
                <w:rFonts w:ascii="Times New Roman" w:hAnsi="Times New Roman"/>
                <w:b/>
                <w:sz w:val="24"/>
                <w:szCs w:val="24"/>
              </w:rPr>
              <w:t>5 hours</w:t>
            </w:r>
          </w:p>
        </w:tc>
      </w:tr>
      <w:tr w:rsidR="00486C98" w:rsidRPr="00527127" w14:paraId="69845594"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hideMark/>
          </w:tcPr>
          <w:p w14:paraId="1173B4F2" w14:textId="77777777" w:rsidR="00486C98" w:rsidRPr="00527127" w:rsidRDefault="00486C98" w:rsidP="00E53EB6">
            <w:pPr>
              <w:pStyle w:val="NoSpacing1"/>
              <w:spacing w:line="276" w:lineRule="auto"/>
              <w:jc w:val="both"/>
              <w:rPr>
                <w:rFonts w:ascii="Times New Roman" w:eastAsia="Times New Roman" w:hAnsi="Times New Roman" w:cs="Times New Roman"/>
                <w:sz w:val="24"/>
                <w:szCs w:val="24"/>
                <w:lang w:eastAsia="en-IN"/>
              </w:rPr>
            </w:pPr>
            <w:r w:rsidRPr="00527127">
              <w:rPr>
                <w:rFonts w:ascii="Times New Roman" w:eastAsia="Times New Roman" w:hAnsi="Times New Roman" w:cs="Times New Roman"/>
                <w:b/>
                <w:sz w:val="24"/>
                <w:szCs w:val="24"/>
                <w:lang w:eastAsia="en-IN"/>
              </w:rPr>
              <w:t>Individual Difference factors</w:t>
            </w:r>
            <w:r w:rsidRPr="00527127">
              <w:rPr>
                <w:rFonts w:ascii="Times New Roman" w:eastAsia="Times New Roman" w:hAnsi="Times New Roman" w:cs="Times New Roman"/>
                <w:sz w:val="24"/>
                <w:szCs w:val="24"/>
                <w:lang w:eastAsia="en-IN"/>
              </w:rPr>
              <w:t xml:space="preserve">: The achievement motive- Fear of achievement- Self-confidence- Self-esteem- Conceptions of the self- Attributions for performance. </w:t>
            </w:r>
            <w:r w:rsidRPr="00527127">
              <w:rPr>
                <w:rFonts w:ascii="Times New Roman" w:eastAsia="Times New Roman" w:hAnsi="Times New Roman" w:cs="Times New Roman"/>
                <w:b/>
                <w:sz w:val="24"/>
                <w:szCs w:val="24"/>
                <w:lang w:eastAsia="en-IN"/>
              </w:rPr>
              <w:t>Social Factors</w:t>
            </w:r>
            <w:r w:rsidRPr="00527127">
              <w:rPr>
                <w:rFonts w:ascii="Times New Roman" w:eastAsia="Times New Roman" w:hAnsi="Times New Roman" w:cs="Times New Roman"/>
                <w:sz w:val="24"/>
                <w:szCs w:val="24"/>
                <w:lang w:eastAsia="en-IN"/>
              </w:rPr>
              <w:t xml:space="preserve"> Expectancy/Value Model of Achievement. </w:t>
            </w:r>
          </w:p>
          <w:p w14:paraId="1EF15EB0" w14:textId="77777777" w:rsidR="00486C98" w:rsidRPr="00527127" w:rsidRDefault="00486C98" w:rsidP="00E53EB6">
            <w:pPr>
              <w:pStyle w:val="NoSpacing1"/>
              <w:spacing w:line="276" w:lineRule="auto"/>
              <w:jc w:val="both"/>
              <w:rPr>
                <w:rFonts w:ascii="Times New Roman" w:eastAsia="Times New Roman" w:hAnsi="Times New Roman" w:cs="Times New Roman"/>
                <w:sz w:val="24"/>
                <w:szCs w:val="24"/>
                <w:lang w:eastAsia="en-IN"/>
              </w:rPr>
            </w:pPr>
          </w:p>
          <w:p w14:paraId="2CCA5750" w14:textId="77777777" w:rsidR="00486C98" w:rsidRPr="00527127" w:rsidRDefault="00486C98" w:rsidP="00E53EB6">
            <w:pPr>
              <w:pStyle w:val="NoSpacing1"/>
              <w:spacing w:line="276" w:lineRule="auto"/>
              <w:jc w:val="both"/>
              <w:rPr>
                <w:rFonts w:ascii="Times New Roman" w:eastAsia="Times New Roman" w:hAnsi="Times New Roman" w:cs="Times New Roman"/>
                <w:sz w:val="24"/>
                <w:szCs w:val="24"/>
                <w:lang w:eastAsia="en-IN"/>
              </w:rPr>
            </w:pPr>
            <w:r w:rsidRPr="00527127">
              <w:rPr>
                <w:rFonts w:ascii="Times New Roman" w:eastAsia="Times New Roman" w:hAnsi="Times New Roman" w:cs="Times New Roman"/>
                <w:b/>
                <w:sz w:val="24"/>
                <w:szCs w:val="24"/>
                <w:lang w:eastAsia="en-IN"/>
              </w:rPr>
              <w:t xml:space="preserve">Communication: </w:t>
            </w:r>
            <w:r w:rsidRPr="00527127">
              <w:rPr>
                <w:rFonts w:ascii="Times New Roman" w:eastAsia="Times New Roman" w:hAnsi="Times New Roman" w:cs="Times New Roman"/>
                <w:sz w:val="24"/>
                <w:szCs w:val="24"/>
                <w:lang w:eastAsia="en-IN"/>
              </w:rPr>
              <w:t xml:space="preserve">Interaction styles in childhood- Interaction styles in Adulthood- Language- Nonverbal behavior- Smiling-Gazing- Encoding- Touching- Leadership and Influence ability- Emotions- Status Theory- Social Role theory   </w:t>
            </w:r>
          </w:p>
        </w:tc>
      </w:tr>
      <w:tr w:rsidR="00486C98" w:rsidRPr="00527127" w14:paraId="214A2B94"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14D3ED7A" w14:textId="77777777" w:rsidR="00486C98" w:rsidRPr="00527127" w:rsidRDefault="00486C98" w:rsidP="00E53EB6">
            <w:pPr>
              <w:spacing w:after="0" w:line="276" w:lineRule="auto"/>
              <w:contextualSpacing/>
              <w:jc w:val="right"/>
              <w:rPr>
                <w:rFonts w:ascii="Times New Roman" w:hAnsi="Times New Roman"/>
                <w:b/>
                <w:sz w:val="24"/>
                <w:szCs w:val="24"/>
              </w:rPr>
            </w:pPr>
          </w:p>
        </w:tc>
      </w:tr>
      <w:tr w:rsidR="00486C98" w:rsidRPr="00527127" w14:paraId="1AAD1D6C" w14:textId="77777777" w:rsidTr="00E53EB6">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35768078" w14:textId="77777777" w:rsidR="00486C98" w:rsidRPr="00527127" w:rsidRDefault="00486C98"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Unit:4</w:t>
            </w:r>
          </w:p>
        </w:tc>
        <w:tc>
          <w:tcPr>
            <w:tcW w:w="6083" w:type="dxa"/>
            <w:gridSpan w:val="3"/>
            <w:tcBorders>
              <w:top w:val="single" w:sz="4" w:space="0" w:color="auto"/>
              <w:left w:val="single" w:sz="4" w:space="0" w:color="auto"/>
              <w:bottom w:val="single" w:sz="4" w:space="0" w:color="auto"/>
              <w:right w:val="single" w:sz="4" w:space="0" w:color="auto"/>
            </w:tcBorders>
            <w:hideMark/>
          </w:tcPr>
          <w:p w14:paraId="1E2B3BCF" w14:textId="77777777" w:rsidR="00486C98" w:rsidRPr="00527127" w:rsidRDefault="00486C98" w:rsidP="00E53EB6">
            <w:pPr>
              <w:pStyle w:val="NoSpacing1"/>
              <w:spacing w:line="276" w:lineRule="auto"/>
              <w:jc w:val="both"/>
              <w:rPr>
                <w:rFonts w:ascii="Times New Roman" w:hAnsi="Times New Roman" w:cs="Times New Roman"/>
                <w:b/>
                <w:sz w:val="24"/>
                <w:szCs w:val="24"/>
              </w:rPr>
            </w:pPr>
            <w:r w:rsidRPr="00527127">
              <w:rPr>
                <w:rStyle w:val="Strong"/>
                <w:rFonts w:ascii="Times New Roman" w:hAnsi="Times New Roman" w:cs="Times New Roman"/>
                <w:sz w:val="24"/>
                <w:szCs w:val="24"/>
              </w:rPr>
              <w:t xml:space="preserve">                           Friendship and Romantic Relationships </w:t>
            </w:r>
          </w:p>
        </w:tc>
        <w:tc>
          <w:tcPr>
            <w:tcW w:w="2098" w:type="dxa"/>
            <w:gridSpan w:val="8"/>
            <w:tcBorders>
              <w:top w:val="single" w:sz="4" w:space="0" w:color="auto"/>
              <w:left w:val="single" w:sz="4" w:space="0" w:color="auto"/>
              <w:bottom w:val="single" w:sz="4" w:space="0" w:color="auto"/>
              <w:right w:val="single" w:sz="4" w:space="0" w:color="auto"/>
            </w:tcBorders>
            <w:hideMark/>
          </w:tcPr>
          <w:p w14:paraId="7BA24139" w14:textId="77777777" w:rsidR="00486C98" w:rsidRPr="00527127" w:rsidRDefault="00486C98" w:rsidP="00E53EB6">
            <w:pPr>
              <w:tabs>
                <w:tab w:val="center" w:pos="927"/>
                <w:tab w:val="right" w:pos="1854"/>
              </w:tabs>
              <w:spacing w:after="0" w:line="276" w:lineRule="auto"/>
              <w:contextualSpacing/>
              <w:jc w:val="right"/>
              <w:rPr>
                <w:rFonts w:ascii="Times New Roman" w:hAnsi="Times New Roman"/>
                <w:b/>
                <w:sz w:val="24"/>
                <w:szCs w:val="24"/>
              </w:rPr>
            </w:pPr>
            <w:r w:rsidRPr="00527127">
              <w:rPr>
                <w:rFonts w:ascii="Times New Roman" w:hAnsi="Times New Roman"/>
                <w:b/>
                <w:sz w:val="24"/>
                <w:szCs w:val="24"/>
              </w:rPr>
              <w:t>5  hours</w:t>
            </w:r>
          </w:p>
        </w:tc>
      </w:tr>
      <w:tr w:rsidR="00486C98" w:rsidRPr="00527127" w14:paraId="3FBCEB35"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hideMark/>
          </w:tcPr>
          <w:p w14:paraId="7E4E797E" w14:textId="77777777" w:rsidR="00486C98" w:rsidRPr="00527127" w:rsidRDefault="00486C98" w:rsidP="00E53EB6">
            <w:pPr>
              <w:spacing w:after="0" w:line="276" w:lineRule="auto"/>
              <w:contextualSpacing/>
              <w:jc w:val="both"/>
              <w:rPr>
                <w:rFonts w:ascii="Times New Roman" w:hAnsi="Times New Roman"/>
                <w:sz w:val="24"/>
                <w:szCs w:val="24"/>
              </w:rPr>
            </w:pPr>
            <w:r w:rsidRPr="00527127">
              <w:rPr>
                <w:rFonts w:ascii="Times New Roman" w:hAnsi="Times New Roman"/>
                <w:b/>
                <w:sz w:val="24"/>
                <w:szCs w:val="24"/>
              </w:rPr>
              <w:t>Friendship</w:t>
            </w:r>
            <w:r w:rsidRPr="00527127">
              <w:rPr>
                <w:rFonts w:ascii="Times New Roman" w:hAnsi="Times New Roman"/>
                <w:sz w:val="24"/>
                <w:szCs w:val="24"/>
              </w:rPr>
              <w:t>: Network size- The nature of friendship- Closeness of friendship- Barriers to closeness in Friendship- Self-Disclosure- Conflict in friendship- Friendship at work.</w:t>
            </w:r>
          </w:p>
          <w:p w14:paraId="2397DEFF" w14:textId="77777777" w:rsidR="00486C98" w:rsidRPr="00527127" w:rsidRDefault="00486C98" w:rsidP="00E53EB6">
            <w:pPr>
              <w:spacing w:after="0" w:line="276" w:lineRule="auto"/>
              <w:contextualSpacing/>
              <w:jc w:val="both"/>
              <w:rPr>
                <w:rFonts w:ascii="Times New Roman" w:hAnsi="Times New Roman"/>
                <w:sz w:val="24"/>
                <w:szCs w:val="24"/>
              </w:rPr>
            </w:pPr>
          </w:p>
          <w:p w14:paraId="145298CF" w14:textId="77777777" w:rsidR="00486C98" w:rsidRPr="00527127" w:rsidRDefault="00486C98" w:rsidP="00E53EB6">
            <w:pPr>
              <w:spacing w:after="0" w:line="276" w:lineRule="auto"/>
              <w:contextualSpacing/>
              <w:jc w:val="both"/>
              <w:rPr>
                <w:rFonts w:ascii="Times New Roman" w:hAnsi="Times New Roman"/>
                <w:sz w:val="24"/>
                <w:szCs w:val="24"/>
              </w:rPr>
            </w:pPr>
            <w:r w:rsidRPr="00527127">
              <w:rPr>
                <w:rFonts w:ascii="Times New Roman" w:hAnsi="Times New Roman"/>
                <w:b/>
                <w:sz w:val="24"/>
                <w:szCs w:val="24"/>
              </w:rPr>
              <w:t xml:space="preserve">Romantic Relationships </w:t>
            </w:r>
            <w:r w:rsidRPr="00527127">
              <w:rPr>
                <w:rFonts w:ascii="Times New Roman" w:hAnsi="Times New Roman"/>
                <w:sz w:val="24"/>
                <w:szCs w:val="24"/>
              </w:rPr>
              <w:t xml:space="preserve">: The nature of romantic relationships- Intimacy- Love- Maintaining relationships- Maintenance strategies- Relationship satisfaction- Conflict- Nature of conflict- Conflict management- Demand/withdrawal pattern- Jealousy.  </w:t>
            </w:r>
          </w:p>
        </w:tc>
      </w:tr>
      <w:tr w:rsidR="00486C98" w:rsidRPr="00527127" w14:paraId="5EDC0BB0"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4D9817F6" w14:textId="77777777" w:rsidR="00486C98" w:rsidRPr="00527127" w:rsidRDefault="00486C98" w:rsidP="00E53EB6">
            <w:pPr>
              <w:spacing w:after="0" w:line="276" w:lineRule="auto"/>
              <w:contextualSpacing/>
              <w:jc w:val="right"/>
              <w:rPr>
                <w:rFonts w:ascii="Times New Roman" w:hAnsi="Times New Roman"/>
                <w:b/>
                <w:sz w:val="24"/>
                <w:szCs w:val="24"/>
              </w:rPr>
            </w:pPr>
          </w:p>
        </w:tc>
      </w:tr>
      <w:tr w:rsidR="00486C98" w:rsidRPr="00527127" w14:paraId="35C94DF1" w14:textId="77777777" w:rsidTr="00E53EB6">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3AB9382E" w14:textId="77777777" w:rsidR="00486C98" w:rsidRPr="00527127" w:rsidRDefault="00486C98"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Unit:5</w:t>
            </w:r>
          </w:p>
        </w:tc>
        <w:tc>
          <w:tcPr>
            <w:tcW w:w="6049" w:type="dxa"/>
            <w:gridSpan w:val="2"/>
            <w:tcBorders>
              <w:top w:val="single" w:sz="4" w:space="0" w:color="auto"/>
              <w:left w:val="single" w:sz="4" w:space="0" w:color="auto"/>
              <w:bottom w:val="single" w:sz="4" w:space="0" w:color="auto"/>
              <w:right w:val="single" w:sz="4" w:space="0" w:color="auto"/>
            </w:tcBorders>
            <w:hideMark/>
          </w:tcPr>
          <w:p w14:paraId="6EACFCFF" w14:textId="77777777" w:rsidR="00486C98" w:rsidRPr="00527127" w:rsidRDefault="00486C98" w:rsidP="00E53EB6">
            <w:pPr>
              <w:spacing w:after="0" w:line="276" w:lineRule="auto"/>
              <w:ind w:left="-18"/>
              <w:contextualSpacing/>
              <w:jc w:val="center"/>
              <w:rPr>
                <w:rFonts w:ascii="Times New Roman" w:hAnsi="Times New Roman"/>
                <w:b/>
                <w:sz w:val="24"/>
                <w:szCs w:val="24"/>
              </w:rPr>
            </w:pPr>
            <w:r w:rsidRPr="00527127">
              <w:rPr>
                <w:rFonts w:ascii="Times New Roman" w:hAnsi="Times New Roman"/>
                <w:b/>
                <w:sz w:val="24"/>
                <w:szCs w:val="24"/>
              </w:rPr>
              <w:t xml:space="preserve">Relationships and Health. Mental Health </w:t>
            </w:r>
          </w:p>
        </w:tc>
        <w:tc>
          <w:tcPr>
            <w:tcW w:w="2132" w:type="dxa"/>
            <w:gridSpan w:val="9"/>
            <w:tcBorders>
              <w:top w:val="single" w:sz="4" w:space="0" w:color="auto"/>
              <w:left w:val="single" w:sz="4" w:space="0" w:color="auto"/>
              <w:bottom w:val="single" w:sz="4" w:space="0" w:color="auto"/>
              <w:right w:val="single" w:sz="4" w:space="0" w:color="auto"/>
            </w:tcBorders>
            <w:hideMark/>
          </w:tcPr>
          <w:p w14:paraId="7D72BCFE" w14:textId="77777777" w:rsidR="00486C98" w:rsidRPr="00527127" w:rsidRDefault="00486C98" w:rsidP="00E53EB6">
            <w:pPr>
              <w:tabs>
                <w:tab w:val="center" w:pos="927"/>
                <w:tab w:val="right" w:pos="1854"/>
              </w:tabs>
              <w:spacing w:after="0" w:line="276" w:lineRule="auto"/>
              <w:contextualSpacing/>
              <w:jc w:val="right"/>
              <w:rPr>
                <w:rFonts w:ascii="Times New Roman" w:hAnsi="Times New Roman"/>
                <w:b/>
                <w:sz w:val="24"/>
                <w:szCs w:val="24"/>
              </w:rPr>
            </w:pPr>
            <w:r w:rsidRPr="00527127">
              <w:rPr>
                <w:rFonts w:ascii="Times New Roman" w:hAnsi="Times New Roman"/>
                <w:b/>
                <w:sz w:val="24"/>
                <w:szCs w:val="24"/>
              </w:rPr>
              <w:t>5  hours</w:t>
            </w:r>
          </w:p>
        </w:tc>
      </w:tr>
      <w:tr w:rsidR="00486C98" w:rsidRPr="00527127" w14:paraId="4796FEEB"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hideMark/>
          </w:tcPr>
          <w:p w14:paraId="06BFDF29" w14:textId="77777777" w:rsidR="00486C98" w:rsidRPr="00527127" w:rsidRDefault="00486C98" w:rsidP="00E53EB6">
            <w:pPr>
              <w:spacing w:after="0" w:line="276" w:lineRule="auto"/>
              <w:ind w:left="115" w:right="115"/>
              <w:rPr>
                <w:rFonts w:ascii="Times New Roman" w:hAnsi="Times New Roman"/>
                <w:sz w:val="24"/>
                <w:szCs w:val="24"/>
              </w:rPr>
            </w:pPr>
            <w:r w:rsidRPr="00527127">
              <w:rPr>
                <w:rFonts w:ascii="Times New Roman" w:hAnsi="Times New Roman"/>
                <w:b/>
                <w:sz w:val="24"/>
                <w:szCs w:val="24"/>
              </w:rPr>
              <w:t>Relationship and Health</w:t>
            </w:r>
            <w:r w:rsidRPr="00527127">
              <w:rPr>
                <w:rFonts w:ascii="Times New Roman" w:hAnsi="Times New Roman"/>
                <w:sz w:val="24"/>
                <w:szCs w:val="24"/>
              </w:rPr>
              <w:t xml:space="preserve">: Effect of social support on Health- Effect of marriage on Health- Marital Transitions and Health- Parenting and Health- Effects of the Parent role on health- Effects of parenthood on Marriage. </w:t>
            </w:r>
          </w:p>
          <w:p w14:paraId="09E0DBC0" w14:textId="77777777" w:rsidR="00486C98" w:rsidRPr="00527127" w:rsidRDefault="00486C98" w:rsidP="00E53EB6">
            <w:pPr>
              <w:spacing w:after="0" w:line="276" w:lineRule="auto"/>
              <w:ind w:left="115" w:right="115"/>
              <w:rPr>
                <w:rFonts w:ascii="Times New Roman" w:hAnsi="Times New Roman"/>
                <w:b/>
                <w:sz w:val="24"/>
                <w:szCs w:val="24"/>
              </w:rPr>
            </w:pPr>
          </w:p>
          <w:p w14:paraId="125AFC8A" w14:textId="77777777" w:rsidR="00486C98" w:rsidRPr="00527127" w:rsidRDefault="00486C98" w:rsidP="00E53EB6">
            <w:pPr>
              <w:spacing w:after="0" w:line="276" w:lineRule="auto"/>
              <w:ind w:left="115" w:right="115"/>
              <w:rPr>
                <w:rFonts w:ascii="Times New Roman" w:hAnsi="Times New Roman"/>
                <w:sz w:val="24"/>
                <w:szCs w:val="24"/>
              </w:rPr>
            </w:pPr>
            <w:r w:rsidRPr="00527127">
              <w:rPr>
                <w:rFonts w:ascii="Times New Roman" w:hAnsi="Times New Roman"/>
                <w:b/>
                <w:sz w:val="24"/>
                <w:szCs w:val="24"/>
              </w:rPr>
              <w:t xml:space="preserve">Mental Health: </w:t>
            </w:r>
            <w:r w:rsidRPr="00527127">
              <w:rPr>
                <w:rFonts w:ascii="Times New Roman" w:hAnsi="Times New Roman"/>
                <w:sz w:val="24"/>
                <w:szCs w:val="24"/>
              </w:rPr>
              <w:t xml:space="preserve">Theories of depression- Adjustment to chronic illness- Suicide- Incidence of suicide- attempts of suicide- factors associated with suicide among adults- factors associated with suicide among adolescents. </w:t>
            </w:r>
          </w:p>
        </w:tc>
      </w:tr>
      <w:tr w:rsidR="00486C98" w:rsidRPr="00527127" w14:paraId="4DAED51A"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06BE4D79" w14:textId="77777777" w:rsidR="00486C98" w:rsidRPr="00527127" w:rsidRDefault="00486C98" w:rsidP="00E53EB6">
            <w:pPr>
              <w:spacing w:after="0" w:line="276" w:lineRule="auto"/>
              <w:ind w:firstLine="34"/>
              <w:contextualSpacing/>
              <w:jc w:val="both"/>
              <w:rPr>
                <w:rFonts w:ascii="Times New Roman" w:hAnsi="Times New Roman"/>
                <w:sz w:val="24"/>
                <w:szCs w:val="24"/>
              </w:rPr>
            </w:pPr>
          </w:p>
        </w:tc>
      </w:tr>
      <w:tr w:rsidR="00486C98" w:rsidRPr="00527127" w14:paraId="1C646029" w14:textId="77777777" w:rsidTr="00E53EB6">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47321E7C" w14:textId="77777777" w:rsidR="00486C98" w:rsidRPr="00527127" w:rsidRDefault="00486C98"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Unit:6</w:t>
            </w:r>
          </w:p>
        </w:tc>
        <w:tc>
          <w:tcPr>
            <w:tcW w:w="6049" w:type="dxa"/>
            <w:gridSpan w:val="2"/>
            <w:tcBorders>
              <w:top w:val="single" w:sz="4" w:space="0" w:color="auto"/>
              <w:left w:val="single" w:sz="4" w:space="0" w:color="auto"/>
              <w:bottom w:val="single" w:sz="4" w:space="0" w:color="auto"/>
              <w:right w:val="single" w:sz="4" w:space="0" w:color="auto"/>
            </w:tcBorders>
            <w:hideMark/>
          </w:tcPr>
          <w:p w14:paraId="68C8654B" w14:textId="77777777" w:rsidR="00486C98" w:rsidRPr="00527127" w:rsidRDefault="00486C98" w:rsidP="00E53EB6">
            <w:pPr>
              <w:spacing w:after="0" w:line="276" w:lineRule="auto"/>
              <w:ind w:left="-18"/>
              <w:contextualSpacing/>
              <w:jc w:val="center"/>
              <w:rPr>
                <w:rFonts w:ascii="Times New Roman" w:hAnsi="Times New Roman"/>
                <w:b/>
                <w:sz w:val="24"/>
                <w:szCs w:val="24"/>
              </w:rPr>
            </w:pPr>
            <w:r w:rsidRPr="00527127">
              <w:rPr>
                <w:rFonts w:ascii="Times New Roman" w:hAnsi="Times New Roman"/>
                <w:b/>
                <w:sz w:val="24"/>
                <w:szCs w:val="24"/>
              </w:rPr>
              <w:t>Contemporary Issues</w:t>
            </w:r>
          </w:p>
        </w:tc>
        <w:tc>
          <w:tcPr>
            <w:tcW w:w="2132" w:type="dxa"/>
            <w:gridSpan w:val="9"/>
            <w:tcBorders>
              <w:top w:val="single" w:sz="4" w:space="0" w:color="auto"/>
              <w:left w:val="single" w:sz="4" w:space="0" w:color="auto"/>
              <w:bottom w:val="single" w:sz="4" w:space="0" w:color="auto"/>
              <w:right w:val="single" w:sz="4" w:space="0" w:color="auto"/>
            </w:tcBorders>
            <w:hideMark/>
          </w:tcPr>
          <w:p w14:paraId="6AE2DDD0" w14:textId="77777777" w:rsidR="00486C98" w:rsidRPr="00527127" w:rsidRDefault="00486C98" w:rsidP="00E53EB6">
            <w:pPr>
              <w:tabs>
                <w:tab w:val="center" w:pos="927"/>
                <w:tab w:val="right" w:pos="1854"/>
              </w:tabs>
              <w:spacing w:after="0" w:line="276" w:lineRule="auto"/>
              <w:contextualSpacing/>
              <w:jc w:val="right"/>
              <w:rPr>
                <w:rFonts w:ascii="Times New Roman" w:hAnsi="Times New Roman"/>
                <w:b/>
                <w:sz w:val="24"/>
                <w:szCs w:val="24"/>
              </w:rPr>
            </w:pPr>
            <w:r w:rsidRPr="00527127">
              <w:rPr>
                <w:rFonts w:ascii="Times New Roman" w:hAnsi="Times New Roman"/>
                <w:b/>
                <w:sz w:val="24"/>
                <w:szCs w:val="24"/>
              </w:rPr>
              <w:t>2 hours</w:t>
            </w:r>
          </w:p>
        </w:tc>
      </w:tr>
      <w:tr w:rsidR="00486C98" w:rsidRPr="00527127" w14:paraId="47812ED5"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hideMark/>
          </w:tcPr>
          <w:p w14:paraId="51C9D870" w14:textId="77777777" w:rsidR="00486C98" w:rsidRPr="00527127" w:rsidRDefault="00486C98" w:rsidP="00E53EB6">
            <w:pPr>
              <w:spacing w:after="0" w:line="276" w:lineRule="auto"/>
              <w:contextualSpacing/>
              <w:rPr>
                <w:rFonts w:ascii="Times New Roman" w:hAnsi="Times New Roman"/>
                <w:sz w:val="24"/>
                <w:szCs w:val="24"/>
              </w:rPr>
            </w:pPr>
            <w:r w:rsidRPr="00527127">
              <w:rPr>
                <w:rFonts w:ascii="Times New Roman" w:hAnsi="Times New Roman"/>
                <w:sz w:val="24"/>
                <w:szCs w:val="24"/>
              </w:rPr>
              <w:t>Expert lectures, online seminars - webinars</w:t>
            </w:r>
          </w:p>
        </w:tc>
      </w:tr>
      <w:tr w:rsidR="00486C98" w:rsidRPr="00527127" w14:paraId="750B243D"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41EE7BAB" w14:textId="77777777" w:rsidR="00486C98" w:rsidRPr="00527127" w:rsidRDefault="00486C98" w:rsidP="00E53EB6">
            <w:pPr>
              <w:spacing w:after="0" w:line="276" w:lineRule="auto"/>
              <w:contextualSpacing/>
              <w:jc w:val="right"/>
              <w:rPr>
                <w:rFonts w:ascii="Times New Roman" w:hAnsi="Times New Roman"/>
                <w:b/>
                <w:sz w:val="24"/>
                <w:szCs w:val="24"/>
              </w:rPr>
            </w:pPr>
          </w:p>
        </w:tc>
      </w:tr>
      <w:tr w:rsidR="00486C98" w:rsidRPr="00527127" w14:paraId="225D232E" w14:textId="77777777" w:rsidTr="00E53EB6">
        <w:trPr>
          <w:trHeight w:val="350"/>
        </w:trPr>
        <w:tc>
          <w:tcPr>
            <w:tcW w:w="1554" w:type="dxa"/>
            <w:gridSpan w:val="5"/>
            <w:tcBorders>
              <w:top w:val="single" w:sz="4" w:space="0" w:color="auto"/>
              <w:left w:val="single" w:sz="4" w:space="0" w:color="auto"/>
              <w:bottom w:val="single" w:sz="4" w:space="0" w:color="auto"/>
              <w:right w:val="single" w:sz="4" w:space="0" w:color="auto"/>
            </w:tcBorders>
          </w:tcPr>
          <w:p w14:paraId="477A1F30" w14:textId="77777777" w:rsidR="00486C98" w:rsidRPr="00527127" w:rsidRDefault="00486C98" w:rsidP="00E53EB6">
            <w:pPr>
              <w:spacing w:after="0" w:line="276" w:lineRule="auto"/>
              <w:ind w:left="0"/>
              <w:contextualSpacing/>
              <w:rPr>
                <w:rFonts w:ascii="Times New Roman" w:hAnsi="Times New Roman"/>
                <w:b/>
                <w:sz w:val="24"/>
                <w:szCs w:val="24"/>
              </w:rPr>
            </w:pPr>
          </w:p>
        </w:tc>
        <w:tc>
          <w:tcPr>
            <w:tcW w:w="6049" w:type="dxa"/>
            <w:gridSpan w:val="2"/>
            <w:tcBorders>
              <w:top w:val="single" w:sz="4" w:space="0" w:color="auto"/>
              <w:left w:val="single" w:sz="4" w:space="0" w:color="auto"/>
              <w:bottom w:val="single" w:sz="4" w:space="0" w:color="auto"/>
              <w:right w:val="single" w:sz="4" w:space="0" w:color="auto"/>
            </w:tcBorders>
            <w:hideMark/>
          </w:tcPr>
          <w:p w14:paraId="330B44FD" w14:textId="77777777" w:rsidR="00486C98" w:rsidRPr="00527127" w:rsidRDefault="00486C98" w:rsidP="00E53EB6">
            <w:pPr>
              <w:spacing w:after="0" w:line="276" w:lineRule="auto"/>
              <w:contextualSpacing/>
              <w:jc w:val="right"/>
              <w:rPr>
                <w:rFonts w:ascii="Times New Roman" w:hAnsi="Times New Roman"/>
                <w:b/>
                <w:sz w:val="24"/>
                <w:szCs w:val="24"/>
              </w:rPr>
            </w:pPr>
            <w:r w:rsidRPr="00527127">
              <w:rPr>
                <w:rFonts w:ascii="Times New Roman" w:hAnsi="Times New Roman"/>
                <w:b/>
                <w:sz w:val="24"/>
                <w:szCs w:val="24"/>
              </w:rPr>
              <w:t>Total Lecture hours</w:t>
            </w:r>
          </w:p>
        </w:tc>
        <w:tc>
          <w:tcPr>
            <w:tcW w:w="2132" w:type="dxa"/>
            <w:gridSpan w:val="9"/>
            <w:tcBorders>
              <w:top w:val="single" w:sz="4" w:space="0" w:color="auto"/>
              <w:left w:val="single" w:sz="4" w:space="0" w:color="auto"/>
              <w:bottom w:val="single" w:sz="4" w:space="0" w:color="auto"/>
              <w:right w:val="single" w:sz="4" w:space="0" w:color="auto"/>
            </w:tcBorders>
            <w:hideMark/>
          </w:tcPr>
          <w:p w14:paraId="52625B80" w14:textId="77777777" w:rsidR="00486C98" w:rsidRPr="00527127" w:rsidRDefault="00486C98" w:rsidP="00E53EB6">
            <w:pPr>
              <w:spacing w:after="0" w:line="276" w:lineRule="auto"/>
              <w:contextualSpacing/>
              <w:jc w:val="right"/>
              <w:rPr>
                <w:rFonts w:ascii="Times New Roman" w:hAnsi="Times New Roman"/>
                <w:b/>
                <w:sz w:val="24"/>
                <w:szCs w:val="24"/>
              </w:rPr>
            </w:pPr>
            <w:r w:rsidRPr="00527127">
              <w:rPr>
                <w:rFonts w:ascii="Times New Roman" w:hAnsi="Times New Roman"/>
                <w:b/>
                <w:sz w:val="24"/>
                <w:szCs w:val="24"/>
              </w:rPr>
              <w:t>27  hours</w:t>
            </w:r>
          </w:p>
        </w:tc>
      </w:tr>
      <w:tr w:rsidR="00486C98" w:rsidRPr="00527127" w14:paraId="378575E8"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hideMark/>
          </w:tcPr>
          <w:p w14:paraId="6A1B61D7" w14:textId="77777777" w:rsidR="00486C98" w:rsidRPr="00527127" w:rsidRDefault="00486C98"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Text Book(s)</w:t>
            </w:r>
          </w:p>
        </w:tc>
      </w:tr>
      <w:tr w:rsidR="00486C98" w:rsidRPr="00527127" w14:paraId="2DEDBFC4" w14:textId="77777777" w:rsidTr="00E53EB6">
        <w:trPr>
          <w:trHeight w:val="143"/>
        </w:trPr>
        <w:tc>
          <w:tcPr>
            <w:tcW w:w="448" w:type="dxa"/>
            <w:tcBorders>
              <w:top w:val="single" w:sz="4" w:space="0" w:color="auto"/>
              <w:left w:val="single" w:sz="4" w:space="0" w:color="auto"/>
              <w:bottom w:val="single" w:sz="4" w:space="0" w:color="auto"/>
              <w:right w:val="single" w:sz="4" w:space="0" w:color="auto"/>
            </w:tcBorders>
            <w:hideMark/>
          </w:tcPr>
          <w:p w14:paraId="16092857" w14:textId="77777777" w:rsidR="00486C98" w:rsidRPr="00527127" w:rsidRDefault="00486C98" w:rsidP="00E53EB6">
            <w:pPr>
              <w:spacing w:after="0" w:line="276" w:lineRule="auto"/>
              <w:contextualSpacing/>
              <w:rPr>
                <w:rFonts w:ascii="Times New Roman" w:hAnsi="Times New Roman"/>
                <w:sz w:val="24"/>
                <w:szCs w:val="24"/>
              </w:rPr>
            </w:pPr>
            <w:r w:rsidRPr="00527127">
              <w:rPr>
                <w:rFonts w:ascii="Times New Roman" w:hAnsi="Times New Roman"/>
                <w:sz w:val="24"/>
                <w:szCs w:val="24"/>
              </w:rPr>
              <w:t>1</w:t>
            </w:r>
          </w:p>
        </w:tc>
        <w:tc>
          <w:tcPr>
            <w:tcW w:w="9287" w:type="dxa"/>
            <w:gridSpan w:val="15"/>
            <w:tcBorders>
              <w:top w:val="single" w:sz="4" w:space="0" w:color="auto"/>
              <w:left w:val="single" w:sz="4" w:space="0" w:color="auto"/>
              <w:bottom w:val="single" w:sz="4" w:space="0" w:color="auto"/>
              <w:right w:val="single" w:sz="4" w:space="0" w:color="auto"/>
            </w:tcBorders>
            <w:hideMark/>
          </w:tcPr>
          <w:p w14:paraId="785D4A06" w14:textId="77777777" w:rsidR="00486C98" w:rsidRPr="00527127" w:rsidRDefault="00486C98" w:rsidP="00E53EB6">
            <w:pPr>
              <w:spacing w:after="0" w:line="276" w:lineRule="auto"/>
              <w:ind w:left="0" w:right="0"/>
              <w:contextualSpacing/>
              <w:outlineLvl w:val="0"/>
              <w:rPr>
                <w:rFonts w:ascii="Times New Roman" w:hAnsi="Times New Roman"/>
                <w:sz w:val="24"/>
                <w:szCs w:val="24"/>
              </w:rPr>
            </w:pPr>
            <w:r w:rsidRPr="00527127">
              <w:rPr>
                <w:rFonts w:ascii="Times New Roman" w:hAnsi="Times New Roman"/>
                <w:sz w:val="24"/>
                <w:szCs w:val="24"/>
              </w:rPr>
              <w:t>Vicki S. Helgeson(2018) Psychology of Gender 5</w:t>
            </w:r>
            <w:r w:rsidRPr="00527127">
              <w:rPr>
                <w:rFonts w:ascii="Times New Roman" w:hAnsi="Times New Roman"/>
                <w:sz w:val="24"/>
                <w:szCs w:val="24"/>
                <w:vertAlign w:val="superscript"/>
              </w:rPr>
              <w:t>th</w:t>
            </w:r>
            <w:r w:rsidRPr="00527127">
              <w:rPr>
                <w:rFonts w:ascii="Times New Roman" w:hAnsi="Times New Roman"/>
                <w:sz w:val="24"/>
                <w:szCs w:val="24"/>
              </w:rPr>
              <w:t xml:space="preserve"> Edition. Routledge. New York  </w:t>
            </w:r>
          </w:p>
        </w:tc>
      </w:tr>
      <w:tr w:rsidR="00486C98" w:rsidRPr="00527127" w14:paraId="53F3AA64" w14:textId="77777777" w:rsidTr="00E53EB6">
        <w:trPr>
          <w:trHeight w:val="368"/>
        </w:trPr>
        <w:tc>
          <w:tcPr>
            <w:tcW w:w="9735" w:type="dxa"/>
            <w:gridSpan w:val="16"/>
            <w:tcBorders>
              <w:top w:val="single" w:sz="4" w:space="0" w:color="auto"/>
              <w:left w:val="single" w:sz="4" w:space="0" w:color="auto"/>
              <w:bottom w:val="single" w:sz="4" w:space="0" w:color="auto"/>
              <w:right w:val="single" w:sz="4" w:space="0" w:color="auto"/>
            </w:tcBorders>
            <w:hideMark/>
          </w:tcPr>
          <w:p w14:paraId="14E29826" w14:textId="77777777" w:rsidR="00486C98" w:rsidRPr="00527127" w:rsidRDefault="00486C98"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Reference Books</w:t>
            </w:r>
          </w:p>
        </w:tc>
      </w:tr>
      <w:tr w:rsidR="00486C98" w:rsidRPr="00527127" w14:paraId="1052617E" w14:textId="77777777" w:rsidTr="00E53EB6">
        <w:trPr>
          <w:trHeight w:val="143"/>
        </w:trPr>
        <w:tc>
          <w:tcPr>
            <w:tcW w:w="448" w:type="dxa"/>
            <w:tcBorders>
              <w:top w:val="single" w:sz="4" w:space="0" w:color="auto"/>
              <w:left w:val="single" w:sz="4" w:space="0" w:color="auto"/>
              <w:bottom w:val="single" w:sz="4" w:space="0" w:color="auto"/>
              <w:right w:val="single" w:sz="4" w:space="0" w:color="auto"/>
            </w:tcBorders>
            <w:hideMark/>
          </w:tcPr>
          <w:p w14:paraId="45DCAE32" w14:textId="77777777" w:rsidR="00486C98" w:rsidRPr="00527127" w:rsidRDefault="00486C98" w:rsidP="00E53EB6">
            <w:pPr>
              <w:spacing w:after="0" w:line="276" w:lineRule="auto"/>
              <w:contextualSpacing/>
              <w:rPr>
                <w:rFonts w:ascii="Times New Roman" w:hAnsi="Times New Roman"/>
                <w:sz w:val="24"/>
                <w:szCs w:val="24"/>
              </w:rPr>
            </w:pPr>
            <w:r w:rsidRPr="00527127">
              <w:rPr>
                <w:rFonts w:ascii="Times New Roman" w:hAnsi="Times New Roman"/>
                <w:sz w:val="24"/>
                <w:szCs w:val="24"/>
              </w:rPr>
              <w:t>1</w:t>
            </w:r>
          </w:p>
        </w:tc>
        <w:tc>
          <w:tcPr>
            <w:tcW w:w="9287" w:type="dxa"/>
            <w:gridSpan w:val="15"/>
            <w:tcBorders>
              <w:top w:val="single" w:sz="4" w:space="0" w:color="auto"/>
              <w:left w:val="single" w:sz="4" w:space="0" w:color="auto"/>
              <w:bottom w:val="single" w:sz="4" w:space="0" w:color="auto"/>
              <w:right w:val="single" w:sz="4" w:space="0" w:color="auto"/>
            </w:tcBorders>
          </w:tcPr>
          <w:p w14:paraId="3E139546" w14:textId="77777777" w:rsidR="00486C98" w:rsidRPr="00527127" w:rsidRDefault="00486C98" w:rsidP="00E53EB6">
            <w:pPr>
              <w:pStyle w:val="NormalWeb"/>
              <w:spacing w:before="0" w:beforeAutospacing="0" w:after="0" w:afterAutospacing="0" w:line="276" w:lineRule="auto"/>
              <w:contextualSpacing/>
              <w:jc w:val="both"/>
              <w:rPr>
                <w:shd w:val="clear" w:color="auto" w:fill="FFFFFF"/>
              </w:rPr>
            </w:pPr>
            <w:r w:rsidRPr="00527127">
              <w:rPr>
                <w:shd w:val="clear" w:color="auto" w:fill="FFFFFF"/>
              </w:rPr>
              <w:t>Linda Brannon (2017). Gender Psychological Perspectives 7</w:t>
            </w:r>
            <w:r w:rsidRPr="00527127">
              <w:rPr>
                <w:shd w:val="clear" w:color="auto" w:fill="FFFFFF"/>
                <w:vertAlign w:val="superscript"/>
              </w:rPr>
              <w:t>th</w:t>
            </w:r>
            <w:r w:rsidRPr="00527127">
              <w:rPr>
                <w:shd w:val="clear" w:color="auto" w:fill="FFFFFF"/>
              </w:rPr>
              <w:t xml:space="preserve"> Edition Routledge</w:t>
            </w:r>
            <w:r w:rsidRPr="00527127">
              <w:t xml:space="preserve">. New York  </w:t>
            </w:r>
          </w:p>
        </w:tc>
      </w:tr>
      <w:tr w:rsidR="00486C98" w:rsidRPr="00527127" w14:paraId="2A3D2D4A"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hideMark/>
          </w:tcPr>
          <w:p w14:paraId="4372E80E" w14:textId="77777777" w:rsidR="00486C98" w:rsidRPr="00527127" w:rsidRDefault="00486C98" w:rsidP="00E53EB6">
            <w:pPr>
              <w:widowControl w:val="0"/>
              <w:overflowPunct w:val="0"/>
              <w:autoSpaceDE w:val="0"/>
              <w:autoSpaceDN w:val="0"/>
              <w:adjustRightInd w:val="0"/>
              <w:spacing w:after="0" w:line="276" w:lineRule="auto"/>
              <w:contextualSpacing/>
              <w:jc w:val="both"/>
              <w:rPr>
                <w:rFonts w:ascii="Times New Roman" w:hAnsi="Times New Roman"/>
                <w:sz w:val="24"/>
                <w:szCs w:val="24"/>
                <w:shd w:val="clear" w:color="auto" w:fill="FFFFFF"/>
              </w:rPr>
            </w:pPr>
            <w:r w:rsidRPr="00527127">
              <w:rPr>
                <w:rFonts w:ascii="Times New Roman" w:hAnsi="Times New Roman"/>
                <w:sz w:val="24"/>
                <w:szCs w:val="24"/>
              </w:rPr>
              <w:t>Related Online Contents [MOOC, SWAYAM, NPTEL, Websites etc.]</w:t>
            </w:r>
          </w:p>
        </w:tc>
      </w:tr>
      <w:tr w:rsidR="00486C98" w:rsidRPr="00527127" w14:paraId="547E8553" w14:textId="77777777" w:rsidTr="00E53EB6">
        <w:trPr>
          <w:trHeight w:val="143"/>
        </w:trPr>
        <w:tc>
          <w:tcPr>
            <w:tcW w:w="467" w:type="dxa"/>
            <w:gridSpan w:val="2"/>
            <w:tcBorders>
              <w:top w:val="single" w:sz="4" w:space="0" w:color="auto"/>
              <w:left w:val="single" w:sz="4" w:space="0" w:color="auto"/>
              <w:bottom w:val="single" w:sz="4" w:space="0" w:color="auto"/>
              <w:right w:val="single" w:sz="4" w:space="0" w:color="auto"/>
            </w:tcBorders>
            <w:hideMark/>
          </w:tcPr>
          <w:p w14:paraId="07FF3F50" w14:textId="77777777" w:rsidR="00486C98" w:rsidRPr="00527127" w:rsidRDefault="00486C98" w:rsidP="00E53EB6">
            <w:pPr>
              <w:widowControl w:val="0"/>
              <w:overflowPunct w:val="0"/>
              <w:autoSpaceDE w:val="0"/>
              <w:autoSpaceDN w:val="0"/>
              <w:adjustRightInd w:val="0"/>
              <w:spacing w:after="0" w:line="276" w:lineRule="auto"/>
              <w:contextualSpacing/>
              <w:jc w:val="both"/>
              <w:rPr>
                <w:rFonts w:ascii="Times New Roman" w:hAnsi="Times New Roman"/>
                <w:sz w:val="24"/>
                <w:szCs w:val="24"/>
              </w:rPr>
            </w:pPr>
            <w:r w:rsidRPr="00527127">
              <w:rPr>
                <w:rFonts w:ascii="Times New Roman" w:hAnsi="Times New Roman"/>
                <w:sz w:val="24"/>
                <w:szCs w:val="24"/>
              </w:rPr>
              <w:t>1</w:t>
            </w:r>
          </w:p>
        </w:tc>
        <w:tc>
          <w:tcPr>
            <w:tcW w:w="9268" w:type="dxa"/>
            <w:gridSpan w:val="14"/>
            <w:tcBorders>
              <w:top w:val="single" w:sz="4" w:space="0" w:color="auto"/>
              <w:left w:val="single" w:sz="4" w:space="0" w:color="auto"/>
              <w:bottom w:val="single" w:sz="4" w:space="0" w:color="auto"/>
              <w:right w:val="single" w:sz="4" w:space="0" w:color="auto"/>
            </w:tcBorders>
            <w:hideMark/>
          </w:tcPr>
          <w:p w14:paraId="662C81DA" w14:textId="77777777" w:rsidR="00486C98" w:rsidRPr="00527127" w:rsidRDefault="00486C98" w:rsidP="00E53EB6">
            <w:pPr>
              <w:widowControl w:val="0"/>
              <w:overflowPunct w:val="0"/>
              <w:autoSpaceDE w:val="0"/>
              <w:autoSpaceDN w:val="0"/>
              <w:adjustRightInd w:val="0"/>
              <w:spacing w:after="0" w:line="276" w:lineRule="auto"/>
              <w:contextualSpacing/>
              <w:jc w:val="both"/>
              <w:rPr>
                <w:rFonts w:ascii="Times New Roman" w:hAnsi="Times New Roman"/>
                <w:sz w:val="24"/>
                <w:szCs w:val="24"/>
              </w:rPr>
            </w:pPr>
            <w:r w:rsidRPr="00527127">
              <w:rPr>
                <w:rFonts w:ascii="Times New Roman" w:hAnsi="Times New Roman"/>
                <w:sz w:val="24"/>
                <w:szCs w:val="24"/>
              </w:rPr>
              <w:t>https://openpress.usask.ca/introductiontopsychology/chapter/gender/</w:t>
            </w:r>
          </w:p>
        </w:tc>
      </w:tr>
      <w:tr w:rsidR="00486C98" w:rsidRPr="00527127" w14:paraId="30B3FD72"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hideMark/>
          </w:tcPr>
          <w:p w14:paraId="14CDA808" w14:textId="77777777" w:rsidR="00486C98" w:rsidRPr="00527127" w:rsidRDefault="00486C98" w:rsidP="00E53EB6">
            <w:pPr>
              <w:widowControl w:val="0"/>
              <w:overflowPunct w:val="0"/>
              <w:autoSpaceDE w:val="0"/>
              <w:autoSpaceDN w:val="0"/>
              <w:adjustRightInd w:val="0"/>
              <w:spacing w:after="0" w:line="276" w:lineRule="auto"/>
              <w:contextualSpacing/>
              <w:jc w:val="both"/>
              <w:rPr>
                <w:rFonts w:ascii="Times New Roman" w:hAnsi="Times New Roman"/>
                <w:sz w:val="24"/>
                <w:szCs w:val="24"/>
              </w:rPr>
            </w:pPr>
            <w:r w:rsidRPr="00527127">
              <w:rPr>
                <w:rFonts w:ascii="Times New Roman" w:hAnsi="Times New Roman"/>
                <w:sz w:val="24"/>
                <w:szCs w:val="24"/>
              </w:rPr>
              <w:t>2 . https://www.psychologytoday.com/us/basics/gender</w:t>
            </w:r>
          </w:p>
        </w:tc>
      </w:tr>
      <w:tr w:rsidR="00486C98" w:rsidRPr="00527127" w14:paraId="448035D8"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hideMark/>
          </w:tcPr>
          <w:p w14:paraId="040EBD48" w14:textId="77777777" w:rsidR="00486C98" w:rsidRPr="00527127" w:rsidRDefault="00486C98" w:rsidP="00E53EB6">
            <w:pPr>
              <w:widowControl w:val="0"/>
              <w:overflowPunct w:val="0"/>
              <w:autoSpaceDE w:val="0"/>
              <w:autoSpaceDN w:val="0"/>
              <w:adjustRightInd w:val="0"/>
              <w:spacing w:after="0" w:line="276" w:lineRule="auto"/>
              <w:contextualSpacing/>
              <w:jc w:val="both"/>
              <w:rPr>
                <w:rFonts w:ascii="Times New Roman" w:hAnsi="Times New Roman"/>
                <w:sz w:val="24"/>
                <w:szCs w:val="24"/>
              </w:rPr>
            </w:pPr>
            <w:r w:rsidRPr="00527127">
              <w:rPr>
                <w:rFonts w:ascii="Times New Roman" w:hAnsi="Times New Roman"/>
                <w:sz w:val="24"/>
                <w:szCs w:val="24"/>
              </w:rPr>
              <w:t xml:space="preserve">Course Designed By:  Dr. K.V Krishna </w:t>
            </w:r>
          </w:p>
        </w:tc>
      </w:tr>
    </w:tbl>
    <w:p w14:paraId="059E6C46" w14:textId="77777777" w:rsidR="00486C98" w:rsidRPr="00527127" w:rsidRDefault="00486C98" w:rsidP="00486C98">
      <w:pPr>
        <w:spacing w:after="0" w:line="276" w:lineRule="auto"/>
        <w:contextualSpacing/>
        <w:rPr>
          <w:rFonts w:ascii="Times New Roman" w:hAnsi="Times New Roman"/>
          <w:sz w:val="24"/>
          <w:szCs w:val="24"/>
        </w:rPr>
      </w:pPr>
      <w:r w:rsidRPr="00527127">
        <w:rPr>
          <w:rFonts w:ascii="Times New Roman" w:hAnsi="Times New Roman"/>
          <w:sz w:val="24"/>
          <w:szCs w:val="24"/>
        </w:rPr>
        <w:tab/>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0"/>
        <w:gridCol w:w="806"/>
        <w:gridCol w:w="806"/>
        <w:gridCol w:w="805"/>
        <w:gridCol w:w="805"/>
        <w:gridCol w:w="805"/>
        <w:gridCol w:w="805"/>
        <w:gridCol w:w="805"/>
        <w:gridCol w:w="805"/>
        <w:gridCol w:w="805"/>
        <w:gridCol w:w="836"/>
      </w:tblGrid>
      <w:tr w:rsidR="00486C98" w:rsidRPr="00527127" w14:paraId="58905CBC" w14:textId="77777777" w:rsidTr="00E53EB6">
        <w:tc>
          <w:tcPr>
            <w:tcW w:w="827" w:type="dxa"/>
            <w:tcBorders>
              <w:top w:val="single" w:sz="4" w:space="0" w:color="000000"/>
              <w:left w:val="single" w:sz="4" w:space="0" w:color="000000"/>
              <w:bottom w:val="single" w:sz="4" w:space="0" w:color="000000"/>
              <w:right w:val="single" w:sz="4" w:space="0" w:color="000000"/>
            </w:tcBorders>
            <w:vAlign w:val="center"/>
            <w:hideMark/>
          </w:tcPr>
          <w:p w14:paraId="29AC73E0" w14:textId="77777777" w:rsidR="00486C98" w:rsidRPr="00527127" w:rsidRDefault="00486C98"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COs</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57E625ED" w14:textId="77777777" w:rsidR="00486C98" w:rsidRPr="00527127" w:rsidRDefault="00486C98"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PO1</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3349CEDD" w14:textId="77777777" w:rsidR="00486C98" w:rsidRPr="00527127" w:rsidRDefault="00486C98"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PO2</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3191BEFD" w14:textId="77777777" w:rsidR="00486C98" w:rsidRPr="00527127" w:rsidRDefault="00486C98"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PO3</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3F58CD6C" w14:textId="77777777" w:rsidR="00486C98" w:rsidRPr="00527127" w:rsidRDefault="00486C98"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PO4</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4CCD7616" w14:textId="77777777" w:rsidR="00486C98" w:rsidRPr="00527127" w:rsidRDefault="00486C98"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PO5</w:t>
            </w:r>
          </w:p>
        </w:tc>
        <w:tc>
          <w:tcPr>
            <w:tcW w:w="822" w:type="dxa"/>
            <w:tcBorders>
              <w:top w:val="single" w:sz="4" w:space="0" w:color="000000"/>
              <w:left w:val="single" w:sz="4" w:space="0" w:color="000000"/>
              <w:bottom w:val="single" w:sz="4" w:space="0" w:color="000000"/>
              <w:right w:val="single" w:sz="4" w:space="0" w:color="000000"/>
            </w:tcBorders>
            <w:hideMark/>
          </w:tcPr>
          <w:p w14:paraId="0137F945" w14:textId="77777777" w:rsidR="00486C98" w:rsidRPr="00527127" w:rsidRDefault="00486C98"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PO6</w:t>
            </w:r>
          </w:p>
        </w:tc>
        <w:tc>
          <w:tcPr>
            <w:tcW w:w="822" w:type="dxa"/>
            <w:tcBorders>
              <w:top w:val="single" w:sz="4" w:space="0" w:color="000000"/>
              <w:left w:val="single" w:sz="4" w:space="0" w:color="000000"/>
              <w:bottom w:val="single" w:sz="4" w:space="0" w:color="000000"/>
              <w:right w:val="single" w:sz="4" w:space="0" w:color="000000"/>
            </w:tcBorders>
            <w:hideMark/>
          </w:tcPr>
          <w:p w14:paraId="5B628649" w14:textId="77777777" w:rsidR="00486C98" w:rsidRPr="00527127" w:rsidRDefault="00486C98"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PO7</w:t>
            </w:r>
          </w:p>
        </w:tc>
        <w:tc>
          <w:tcPr>
            <w:tcW w:w="822" w:type="dxa"/>
            <w:tcBorders>
              <w:top w:val="single" w:sz="4" w:space="0" w:color="000000"/>
              <w:left w:val="single" w:sz="4" w:space="0" w:color="000000"/>
              <w:bottom w:val="single" w:sz="4" w:space="0" w:color="000000"/>
              <w:right w:val="single" w:sz="4" w:space="0" w:color="000000"/>
            </w:tcBorders>
            <w:hideMark/>
          </w:tcPr>
          <w:p w14:paraId="6DC67D87" w14:textId="77777777" w:rsidR="00486C98" w:rsidRPr="00527127" w:rsidRDefault="00486C98"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PO8</w:t>
            </w:r>
          </w:p>
        </w:tc>
        <w:tc>
          <w:tcPr>
            <w:tcW w:w="822" w:type="dxa"/>
            <w:tcBorders>
              <w:top w:val="single" w:sz="4" w:space="0" w:color="000000"/>
              <w:left w:val="single" w:sz="4" w:space="0" w:color="000000"/>
              <w:bottom w:val="single" w:sz="4" w:space="0" w:color="000000"/>
              <w:right w:val="single" w:sz="4" w:space="0" w:color="000000"/>
            </w:tcBorders>
            <w:hideMark/>
          </w:tcPr>
          <w:p w14:paraId="72CA95A2" w14:textId="77777777" w:rsidR="00486C98" w:rsidRPr="00527127" w:rsidRDefault="00486C98"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PO9</w:t>
            </w:r>
          </w:p>
        </w:tc>
        <w:tc>
          <w:tcPr>
            <w:tcW w:w="822" w:type="dxa"/>
            <w:tcBorders>
              <w:top w:val="single" w:sz="4" w:space="0" w:color="000000"/>
              <w:left w:val="single" w:sz="4" w:space="0" w:color="000000"/>
              <w:bottom w:val="single" w:sz="4" w:space="0" w:color="000000"/>
              <w:right w:val="single" w:sz="4" w:space="0" w:color="000000"/>
            </w:tcBorders>
            <w:hideMark/>
          </w:tcPr>
          <w:p w14:paraId="60DB4FC7" w14:textId="77777777" w:rsidR="00486C98" w:rsidRPr="00527127" w:rsidRDefault="00486C98"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P010</w:t>
            </w:r>
          </w:p>
        </w:tc>
      </w:tr>
      <w:tr w:rsidR="00486C98" w:rsidRPr="00527127" w14:paraId="5B910735" w14:textId="77777777" w:rsidTr="00E53EB6">
        <w:tc>
          <w:tcPr>
            <w:tcW w:w="827" w:type="dxa"/>
            <w:tcBorders>
              <w:top w:val="single" w:sz="4" w:space="0" w:color="000000"/>
              <w:left w:val="single" w:sz="4" w:space="0" w:color="000000"/>
              <w:bottom w:val="single" w:sz="4" w:space="0" w:color="000000"/>
              <w:right w:val="single" w:sz="4" w:space="0" w:color="000000"/>
            </w:tcBorders>
            <w:vAlign w:val="center"/>
            <w:hideMark/>
          </w:tcPr>
          <w:p w14:paraId="3542712A" w14:textId="77777777" w:rsidR="00486C98" w:rsidRPr="00527127" w:rsidRDefault="00486C98" w:rsidP="00E53EB6">
            <w:pPr>
              <w:spacing w:after="0" w:line="276" w:lineRule="auto"/>
              <w:ind w:left="0"/>
              <w:contextualSpacing/>
              <w:rPr>
                <w:rFonts w:ascii="Times New Roman" w:hAnsi="Times New Roman"/>
                <w:b/>
                <w:sz w:val="24"/>
                <w:szCs w:val="24"/>
              </w:rPr>
            </w:pPr>
            <w:r w:rsidRPr="00527127">
              <w:rPr>
                <w:rFonts w:ascii="Times New Roman" w:hAnsi="Times New Roman"/>
                <w:b/>
                <w:sz w:val="24"/>
                <w:szCs w:val="24"/>
              </w:rPr>
              <w:t>CO1</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50FC1C11" w14:textId="77777777" w:rsidR="00486C98" w:rsidRPr="00527127" w:rsidRDefault="00486C9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72CDA0C6" w14:textId="77777777" w:rsidR="00486C98" w:rsidRPr="00527127" w:rsidRDefault="00486C9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559DBBA6" w14:textId="77777777" w:rsidR="00486C98" w:rsidRPr="00527127" w:rsidRDefault="00486C9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1F34A28D" w14:textId="77777777" w:rsidR="00486C98" w:rsidRPr="00527127" w:rsidRDefault="00486C9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414CCD7F" w14:textId="77777777" w:rsidR="00486C98" w:rsidRPr="00527127" w:rsidRDefault="00486C9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3A74458C" w14:textId="77777777" w:rsidR="00486C98" w:rsidRPr="00527127" w:rsidRDefault="00486C9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199CDF7B" w14:textId="77777777" w:rsidR="00486C98" w:rsidRPr="00527127" w:rsidRDefault="00486C98"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3236406F" w14:textId="77777777" w:rsidR="00486C98" w:rsidRPr="00527127" w:rsidRDefault="00486C98"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6652B87D" w14:textId="77777777" w:rsidR="00486C98" w:rsidRPr="00527127" w:rsidRDefault="00486C98"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0E7C8F45" w14:textId="77777777" w:rsidR="00486C98" w:rsidRPr="00527127" w:rsidRDefault="00486C98"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r>
      <w:tr w:rsidR="00486C98" w:rsidRPr="00527127" w14:paraId="38DC47ED" w14:textId="77777777" w:rsidTr="00E53EB6">
        <w:tc>
          <w:tcPr>
            <w:tcW w:w="827" w:type="dxa"/>
            <w:tcBorders>
              <w:top w:val="single" w:sz="4" w:space="0" w:color="000000"/>
              <w:left w:val="single" w:sz="4" w:space="0" w:color="000000"/>
              <w:bottom w:val="single" w:sz="4" w:space="0" w:color="000000"/>
              <w:right w:val="single" w:sz="4" w:space="0" w:color="000000"/>
            </w:tcBorders>
            <w:vAlign w:val="center"/>
            <w:hideMark/>
          </w:tcPr>
          <w:p w14:paraId="65CE5E7C" w14:textId="77777777" w:rsidR="00486C98" w:rsidRPr="00527127" w:rsidRDefault="00486C98" w:rsidP="00E53EB6">
            <w:pPr>
              <w:spacing w:after="0" w:line="276" w:lineRule="auto"/>
              <w:ind w:left="0"/>
              <w:contextualSpacing/>
              <w:rPr>
                <w:rFonts w:ascii="Times New Roman" w:hAnsi="Times New Roman"/>
                <w:b/>
                <w:sz w:val="24"/>
                <w:szCs w:val="24"/>
              </w:rPr>
            </w:pPr>
            <w:r w:rsidRPr="00527127">
              <w:rPr>
                <w:rFonts w:ascii="Times New Roman" w:hAnsi="Times New Roman"/>
                <w:b/>
                <w:sz w:val="24"/>
                <w:szCs w:val="24"/>
              </w:rPr>
              <w:t>CO3</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390B99E8" w14:textId="77777777" w:rsidR="00486C98" w:rsidRPr="00527127" w:rsidRDefault="00486C9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0D1C317A" w14:textId="77777777" w:rsidR="00486C98" w:rsidRPr="00527127" w:rsidRDefault="00486C9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0DA2C0C8" w14:textId="77777777" w:rsidR="00486C98" w:rsidRPr="00527127" w:rsidRDefault="00486C9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37CA799F" w14:textId="77777777" w:rsidR="00486C98" w:rsidRPr="00527127" w:rsidRDefault="00486C9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6DA88EBE" w14:textId="77777777" w:rsidR="00486C98" w:rsidRPr="00527127" w:rsidRDefault="00486C9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767901E3" w14:textId="77777777" w:rsidR="00486C98" w:rsidRPr="00527127" w:rsidRDefault="00486C9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1B4A4CD7" w14:textId="77777777" w:rsidR="00486C98" w:rsidRPr="00527127" w:rsidRDefault="00486C98"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0C7292D3" w14:textId="77777777" w:rsidR="00486C98" w:rsidRPr="00527127" w:rsidRDefault="00486C98"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22775D67" w14:textId="77777777" w:rsidR="00486C98" w:rsidRPr="00527127" w:rsidRDefault="00486C98"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58470D76" w14:textId="77777777" w:rsidR="00486C98" w:rsidRPr="00527127" w:rsidRDefault="00486C98"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r>
      <w:tr w:rsidR="00486C98" w:rsidRPr="00527127" w14:paraId="7DA6A932" w14:textId="77777777" w:rsidTr="00E53EB6">
        <w:tc>
          <w:tcPr>
            <w:tcW w:w="827" w:type="dxa"/>
            <w:tcBorders>
              <w:top w:val="single" w:sz="4" w:space="0" w:color="000000"/>
              <w:left w:val="single" w:sz="4" w:space="0" w:color="000000"/>
              <w:bottom w:val="single" w:sz="4" w:space="0" w:color="000000"/>
              <w:right w:val="single" w:sz="4" w:space="0" w:color="000000"/>
            </w:tcBorders>
            <w:vAlign w:val="center"/>
            <w:hideMark/>
          </w:tcPr>
          <w:p w14:paraId="75C023B0" w14:textId="77777777" w:rsidR="00486C98" w:rsidRPr="00527127" w:rsidRDefault="00486C98" w:rsidP="00E53EB6">
            <w:pPr>
              <w:spacing w:after="0" w:line="276" w:lineRule="auto"/>
              <w:ind w:left="0"/>
              <w:contextualSpacing/>
              <w:rPr>
                <w:rFonts w:ascii="Times New Roman" w:hAnsi="Times New Roman"/>
                <w:b/>
                <w:sz w:val="24"/>
                <w:szCs w:val="24"/>
              </w:rPr>
            </w:pPr>
            <w:r w:rsidRPr="00527127">
              <w:rPr>
                <w:rFonts w:ascii="Times New Roman" w:hAnsi="Times New Roman"/>
                <w:b/>
                <w:sz w:val="24"/>
                <w:szCs w:val="24"/>
              </w:rPr>
              <w:t>CO3</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672619E9" w14:textId="77777777" w:rsidR="00486C98" w:rsidRPr="00527127" w:rsidRDefault="00486C9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3BBCECF7" w14:textId="77777777" w:rsidR="00486C98" w:rsidRPr="00527127" w:rsidRDefault="00486C9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59DB9A18" w14:textId="77777777" w:rsidR="00486C98" w:rsidRPr="00527127" w:rsidRDefault="00486C9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58B366CE" w14:textId="77777777" w:rsidR="00486C98" w:rsidRPr="00527127" w:rsidRDefault="00486C9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757BCFBD" w14:textId="77777777" w:rsidR="00486C98" w:rsidRPr="00527127" w:rsidRDefault="00486C9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29DD7CDF" w14:textId="77777777" w:rsidR="00486C98" w:rsidRPr="00527127" w:rsidRDefault="00486C9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310C508D" w14:textId="77777777" w:rsidR="00486C98" w:rsidRPr="00527127" w:rsidRDefault="00486C98"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407B0D62" w14:textId="77777777" w:rsidR="00486C98" w:rsidRPr="00527127" w:rsidRDefault="00486C98"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4BBD527A" w14:textId="77777777" w:rsidR="00486C98" w:rsidRPr="00527127" w:rsidRDefault="00486C98"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3911DF0C" w14:textId="77777777" w:rsidR="00486C98" w:rsidRPr="00527127" w:rsidRDefault="00486C98"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r>
      <w:tr w:rsidR="00486C98" w:rsidRPr="00527127" w14:paraId="49A3907D" w14:textId="77777777" w:rsidTr="00E53EB6">
        <w:tc>
          <w:tcPr>
            <w:tcW w:w="827" w:type="dxa"/>
            <w:tcBorders>
              <w:top w:val="single" w:sz="4" w:space="0" w:color="000000"/>
              <w:left w:val="single" w:sz="4" w:space="0" w:color="000000"/>
              <w:bottom w:val="single" w:sz="4" w:space="0" w:color="000000"/>
              <w:right w:val="single" w:sz="4" w:space="0" w:color="000000"/>
            </w:tcBorders>
            <w:vAlign w:val="center"/>
            <w:hideMark/>
          </w:tcPr>
          <w:p w14:paraId="7DB5DB32" w14:textId="77777777" w:rsidR="00486C98" w:rsidRPr="00527127" w:rsidRDefault="00486C98" w:rsidP="00E53EB6">
            <w:pPr>
              <w:spacing w:after="0" w:line="276" w:lineRule="auto"/>
              <w:ind w:left="0"/>
              <w:contextualSpacing/>
              <w:rPr>
                <w:rFonts w:ascii="Times New Roman" w:hAnsi="Times New Roman"/>
                <w:b/>
                <w:sz w:val="24"/>
                <w:szCs w:val="24"/>
              </w:rPr>
            </w:pPr>
            <w:r w:rsidRPr="00527127">
              <w:rPr>
                <w:rFonts w:ascii="Times New Roman" w:hAnsi="Times New Roman"/>
                <w:b/>
                <w:sz w:val="24"/>
                <w:szCs w:val="24"/>
              </w:rPr>
              <w:t>CO4</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44A70D11" w14:textId="77777777" w:rsidR="00486C98" w:rsidRPr="00527127" w:rsidRDefault="00486C9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57AD2169" w14:textId="77777777" w:rsidR="00486C98" w:rsidRPr="00527127" w:rsidRDefault="00486C9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27E7A9FD" w14:textId="77777777" w:rsidR="00486C98" w:rsidRPr="00527127" w:rsidRDefault="00486C9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7D711783" w14:textId="77777777" w:rsidR="00486C98" w:rsidRPr="00527127" w:rsidRDefault="00486C9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769FFD2A" w14:textId="77777777" w:rsidR="00486C98" w:rsidRPr="00527127" w:rsidRDefault="00486C9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72C028C5" w14:textId="77777777" w:rsidR="00486C98" w:rsidRPr="00527127" w:rsidRDefault="00486C9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50E8F8CA" w14:textId="77777777" w:rsidR="00486C98" w:rsidRPr="00527127" w:rsidRDefault="00486C98"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149D3487" w14:textId="77777777" w:rsidR="00486C98" w:rsidRPr="00527127" w:rsidRDefault="00486C98"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6DF4DC08" w14:textId="77777777" w:rsidR="00486C98" w:rsidRPr="00527127" w:rsidRDefault="00486C98"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65AA1990" w14:textId="77777777" w:rsidR="00486C98" w:rsidRPr="00527127" w:rsidRDefault="00486C98"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r>
      <w:tr w:rsidR="00486C98" w:rsidRPr="00527127" w14:paraId="0842DCD7" w14:textId="77777777" w:rsidTr="00E53EB6">
        <w:tc>
          <w:tcPr>
            <w:tcW w:w="827" w:type="dxa"/>
            <w:tcBorders>
              <w:top w:val="single" w:sz="4" w:space="0" w:color="000000"/>
              <w:left w:val="single" w:sz="4" w:space="0" w:color="000000"/>
              <w:bottom w:val="single" w:sz="4" w:space="0" w:color="000000"/>
              <w:right w:val="single" w:sz="4" w:space="0" w:color="000000"/>
            </w:tcBorders>
            <w:vAlign w:val="center"/>
            <w:hideMark/>
          </w:tcPr>
          <w:p w14:paraId="22EAE9D2" w14:textId="77777777" w:rsidR="00486C98" w:rsidRPr="00527127" w:rsidRDefault="00486C98" w:rsidP="00E53EB6">
            <w:pPr>
              <w:spacing w:after="0" w:line="276" w:lineRule="auto"/>
              <w:ind w:left="0"/>
              <w:contextualSpacing/>
              <w:rPr>
                <w:rFonts w:ascii="Times New Roman" w:hAnsi="Times New Roman"/>
                <w:b/>
                <w:bCs/>
                <w:sz w:val="24"/>
                <w:szCs w:val="24"/>
              </w:rPr>
            </w:pPr>
            <w:r w:rsidRPr="00527127">
              <w:rPr>
                <w:rFonts w:ascii="Times New Roman" w:hAnsi="Times New Roman"/>
                <w:b/>
                <w:bCs/>
                <w:sz w:val="24"/>
                <w:szCs w:val="24"/>
              </w:rPr>
              <w:t>CO5</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2918F209" w14:textId="77777777" w:rsidR="00486C98" w:rsidRPr="00527127" w:rsidRDefault="00486C9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3D0A0774" w14:textId="77777777" w:rsidR="00486C98" w:rsidRPr="00527127" w:rsidRDefault="00486C9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44CCD238" w14:textId="77777777" w:rsidR="00486C98" w:rsidRPr="00527127" w:rsidRDefault="00486C9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00A98976" w14:textId="77777777" w:rsidR="00486C98" w:rsidRPr="00527127" w:rsidRDefault="00486C9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030B228D" w14:textId="77777777" w:rsidR="00486C98" w:rsidRPr="00527127" w:rsidRDefault="00486C9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5D3934EB" w14:textId="77777777" w:rsidR="00486C98" w:rsidRPr="00527127" w:rsidRDefault="00486C98"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hideMark/>
          </w:tcPr>
          <w:p w14:paraId="76AFFB76" w14:textId="77777777" w:rsidR="00486C98" w:rsidRPr="00527127" w:rsidRDefault="00486C98"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584ED886" w14:textId="77777777" w:rsidR="00486C98" w:rsidRPr="00527127" w:rsidRDefault="00486C98"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hideMark/>
          </w:tcPr>
          <w:p w14:paraId="63D573DB" w14:textId="77777777" w:rsidR="00486C98" w:rsidRPr="00527127" w:rsidRDefault="00486C98"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0ECA76F9" w14:textId="77777777" w:rsidR="00486C98" w:rsidRPr="00527127" w:rsidRDefault="00486C98"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r>
    </w:tbl>
    <w:p w14:paraId="081EE84B" w14:textId="77777777" w:rsidR="00486C98" w:rsidRPr="00527127" w:rsidRDefault="00486C98" w:rsidP="00486C98">
      <w:pPr>
        <w:spacing w:after="0" w:line="276" w:lineRule="auto"/>
        <w:contextualSpacing/>
        <w:rPr>
          <w:rFonts w:ascii="Times New Roman" w:hAnsi="Times New Roman"/>
          <w:sz w:val="24"/>
          <w:szCs w:val="24"/>
        </w:rPr>
      </w:pPr>
      <w:r w:rsidRPr="00527127">
        <w:rPr>
          <w:rFonts w:ascii="Times New Roman" w:hAnsi="Times New Roman"/>
          <w:sz w:val="24"/>
          <w:szCs w:val="24"/>
        </w:rPr>
        <w:t>*S-Strong; M-Medium; L-Low</w:t>
      </w:r>
    </w:p>
    <w:p w14:paraId="75FD98AB" w14:textId="0A1C6010" w:rsidR="00A12B58" w:rsidRPr="00527127" w:rsidRDefault="00A12B58" w:rsidP="00A12B58">
      <w:pPr>
        <w:ind w:left="0"/>
        <w:rPr>
          <w:rFonts w:ascii="Times New Roman" w:hAnsi="Times New Roman"/>
        </w:rPr>
      </w:pPr>
    </w:p>
    <w:p w14:paraId="19ED36AB" w14:textId="77777777" w:rsidR="00634CBE" w:rsidRPr="00527127" w:rsidRDefault="00634CBE" w:rsidP="00A12B58">
      <w:pPr>
        <w:ind w:left="0"/>
        <w:rPr>
          <w:rFonts w:ascii="Times New Roman" w:hAnsi="Times New Roman"/>
        </w:rPr>
      </w:pPr>
    </w:p>
    <w:p w14:paraId="71F4A46B" w14:textId="77777777" w:rsidR="00634CBE" w:rsidRPr="00527127" w:rsidRDefault="00634CBE" w:rsidP="00A12B58">
      <w:pPr>
        <w:ind w:left="0"/>
        <w:rPr>
          <w:rFonts w:ascii="Times New Roman" w:hAnsi="Times New Roman"/>
        </w:rPr>
      </w:pPr>
    </w:p>
    <w:p w14:paraId="358AFA1E" w14:textId="77777777" w:rsidR="00634CBE" w:rsidRPr="00527127" w:rsidRDefault="00634CBE" w:rsidP="00A12B58">
      <w:pPr>
        <w:ind w:left="0"/>
        <w:rPr>
          <w:rFonts w:ascii="Times New Roman" w:hAnsi="Times New Roman"/>
        </w:rPr>
      </w:pPr>
    </w:p>
    <w:p w14:paraId="2B92E4BA" w14:textId="77777777" w:rsidR="00634CBE" w:rsidRPr="00527127" w:rsidRDefault="00634CBE" w:rsidP="00A12B58">
      <w:pPr>
        <w:ind w:left="0"/>
        <w:rPr>
          <w:rFonts w:ascii="Times New Roman" w:hAnsi="Times New Roman"/>
        </w:rPr>
      </w:pPr>
    </w:p>
    <w:p w14:paraId="449D19A4" w14:textId="77777777" w:rsidR="00634CBE" w:rsidRPr="00527127" w:rsidRDefault="00634CBE" w:rsidP="00A12B58">
      <w:pPr>
        <w:ind w:left="0"/>
        <w:rPr>
          <w:rFonts w:ascii="Times New Roman" w:hAnsi="Times New Roman"/>
        </w:rPr>
      </w:pPr>
    </w:p>
    <w:p w14:paraId="274616BE" w14:textId="77777777" w:rsidR="00634CBE" w:rsidRDefault="00634CBE" w:rsidP="00A12B58">
      <w:pPr>
        <w:ind w:left="0"/>
        <w:rPr>
          <w:rFonts w:ascii="Times New Roman" w:hAnsi="Times New Roman"/>
        </w:rPr>
      </w:pPr>
    </w:p>
    <w:p w14:paraId="452675FE" w14:textId="77777777" w:rsidR="003B53AC" w:rsidRDefault="003B53AC" w:rsidP="00A12B58">
      <w:pPr>
        <w:ind w:left="0"/>
        <w:rPr>
          <w:rFonts w:ascii="Times New Roman" w:hAnsi="Times New Roman"/>
        </w:rPr>
      </w:pPr>
    </w:p>
    <w:p w14:paraId="077FD675" w14:textId="77777777" w:rsidR="003B53AC" w:rsidRPr="00527127" w:rsidRDefault="003B53AC" w:rsidP="00A12B58">
      <w:pPr>
        <w:ind w:left="0"/>
        <w:rPr>
          <w:rFonts w:ascii="Times New Roman" w:hAnsi="Times New Roman"/>
        </w:rPr>
      </w:pPr>
    </w:p>
    <w:p w14:paraId="788A2A00" w14:textId="77777777" w:rsidR="00634CBE" w:rsidRPr="00527127" w:rsidRDefault="00634CBE" w:rsidP="00A12B58">
      <w:pPr>
        <w:ind w:left="0"/>
        <w:rPr>
          <w:rFonts w:ascii="Times New Roman" w:hAnsi="Times New Roma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19"/>
        <w:gridCol w:w="90"/>
        <w:gridCol w:w="990"/>
        <w:gridCol w:w="7"/>
        <w:gridCol w:w="1073"/>
        <w:gridCol w:w="4976"/>
        <w:gridCol w:w="34"/>
        <w:gridCol w:w="121"/>
        <w:gridCol w:w="144"/>
        <w:gridCol w:w="37"/>
        <w:gridCol w:w="539"/>
        <w:gridCol w:w="312"/>
        <w:gridCol w:w="135"/>
        <w:gridCol w:w="360"/>
        <w:gridCol w:w="450"/>
      </w:tblGrid>
      <w:tr w:rsidR="007844F0" w:rsidRPr="00527127" w14:paraId="217E3145" w14:textId="77777777" w:rsidTr="00E53EB6">
        <w:trPr>
          <w:trHeight w:val="464"/>
        </w:trPr>
        <w:tc>
          <w:tcPr>
            <w:tcW w:w="1547" w:type="dxa"/>
            <w:gridSpan w:val="4"/>
            <w:tcBorders>
              <w:top w:val="single" w:sz="4" w:space="0" w:color="auto"/>
              <w:left w:val="single" w:sz="4" w:space="0" w:color="auto"/>
              <w:bottom w:val="single" w:sz="4" w:space="0" w:color="auto"/>
              <w:right w:val="single" w:sz="4" w:space="0" w:color="auto"/>
            </w:tcBorders>
            <w:vAlign w:val="center"/>
            <w:hideMark/>
          </w:tcPr>
          <w:p w14:paraId="7FBBAAD1" w14:textId="77777777" w:rsidR="007844F0" w:rsidRPr="00527127" w:rsidRDefault="007844F0" w:rsidP="00E53EB6">
            <w:pPr>
              <w:spacing w:after="0" w:line="276" w:lineRule="auto"/>
              <w:ind w:left="-90" w:right="-18"/>
              <w:jc w:val="center"/>
              <w:rPr>
                <w:rFonts w:ascii="Times New Roman" w:hAnsi="Times New Roman"/>
                <w:b/>
                <w:sz w:val="24"/>
                <w:szCs w:val="24"/>
              </w:rPr>
            </w:pPr>
            <w:r w:rsidRPr="00527127">
              <w:rPr>
                <w:rFonts w:ascii="Times New Roman" w:hAnsi="Times New Roman"/>
                <w:sz w:val="24"/>
                <w:szCs w:val="24"/>
              </w:rPr>
              <w:br w:type="page"/>
            </w:r>
            <w:r w:rsidRPr="00527127">
              <w:rPr>
                <w:rFonts w:ascii="Times New Roman" w:hAnsi="Times New Roman"/>
                <w:b/>
                <w:sz w:val="24"/>
                <w:szCs w:val="24"/>
              </w:rPr>
              <w:t>Course code</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5D95231D" w14:textId="77777777" w:rsidR="007844F0" w:rsidRPr="00527127" w:rsidRDefault="007844F0" w:rsidP="00E53EB6">
            <w:pPr>
              <w:spacing w:after="0" w:line="276" w:lineRule="auto"/>
              <w:jc w:val="center"/>
              <w:rPr>
                <w:rFonts w:ascii="Times New Roman" w:hAnsi="Times New Roman"/>
                <w:b/>
                <w:sz w:val="24"/>
                <w:szCs w:val="24"/>
              </w:rPr>
            </w:pPr>
          </w:p>
        </w:tc>
        <w:tc>
          <w:tcPr>
            <w:tcW w:w="5131" w:type="dxa"/>
            <w:gridSpan w:val="3"/>
            <w:tcBorders>
              <w:top w:val="single" w:sz="4" w:space="0" w:color="auto"/>
              <w:left w:val="single" w:sz="4" w:space="0" w:color="auto"/>
              <w:bottom w:val="single" w:sz="4" w:space="0" w:color="auto"/>
              <w:right w:val="single" w:sz="4" w:space="0" w:color="auto"/>
            </w:tcBorders>
            <w:vAlign w:val="center"/>
            <w:hideMark/>
          </w:tcPr>
          <w:p w14:paraId="3D70EDDF" w14:textId="77777777" w:rsidR="007844F0" w:rsidRPr="00527127" w:rsidRDefault="007844F0" w:rsidP="00E53EB6">
            <w:pPr>
              <w:spacing w:after="0" w:line="276" w:lineRule="auto"/>
              <w:jc w:val="center"/>
              <w:rPr>
                <w:rFonts w:ascii="Times New Roman" w:hAnsi="Times New Roman"/>
                <w:b/>
                <w:bCs/>
                <w:sz w:val="24"/>
                <w:szCs w:val="24"/>
              </w:rPr>
            </w:pPr>
            <w:r w:rsidRPr="00527127">
              <w:rPr>
                <w:rFonts w:ascii="Times New Roman" w:hAnsi="Times New Roman"/>
                <w:b/>
                <w:sz w:val="24"/>
                <w:szCs w:val="24"/>
              </w:rPr>
              <w:t xml:space="preserve">PROBABILISTIC ORIENTATION FOR PERSONALITY DEVELOPMENT </w:t>
            </w:r>
          </w:p>
        </w:tc>
        <w:tc>
          <w:tcPr>
            <w:tcW w:w="720" w:type="dxa"/>
            <w:gridSpan w:val="3"/>
            <w:tcBorders>
              <w:top w:val="single" w:sz="4" w:space="0" w:color="auto"/>
              <w:left w:val="single" w:sz="4" w:space="0" w:color="auto"/>
              <w:bottom w:val="single" w:sz="4" w:space="0" w:color="auto"/>
              <w:right w:val="single" w:sz="4" w:space="0" w:color="auto"/>
            </w:tcBorders>
            <w:vAlign w:val="center"/>
            <w:hideMark/>
          </w:tcPr>
          <w:p w14:paraId="306251CA" w14:textId="77777777" w:rsidR="007844F0" w:rsidRPr="00527127" w:rsidRDefault="007844F0" w:rsidP="00E53EB6">
            <w:pPr>
              <w:spacing w:after="0" w:line="276" w:lineRule="auto"/>
              <w:jc w:val="center"/>
              <w:rPr>
                <w:rFonts w:ascii="Times New Roman" w:hAnsi="Times New Roman"/>
                <w:b/>
                <w:sz w:val="24"/>
                <w:szCs w:val="24"/>
              </w:rPr>
            </w:pPr>
            <w:r w:rsidRPr="00527127">
              <w:rPr>
                <w:rFonts w:ascii="Times New Roman" w:hAnsi="Times New Roman"/>
                <w:b/>
                <w:sz w:val="24"/>
                <w:szCs w:val="24"/>
              </w:rPr>
              <w:t>L</w:t>
            </w:r>
          </w:p>
        </w:tc>
        <w:tc>
          <w:tcPr>
            <w:tcW w:w="447" w:type="dxa"/>
            <w:gridSpan w:val="2"/>
            <w:tcBorders>
              <w:top w:val="single" w:sz="4" w:space="0" w:color="auto"/>
              <w:left w:val="single" w:sz="4" w:space="0" w:color="auto"/>
              <w:bottom w:val="single" w:sz="4" w:space="0" w:color="auto"/>
              <w:right w:val="single" w:sz="4" w:space="0" w:color="auto"/>
            </w:tcBorders>
            <w:vAlign w:val="center"/>
            <w:hideMark/>
          </w:tcPr>
          <w:p w14:paraId="46E87AB0" w14:textId="77777777" w:rsidR="007844F0" w:rsidRPr="00527127" w:rsidRDefault="007844F0" w:rsidP="00E53EB6">
            <w:pPr>
              <w:spacing w:after="0" w:line="276" w:lineRule="auto"/>
              <w:ind w:left="0"/>
              <w:jc w:val="center"/>
              <w:rPr>
                <w:rFonts w:ascii="Times New Roman" w:hAnsi="Times New Roman"/>
                <w:b/>
                <w:sz w:val="24"/>
                <w:szCs w:val="24"/>
              </w:rPr>
            </w:pPr>
            <w:r w:rsidRPr="00527127">
              <w:rPr>
                <w:rFonts w:ascii="Times New Roman" w:hAnsi="Times New Roman"/>
                <w:b/>
                <w:sz w:val="24"/>
                <w:szCs w:val="24"/>
              </w:rPr>
              <w:t>T</w:t>
            </w:r>
          </w:p>
        </w:tc>
        <w:tc>
          <w:tcPr>
            <w:tcW w:w="360" w:type="dxa"/>
            <w:tcBorders>
              <w:top w:val="single" w:sz="4" w:space="0" w:color="auto"/>
              <w:left w:val="single" w:sz="4" w:space="0" w:color="auto"/>
              <w:bottom w:val="single" w:sz="4" w:space="0" w:color="auto"/>
              <w:right w:val="single" w:sz="4" w:space="0" w:color="auto"/>
            </w:tcBorders>
            <w:vAlign w:val="center"/>
            <w:hideMark/>
          </w:tcPr>
          <w:p w14:paraId="5FB796A4" w14:textId="77777777" w:rsidR="007844F0" w:rsidRPr="00527127" w:rsidRDefault="007844F0" w:rsidP="00E53EB6">
            <w:pPr>
              <w:spacing w:after="0" w:line="276" w:lineRule="auto"/>
              <w:ind w:left="0"/>
              <w:jc w:val="center"/>
              <w:rPr>
                <w:rFonts w:ascii="Times New Roman" w:hAnsi="Times New Roman"/>
                <w:b/>
                <w:sz w:val="24"/>
                <w:szCs w:val="24"/>
              </w:rPr>
            </w:pPr>
            <w:r w:rsidRPr="00527127">
              <w:rPr>
                <w:rFonts w:ascii="Times New Roman" w:hAnsi="Times New Roman"/>
                <w:b/>
                <w:sz w:val="24"/>
                <w:szCs w:val="24"/>
              </w:rPr>
              <w:t>P</w:t>
            </w:r>
          </w:p>
        </w:tc>
        <w:tc>
          <w:tcPr>
            <w:tcW w:w="450" w:type="dxa"/>
            <w:tcBorders>
              <w:top w:val="single" w:sz="4" w:space="0" w:color="auto"/>
              <w:left w:val="single" w:sz="4" w:space="0" w:color="auto"/>
              <w:bottom w:val="single" w:sz="4" w:space="0" w:color="auto"/>
              <w:right w:val="single" w:sz="4" w:space="0" w:color="auto"/>
            </w:tcBorders>
            <w:vAlign w:val="center"/>
            <w:hideMark/>
          </w:tcPr>
          <w:p w14:paraId="211AF037" w14:textId="77777777" w:rsidR="007844F0" w:rsidRPr="00527127" w:rsidRDefault="007844F0" w:rsidP="00E53EB6">
            <w:pPr>
              <w:spacing w:after="0" w:line="276" w:lineRule="auto"/>
              <w:ind w:left="0"/>
              <w:jc w:val="center"/>
              <w:rPr>
                <w:rFonts w:ascii="Times New Roman" w:hAnsi="Times New Roman"/>
                <w:b/>
                <w:sz w:val="24"/>
                <w:szCs w:val="24"/>
              </w:rPr>
            </w:pPr>
            <w:r w:rsidRPr="00527127">
              <w:rPr>
                <w:rFonts w:ascii="Times New Roman" w:hAnsi="Times New Roman"/>
                <w:b/>
                <w:sz w:val="24"/>
                <w:szCs w:val="24"/>
              </w:rPr>
              <w:t>C</w:t>
            </w:r>
          </w:p>
        </w:tc>
      </w:tr>
      <w:tr w:rsidR="007844F0" w:rsidRPr="00527127" w14:paraId="53A37CCD" w14:textId="77777777" w:rsidTr="00E53EB6">
        <w:trPr>
          <w:trHeight w:val="350"/>
        </w:trPr>
        <w:tc>
          <w:tcPr>
            <w:tcW w:w="2627" w:type="dxa"/>
            <w:gridSpan w:val="6"/>
            <w:tcBorders>
              <w:top w:val="single" w:sz="4" w:space="0" w:color="auto"/>
              <w:left w:val="single" w:sz="4" w:space="0" w:color="auto"/>
              <w:bottom w:val="single" w:sz="4" w:space="0" w:color="auto"/>
              <w:right w:val="single" w:sz="4" w:space="0" w:color="auto"/>
            </w:tcBorders>
            <w:vAlign w:val="center"/>
            <w:hideMark/>
          </w:tcPr>
          <w:p w14:paraId="0134DBE4" w14:textId="77777777" w:rsidR="007844F0" w:rsidRPr="00527127" w:rsidRDefault="007844F0" w:rsidP="00E53EB6">
            <w:pPr>
              <w:spacing w:after="0" w:line="276" w:lineRule="auto"/>
              <w:ind w:left="0" w:right="-108"/>
              <w:rPr>
                <w:rFonts w:ascii="Times New Roman" w:hAnsi="Times New Roman"/>
                <w:b/>
                <w:sz w:val="24"/>
                <w:szCs w:val="24"/>
              </w:rPr>
            </w:pPr>
            <w:r w:rsidRPr="00527127">
              <w:rPr>
                <w:rFonts w:ascii="Times New Roman" w:hAnsi="Times New Roman"/>
                <w:b/>
                <w:sz w:val="24"/>
                <w:szCs w:val="24"/>
              </w:rPr>
              <w:t xml:space="preserve">Supportive </w:t>
            </w:r>
          </w:p>
        </w:tc>
        <w:tc>
          <w:tcPr>
            <w:tcW w:w="5131" w:type="dxa"/>
            <w:gridSpan w:val="3"/>
            <w:tcBorders>
              <w:top w:val="single" w:sz="4" w:space="0" w:color="auto"/>
              <w:left w:val="single" w:sz="4" w:space="0" w:color="auto"/>
              <w:bottom w:val="single" w:sz="4" w:space="0" w:color="auto"/>
              <w:right w:val="single" w:sz="4" w:space="0" w:color="auto"/>
            </w:tcBorders>
            <w:vAlign w:val="center"/>
          </w:tcPr>
          <w:p w14:paraId="63E479AA" w14:textId="77777777" w:rsidR="007844F0" w:rsidRPr="00527127" w:rsidRDefault="007844F0" w:rsidP="00E53EB6">
            <w:pPr>
              <w:spacing w:after="0" w:line="276" w:lineRule="auto"/>
              <w:rPr>
                <w:rFonts w:ascii="Times New Roman" w:hAnsi="Times New Roman"/>
                <w:b/>
                <w:sz w:val="24"/>
                <w:szCs w:val="24"/>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4F1C65AB" w14:textId="77777777" w:rsidR="007844F0" w:rsidRPr="00527127" w:rsidRDefault="007844F0" w:rsidP="00E53EB6">
            <w:pPr>
              <w:spacing w:after="0" w:line="276" w:lineRule="auto"/>
              <w:jc w:val="center"/>
              <w:rPr>
                <w:rFonts w:ascii="Times New Roman" w:hAnsi="Times New Roman"/>
                <w:b/>
                <w:sz w:val="24"/>
                <w:szCs w:val="24"/>
              </w:rPr>
            </w:pPr>
            <w:r w:rsidRPr="00527127">
              <w:rPr>
                <w:rFonts w:ascii="Times New Roman" w:hAnsi="Times New Roman"/>
                <w:b/>
                <w:sz w:val="24"/>
                <w:szCs w:val="24"/>
              </w:rPr>
              <w:t>27</w:t>
            </w:r>
          </w:p>
        </w:tc>
        <w:tc>
          <w:tcPr>
            <w:tcW w:w="447" w:type="dxa"/>
            <w:gridSpan w:val="2"/>
            <w:tcBorders>
              <w:top w:val="single" w:sz="4" w:space="0" w:color="auto"/>
              <w:left w:val="single" w:sz="4" w:space="0" w:color="auto"/>
              <w:bottom w:val="single" w:sz="4" w:space="0" w:color="auto"/>
              <w:right w:val="single" w:sz="4" w:space="0" w:color="auto"/>
            </w:tcBorders>
            <w:vAlign w:val="center"/>
          </w:tcPr>
          <w:p w14:paraId="0F75408B" w14:textId="77777777" w:rsidR="007844F0" w:rsidRPr="00527127" w:rsidRDefault="007844F0" w:rsidP="00E53EB6">
            <w:pPr>
              <w:spacing w:after="0" w:line="276" w:lineRule="auto"/>
              <w:ind w:left="0"/>
              <w:jc w:val="center"/>
              <w:rPr>
                <w:rFonts w:ascii="Times New Roman" w:hAnsi="Times New Roman"/>
                <w:b/>
                <w:sz w:val="24"/>
                <w:szCs w:val="24"/>
              </w:rPr>
            </w:pPr>
            <w:r w:rsidRPr="00527127">
              <w:rPr>
                <w:rFonts w:ascii="Times New Roman" w:hAnsi="Times New Roman"/>
                <w:b/>
                <w:sz w:val="24"/>
                <w:szCs w:val="24"/>
              </w:rPr>
              <w:t>3</w:t>
            </w:r>
          </w:p>
        </w:tc>
        <w:tc>
          <w:tcPr>
            <w:tcW w:w="360" w:type="dxa"/>
            <w:tcBorders>
              <w:top w:val="single" w:sz="4" w:space="0" w:color="auto"/>
              <w:left w:val="single" w:sz="4" w:space="0" w:color="auto"/>
              <w:bottom w:val="single" w:sz="4" w:space="0" w:color="auto"/>
              <w:right w:val="single" w:sz="4" w:space="0" w:color="auto"/>
            </w:tcBorders>
            <w:vAlign w:val="center"/>
          </w:tcPr>
          <w:p w14:paraId="2039CBCC" w14:textId="77777777" w:rsidR="007844F0" w:rsidRPr="00527127" w:rsidRDefault="007844F0" w:rsidP="00E53EB6">
            <w:pPr>
              <w:spacing w:after="0" w:line="276" w:lineRule="auto"/>
              <w:jc w:val="center"/>
              <w:rPr>
                <w:rFonts w:ascii="Times New Roman" w:hAnsi="Times New Roman"/>
                <w:b/>
                <w:sz w:val="24"/>
                <w:szCs w:val="24"/>
              </w:rPr>
            </w:pPr>
            <w:r w:rsidRPr="00527127">
              <w:rPr>
                <w:rFonts w:ascii="Times New Roman" w:hAnsi="Times New Roman"/>
                <w:b/>
                <w:sz w:val="24"/>
                <w:szCs w:val="24"/>
              </w:rPr>
              <w:t>-</w:t>
            </w:r>
          </w:p>
        </w:tc>
        <w:tc>
          <w:tcPr>
            <w:tcW w:w="450" w:type="dxa"/>
            <w:tcBorders>
              <w:top w:val="single" w:sz="4" w:space="0" w:color="auto"/>
              <w:left w:val="single" w:sz="4" w:space="0" w:color="auto"/>
              <w:bottom w:val="single" w:sz="4" w:space="0" w:color="auto"/>
              <w:right w:val="single" w:sz="4" w:space="0" w:color="auto"/>
            </w:tcBorders>
            <w:vAlign w:val="center"/>
          </w:tcPr>
          <w:p w14:paraId="644C0688" w14:textId="77777777" w:rsidR="007844F0" w:rsidRPr="00527127" w:rsidRDefault="007844F0" w:rsidP="00E53EB6">
            <w:pPr>
              <w:spacing w:after="0" w:line="276" w:lineRule="auto"/>
              <w:jc w:val="center"/>
              <w:rPr>
                <w:rFonts w:ascii="Times New Roman" w:hAnsi="Times New Roman"/>
                <w:b/>
                <w:sz w:val="24"/>
                <w:szCs w:val="24"/>
              </w:rPr>
            </w:pPr>
            <w:r w:rsidRPr="00527127">
              <w:rPr>
                <w:rFonts w:ascii="Times New Roman" w:hAnsi="Times New Roman"/>
                <w:b/>
                <w:sz w:val="24"/>
                <w:szCs w:val="24"/>
              </w:rPr>
              <w:t>2</w:t>
            </w:r>
          </w:p>
        </w:tc>
      </w:tr>
      <w:tr w:rsidR="007844F0" w:rsidRPr="00527127" w14:paraId="2502DEE9" w14:textId="77777777" w:rsidTr="00E53EB6">
        <w:trPr>
          <w:trHeight w:val="143"/>
        </w:trPr>
        <w:tc>
          <w:tcPr>
            <w:tcW w:w="2627" w:type="dxa"/>
            <w:gridSpan w:val="6"/>
            <w:tcBorders>
              <w:top w:val="single" w:sz="4" w:space="0" w:color="auto"/>
              <w:left w:val="single" w:sz="4" w:space="0" w:color="auto"/>
              <w:bottom w:val="single" w:sz="4" w:space="0" w:color="auto"/>
              <w:right w:val="single" w:sz="4" w:space="0" w:color="auto"/>
            </w:tcBorders>
            <w:vAlign w:val="center"/>
            <w:hideMark/>
          </w:tcPr>
          <w:p w14:paraId="41F7A5CE" w14:textId="77777777" w:rsidR="007844F0" w:rsidRPr="00527127" w:rsidRDefault="007844F0" w:rsidP="00E53EB6">
            <w:pPr>
              <w:spacing w:after="0" w:line="276" w:lineRule="auto"/>
              <w:rPr>
                <w:rFonts w:ascii="Times New Roman" w:hAnsi="Times New Roman"/>
                <w:b/>
                <w:sz w:val="24"/>
                <w:szCs w:val="24"/>
              </w:rPr>
            </w:pPr>
            <w:r w:rsidRPr="00527127">
              <w:rPr>
                <w:rFonts w:ascii="Times New Roman" w:hAnsi="Times New Roman"/>
                <w:b/>
                <w:sz w:val="24"/>
                <w:szCs w:val="24"/>
              </w:rPr>
              <w:t>Pre-requisite</w:t>
            </w:r>
          </w:p>
        </w:tc>
        <w:tc>
          <w:tcPr>
            <w:tcW w:w="5131" w:type="dxa"/>
            <w:gridSpan w:val="3"/>
            <w:tcBorders>
              <w:top w:val="single" w:sz="4" w:space="0" w:color="auto"/>
              <w:left w:val="single" w:sz="4" w:space="0" w:color="auto"/>
              <w:bottom w:val="single" w:sz="4" w:space="0" w:color="auto"/>
              <w:right w:val="single" w:sz="4" w:space="0" w:color="auto"/>
            </w:tcBorders>
            <w:vAlign w:val="center"/>
          </w:tcPr>
          <w:p w14:paraId="54A0A7CD" w14:textId="77777777" w:rsidR="007844F0" w:rsidRPr="00527127" w:rsidRDefault="007844F0" w:rsidP="00E53EB6">
            <w:pPr>
              <w:spacing w:after="0" w:line="276" w:lineRule="auto"/>
              <w:rPr>
                <w:rFonts w:ascii="Times New Roman" w:hAnsi="Times New Roman"/>
                <w:b/>
                <w:bCs/>
                <w:sz w:val="24"/>
                <w:szCs w:val="24"/>
              </w:rPr>
            </w:pPr>
            <w:r w:rsidRPr="00527127">
              <w:rPr>
                <w:rFonts w:ascii="Times New Roman" w:hAnsi="Times New Roman"/>
                <w:b/>
                <w:bCs/>
                <w:sz w:val="24"/>
                <w:szCs w:val="24"/>
              </w:rPr>
              <w:t xml:space="preserve">Basis in Psychology </w:t>
            </w:r>
          </w:p>
        </w:tc>
        <w:tc>
          <w:tcPr>
            <w:tcW w:w="1032" w:type="dxa"/>
            <w:gridSpan w:val="4"/>
            <w:tcBorders>
              <w:top w:val="single" w:sz="4" w:space="0" w:color="auto"/>
              <w:left w:val="single" w:sz="4" w:space="0" w:color="auto"/>
              <w:bottom w:val="single" w:sz="4" w:space="0" w:color="auto"/>
              <w:right w:val="single" w:sz="4" w:space="0" w:color="auto"/>
            </w:tcBorders>
            <w:vAlign w:val="center"/>
            <w:hideMark/>
          </w:tcPr>
          <w:p w14:paraId="325246C1" w14:textId="77777777" w:rsidR="007844F0" w:rsidRPr="00527127" w:rsidRDefault="007844F0" w:rsidP="00E53EB6">
            <w:pPr>
              <w:spacing w:after="0" w:line="276" w:lineRule="auto"/>
              <w:ind w:left="-108" w:right="-63"/>
              <w:rPr>
                <w:rFonts w:ascii="Times New Roman" w:hAnsi="Times New Roman"/>
                <w:b/>
                <w:bCs/>
                <w:sz w:val="24"/>
                <w:szCs w:val="24"/>
              </w:rPr>
            </w:pPr>
            <w:r w:rsidRPr="00527127">
              <w:rPr>
                <w:rFonts w:ascii="Times New Roman" w:hAnsi="Times New Roman"/>
                <w:b/>
                <w:bCs/>
                <w:sz w:val="24"/>
                <w:szCs w:val="24"/>
              </w:rPr>
              <w:t>Syllabus Version</w:t>
            </w:r>
          </w:p>
        </w:tc>
        <w:tc>
          <w:tcPr>
            <w:tcW w:w="945" w:type="dxa"/>
            <w:gridSpan w:val="3"/>
            <w:tcBorders>
              <w:top w:val="single" w:sz="4" w:space="0" w:color="auto"/>
              <w:left w:val="single" w:sz="4" w:space="0" w:color="auto"/>
              <w:bottom w:val="single" w:sz="4" w:space="0" w:color="auto"/>
              <w:right w:val="single" w:sz="4" w:space="0" w:color="auto"/>
            </w:tcBorders>
            <w:vAlign w:val="center"/>
          </w:tcPr>
          <w:p w14:paraId="19712771" w14:textId="77777777" w:rsidR="007844F0" w:rsidRPr="00527127" w:rsidRDefault="007844F0" w:rsidP="00E53EB6">
            <w:pPr>
              <w:spacing w:after="0" w:line="276" w:lineRule="auto"/>
              <w:ind w:left="0"/>
              <w:rPr>
                <w:rFonts w:ascii="Times New Roman" w:hAnsi="Times New Roman"/>
                <w:b/>
                <w:bCs/>
                <w:sz w:val="24"/>
                <w:szCs w:val="24"/>
              </w:rPr>
            </w:pPr>
            <w:r w:rsidRPr="00527127">
              <w:rPr>
                <w:rFonts w:ascii="Times New Roman" w:hAnsi="Times New Roman"/>
                <w:b/>
                <w:bCs/>
                <w:sz w:val="24"/>
                <w:szCs w:val="24"/>
              </w:rPr>
              <w:t>2020 - 2021</w:t>
            </w:r>
          </w:p>
        </w:tc>
      </w:tr>
      <w:tr w:rsidR="007844F0" w:rsidRPr="00527127" w14:paraId="614D8D81"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vAlign w:val="center"/>
            <w:hideMark/>
          </w:tcPr>
          <w:p w14:paraId="7A2E67B5" w14:textId="77777777" w:rsidR="007844F0" w:rsidRPr="00527127" w:rsidRDefault="007844F0" w:rsidP="00E53EB6">
            <w:pPr>
              <w:spacing w:after="0" w:line="276" w:lineRule="auto"/>
              <w:ind w:left="0"/>
              <w:rPr>
                <w:rFonts w:ascii="Times New Roman" w:hAnsi="Times New Roman"/>
                <w:b/>
                <w:sz w:val="24"/>
                <w:szCs w:val="24"/>
              </w:rPr>
            </w:pPr>
            <w:r w:rsidRPr="00527127">
              <w:rPr>
                <w:rFonts w:ascii="Times New Roman" w:hAnsi="Times New Roman"/>
                <w:b/>
                <w:sz w:val="24"/>
                <w:szCs w:val="24"/>
              </w:rPr>
              <w:t>Course Objectives:</w:t>
            </w:r>
          </w:p>
        </w:tc>
      </w:tr>
      <w:tr w:rsidR="007844F0" w:rsidRPr="00527127" w14:paraId="6DDAC5E9"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773A665A" w14:textId="77777777" w:rsidR="007844F0" w:rsidRPr="00527127" w:rsidRDefault="007844F0" w:rsidP="00E53EB6">
            <w:pPr>
              <w:spacing w:line="276" w:lineRule="auto"/>
              <w:ind w:left="0"/>
              <w:jc w:val="both"/>
              <w:rPr>
                <w:rFonts w:ascii="Times New Roman" w:hAnsi="Times New Roman"/>
                <w:bCs/>
                <w:sz w:val="24"/>
                <w:szCs w:val="24"/>
              </w:rPr>
            </w:pPr>
            <w:r w:rsidRPr="00527127">
              <w:rPr>
                <w:rFonts w:ascii="Times New Roman" w:hAnsi="Times New Roman"/>
                <w:bCs/>
                <w:sz w:val="24"/>
                <w:szCs w:val="24"/>
              </w:rPr>
              <w:t xml:space="preserve">The main objectives of this course are to: </w:t>
            </w:r>
          </w:p>
          <w:p w14:paraId="16757865" w14:textId="77777777" w:rsidR="007844F0" w:rsidRPr="00527127" w:rsidRDefault="007844F0" w:rsidP="007844F0">
            <w:pPr>
              <w:numPr>
                <w:ilvl w:val="0"/>
                <w:numId w:val="43"/>
              </w:numPr>
              <w:spacing w:after="0" w:line="276" w:lineRule="auto"/>
              <w:ind w:right="0"/>
              <w:contextualSpacing/>
              <w:jc w:val="both"/>
              <w:rPr>
                <w:rFonts w:ascii="Times New Roman" w:hAnsi="Times New Roman"/>
                <w:bCs/>
                <w:sz w:val="24"/>
                <w:szCs w:val="24"/>
              </w:rPr>
            </w:pPr>
            <w:r w:rsidRPr="00527127">
              <w:rPr>
                <w:rFonts w:ascii="Times New Roman" w:hAnsi="Times New Roman"/>
                <w:bCs/>
                <w:sz w:val="24"/>
                <w:szCs w:val="24"/>
              </w:rPr>
              <w:t>To understand the Psychological Foundation of Human Being</w:t>
            </w:r>
          </w:p>
          <w:p w14:paraId="33986B2C" w14:textId="77777777" w:rsidR="007844F0" w:rsidRPr="00527127" w:rsidRDefault="007844F0" w:rsidP="007844F0">
            <w:pPr>
              <w:numPr>
                <w:ilvl w:val="0"/>
                <w:numId w:val="43"/>
              </w:numPr>
              <w:spacing w:after="0" w:line="276" w:lineRule="auto"/>
              <w:ind w:right="0"/>
              <w:contextualSpacing/>
              <w:jc w:val="both"/>
              <w:rPr>
                <w:rFonts w:ascii="Times New Roman" w:hAnsi="Times New Roman"/>
                <w:bCs/>
                <w:sz w:val="24"/>
                <w:szCs w:val="24"/>
              </w:rPr>
            </w:pPr>
            <w:r w:rsidRPr="00527127">
              <w:rPr>
                <w:rFonts w:ascii="Times New Roman" w:hAnsi="Times New Roman"/>
                <w:bCs/>
                <w:sz w:val="24"/>
                <w:szCs w:val="24"/>
              </w:rPr>
              <w:t>Describe the Basic premise of Probabilistic Orientation</w:t>
            </w:r>
          </w:p>
          <w:p w14:paraId="79543E76" w14:textId="77777777" w:rsidR="007844F0" w:rsidRPr="00527127" w:rsidRDefault="007844F0" w:rsidP="007844F0">
            <w:pPr>
              <w:numPr>
                <w:ilvl w:val="0"/>
                <w:numId w:val="43"/>
              </w:numPr>
              <w:spacing w:after="0" w:line="276" w:lineRule="auto"/>
              <w:ind w:right="0"/>
              <w:contextualSpacing/>
              <w:jc w:val="both"/>
              <w:rPr>
                <w:rFonts w:ascii="Times New Roman" w:hAnsi="Times New Roman"/>
                <w:bCs/>
                <w:sz w:val="24"/>
                <w:szCs w:val="24"/>
              </w:rPr>
            </w:pPr>
            <w:r w:rsidRPr="00527127">
              <w:rPr>
                <w:rFonts w:ascii="Times New Roman" w:hAnsi="Times New Roman"/>
                <w:bCs/>
                <w:sz w:val="24"/>
                <w:szCs w:val="24"/>
              </w:rPr>
              <w:t xml:space="preserve">Explain </w:t>
            </w:r>
            <w:r w:rsidRPr="00527127">
              <w:rPr>
                <w:rFonts w:ascii="Times New Roman" w:hAnsi="Times New Roman"/>
                <w:sz w:val="24"/>
                <w:szCs w:val="24"/>
              </w:rPr>
              <w:t>Insight into Bias, Healthy Skepticism.</w:t>
            </w:r>
          </w:p>
          <w:p w14:paraId="2FED4003" w14:textId="77777777" w:rsidR="007844F0" w:rsidRPr="00527127" w:rsidRDefault="007844F0" w:rsidP="007844F0">
            <w:pPr>
              <w:numPr>
                <w:ilvl w:val="0"/>
                <w:numId w:val="43"/>
              </w:numPr>
              <w:spacing w:after="0" w:line="276" w:lineRule="auto"/>
              <w:ind w:right="0"/>
              <w:contextualSpacing/>
              <w:jc w:val="both"/>
              <w:rPr>
                <w:rFonts w:ascii="Times New Roman" w:hAnsi="Times New Roman"/>
                <w:bCs/>
                <w:sz w:val="24"/>
                <w:szCs w:val="24"/>
              </w:rPr>
            </w:pPr>
            <w:r w:rsidRPr="00527127">
              <w:rPr>
                <w:rFonts w:ascii="Times New Roman" w:hAnsi="Times New Roman"/>
                <w:bCs/>
                <w:sz w:val="24"/>
                <w:szCs w:val="24"/>
              </w:rPr>
              <w:t xml:space="preserve">Describe </w:t>
            </w:r>
            <w:r w:rsidRPr="00527127">
              <w:rPr>
                <w:rFonts w:ascii="Times New Roman" w:hAnsi="Times New Roman"/>
                <w:sz w:val="24"/>
                <w:szCs w:val="24"/>
              </w:rPr>
              <w:t>Unconditional Acceptance and Appreciation of chance</w:t>
            </w:r>
          </w:p>
          <w:p w14:paraId="3BBD7268" w14:textId="77777777" w:rsidR="007844F0" w:rsidRPr="00527127" w:rsidRDefault="007844F0" w:rsidP="007844F0">
            <w:pPr>
              <w:numPr>
                <w:ilvl w:val="0"/>
                <w:numId w:val="43"/>
              </w:numPr>
              <w:spacing w:after="0" w:line="276" w:lineRule="auto"/>
              <w:ind w:right="0"/>
              <w:contextualSpacing/>
              <w:jc w:val="both"/>
              <w:rPr>
                <w:rFonts w:ascii="Times New Roman" w:hAnsi="Times New Roman"/>
                <w:bCs/>
                <w:sz w:val="24"/>
                <w:szCs w:val="24"/>
              </w:rPr>
            </w:pPr>
            <w:r w:rsidRPr="00527127">
              <w:rPr>
                <w:rFonts w:ascii="Times New Roman" w:hAnsi="Times New Roman"/>
                <w:sz w:val="24"/>
                <w:szCs w:val="24"/>
              </w:rPr>
              <w:t xml:space="preserve">Understand Intervention Studies on adolescents and young adults </w:t>
            </w:r>
          </w:p>
        </w:tc>
      </w:tr>
      <w:tr w:rsidR="007844F0" w:rsidRPr="00527127" w14:paraId="579E048B"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7CE77C71" w14:textId="77777777" w:rsidR="007844F0" w:rsidRPr="00527127" w:rsidRDefault="007844F0" w:rsidP="00E53EB6">
            <w:pPr>
              <w:spacing w:after="0" w:line="276" w:lineRule="auto"/>
              <w:rPr>
                <w:rFonts w:ascii="Times New Roman" w:hAnsi="Times New Roman"/>
                <w:b/>
                <w:sz w:val="24"/>
                <w:szCs w:val="24"/>
              </w:rPr>
            </w:pPr>
          </w:p>
        </w:tc>
      </w:tr>
      <w:tr w:rsidR="007844F0" w:rsidRPr="00527127" w14:paraId="67FAFA38"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hideMark/>
          </w:tcPr>
          <w:p w14:paraId="64212E52" w14:textId="77777777" w:rsidR="007844F0" w:rsidRPr="00527127" w:rsidRDefault="007844F0" w:rsidP="00E53EB6">
            <w:pPr>
              <w:spacing w:after="0" w:line="276" w:lineRule="auto"/>
              <w:ind w:left="0"/>
              <w:rPr>
                <w:rFonts w:ascii="Times New Roman" w:hAnsi="Times New Roman"/>
                <w:b/>
                <w:sz w:val="24"/>
                <w:szCs w:val="24"/>
              </w:rPr>
            </w:pPr>
            <w:r w:rsidRPr="00527127">
              <w:rPr>
                <w:rFonts w:ascii="Times New Roman" w:hAnsi="Times New Roman"/>
                <w:b/>
                <w:sz w:val="24"/>
                <w:szCs w:val="24"/>
              </w:rPr>
              <w:t>Expected Course Outcomes:</w:t>
            </w:r>
          </w:p>
        </w:tc>
      </w:tr>
      <w:tr w:rsidR="007844F0" w:rsidRPr="00527127" w14:paraId="123A37BA" w14:textId="77777777" w:rsidTr="00E53EB6">
        <w:trPr>
          <w:trHeight w:val="325"/>
        </w:trPr>
        <w:tc>
          <w:tcPr>
            <w:tcW w:w="9735" w:type="dxa"/>
            <w:gridSpan w:val="16"/>
            <w:tcBorders>
              <w:top w:val="single" w:sz="4" w:space="0" w:color="auto"/>
              <w:left w:val="single" w:sz="4" w:space="0" w:color="auto"/>
              <w:bottom w:val="single" w:sz="4" w:space="0" w:color="auto"/>
              <w:right w:val="single" w:sz="4" w:space="0" w:color="auto"/>
            </w:tcBorders>
            <w:hideMark/>
          </w:tcPr>
          <w:p w14:paraId="225E2EE8" w14:textId="77777777" w:rsidR="007844F0" w:rsidRPr="00527127" w:rsidRDefault="007844F0" w:rsidP="00E53EB6">
            <w:pPr>
              <w:spacing w:after="0" w:line="276" w:lineRule="auto"/>
              <w:rPr>
                <w:rFonts w:ascii="Times New Roman" w:hAnsi="Times New Roman"/>
                <w:sz w:val="24"/>
                <w:szCs w:val="24"/>
              </w:rPr>
            </w:pPr>
            <w:r w:rsidRPr="00527127">
              <w:rPr>
                <w:rFonts w:ascii="Times New Roman" w:hAnsi="Times New Roman"/>
                <w:sz w:val="24"/>
                <w:szCs w:val="24"/>
              </w:rPr>
              <w:t>On the successful completion of the course, student will be able to:</w:t>
            </w:r>
          </w:p>
        </w:tc>
      </w:tr>
      <w:tr w:rsidR="007844F0" w:rsidRPr="00527127" w14:paraId="250C9C29" w14:textId="77777777" w:rsidTr="00E53EB6">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5E788BF2" w14:textId="77777777" w:rsidR="007844F0" w:rsidRPr="00527127" w:rsidRDefault="007844F0" w:rsidP="00E53EB6">
            <w:pPr>
              <w:spacing w:after="0" w:line="276" w:lineRule="auto"/>
              <w:rPr>
                <w:rFonts w:ascii="Times New Roman" w:hAnsi="Times New Roman"/>
                <w:sz w:val="24"/>
                <w:szCs w:val="24"/>
              </w:rPr>
            </w:pPr>
            <w:r w:rsidRPr="00527127">
              <w:rPr>
                <w:rFonts w:ascii="Times New Roman" w:hAnsi="Times New Roman"/>
                <w:sz w:val="24"/>
                <w:szCs w:val="24"/>
              </w:rPr>
              <w:t>1</w:t>
            </w:r>
          </w:p>
        </w:tc>
        <w:tc>
          <w:tcPr>
            <w:tcW w:w="8368" w:type="dxa"/>
            <w:gridSpan w:val="11"/>
            <w:tcBorders>
              <w:top w:val="single" w:sz="4" w:space="0" w:color="auto"/>
              <w:left w:val="single" w:sz="4" w:space="0" w:color="auto"/>
              <w:bottom w:val="single" w:sz="4" w:space="0" w:color="auto"/>
              <w:right w:val="single" w:sz="4" w:space="0" w:color="auto"/>
            </w:tcBorders>
          </w:tcPr>
          <w:p w14:paraId="519DB7A7" w14:textId="77777777" w:rsidR="007844F0" w:rsidRPr="00527127" w:rsidRDefault="007844F0" w:rsidP="00E53EB6">
            <w:pPr>
              <w:spacing w:after="0" w:line="276" w:lineRule="auto"/>
              <w:ind w:left="0"/>
              <w:rPr>
                <w:rFonts w:ascii="Times New Roman" w:hAnsi="Times New Roman"/>
                <w:sz w:val="24"/>
                <w:szCs w:val="24"/>
              </w:rPr>
            </w:pPr>
            <w:r w:rsidRPr="00527127">
              <w:rPr>
                <w:rFonts w:ascii="Times New Roman" w:hAnsi="Times New Roman"/>
                <w:sz w:val="24"/>
                <w:szCs w:val="24"/>
              </w:rPr>
              <w:t>List the construct of Probabilistic Orientation</w:t>
            </w:r>
          </w:p>
        </w:tc>
        <w:tc>
          <w:tcPr>
            <w:tcW w:w="810" w:type="dxa"/>
            <w:gridSpan w:val="2"/>
            <w:tcBorders>
              <w:top w:val="single" w:sz="4" w:space="0" w:color="auto"/>
              <w:left w:val="single" w:sz="4" w:space="0" w:color="auto"/>
              <w:bottom w:val="single" w:sz="4" w:space="0" w:color="auto"/>
              <w:right w:val="single" w:sz="4" w:space="0" w:color="auto"/>
            </w:tcBorders>
            <w:hideMark/>
          </w:tcPr>
          <w:p w14:paraId="2A9B5B5C" w14:textId="77777777" w:rsidR="007844F0" w:rsidRPr="00527127" w:rsidRDefault="007844F0" w:rsidP="00E53EB6">
            <w:pPr>
              <w:spacing w:after="0" w:line="276" w:lineRule="auto"/>
              <w:rPr>
                <w:rFonts w:ascii="Times New Roman" w:hAnsi="Times New Roman"/>
                <w:sz w:val="24"/>
                <w:szCs w:val="24"/>
              </w:rPr>
            </w:pPr>
            <w:r w:rsidRPr="00527127">
              <w:rPr>
                <w:rFonts w:ascii="Times New Roman" w:hAnsi="Times New Roman"/>
                <w:sz w:val="24"/>
                <w:szCs w:val="24"/>
              </w:rPr>
              <w:t>K1</w:t>
            </w:r>
          </w:p>
        </w:tc>
      </w:tr>
      <w:tr w:rsidR="007844F0" w:rsidRPr="00527127" w14:paraId="09F85E4A" w14:textId="77777777" w:rsidTr="00E53EB6">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6FCF8C29" w14:textId="77777777" w:rsidR="007844F0" w:rsidRPr="00527127" w:rsidRDefault="007844F0" w:rsidP="00E53EB6">
            <w:pPr>
              <w:spacing w:after="0" w:line="276" w:lineRule="auto"/>
              <w:rPr>
                <w:rFonts w:ascii="Times New Roman" w:hAnsi="Times New Roman"/>
                <w:sz w:val="24"/>
                <w:szCs w:val="24"/>
              </w:rPr>
            </w:pPr>
            <w:r w:rsidRPr="00527127">
              <w:rPr>
                <w:rFonts w:ascii="Times New Roman" w:hAnsi="Times New Roman"/>
                <w:sz w:val="24"/>
                <w:szCs w:val="24"/>
              </w:rPr>
              <w:t>2</w:t>
            </w:r>
          </w:p>
        </w:tc>
        <w:tc>
          <w:tcPr>
            <w:tcW w:w="8368" w:type="dxa"/>
            <w:gridSpan w:val="11"/>
            <w:tcBorders>
              <w:top w:val="single" w:sz="4" w:space="0" w:color="auto"/>
              <w:left w:val="single" w:sz="4" w:space="0" w:color="auto"/>
              <w:bottom w:val="single" w:sz="4" w:space="0" w:color="auto"/>
              <w:right w:val="single" w:sz="4" w:space="0" w:color="auto"/>
            </w:tcBorders>
          </w:tcPr>
          <w:p w14:paraId="0840F4BD" w14:textId="77777777" w:rsidR="007844F0" w:rsidRPr="00527127" w:rsidRDefault="007844F0" w:rsidP="00E53EB6">
            <w:pPr>
              <w:spacing w:after="0" w:line="276" w:lineRule="auto"/>
              <w:ind w:left="0"/>
              <w:rPr>
                <w:rFonts w:ascii="Times New Roman" w:hAnsi="Times New Roman"/>
                <w:sz w:val="24"/>
                <w:szCs w:val="24"/>
              </w:rPr>
            </w:pPr>
            <w:r w:rsidRPr="00527127">
              <w:rPr>
                <w:rFonts w:ascii="Times New Roman" w:hAnsi="Times New Roman"/>
                <w:sz w:val="24"/>
                <w:szCs w:val="24"/>
              </w:rPr>
              <w:t xml:space="preserve">Describe the assessment of Probabilistic orientation </w:t>
            </w:r>
          </w:p>
        </w:tc>
        <w:tc>
          <w:tcPr>
            <w:tcW w:w="810" w:type="dxa"/>
            <w:gridSpan w:val="2"/>
            <w:tcBorders>
              <w:top w:val="single" w:sz="4" w:space="0" w:color="auto"/>
              <w:left w:val="single" w:sz="4" w:space="0" w:color="auto"/>
              <w:bottom w:val="single" w:sz="4" w:space="0" w:color="auto"/>
              <w:right w:val="single" w:sz="4" w:space="0" w:color="auto"/>
            </w:tcBorders>
            <w:hideMark/>
          </w:tcPr>
          <w:p w14:paraId="3EF9A33E" w14:textId="77777777" w:rsidR="007844F0" w:rsidRPr="00527127" w:rsidRDefault="007844F0" w:rsidP="00E53EB6">
            <w:pPr>
              <w:spacing w:after="0" w:line="276" w:lineRule="auto"/>
              <w:rPr>
                <w:rFonts w:ascii="Times New Roman" w:hAnsi="Times New Roman"/>
                <w:sz w:val="24"/>
                <w:szCs w:val="24"/>
              </w:rPr>
            </w:pPr>
            <w:r w:rsidRPr="00527127">
              <w:rPr>
                <w:rFonts w:ascii="Times New Roman" w:hAnsi="Times New Roman"/>
                <w:sz w:val="24"/>
                <w:szCs w:val="24"/>
              </w:rPr>
              <w:t>K1</w:t>
            </w:r>
          </w:p>
        </w:tc>
      </w:tr>
      <w:tr w:rsidR="007844F0" w:rsidRPr="00527127" w14:paraId="057A2005" w14:textId="77777777" w:rsidTr="00E53EB6">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1845EB6B" w14:textId="77777777" w:rsidR="007844F0" w:rsidRPr="00527127" w:rsidRDefault="007844F0" w:rsidP="00E53EB6">
            <w:pPr>
              <w:spacing w:after="0" w:line="276" w:lineRule="auto"/>
              <w:rPr>
                <w:rFonts w:ascii="Times New Roman" w:hAnsi="Times New Roman"/>
                <w:sz w:val="24"/>
                <w:szCs w:val="24"/>
              </w:rPr>
            </w:pPr>
            <w:r w:rsidRPr="00527127">
              <w:rPr>
                <w:rFonts w:ascii="Times New Roman" w:hAnsi="Times New Roman"/>
                <w:sz w:val="24"/>
                <w:szCs w:val="24"/>
              </w:rPr>
              <w:t>3</w:t>
            </w:r>
          </w:p>
        </w:tc>
        <w:tc>
          <w:tcPr>
            <w:tcW w:w="8368" w:type="dxa"/>
            <w:gridSpan w:val="11"/>
            <w:tcBorders>
              <w:top w:val="single" w:sz="4" w:space="0" w:color="auto"/>
              <w:left w:val="single" w:sz="4" w:space="0" w:color="auto"/>
              <w:bottom w:val="single" w:sz="4" w:space="0" w:color="auto"/>
              <w:right w:val="single" w:sz="4" w:space="0" w:color="auto"/>
            </w:tcBorders>
          </w:tcPr>
          <w:p w14:paraId="4D6513A1" w14:textId="77777777" w:rsidR="007844F0" w:rsidRPr="00527127" w:rsidRDefault="007844F0" w:rsidP="00E53EB6">
            <w:pPr>
              <w:spacing w:after="0" w:line="276" w:lineRule="auto"/>
              <w:ind w:left="0"/>
              <w:rPr>
                <w:rFonts w:ascii="Times New Roman" w:hAnsi="Times New Roman"/>
                <w:sz w:val="24"/>
                <w:szCs w:val="24"/>
              </w:rPr>
            </w:pPr>
            <w:r w:rsidRPr="00527127">
              <w:rPr>
                <w:rFonts w:ascii="Times New Roman" w:hAnsi="Times New Roman"/>
                <w:sz w:val="24"/>
                <w:szCs w:val="24"/>
              </w:rPr>
              <w:t>Analyze the applications of Probabilistic orientation</w:t>
            </w:r>
          </w:p>
        </w:tc>
        <w:tc>
          <w:tcPr>
            <w:tcW w:w="810" w:type="dxa"/>
            <w:gridSpan w:val="2"/>
            <w:tcBorders>
              <w:top w:val="single" w:sz="4" w:space="0" w:color="auto"/>
              <w:left w:val="single" w:sz="4" w:space="0" w:color="auto"/>
              <w:bottom w:val="single" w:sz="4" w:space="0" w:color="auto"/>
              <w:right w:val="single" w:sz="4" w:space="0" w:color="auto"/>
            </w:tcBorders>
            <w:hideMark/>
          </w:tcPr>
          <w:p w14:paraId="39AEE453" w14:textId="77777777" w:rsidR="007844F0" w:rsidRPr="00527127" w:rsidRDefault="007844F0" w:rsidP="00E53EB6">
            <w:pPr>
              <w:spacing w:after="0" w:line="276" w:lineRule="auto"/>
              <w:rPr>
                <w:rFonts w:ascii="Times New Roman" w:hAnsi="Times New Roman"/>
                <w:sz w:val="24"/>
                <w:szCs w:val="24"/>
              </w:rPr>
            </w:pPr>
            <w:r w:rsidRPr="00527127">
              <w:rPr>
                <w:rFonts w:ascii="Times New Roman" w:hAnsi="Times New Roman"/>
                <w:sz w:val="24"/>
                <w:szCs w:val="24"/>
              </w:rPr>
              <w:t>K5</w:t>
            </w:r>
          </w:p>
        </w:tc>
      </w:tr>
      <w:tr w:rsidR="007844F0" w:rsidRPr="00527127" w14:paraId="7CCEB406" w14:textId="77777777" w:rsidTr="00E53EB6">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392B0774" w14:textId="77777777" w:rsidR="007844F0" w:rsidRPr="00527127" w:rsidRDefault="007844F0" w:rsidP="00E53EB6">
            <w:pPr>
              <w:spacing w:after="0" w:line="276" w:lineRule="auto"/>
              <w:rPr>
                <w:rFonts w:ascii="Times New Roman" w:hAnsi="Times New Roman"/>
                <w:sz w:val="24"/>
                <w:szCs w:val="24"/>
              </w:rPr>
            </w:pPr>
            <w:r w:rsidRPr="00527127">
              <w:rPr>
                <w:rFonts w:ascii="Times New Roman" w:hAnsi="Times New Roman"/>
                <w:sz w:val="24"/>
                <w:szCs w:val="24"/>
              </w:rPr>
              <w:t>4</w:t>
            </w:r>
          </w:p>
        </w:tc>
        <w:tc>
          <w:tcPr>
            <w:tcW w:w="8368" w:type="dxa"/>
            <w:gridSpan w:val="11"/>
            <w:tcBorders>
              <w:top w:val="single" w:sz="4" w:space="0" w:color="auto"/>
              <w:left w:val="single" w:sz="4" w:space="0" w:color="auto"/>
              <w:bottom w:val="single" w:sz="4" w:space="0" w:color="auto"/>
              <w:right w:val="single" w:sz="4" w:space="0" w:color="auto"/>
            </w:tcBorders>
          </w:tcPr>
          <w:p w14:paraId="42C9CA5A" w14:textId="77777777" w:rsidR="007844F0" w:rsidRPr="00527127" w:rsidRDefault="007844F0" w:rsidP="00E53EB6">
            <w:pPr>
              <w:spacing w:after="0" w:line="276" w:lineRule="auto"/>
              <w:ind w:left="0"/>
              <w:rPr>
                <w:rFonts w:ascii="Times New Roman" w:hAnsi="Times New Roman"/>
                <w:sz w:val="24"/>
                <w:szCs w:val="24"/>
              </w:rPr>
            </w:pPr>
            <w:r w:rsidRPr="00527127">
              <w:rPr>
                <w:rFonts w:ascii="Times New Roman" w:hAnsi="Times New Roman"/>
                <w:sz w:val="24"/>
                <w:szCs w:val="24"/>
              </w:rPr>
              <w:t>Outline the Seven Factors of Probabilistic Orientation</w:t>
            </w:r>
          </w:p>
        </w:tc>
        <w:tc>
          <w:tcPr>
            <w:tcW w:w="810" w:type="dxa"/>
            <w:gridSpan w:val="2"/>
            <w:tcBorders>
              <w:top w:val="single" w:sz="4" w:space="0" w:color="auto"/>
              <w:left w:val="single" w:sz="4" w:space="0" w:color="auto"/>
              <w:bottom w:val="single" w:sz="4" w:space="0" w:color="auto"/>
              <w:right w:val="single" w:sz="4" w:space="0" w:color="auto"/>
            </w:tcBorders>
            <w:hideMark/>
          </w:tcPr>
          <w:p w14:paraId="5264B709" w14:textId="77777777" w:rsidR="007844F0" w:rsidRPr="00527127" w:rsidRDefault="007844F0" w:rsidP="00E53EB6">
            <w:pPr>
              <w:spacing w:after="0" w:line="276" w:lineRule="auto"/>
              <w:rPr>
                <w:rFonts w:ascii="Times New Roman" w:hAnsi="Times New Roman"/>
                <w:sz w:val="24"/>
                <w:szCs w:val="24"/>
              </w:rPr>
            </w:pPr>
            <w:r w:rsidRPr="00527127">
              <w:rPr>
                <w:rFonts w:ascii="Times New Roman" w:hAnsi="Times New Roman"/>
                <w:sz w:val="24"/>
                <w:szCs w:val="24"/>
              </w:rPr>
              <w:t>K4</w:t>
            </w:r>
          </w:p>
        </w:tc>
      </w:tr>
      <w:tr w:rsidR="007844F0" w:rsidRPr="00527127" w14:paraId="1886979A" w14:textId="77777777" w:rsidTr="00E53EB6">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20DD4FA1" w14:textId="77777777" w:rsidR="007844F0" w:rsidRPr="00527127" w:rsidRDefault="007844F0" w:rsidP="00E53EB6">
            <w:pPr>
              <w:spacing w:after="0" w:line="276" w:lineRule="auto"/>
              <w:rPr>
                <w:rFonts w:ascii="Times New Roman" w:hAnsi="Times New Roman"/>
                <w:sz w:val="24"/>
                <w:szCs w:val="24"/>
              </w:rPr>
            </w:pPr>
            <w:r w:rsidRPr="00527127">
              <w:rPr>
                <w:rFonts w:ascii="Times New Roman" w:hAnsi="Times New Roman"/>
                <w:sz w:val="24"/>
                <w:szCs w:val="24"/>
              </w:rPr>
              <w:t>5</w:t>
            </w:r>
          </w:p>
        </w:tc>
        <w:tc>
          <w:tcPr>
            <w:tcW w:w="8368" w:type="dxa"/>
            <w:gridSpan w:val="11"/>
            <w:tcBorders>
              <w:top w:val="single" w:sz="4" w:space="0" w:color="auto"/>
              <w:left w:val="single" w:sz="4" w:space="0" w:color="auto"/>
              <w:bottom w:val="single" w:sz="4" w:space="0" w:color="auto"/>
              <w:right w:val="single" w:sz="4" w:space="0" w:color="auto"/>
            </w:tcBorders>
          </w:tcPr>
          <w:p w14:paraId="65449A4B" w14:textId="77777777" w:rsidR="007844F0" w:rsidRPr="00527127" w:rsidRDefault="007844F0" w:rsidP="00E53EB6">
            <w:pPr>
              <w:spacing w:after="0" w:line="276" w:lineRule="auto"/>
              <w:ind w:left="0"/>
              <w:rPr>
                <w:rFonts w:ascii="Times New Roman" w:hAnsi="Times New Roman"/>
                <w:sz w:val="24"/>
                <w:szCs w:val="24"/>
              </w:rPr>
            </w:pPr>
            <w:r w:rsidRPr="00527127">
              <w:rPr>
                <w:rFonts w:ascii="Times New Roman" w:hAnsi="Times New Roman"/>
                <w:sz w:val="24"/>
                <w:szCs w:val="24"/>
              </w:rPr>
              <w:t>Illustrate the Effect of Probabilistic Orientation Broadcast Intervention</w:t>
            </w:r>
          </w:p>
        </w:tc>
        <w:tc>
          <w:tcPr>
            <w:tcW w:w="810" w:type="dxa"/>
            <w:gridSpan w:val="2"/>
            <w:tcBorders>
              <w:top w:val="single" w:sz="4" w:space="0" w:color="auto"/>
              <w:left w:val="single" w:sz="4" w:space="0" w:color="auto"/>
              <w:bottom w:val="single" w:sz="4" w:space="0" w:color="auto"/>
              <w:right w:val="single" w:sz="4" w:space="0" w:color="auto"/>
            </w:tcBorders>
            <w:hideMark/>
          </w:tcPr>
          <w:p w14:paraId="13E0220A" w14:textId="77777777" w:rsidR="007844F0" w:rsidRPr="00527127" w:rsidRDefault="007844F0" w:rsidP="00E53EB6">
            <w:pPr>
              <w:spacing w:after="0" w:line="276" w:lineRule="auto"/>
              <w:rPr>
                <w:rFonts w:ascii="Times New Roman" w:hAnsi="Times New Roman"/>
                <w:sz w:val="24"/>
                <w:szCs w:val="24"/>
              </w:rPr>
            </w:pPr>
            <w:r w:rsidRPr="00527127">
              <w:rPr>
                <w:rFonts w:ascii="Times New Roman" w:hAnsi="Times New Roman"/>
                <w:sz w:val="24"/>
                <w:szCs w:val="24"/>
              </w:rPr>
              <w:t>K3</w:t>
            </w:r>
          </w:p>
        </w:tc>
      </w:tr>
      <w:tr w:rsidR="007844F0" w:rsidRPr="00527127" w14:paraId="100CEC8E" w14:textId="77777777" w:rsidTr="00E53EB6">
        <w:trPr>
          <w:trHeight w:val="322"/>
        </w:trPr>
        <w:tc>
          <w:tcPr>
            <w:tcW w:w="9735" w:type="dxa"/>
            <w:gridSpan w:val="16"/>
            <w:tcBorders>
              <w:top w:val="single" w:sz="4" w:space="0" w:color="auto"/>
              <w:left w:val="single" w:sz="4" w:space="0" w:color="auto"/>
              <w:bottom w:val="single" w:sz="4" w:space="0" w:color="auto"/>
              <w:right w:val="single" w:sz="4" w:space="0" w:color="auto"/>
            </w:tcBorders>
            <w:hideMark/>
          </w:tcPr>
          <w:p w14:paraId="7E72AABC" w14:textId="77777777" w:rsidR="007844F0" w:rsidRPr="00527127" w:rsidRDefault="007844F0" w:rsidP="00E53EB6">
            <w:pPr>
              <w:spacing w:after="0" w:line="276" w:lineRule="auto"/>
              <w:rPr>
                <w:rFonts w:ascii="Times New Roman" w:hAnsi="Times New Roman"/>
                <w:sz w:val="24"/>
                <w:szCs w:val="24"/>
              </w:rPr>
            </w:pPr>
            <w:r w:rsidRPr="00527127">
              <w:rPr>
                <w:rFonts w:ascii="Times New Roman" w:hAnsi="Times New Roman"/>
                <w:b/>
                <w:sz w:val="24"/>
                <w:szCs w:val="24"/>
              </w:rPr>
              <w:t>K1</w:t>
            </w:r>
            <w:r w:rsidRPr="00527127">
              <w:rPr>
                <w:rFonts w:ascii="Times New Roman" w:hAnsi="Times New Roman"/>
                <w:sz w:val="24"/>
                <w:szCs w:val="24"/>
              </w:rPr>
              <w:t xml:space="preserve"> - Remember; </w:t>
            </w:r>
            <w:r w:rsidRPr="00527127">
              <w:rPr>
                <w:rFonts w:ascii="Times New Roman" w:hAnsi="Times New Roman"/>
                <w:b/>
                <w:sz w:val="24"/>
                <w:szCs w:val="24"/>
              </w:rPr>
              <w:t>K2</w:t>
            </w:r>
            <w:r w:rsidRPr="00527127">
              <w:rPr>
                <w:rFonts w:ascii="Times New Roman" w:hAnsi="Times New Roman"/>
                <w:sz w:val="24"/>
                <w:szCs w:val="24"/>
              </w:rPr>
              <w:t xml:space="preserve"> - Understand; </w:t>
            </w:r>
            <w:r w:rsidRPr="00527127">
              <w:rPr>
                <w:rFonts w:ascii="Times New Roman" w:hAnsi="Times New Roman"/>
                <w:b/>
                <w:sz w:val="24"/>
                <w:szCs w:val="24"/>
              </w:rPr>
              <w:t>K3</w:t>
            </w:r>
            <w:r w:rsidRPr="00527127">
              <w:rPr>
                <w:rFonts w:ascii="Times New Roman" w:hAnsi="Times New Roman"/>
                <w:sz w:val="24"/>
                <w:szCs w:val="24"/>
              </w:rPr>
              <w:t xml:space="preserve"> - Apply; </w:t>
            </w:r>
            <w:r w:rsidRPr="00527127">
              <w:rPr>
                <w:rFonts w:ascii="Times New Roman" w:hAnsi="Times New Roman"/>
                <w:b/>
                <w:sz w:val="24"/>
                <w:szCs w:val="24"/>
              </w:rPr>
              <w:t>K4</w:t>
            </w:r>
            <w:r w:rsidRPr="00527127">
              <w:rPr>
                <w:rFonts w:ascii="Times New Roman" w:hAnsi="Times New Roman"/>
                <w:sz w:val="24"/>
                <w:szCs w:val="24"/>
              </w:rPr>
              <w:t xml:space="preserve"> - Analyze; </w:t>
            </w:r>
            <w:r w:rsidRPr="00527127">
              <w:rPr>
                <w:rFonts w:ascii="Times New Roman" w:hAnsi="Times New Roman"/>
                <w:b/>
                <w:sz w:val="24"/>
                <w:szCs w:val="24"/>
              </w:rPr>
              <w:t>K5</w:t>
            </w:r>
            <w:r w:rsidRPr="00527127">
              <w:rPr>
                <w:rFonts w:ascii="Times New Roman" w:hAnsi="Times New Roman"/>
                <w:sz w:val="24"/>
                <w:szCs w:val="24"/>
              </w:rPr>
              <w:t xml:space="preserve"> - Evaluate; </w:t>
            </w:r>
            <w:r w:rsidRPr="00527127">
              <w:rPr>
                <w:rFonts w:ascii="Times New Roman" w:hAnsi="Times New Roman"/>
                <w:b/>
                <w:sz w:val="24"/>
                <w:szCs w:val="24"/>
              </w:rPr>
              <w:t>K6</w:t>
            </w:r>
            <w:r w:rsidRPr="00527127">
              <w:rPr>
                <w:rFonts w:ascii="Times New Roman" w:hAnsi="Times New Roman"/>
                <w:sz w:val="24"/>
                <w:szCs w:val="24"/>
              </w:rPr>
              <w:t xml:space="preserve"> – Create</w:t>
            </w:r>
          </w:p>
        </w:tc>
      </w:tr>
      <w:tr w:rsidR="007844F0" w:rsidRPr="00527127" w14:paraId="3A6C6E17"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5ADBB99C" w14:textId="77777777" w:rsidR="007844F0" w:rsidRPr="00527127" w:rsidRDefault="007844F0" w:rsidP="00E53EB6">
            <w:pPr>
              <w:suppressAutoHyphens/>
              <w:spacing w:after="0" w:line="276" w:lineRule="auto"/>
              <w:ind w:right="0"/>
              <w:jc w:val="both"/>
              <w:rPr>
                <w:rFonts w:ascii="Times New Roman" w:hAnsi="Times New Roman"/>
                <w:b/>
                <w:sz w:val="24"/>
                <w:szCs w:val="24"/>
              </w:rPr>
            </w:pPr>
          </w:p>
        </w:tc>
      </w:tr>
      <w:tr w:rsidR="007844F0" w:rsidRPr="00527127" w14:paraId="6FAED160" w14:textId="77777777" w:rsidTr="00E53EB6">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6CC828B7" w14:textId="77777777" w:rsidR="007844F0" w:rsidRPr="00527127" w:rsidRDefault="007844F0" w:rsidP="00E53EB6">
            <w:pPr>
              <w:spacing w:after="0" w:line="276" w:lineRule="auto"/>
              <w:rPr>
                <w:rFonts w:ascii="Times New Roman" w:hAnsi="Times New Roman"/>
                <w:b/>
                <w:sz w:val="24"/>
                <w:szCs w:val="24"/>
              </w:rPr>
            </w:pPr>
            <w:r w:rsidRPr="00527127">
              <w:rPr>
                <w:rFonts w:ascii="Times New Roman" w:hAnsi="Times New Roman"/>
                <w:b/>
                <w:sz w:val="24"/>
                <w:szCs w:val="24"/>
              </w:rPr>
              <w:t>Unit:1</w:t>
            </w:r>
          </w:p>
        </w:tc>
        <w:tc>
          <w:tcPr>
            <w:tcW w:w="6385" w:type="dxa"/>
            <w:gridSpan w:val="6"/>
            <w:tcBorders>
              <w:top w:val="single" w:sz="4" w:space="0" w:color="auto"/>
              <w:left w:val="single" w:sz="4" w:space="0" w:color="auto"/>
              <w:bottom w:val="single" w:sz="4" w:space="0" w:color="auto"/>
              <w:right w:val="single" w:sz="4" w:space="0" w:color="auto"/>
            </w:tcBorders>
          </w:tcPr>
          <w:p w14:paraId="55CEF5CE" w14:textId="77777777" w:rsidR="007844F0" w:rsidRPr="00527127" w:rsidRDefault="007844F0" w:rsidP="00E53EB6">
            <w:pPr>
              <w:spacing w:line="276" w:lineRule="auto"/>
              <w:jc w:val="both"/>
              <w:rPr>
                <w:rFonts w:ascii="Times New Roman" w:hAnsi="Times New Roman"/>
                <w:b/>
                <w:sz w:val="24"/>
                <w:szCs w:val="24"/>
              </w:rPr>
            </w:pPr>
            <w:r w:rsidRPr="00527127">
              <w:rPr>
                <w:rFonts w:ascii="Times New Roman" w:hAnsi="Times New Roman"/>
                <w:b/>
                <w:sz w:val="24"/>
                <w:szCs w:val="24"/>
              </w:rPr>
              <w:t>Psychological Foundation of Human Being</w:t>
            </w:r>
          </w:p>
        </w:tc>
        <w:tc>
          <w:tcPr>
            <w:tcW w:w="1796" w:type="dxa"/>
            <w:gridSpan w:val="5"/>
            <w:tcBorders>
              <w:top w:val="single" w:sz="4" w:space="0" w:color="auto"/>
              <w:left w:val="single" w:sz="4" w:space="0" w:color="auto"/>
              <w:bottom w:val="single" w:sz="4" w:space="0" w:color="auto"/>
              <w:right w:val="single" w:sz="4" w:space="0" w:color="auto"/>
            </w:tcBorders>
            <w:hideMark/>
          </w:tcPr>
          <w:p w14:paraId="7FB8CD74" w14:textId="77777777" w:rsidR="007844F0" w:rsidRPr="00527127" w:rsidRDefault="007844F0" w:rsidP="00E53EB6">
            <w:pPr>
              <w:spacing w:after="0" w:line="276" w:lineRule="auto"/>
              <w:jc w:val="right"/>
              <w:rPr>
                <w:rFonts w:ascii="Times New Roman" w:hAnsi="Times New Roman"/>
                <w:b/>
                <w:sz w:val="24"/>
                <w:szCs w:val="24"/>
              </w:rPr>
            </w:pPr>
            <w:r w:rsidRPr="00527127">
              <w:rPr>
                <w:rFonts w:ascii="Times New Roman" w:hAnsi="Times New Roman"/>
                <w:b/>
                <w:sz w:val="24"/>
                <w:szCs w:val="24"/>
              </w:rPr>
              <w:t>05  hours</w:t>
            </w:r>
          </w:p>
        </w:tc>
      </w:tr>
      <w:tr w:rsidR="007844F0" w:rsidRPr="00527127" w14:paraId="32277954"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20A341FE" w14:textId="77777777" w:rsidR="007844F0" w:rsidRPr="00527127" w:rsidRDefault="007844F0" w:rsidP="00E53EB6">
            <w:pPr>
              <w:spacing w:after="0" w:line="276" w:lineRule="auto"/>
              <w:ind w:left="115" w:right="115"/>
              <w:jc w:val="both"/>
              <w:rPr>
                <w:rFonts w:ascii="Times New Roman" w:hAnsi="Times New Roman"/>
                <w:sz w:val="24"/>
                <w:szCs w:val="24"/>
              </w:rPr>
            </w:pPr>
            <w:r w:rsidRPr="00527127">
              <w:rPr>
                <w:rFonts w:ascii="Times New Roman" w:hAnsi="Times New Roman"/>
                <w:sz w:val="24"/>
                <w:szCs w:val="24"/>
              </w:rPr>
              <w:t>Psychological Foundation of Human Being: Thinking, Motivation, and Personality. Interrelation between thinking, motivation and personality. Personal Construct Psychology. The construct of Probabilistic Orientation (PO)</w:t>
            </w:r>
          </w:p>
        </w:tc>
      </w:tr>
      <w:tr w:rsidR="007844F0" w:rsidRPr="00527127" w14:paraId="02A4EFC4"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2F664D01" w14:textId="77777777" w:rsidR="007844F0" w:rsidRPr="00527127" w:rsidRDefault="007844F0" w:rsidP="00E53EB6">
            <w:pPr>
              <w:spacing w:after="0" w:line="276" w:lineRule="auto"/>
              <w:ind w:firstLine="34"/>
              <w:jc w:val="both"/>
              <w:rPr>
                <w:rFonts w:ascii="Times New Roman" w:hAnsi="Times New Roman"/>
                <w:sz w:val="24"/>
                <w:szCs w:val="24"/>
              </w:rPr>
            </w:pPr>
          </w:p>
        </w:tc>
      </w:tr>
      <w:tr w:rsidR="007844F0" w:rsidRPr="00527127" w14:paraId="0A0FC9F2" w14:textId="77777777" w:rsidTr="00E53EB6">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0C8EE1DC" w14:textId="77777777" w:rsidR="007844F0" w:rsidRPr="00527127" w:rsidRDefault="007844F0" w:rsidP="00E53EB6">
            <w:pPr>
              <w:spacing w:after="0" w:line="276" w:lineRule="auto"/>
              <w:rPr>
                <w:rFonts w:ascii="Times New Roman" w:hAnsi="Times New Roman"/>
                <w:b/>
                <w:sz w:val="24"/>
                <w:szCs w:val="24"/>
              </w:rPr>
            </w:pPr>
            <w:r w:rsidRPr="00527127">
              <w:rPr>
                <w:rFonts w:ascii="Times New Roman" w:hAnsi="Times New Roman"/>
                <w:b/>
                <w:sz w:val="24"/>
                <w:szCs w:val="24"/>
              </w:rPr>
              <w:t>Unit:2</w:t>
            </w:r>
          </w:p>
        </w:tc>
        <w:tc>
          <w:tcPr>
            <w:tcW w:w="6348" w:type="dxa"/>
            <w:gridSpan w:val="5"/>
            <w:tcBorders>
              <w:top w:val="single" w:sz="4" w:space="0" w:color="auto"/>
              <w:left w:val="single" w:sz="4" w:space="0" w:color="auto"/>
              <w:bottom w:val="single" w:sz="4" w:space="0" w:color="auto"/>
              <w:right w:val="single" w:sz="4" w:space="0" w:color="auto"/>
            </w:tcBorders>
          </w:tcPr>
          <w:p w14:paraId="607B7C7B" w14:textId="77777777" w:rsidR="007844F0" w:rsidRPr="00527127" w:rsidRDefault="007844F0" w:rsidP="00E53EB6">
            <w:pPr>
              <w:spacing w:after="0" w:line="276" w:lineRule="auto"/>
              <w:jc w:val="center"/>
              <w:rPr>
                <w:rFonts w:ascii="Times New Roman" w:hAnsi="Times New Roman"/>
                <w:b/>
                <w:sz w:val="24"/>
                <w:szCs w:val="24"/>
              </w:rPr>
            </w:pPr>
            <w:r w:rsidRPr="00527127">
              <w:rPr>
                <w:rFonts w:ascii="Times New Roman" w:hAnsi="Times New Roman"/>
                <w:b/>
                <w:sz w:val="24"/>
                <w:szCs w:val="24"/>
              </w:rPr>
              <w:t>Basic premise of Probabilistic Orientation</w:t>
            </w:r>
          </w:p>
        </w:tc>
        <w:tc>
          <w:tcPr>
            <w:tcW w:w="1833" w:type="dxa"/>
            <w:gridSpan w:val="6"/>
            <w:tcBorders>
              <w:top w:val="single" w:sz="4" w:space="0" w:color="auto"/>
              <w:left w:val="single" w:sz="4" w:space="0" w:color="auto"/>
              <w:bottom w:val="single" w:sz="4" w:space="0" w:color="auto"/>
              <w:right w:val="single" w:sz="4" w:space="0" w:color="auto"/>
            </w:tcBorders>
            <w:hideMark/>
          </w:tcPr>
          <w:p w14:paraId="7C63570F" w14:textId="77777777" w:rsidR="007844F0" w:rsidRPr="00527127" w:rsidRDefault="007844F0" w:rsidP="00E53EB6">
            <w:pPr>
              <w:spacing w:after="0" w:line="276" w:lineRule="auto"/>
              <w:jc w:val="right"/>
              <w:rPr>
                <w:rFonts w:ascii="Times New Roman" w:hAnsi="Times New Roman"/>
                <w:b/>
                <w:sz w:val="24"/>
                <w:szCs w:val="24"/>
              </w:rPr>
            </w:pPr>
            <w:r w:rsidRPr="00527127">
              <w:rPr>
                <w:rFonts w:ascii="Times New Roman" w:hAnsi="Times New Roman"/>
                <w:b/>
                <w:sz w:val="24"/>
                <w:szCs w:val="24"/>
              </w:rPr>
              <w:t>05  hours</w:t>
            </w:r>
          </w:p>
        </w:tc>
      </w:tr>
      <w:tr w:rsidR="007844F0" w:rsidRPr="00527127" w14:paraId="46F74760"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1AC3072F" w14:textId="77777777" w:rsidR="007844F0" w:rsidRPr="00527127" w:rsidRDefault="007844F0" w:rsidP="00E53EB6">
            <w:pPr>
              <w:spacing w:after="0" w:line="276" w:lineRule="auto"/>
              <w:ind w:left="115" w:right="115"/>
              <w:rPr>
                <w:rFonts w:ascii="Times New Roman" w:hAnsi="Times New Roman"/>
                <w:sz w:val="24"/>
                <w:szCs w:val="24"/>
              </w:rPr>
            </w:pPr>
            <w:r w:rsidRPr="00527127">
              <w:rPr>
                <w:rFonts w:ascii="Times New Roman" w:hAnsi="Times New Roman"/>
                <w:sz w:val="24"/>
                <w:szCs w:val="24"/>
              </w:rPr>
              <w:t xml:space="preserve">Basic premise of Probabilistic Orientation – Origin of universe - Big Bang Theory and Evolution of Nature - Seven Factors of Probabilistic Orientation – Assessing Probabilistic Orientation. </w:t>
            </w:r>
          </w:p>
        </w:tc>
      </w:tr>
      <w:tr w:rsidR="007844F0" w:rsidRPr="00527127" w14:paraId="428366C0"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177A1BA6" w14:textId="77777777" w:rsidR="007844F0" w:rsidRPr="00527127" w:rsidRDefault="007844F0" w:rsidP="00E53EB6">
            <w:pPr>
              <w:spacing w:after="0" w:line="276" w:lineRule="auto"/>
              <w:ind w:firstLine="34"/>
              <w:jc w:val="both"/>
              <w:rPr>
                <w:rFonts w:ascii="Times New Roman" w:hAnsi="Times New Roman"/>
                <w:sz w:val="24"/>
                <w:szCs w:val="24"/>
              </w:rPr>
            </w:pPr>
          </w:p>
        </w:tc>
      </w:tr>
      <w:tr w:rsidR="007844F0" w:rsidRPr="00527127" w14:paraId="26A3029D" w14:textId="77777777" w:rsidTr="00E53EB6">
        <w:trPr>
          <w:trHeight w:val="287"/>
        </w:trPr>
        <w:tc>
          <w:tcPr>
            <w:tcW w:w="1554" w:type="dxa"/>
            <w:gridSpan w:val="5"/>
            <w:tcBorders>
              <w:top w:val="single" w:sz="4" w:space="0" w:color="auto"/>
              <w:left w:val="single" w:sz="4" w:space="0" w:color="auto"/>
              <w:bottom w:val="single" w:sz="4" w:space="0" w:color="auto"/>
              <w:right w:val="single" w:sz="4" w:space="0" w:color="auto"/>
            </w:tcBorders>
            <w:hideMark/>
          </w:tcPr>
          <w:p w14:paraId="4609BD79" w14:textId="77777777" w:rsidR="007844F0" w:rsidRPr="00527127" w:rsidRDefault="007844F0" w:rsidP="00E53EB6">
            <w:pPr>
              <w:spacing w:after="0" w:line="276" w:lineRule="auto"/>
              <w:rPr>
                <w:rFonts w:ascii="Times New Roman" w:hAnsi="Times New Roman"/>
                <w:b/>
                <w:sz w:val="24"/>
                <w:szCs w:val="24"/>
              </w:rPr>
            </w:pPr>
            <w:r w:rsidRPr="00527127">
              <w:rPr>
                <w:rFonts w:ascii="Times New Roman" w:hAnsi="Times New Roman"/>
                <w:b/>
                <w:sz w:val="24"/>
                <w:szCs w:val="24"/>
              </w:rPr>
              <w:t>Unit:3</w:t>
            </w:r>
          </w:p>
        </w:tc>
        <w:tc>
          <w:tcPr>
            <w:tcW w:w="6083" w:type="dxa"/>
            <w:gridSpan w:val="3"/>
            <w:tcBorders>
              <w:top w:val="single" w:sz="4" w:space="0" w:color="auto"/>
              <w:left w:val="single" w:sz="4" w:space="0" w:color="auto"/>
              <w:bottom w:val="single" w:sz="4" w:space="0" w:color="auto"/>
              <w:right w:val="single" w:sz="4" w:space="0" w:color="auto"/>
            </w:tcBorders>
          </w:tcPr>
          <w:p w14:paraId="7EB6B01B" w14:textId="77777777" w:rsidR="007844F0" w:rsidRPr="00527127" w:rsidRDefault="007844F0" w:rsidP="00E53EB6">
            <w:pPr>
              <w:autoSpaceDE w:val="0"/>
              <w:autoSpaceDN w:val="0"/>
              <w:adjustRightInd w:val="0"/>
              <w:spacing w:after="0" w:line="276" w:lineRule="auto"/>
              <w:ind w:left="115" w:right="115"/>
              <w:jc w:val="center"/>
              <w:rPr>
                <w:rFonts w:ascii="Times New Roman" w:hAnsi="Times New Roman"/>
                <w:b/>
                <w:sz w:val="24"/>
                <w:szCs w:val="24"/>
              </w:rPr>
            </w:pPr>
            <w:r w:rsidRPr="00527127">
              <w:rPr>
                <w:rFonts w:ascii="Times New Roman" w:hAnsi="Times New Roman"/>
                <w:b/>
                <w:sz w:val="24"/>
                <w:szCs w:val="24"/>
              </w:rPr>
              <w:t>PO Exercises I</w:t>
            </w:r>
          </w:p>
        </w:tc>
        <w:tc>
          <w:tcPr>
            <w:tcW w:w="2098" w:type="dxa"/>
            <w:gridSpan w:val="8"/>
            <w:tcBorders>
              <w:top w:val="single" w:sz="4" w:space="0" w:color="auto"/>
              <w:left w:val="single" w:sz="4" w:space="0" w:color="auto"/>
              <w:bottom w:val="single" w:sz="4" w:space="0" w:color="auto"/>
              <w:right w:val="single" w:sz="4" w:space="0" w:color="auto"/>
            </w:tcBorders>
            <w:hideMark/>
          </w:tcPr>
          <w:p w14:paraId="418F0441" w14:textId="77777777" w:rsidR="007844F0" w:rsidRPr="00527127" w:rsidRDefault="007844F0" w:rsidP="00E53EB6">
            <w:pPr>
              <w:spacing w:after="0" w:line="276" w:lineRule="auto"/>
              <w:jc w:val="right"/>
              <w:rPr>
                <w:rFonts w:ascii="Times New Roman" w:hAnsi="Times New Roman"/>
                <w:b/>
                <w:sz w:val="24"/>
                <w:szCs w:val="24"/>
              </w:rPr>
            </w:pPr>
            <w:r w:rsidRPr="00527127">
              <w:rPr>
                <w:rFonts w:ascii="Times New Roman" w:hAnsi="Times New Roman"/>
                <w:b/>
                <w:sz w:val="24"/>
                <w:szCs w:val="24"/>
              </w:rPr>
              <w:t>05  hours</w:t>
            </w:r>
          </w:p>
        </w:tc>
      </w:tr>
      <w:tr w:rsidR="007844F0" w:rsidRPr="00527127" w14:paraId="06645FDC"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56A80212" w14:textId="77777777" w:rsidR="007844F0" w:rsidRPr="00527127" w:rsidRDefault="007844F0" w:rsidP="00E53EB6">
            <w:pPr>
              <w:autoSpaceDE w:val="0"/>
              <w:autoSpaceDN w:val="0"/>
              <w:adjustRightInd w:val="0"/>
              <w:spacing w:after="0" w:line="276" w:lineRule="auto"/>
              <w:ind w:left="115" w:right="115"/>
              <w:jc w:val="both"/>
              <w:rPr>
                <w:rFonts w:ascii="Times New Roman" w:eastAsia="Times New Roman" w:hAnsi="Times New Roman"/>
                <w:sz w:val="24"/>
                <w:szCs w:val="24"/>
                <w:lang w:eastAsia="en-IN"/>
              </w:rPr>
            </w:pPr>
            <w:r w:rsidRPr="00527127">
              <w:rPr>
                <w:rFonts w:ascii="Times New Roman" w:hAnsi="Times New Roman"/>
                <w:sz w:val="24"/>
                <w:szCs w:val="24"/>
              </w:rPr>
              <w:t>Unbounded Expectancy, Sensing Unlimited Possibilities, Insight into Bias, Healthy Skepticism.</w:t>
            </w:r>
          </w:p>
        </w:tc>
      </w:tr>
      <w:tr w:rsidR="007844F0" w:rsidRPr="00527127" w14:paraId="3F690EDC"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53BE1CF0" w14:textId="77777777" w:rsidR="007844F0" w:rsidRPr="00527127" w:rsidRDefault="007844F0" w:rsidP="00E53EB6">
            <w:pPr>
              <w:spacing w:after="0" w:line="276" w:lineRule="auto"/>
              <w:jc w:val="right"/>
              <w:rPr>
                <w:rFonts w:ascii="Times New Roman" w:hAnsi="Times New Roman"/>
                <w:b/>
                <w:sz w:val="24"/>
                <w:szCs w:val="24"/>
              </w:rPr>
            </w:pPr>
          </w:p>
        </w:tc>
      </w:tr>
      <w:tr w:rsidR="007844F0" w:rsidRPr="00527127" w14:paraId="18C0EC3D" w14:textId="77777777" w:rsidTr="00E53EB6">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3C6BE870" w14:textId="77777777" w:rsidR="007844F0" w:rsidRPr="00527127" w:rsidRDefault="007844F0" w:rsidP="00E53EB6">
            <w:pPr>
              <w:spacing w:after="0" w:line="276" w:lineRule="auto"/>
              <w:rPr>
                <w:rFonts w:ascii="Times New Roman" w:hAnsi="Times New Roman"/>
                <w:b/>
                <w:sz w:val="24"/>
                <w:szCs w:val="24"/>
              </w:rPr>
            </w:pPr>
            <w:r w:rsidRPr="00527127">
              <w:rPr>
                <w:rFonts w:ascii="Times New Roman" w:hAnsi="Times New Roman"/>
                <w:b/>
                <w:sz w:val="24"/>
                <w:szCs w:val="24"/>
              </w:rPr>
              <w:t>Unit:4</w:t>
            </w:r>
          </w:p>
        </w:tc>
        <w:tc>
          <w:tcPr>
            <w:tcW w:w="6083" w:type="dxa"/>
            <w:gridSpan w:val="3"/>
            <w:tcBorders>
              <w:top w:val="single" w:sz="4" w:space="0" w:color="auto"/>
              <w:left w:val="single" w:sz="4" w:space="0" w:color="auto"/>
              <w:bottom w:val="single" w:sz="4" w:space="0" w:color="auto"/>
              <w:right w:val="single" w:sz="4" w:space="0" w:color="auto"/>
            </w:tcBorders>
          </w:tcPr>
          <w:p w14:paraId="12C0D45A" w14:textId="77777777" w:rsidR="007844F0" w:rsidRPr="00527127" w:rsidRDefault="007844F0" w:rsidP="00E53EB6">
            <w:pPr>
              <w:spacing w:after="0" w:line="276" w:lineRule="auto"/>
              <w:ind w:left="-18"/>
              <w:jc w:val="center"/>
              <w:rPr>
                <w:rFonts w:ascii="Times New Roman" w:hAnsi="Times New Roman"/>
                <w:b/>
                <w:sz w:val="24"/>
                <w:szCs w:val="24"/>
              </w:rPr>
            </w:pPr>
            <w:r w:rsidRPr="00527127">
              <w:rPr>
                <w:rFonts w:ascii="Times New Roman" w:hAnsi="Times New Roman"/>
                <w:b/>
                <w:sz w:val="24"/>
                <w:szCs w:val="24"/>
              </w:rPr>
              <w:t>PO Exercises II</w:t>
            </w:r>
          </w:p>
        </w:tc>
        <w:tc>
          <w:tcPr>
            <w:tcW w:w="2098" w:type="dxa"/>
            <w:gridSpan w:val="8"/>
            <w:tcBorders>
              <w:top w:val="single" w:sz="4" w:space="0" w:color="auto"/>
              <w:left w:val="single" w:sz="4" w:space="0" w:color="auto"/>
              <w:bottom w:val="single" w:sz="4" w:space="0" w:color="auto"/>
              <w:right w:val="single" w:sz="4" w:space="0" w:color="auto"/>
            </w:tcBorders>
            <w:hideMark/>
          </w:tcPr>
          <w:p w14:paraId="0A9F3500" w14:textId="77777777" w:rsidR="007844F0" w:rsidRPr="00527127" w:rsidRDefault="007844F0" w:rsidP="00E53EB6">
            <w:pPr>
              <w:tabs>
                <w:tab w:val="center" w:pos="927"/>
                <w:tab w:val="right" w:pos="1854"/>
              </w:tabs>
              <w:spacing w:after="0" w:line="276" w:lineRule="auto"/>
              <w:jc w:val="right"/>
              <w:rPr>
                <w:rFonts w:ascii="Times New Roman" w:hAnsi="Times New Roman"/>
                <w:b/>
                <w:sz w:val="24"/>
                <w:szCs w:val="24"/>
              </w:rPr>
            </w:pPr>
            <w:r w:rsidRPr="00527127">
              <w:rPr>
                <w:rFonts w:ascii="Times New Roman" w:hAnsi="Times New Roman"/>
                <w:b/>
                <w:sz w:val="24"/>
                <w:szCs w:val="24"/>
              </w:rPr>
              <w:t>05  hours</w:t>
            </w:r>
          </w:p>
        </w:tc>
      </w:tr>
      <w:tr w:rsidR="007844F0" w:rsidRPr="00527127" w14:paraId="209712B1"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3C338C38" w14:textId="77777777" w:rsidR="007844F0" w:rsidRPr="00527127" w:rsidRDefault="007844F0" w:rsidP="00E53EB6">
            <w:pPr>
              <w:autoSpaceDE w:val="0"/>
              <w:autoSpaceDN w:val="0"/>
              <w:adjustRightInd w:val="0"/>
              <w:spacing w:after="0" w:line="276" w:lineRule="auto"/>
              <w:ind w:left="115" w:right="115"/>
              <w:jc w:val="both"/>
              <w:rPr>
                <w:rFonts w:ascii="Times New Roman" w:hAnsi="Times New Roman"/>
                <w:sz w:val="24"/>
                <w:szCs w:val="24"/>
              </w:rPr>
            </w:pPr>
            <w:r w:rsidRPr="00527127">
              <w:rPr>
                <w:rFonts w:ascii="Times New Roman" w:hAnsi="Times New Roman"/>
                <w:sz w:val="24"/>
                <w:szCs w:val="24"/>
              </w:rPr>
              <w:t xml:space="preserve">Unconditional Acceptance, Appreciation of chance and Awareness of Predictability. </w:t>
            </w:r>
          </w:p>
        </w:tc>
      </w:tr>
      <w:tr w:rsidR="007844F0" w:rsidRPr="00527127" w14:paraId="5B5C71B5"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5EB4DBAD" w14:textId="77777777" w:rsidR="007844F0" w:rsidRPr="00527127" w:rsidRDefault="007844F0" w:rsidP="00E53EB6">
            <w:pPr>
              <w:spacing w:after="0" w:line="276" w:lineRule="auto"/>
              <w:jc w:val="right"/>
              <w:rPr>
                <w:rFonts w:ascii="Times New Roman" w:hAnsi="Times New Roman"/>
                <w:b/>
                <w:sz w:val="24"/>
                <w:szCs w:val="24"/>
              </w:rPr>
            </w:pPr>
          </w:p>
        </w:tc>
      </w:tr>
      <w:tr w:rsidR="007844F0" w:rsidRPr="00527127" w14:paraId="1A2AB764" w14:textId="77777777" w:rsidTr="00E53EB6">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0483223F" w14:textId="77777777" w:rsidR="007844F0" w:rsidRPr="00527127" w:rsidRDefault="007844F0" w:rsidP="00E53EB6">
            <w:pPr>
              <w:spacing w:after="0" w:line="276" w:lineRule="auto"/>
              <w:rPr>
                <w:rFonts w:ascii="Times New Roman" w:hAnsi="Times New Roman"/>
                <w:b/>
                <w:sz w:val="24"/>
                <w:szCs w:val="24"/>
              </w:rPr>
            </w:pPr>
            <w:r w:rsidRPr="00527127">
              <w:rPr>
                <w:rFonts w:ascii="Times New Roman" w:hAnsi="Times New Roman"/>
                <w:b/>
                <w:sz w:val="24"/>
                <w:szCs w:val="24"/>
              </w:rPr>
              <w:t>Unit:5</w:t>
            </w:r>
          </w:p>
        </w:tc>
        <w:tc>
          <w:tcPr>
            <w:tcW w:w="6049" w:type="dxa"/>
            <w:gridSpan w:val="2"/>
            <w:tcBorders>
              <w:top w:val="single" w:sz="4" w:space="0" w:color="auto"/>
              <w:left w:val="single" w:sz="4" w:space="0" w:color="auto"/>
              <w:bottom w:val="single" w:sz="4" w:space="0" w:color="auto"/>
              <w:right w:val="single" w:sz="4" w:space="0" w:color="auto"/>
            </w:tcBorders>
          </w:tcPr>
          <w:p w14:paraId="35C5772C" w14:textId="77777777" w:rsidR="007844F0" w:rsidRPr="00527127" w:rsidRDefault="007844F0" w:rsidP="00E53EB6">
            <w:pPr>
              <w:spacing w:line="276" w:lineRule="auto"/>
              <w:jc w:val="center"/>
              <w:rPr>
                <w:rFonts w:ascii="Times New Roman" w:hAnsi="Times New Roman"/>
                <w:b/>
                <w:sz w:val="24"/>
                <w:szCs w:val="24"/>
              </w:rPr>
            </w:pPr>
            <w:r w:rsidRPr="00527127">
              <w:rPr>
                <w:rFonts w:ascii="Times New Roman" w:hAnsi="Times New Roman"/>
                <w:b/>
                <w:sz w:val="24"/>
                <w:szCs w:val="24"/>
              </w:rPr>
              <w:t>Research studies on PO</w:t>
            </w:r>
          </w:p>
        </w:tc>
        <w:tc>
          <w:tcPr>
            <w:tcW w:w="2132" w:type="dxa"/>
            <w:gridSpan w:val="9"/>
            <w:tcBorders>
              <w:top w:val="single" w:sz="4" w:space="0" w:color="auto"/>
              <w:left w:val="single" w:sz="4" w:space="0" w:color="auto"/>
              <w:bottom w:val="single" w:sz="4" w:space="0" w:color="auto"/>
              <w:right w:val="single" w:sz="4" w:space="0" w:color="auto"/>
            </w:tcBorders>
            <w:hideMark/>
          </w:tcPr>
          <w:p w14:paraId="737993DF" w14:textId="77777777" w:rsidR="007844F0" w:rsidRPr="00527127" w:rsidRDefault="007844F0" w:rsidP="00E53EB6">
            <w:pPr>
              <w:tabs>
                <w:tab w:val="center" w:pos="927"/>
                <w:tab w:val="right" w:pos="1854"/>
              </w:tabs>
              <w:spacing w:after="0" w:line="276" w:lineRule="auto"/>
              <w:jc w:val="right"/>
              <w:rPr>
                <w:rFonts w:ascii="Times New Roman" w:hAnsi="Times New Roman"/>
                <w:b/>
                <w:sz w:val="24"/>
                <w:szCs w:val="24"/>
              </w:rPr>
            </w:pPr>
            <w:r w:rsidRPr="00527127">
              <w:rPr>
                <w:rFonts w:ascii="Times New Roman" w:hAnsi="Times New Roman"/>
                <w:b/>
                <w:sz w:val="24"/>
                <w:szCs w:val="24"/>
              </w:rPr>
              <w:t>05  hours</w:t>
            </w:r>
          </w:p>
        </w:tc>
      </w:tr>
      <w:tr w:rsidR="007844F0" w:rsidRPr="00527127" w14:paraId="323A0012"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73CA4806" w14:textId="77777777" w:rsidR="007844F0" w:rsidRPr="00527127" w:rsidRDefault="007844F0" w:rsidP="00E53EB6">
            <w:pPr>
              <w:spacing w:before="100" w:beforeAutospacing="1" w:afterAutospacing="1" w:line="276" w:lineRule="auto"/>
              <w:ind w:left="0"/>
              <w:jc w:val="both"/>
              <w:rPr>
                <w:rFonts w:ascii="Times New Roman" w:hAnsi="Times New Roman"/>
                <w:sz w:val="24"/>
                <w:szCs w:val="24"/>
              </w:rPr>
            </w:pPr>
            <w:r w:rsidRPr="00527127">
              <w:rPr>
                <w:rFonts w:ascii="Times New Roman" w:hAnsi="Times New Roman"/>
                <w:sz w:val="24"/>
                <w:szCs w:val="24"/>
              </w:rPr>
              <w:t xml:space="preserve">Intervention Studies on adolescents and young adults –Effect of Probabilistic Orientation Broadcast Intervention- Study on efficacy of PO therapy.  </w:t>
            </w:r>
          </w:p>
        </w:tc>
      </w:tr>
      <w:tr w:rsidR="007844F0" w:rsidRPr="00527127" w14:paraId="009D30B5"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76218FF9" w14:textId="77777777" w:rsidR="007844F0" w:rsidRPr="00527127" w:rsidRDefault="007844F0" w:rsidP="00E53EB6">
            <w:pPr>
              <w:spacing w:after="0" w:line="276" w:lineRule="auto"/>
              <w:ind w:firstLine="34"/>
              <w:jc w:val="both"/>
              <w:rPr>
                <w:rFonts w:ascii="Times New Roman" w:hAnsi="Times New Roman"/>
                <w:sz w:val="24"/>
                <w:szCs w:val="24"/>
              </w:rPr>
            </w:pPr>
          </w:p>
        </w:tc>
      </w:tr>
      <w:tr w:rsidR="007844F0" w:rsidRPr="00527127" w14:paraId="03EE8EE9" w14:textId="77777777" w:rsidTr="00E53EB6">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29623CF0" w14:textId="77777777" w:rsidR="007844F0" w:rsidRPr="00527127" w:rsidRDefault="007844F0" w:rsidP="00E53EB6">
            <w:pPr>
              <w:spacing w:after="0" w:line="276" w:lineRule="auto"/>
              <w:rPr>
                <w:rFonts w:ascii="Times New Roman" w:hAnsi="Times New Roman"/>
                <w:b/>
                <w:sz w:val="24"/>
                <w:szCs w:val="24"/>
              </w:rPr>
            </w:pPr>
            <w:r w:rsidRPr="00527127">
              <w:rPr>
                <w:rFonts w:ascii="Times New Roman" w:hAnsi="Times New Roman"/>
                <w:b/>
                <w:sz w:val="24"/>
                <w:szCs w:val="24"/>
              </w:rPr>
              <w:t>Unit:6</w:t>
            </w:r>
          </w:p>
        </w:tc>
        <w:tc>
          <w:tcPr>
            <w:tcW w:w="6049" w:type="dxa"/>
            <w:gridSpan w:val="2"/>
            <w:tcBorders>
              <w:top w:val="single" w:sz="4" w:space="0" w:color="auto"/>
              <w:left w:val="single" w:sz="4" w:space="0" w:color="auto"/>
              <w:bottom w:val="single" w:sz="4" w:space="0" w:color="auto"/>
              <w:right w:val="single" w:sz="4" w:space="0" w:color="auto"/>
            </w:tcBorders>
            <w:hideMark/>
          </w:tcPr>
          <w:p w14:paraId="38C88AF9" w14:textId="77777777" w:rsidR="007844F0" w:rsidRPr="00527127" w:rsidRDefault="007844F0" w:rsidP="00E53EB6">
            <w:pPr>
              <w:spacing w:after="0" w:line="276" w:lineRule="auto"/>
              <w:ind w:left="-18"/>
              <w:jc w:val="center"/>
              <w:rPr>
                <w:rFonts w:ascii="Times New Roman" w:hAnsi="Times New Roman"/>
                <w:b/>
                <w:sz w:val="24"/>
                <w:szCs w:val="24"/>
              </w:rPr>
            </w:pPr>
            <w:r w:rsidRPr="00527127">
              <w:rPr>
                <w:rFonts w:ascii="Times New Roman" w:hAnsi="Times New Roman"/>
                <w:b/>
                <w:sz w:val="24"/>
                <w:szCs w:val="24"/>
              </w:rPr>
              <w:t>Contemporary Issues</w:t>
            </w:r>
          </w:p>
        </w:tc>
        <w:tc>
          <w:tcPr>
            <w:tcW w:w="2132" w:type="dxa"/>
            <w:gridSpan w:val="9"/>
            <w:tcBorders>
              <w:top w:val="single" w:sz="4" w:space="0" w:color="auto"/>
              <w:left w:val="single" w:sz="4" w:space="0" w:color="auto"/>
              <w:bottom w:val="single" w:sz="4" w:space="0" w:color="auto"/>
              <w:right w:val="single" w:sz="4" w:space="0" w:color="auto"/>
            </w:tcBorders>
            <w:hideMark/>
          </w:tcPr>
          <w:p w14:paraId="008831E3" w14:textId="77777777" w:rsidR="007844F0" w:rsidRPr="00527127" w:rsidRDefault="007844F0" w:rsidP="00E53EB6">
            <w:pPr>
              <w:tabs>
                <w:tab w:val="center" w:pos="927"/>
                <w:tab w:val="right" w:pos="1854"/>
              </w:tabs>
              <w:spacing w:after="0" w:line="276" w:lineRule="auto"/>
              <w:jc w:val="right"/>
              <w:rPr>
                <w:rFonts w:ascii="Times New Roman" w:hAnsi="Times New Roman"/>
                <w:b/>
                <w:sz w:val="24"/>
                <w:szCs w:val="24"/>
              </w:rPr>
            </w:pPr>
            <w:r w:rsidRPr="00527127">
              <w:rPr>
                <w:rFonts w:ascii="Times New Roman" w:hAnsi="Times New Roman"/>
                <w:b/>
                <w:sz w:val="24"/>
                <w:szCs w:val="24"/>
              </w:rPr>
              <w:t>2 hours</w:t>
            </w:r>
          </w:p>
        </w:tc>
      </w:tr>
      <w:tr w:rsidR="007844F0" w:rsidRPr="00527127" w14:paraId="33A4EA0D"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hideMark/>
          </w:tcPr>
          <w:p w14:paraId="71ED3205" w14:textId="77777777" w:rsidR="007844F0" w:rsidRPr="00527127" w:rsidRDefault="007844F0" w:rsidP="00E53EB6">
            <w:pPr>
              <w:spacing w:after="0" w:line="276" w:lineRule="auto"/>
              <w:rPr>
                <w:rFonts w:ascii="Times New Roman" w:hAnsi="Times New Roman"/>
                <w:sz w:val="24"/>
                <w:szCs w:val="24"/>
              </w:rPr>
            </w:pPr>
            <w:r w:rsidRPr="00527127">
              <w:rPr>
                <w:rFonts w:ascii="Times New Roman" w:hAnsi="Times New Roman"/>
                <w:sz w:val="24"/>
                <w:szCs w:val="24"/>
              </w:rPr>
              <w:lastRenderedPageBreak/>
              <w:t>Expert lectures, online seminars – webinars</w:t>
            </w:r>
          </w:p>
        </w:tc>
      </w:tr>
      <w:tr w:rsidR="007844F0" w:rsidRPr="00527127" w14:paraId="0610B017"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58B3D574" w14:textId="77777777" w:rsidR="007844F0" w:rsidRPr="00527127" w:rsidRDefault="007844F0" w:rsidP="00E53EB6">
            <w:pPr>
              <w:spacing w:after="0" w:line="276" w:lineRule="auto"/>
              <w:rPr>
                <w:rFonts w:ascii="Times New Roman" w:hAnsi="Times New Roman"/>
                <w:b/>
                <w:bCs/>
                <w:sz w:val="24"/>
                <w:szCs w:val="24"/>
              </w:rPr>
            </w:pPr>
            <w:r w:rsidRPr="00527127">
              <w:rPr>
                <w:rFonts w:ascii="Times New Roman" w:hAnsi="Times New Roman"/>
                <w:b/>
                <w:bCs/>
                <w:sz w:val="24"/>
                <w:szCs w:val="24"/>
              </w:rPr>
              <w:t xml:space="preserve">A minimum of 2 practicals/exercises needs to be done by the candidate and the record of work has to be submitted based on the above syllabus  </w:t>
            </w:r>
          </w:p>
        </w:tc>
      </w:tr>
      <w:tr w:rsidR="007844F0" w:rsidRPr="00527127" w14:paraId="0223FBB7" w14:textId="77777777" w:rsidTr="00E53EB6">
        <w:trPr>
          <w:trHeight w:val="350"/>
        </w:trPr>
        <w:tc>
          <w:tcPr>
            <w:tcW w:w="1554" w:type="dxa"/>
            <w:gridSpan w:val="5"/>
            <w:tcBorders>
              <w:top w:val="single" w:sz="4" w:space="0" w:color="auto"/>
              <w:left w:val="single" w:sz="4" w:space="0" w:color="auto"/>
              <w:bottom w:val="single" w:sz="4" w:space="0" w:color="auto"/>
              <w:right w:val="single" w:sz="4" w:space="0" w:color="auto"/>
            </w:tcBorders>
          </w:tcPr>
          <w:p w14:paraId="494019E1" w14:textId="77777777" w:rsidR="007844F0" w:rsidRPr="00527127" w:rsidRDefault="007844F0" w:rsidP="00E53EB6">
            <w:pPr>
              <w:spacing w:after="0" w:line="276" w:lineRule="auto"/>
              <w:ind w:left="0"/>
              <w:rPr>
                <w:rFonts w:ascii="Times New Roman" w:hAnsi="Times New Roman"/>
                <w:b/>
                <w:sz w:val="24"/>
                <w:szCs w:val="24"/>
              </w:rPr>
            </w:pPr>
          </w:p>
        </w:tc>
        <w:tc>
          <w:tcPr>
            <w:tcW w:w="6049" w:type="dxa"/>
            <w:gridSpan w:val="2"/>
            <w:tcBorders>
              <w:top w:val="single" w:sz="4" w:space="0" w:color="auto"/>
              <w:left w:val="single" w:sz="4" w:space="0" w:color="auto"/>
              <w:bottom w:val="single" w:sz="4" w:space="0" w:color="auto"/>
              <w:right w:val="single" w:sz="4" w:space="0" w:color="auto"/>
            </w:tcBorders>
            <w:hideMark/>
          </w:tcPr>
          <w:p w14:paraId="3B2D9711" w14:textId="77777777" w:rsidR="007844F0" w:rsidRPr="00527127" w:rsidRDefault="007844F0" w:rsidP="00E53EB6">
            <w:pPr>
              <w:spacing w:after="0" w:line="276" w:lineRule="auto"/>
              <w:jc w:val="right"/>
              <w:rPr>
                <w:rFonts w:ascii="Times New Roman" w:hAnsi="Times New Roman"/>
                <w:b/>
                <w:sz w:val="24"/>
                <w:szCs w:val="24"/>
              </w:rPr>
            </w:pPr>
            <w:r w:rsidRPr="00527127">
              <w:rPr>
                <w:rFonts w:ascii="Times New Roman" w:hAnsi="Times New Roman"/>
                <w:b/>
                <w:sz w:val="24"/>
                <w:szCs w:val="24"/>
              </w:rPr>
              <w:t>Total Lecture hours</w:t>
            </w:r>
          </w:p>
        </w:tc>
        <w:tc>
          <w:tcPr>
            <w:tcW w:w="2132" w:type="dxa"/>
            <w:gridSpan w:val="9"/>
            <w:tcBorders>
              <w:top w:val="single" w:sz="4" w:space="0" w:color="auto"/>
              <w:left w:val="single" w:sz="4" w:space="0" w:color="auto"/>
              <w:bottom w:val="single" w:sz="4" w:space="0" w:color="auto"/>
              <w:right w:val="single" w:sz="4" w:space="0" w:color="auto"/>
            </w:tcBorders>
            <w:hideMark/>
          </w:tcPr>
          <w:p w14:paraId="5F094835" w14:textId="77777777" w:rsidR="007844F0" w:rsidRPr="00527127" w:rsidRDefault="007844F0" w:rsidP="00E53EB6">
            <w:pPr>
              <w:spacing w:after="0" w:line="276" w:lineRule="auto"/>
              <w:jc w:val="right"/>
              <w:rPr>
                <w:rFonts w:ascii="Times New Roman" w:hAnsi="Times New Roman"/>
                <w:b/>
                <w:sz w:val="24"/>
                <w:szCs w:val="24"/>
              </w:rPr>
            </w:pPr>
            <w:r w:rsidRPr="00527127">
              <w:rPr>
                <w:rFonts w:ascii="Times New Roman" w:hAnsi="Times New Roman"/>
                <w:b/>
                <w:sz w:val="24"/>
                <w:szCs w:val="24"/>
              </w:rPr>
              <w:t>27  hours</w:t>
            </w:r>
          </w:p>
        </w:tc>
      </w:tr>
      <w:tr w:rsidR="007844F0" w:rsidRPr="00527127" w14:paraId="6F10B425"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hideMark/>
          </w:tcPr>
          <w:p w14:paraId="397C4285" w14:textId="77777777" w:rsidR="007844F0" w:rsidRPr="00527127" w:rsidRDefault="007844F0" w:rsidP="00E53EB6">
            <w:pPr>
              <w:spacing w:after="0" w:line="276" w:lineRule="auto"/>
              <w:rPr>
                <w:rFonts w:ascii="Times New Roman" w:hAnsi="Times New Roman"/>
                <w:b/>
                <w:sz w:val="24"/>
                <w:szCs w:val="24"/>
              </w:rPr>
            </w:pPr>
            <w:r w:rsidRPr="00527127">
              <w:rPr>
                <w:rFonts w:ascii="Times New Roman" w:hAnsi="Times New Roman"/>
                <w:b/>
                <w:sz w:val="24"/>
                <w:szCs w:val="24"/>
              </w:rPr>
              <w:t>Text Book(s)</w:t>
            </w:r>
          </w:p>
        </w:tc>
      </w:tr>
      <w:tr w:rsidR="007844F0" w:rsidRPr="00527127" w14:paraId="55E06CB7" w14:textId="77777777" w:rsidTr="00E53EB6">
        <w:trPr>
          <w:trHeight w:val="143"/>
        </w:trPr>
        <w:tc>
          <w:tcPr>
            <w:tcW w:w="448" w:type="dxa"/>
            <w:tcBorders>
              <w:top w:val="single" w:sz="4" w:space="0" w:color="auto"/>
              <w:left w:val="single" w:sz="4" w:space="0" w:color="auto"/>
              <w:bottom w:val="single" w:sz="4" w:space="0" w:color="auto"/>
              <w:right w:val="single" w:sz="4" w:space="0" w:color="auto"/>
            </w:tcBorders>
            <w:hideMark/>
          </w:tcPr>
          <w:p w14:paraId="6EDBD963" w14:textId="77777777" w:rsidR="007844F0" w:rsidRPr="00527127" w:rsidRDefault="007844F0" w:rsidP="00E53EB6">
            <w:pPr>
              <w:spacing w:after="0" w:line="276" w:lineRule="auto"/>
              <w:rPr>
                <w:rFonts w:ascii="Times New Roman" w:hAnsi="Times New Roman"/>
                <w:sz w:val="24"/>
                <w:szCs w:val="24"/>
              </w:rPr>
            </w:pPr>
            <w:r w:rsidRPr="00527127">
              <w:rPr>
                <w:rFonts w:ascii="Times New Roman" w:hAnsi="Times New Roman"/>
                <w:sz w:val="24"/>
                <w:szCs w:val="24"/>
              </w:rPr>
              <w:t>1</w:t>
            </w:r>
          </w:p>
        </w:tc>
        <w:tc>
          <w:tcPr>
            <w:tcW w:w="9287" w:type="dxa"/>
            <w:gridSpan w:val="15"/>
            <w:tcBorders>
              <w:top w:val="single" w:sz="4" w:space="0" w:color="auto"/>
              <w:left w:val="single" w:sz="4" w:space="0" w:color="auto"/>
              <w:bottom w:val="single" w:sz="4" w:space="0" w:color="auto"/>
              <w:right w:val="single" w:sz="4" w:space="0" w:color="auto"/>
            </w:tcBorders>
          </w:tcPr>
          <w:p w14:paraId="032FA52D" w14:textId="77777777" w:rsidR="007844F0" w:rsidRPr="00527127" w:rsidRDefault="007844F0" w:rsidP="00E53EB6">
            <w:pPr>
              <w:spacing w:before="100" w:beforeAutospacing="1" w:afterAutospacing="1" w:line="276" w:lineRule="auto"/>
              <w:ind w:left="0" w:right="0"/>
              <w:outlineLvl w:val="0"/>
              <w:rPr>
                <w:rFonts w:ascii="Times New Roman" w:hAnsi="Times New Roman"/>
                <w:sz w:val="24"/>
                <w:szCs w:val="24"/>
              </w:rPr>
            </w:pPr>
            <w:r w:rsidRPr="00527127">
              <w:rPr>
                <w:rFonts w:ascii="Times New Roman" w:hAnsi="Times New Roman"/>
                <w:sz w:val="24"/>
                <w:szCs w:val="24"/>
              </w:rPr>
              <w:t>Narayanan,S. and Annalakshmi,N. The Probabilistic Orientation (2001). In Matthijs Cornelissen.(Etd). Consciousness and its Transformation. Pondicherry: SAICE.</w:t>
            </w:r>
          </w:p>
        </w:tc>
      </w:tr>
      <w:tr w:rsidR="007844F0" w:rsidRPr="00527127" w14:paraId="22B39C1D"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1DB77942" w14:textId="77777777" w:rsidR="007844F0" w:rsidRPr="00527127" w:rsidRDefault="007844F0" w:rsidP="00E53EB6">
            <w:pPr>
              <w:spacing w:before="100" w:beforeAutospacing="1" w:afterAutospacing="1" w:line="276" w:lineRule="auto"/>
              <w:ind w:left="0" w:right="0"/>
              <w:outlineLvl w:val="0"/>
              <w:rPr>
                <w:rFonts w:ascii="Times New Roman" w:hAnsi="Times New Roman"/>
                <w:sz w:val="24"/>
                <w:szCs w:val="24"/>
                <w:shd w:val="clear" w:color="auto" w:fill="FFFFFF"/>
              </w:rPr>
            </w:pPr>
          </w:p>
        </w:tc>
      </w:tr>
      <w:tr w:rsidR="007844F0" w:rsidRPr="00527127" w14:paraId="3987EB1A" w14:textId="77777777" w:rsidTr="00E53EB6">
        <w:trPr>
          <w:trHeight w:val="368"/>
        </w:trPr>
        <w:tc>
          <w:tcPr>
            <w:tcW w:w="9735" w:type="dxa"/>
            <w:gridSpan w:val="16"/>
            <w:tcBorders>
              <w:top w:val="single" w:sz="4" w:space="0" w:color="auto"/>
              <w:left w:val="single" w:sz="4" w:space="0" w:color="auto"/>
              <w:bottom w:val="single" w:sz="4" w:space="0" w:color="auto"/>
              <w:right w:val="single" w:sz="4" w:space="0" w:color="auto"/>
            </w:tcBorders>
            <w:hideMark/>
          </w:tcPr>
          <w:p w14:paraId="5F78D4C8" w14:textId="77777777" w:rsidR="007844F0" w:rsidRPr="00527127" w:rsidRDefault="007844F0" w:rsidP="00E53EB6">
            <w:pPr>
              <w:spacing w:after="0" w:line="276" w:lineRule="auto"/>
              <w:rPr>
                <w:rFonts w:ascii="Times New Roman" w:hAnsi="Times New Roman"/>
                <w:b/>
                <w:sz w:val="24"/>
                <w:szCs w:val="24"/>
              </w:rPr>
            </w:pPr>
            <w:r w:rsidRPr="00527127">
              <w:rPr>
                <w:rFonts w:ascii="Times New Roman" w:hAnsi="Times New Roman"/>
                <w:b/>
                <w:sz w:val="24"/>
                <w:szCs w:val="24"/>
              </w:rPr>
              <w:t>Reference Books</w:t>
            </w:r>
          </w:p>
        </w:tc>
      </w:tr>
      <w:tr w:rsidR="007844F0" w:rsidRPr="00527127" w14:paraId="5F0ECBD7" w14:textId="77777777" w:rsidTr="00E53EB6">
        <w:trPr>
          <w:trHeight w:val="143"/>
        </w:trPr>
        <w:tc>
          <w:tcPr>
            <w:tcW w:w="448" w:type="dxa"/>
            <w:tcBorders>
              <w:top w:val="single" w:sz="4" w:space="0" w:color="auto"/>
              <w:left w:val="single" w:sz="4" w:space="0" w:color="auto"/>
              <w:bottom w:val="single" w:sz="4" w:space="0" w:color="auto"/>
              <w:right w:val="single" w:sz="4" w:space="0" w:color="auto"/>
            </w:tcBorders>
            <w:hideMark/>
          </w:tcPr>
          <w:p w14:paraId="2E53143F" w14:textId="77777777" w:rsidR="007844F0" w:rsidRPr="00527127" w:rsidRDefault="007844F0" w:rsidP="00E53EB6">
            <w:pPr>
              <w:spacing w:after="0" w:line="276" w:lineRule="auto"/>
              <w:rPr>
                <w:rFonts w:ascii="Times New Roman" w:hAnsi="Times New Roman"/>
                <w:sz w:val="24"/>
                <w:szCs w:val="24"/>
              </w:rPr>
            </w:pPr>
            <w:r w:rsidRPr="00527127">
              <w:rPr>
                <w:rFonts w:ascii="Times New Roman" w:hAnsi="Times New Roman"/>
                <w:sz w:val="24"/>
                <w:szCs w:val="24"/>
              </w:rPr>
              <w:t>1</w:t>
            </w:r>
          </w:p>
        </w:tc>
        <w:tc>
          <w:tcPr>
            <w:tcW w:w="9287" w:type="dxa"/>
            <w:gridSpan w:val="15"/>
            <w:tcBorders>
              <w:top w:val="single" w:sz="4" w:space="0" w:color="auto"/>
              <w:left w:val="single" w:sz="4" w:space="0" w:color="auto"/>
              <w:bottom w:val="single" w:sz="4" w:space="0" w:color="auto"/>
              <w:right w:val="single" w:sz="4" w:space="0" w:color="auto"/>
            </w:tcBorders>
          </w:tcPr>
          <w:p w14:paraId="443C7985" w14:textId="77777777" w:rsidR="007844F0" w:rsidRPr="00527127" w:rsidRDefault="007844F0" w:rsidP="00E53EB6">
            <w:pPr>
              <w:widowControl w:val="0"/>
              <w:overflowPunct w:val="0"/>
              <w:autoSpaceDE w:val="0"/>
              <w:autoSpaceDN w:val="0"/>
              <w:adjustRightInd w:val="0"/>
              <w:spacing w:after="0" w:line="276" w:lineRule="auto"/>
              <w:ind w:left="0"/>
              <w:jc w:val="both"/>
              <w:rPr>
                <w:rFonts w:ascii="Times New Roman" w:hAnsi="Times New Roman"/>
                <w:sz w:val="24"/>
                <w:szCs w:val="24"/>
                <w:shd w:val="clear" w:color="auto" w:fill="FFFFFF"/>
              </w:rPr>
            </w:pPr>
            <w:r w:rsidRPr="00527127">
              <w:rPr>
                <w:rFonts w:ascii="Times New Roman" w:hAnsi="Times New Roman"/>
                <w:sz w:val="24"/>
                <w:szCs w:val="24"/>
                <w:shd w:val="clear" w:color="auto" w:fill="FFFFFF"/>
              </w:rPr>
              <w:t>Annalakshmi, N. (2003) Integral psychotherapeutic intervention with adolescent students and adult cancer patients. Unpublished Doctoral Dissertation submitted to the Bharathiar University, Coimbatore</w:t>
            </w:r>
          </w:p>
        </w:tc>
      </w:tr>
      <w:tr w:rsidR="007844F0" w:rsidRPr="00527127" w14:paraId="03A39521" w14:textId="77777777" w:rsidTr="00E53EB6">
        <w:trPr>
          <w:trHeight w:val="416"/>
        </w:trPr>
        <w:tc>
          <w:tcPr>
            <w:tcW w:w="448" w:type="dxa"/>
            <w:tcBorders>
              <w:top w:val="single" w:sz="4" w:space="0" w:color="auto"/>
              <w:left w:val="single" w:sz="4" w:space="0" w:color="auto"/>
              <w:bottom w:val="single" w:sz="4" w:space="0" w:color="auto"/>
              <w:right w:val="single" w:sz="4" w:space="0" w:color="auto"/>
            </w:tcBorders>
            <w:hideMark/>
          </w:tcPr>
          <w:p w14:paraId="55AEDFDB" w14:textId="77777777" w:rsidR="007844F0" w:rsidRPr="00527127" w:rsidRDefault="007844F0" w:rsidP="00E53EB6">
            <w:pPr>
              <w:spacing w:after="0" w:line="276" w:lineRule="auto"/>
              <w:rPr>
                <w:rFonts w:ascii="Times New Roman" w:hAnsi="Times New Roman"/>
                <w:sz w:val="24"/>
                <w:szCs w:val="24"/>
              </w:rPr>
            </w:pPr>
            <w:r w:rsidRPr="00527127">
              <w:rPr>
                <w:rFonts w:ascii="Times New Roman" w:hAnsi="Times New Roman"/>
                <w:sz w:val="24"/>
                <w:szCs w:val="24"/>
              </w:rPr>
              <w:t>2</w:t>
            </w:r>
          </w:p>
        </w:tc>
        <w:tc>
          <w:tcPr>
            <w:tcW w:w="9287" w:type="dxa"/>
            <w:gridSpan w:val="15"/>
            <w:tcBorders>
              <w:top w:val="single" w:sz="4" w:space="0" w:color="auto"/>
              <w:left w:val="single" w:sz="4" w:space="0" w:color="auto"/>
              <w:bottom w:val="single" w:sz="4" w:space="0" w:color="auto"/>
              <w:right w:val="single" w:sz="4" w:space="0" w:color="auto"/>
            </w:tcBorders>
          </w:tcPr>
          <w:p w14:paraId="30CEABDA" w14:textId="77777777" w:rsidR="007844F0" w:rsidRPr="00527127" w:rsidRDefault="007844F0" w:rsidP="00E53EB6">
            <w:pPr>
              <w:widowControl w:val="0"/>
              <w:overflowPunct w:val="0"/>
              <w:autoSpaceDE w:val="0"/>
              <w:autoSpaceDN w:val="0"/>
              <w:adjustRightInd w:val="0"/>
              <w:spacing w:after="0" w:line="276" w:lineRule="auto"/>
              <w:ind w:left="0"/>
              <w:jc w:val="both"/>
              <w:rPr>
                <w:rFonts w:ascii="Times New Roman" w:hAnsi="Times New Roman"/>
                <w:sz w:val="24"/>
                <w:szCs w:val="24"/>
                <w:shd w:val="clear" w:color="auto" w:fill="FFFFFF"/>
              </w:rPr>
            </w:pPr>
            <w:r w:rsidRPr="00527127">
              <w:rPr>
                <w:rFonts w:ascii="Times New Roman" w:hAnsi="Times New Roman"/>
                <w:sz w:val="24"/>
                <w:szCs w:val="24"/>
              </w:rPr>
              <w:t xml:space="preserve">Annalakshmi, N. (2004). Intervention for cancer patients through integral psychotherapy. In K.Joshi and M. Cornelisen (Eds.). </w:t>
            </w:r>
            <w:r w:rsidRPr="00527127">
              <w:rPr>
                <w:rFonts w:ascii="Times New Roman" w:hAnsi="Times New Roman"/>
                <w:i/>
                <w:iCs/>
                <w:sz w:val="24"/>
                <w:szCs w:val="24"/>
              </w:rPr>
              <w:t>History of science, philosophy and culture in Indian civilization, C</w:t>
            </w:r>
            <w:r w:rsidRPr="00527127">
              <w:rPr>
                <w:rFonts w:ascii="Times New Roman" w:hAnsi="Times New Roman"/>
                <w:sz w:val="24"/>
                <w:szCs w:val="24"/>
              </w:rPr>
              <w:t>h.35, Vol.XI, Part 3, p 444-460. Delhi: Project of History of Indian Science, Philosophy and Culture</w:t>
            </w:r>
          </w:p>
        </w:tc>
      </w:tr>
      <w:tr w:rsidR="007844F0" w:rsidRPr="00527127" w14:paraId="4F9F1F6D" w14:textId="77777777" w:rsidTr="00E53EB6">
        <w:trPr>
          <w:trHeight w:val="827"/>
        </w:trPr>
        <w:tc>
          <w:tcPr>
            <w:tcW w:w="448" w:type="dxa"/>
            <w:tcBorders>
              <w:top w:val="single" w:sz="4" w:space="0" w:color="auto"/>
              <w:left w:val="single" w:sz="4" w:space="0" w:color="auto"/>
              <w:bottom w:val="single" w:sz="4" w:space="0" w:color="auto"/>
              <w:right w:val="single" w:sz="4" w:space="0" w:color="auto"/>
            </w:tcBorders>
          </w:tcPr>
          <w:p w14:paraId="359CB8AE" w14:textId="77777777" w:rsidR="007844F0" w:rsidRPr="00527127" w:rsidRDefault="007844F0" w:rsidP="00E53EB6">
            <w:pPr>
              <w:spacing w:after="0" w:line="276" w:lineRule="auto"/>
              <w:rPr>
                <w:rFonts w:ascii="Times New Roman" w:hAnsi="Times New Roman"/>
                <w:sz w:val="24"/>
                <w:szCs w:val="24"/>
              </w:rPr>
            </w:pPr>
            <w:r w:rsidRPr="00527127">
              <w:rPr>
                <w:rFonts w:ascii="Times New Roman" w:hAnsi="Times New Roman"/>
                <w:sz w:val="24"/>
                <w:szCs w:val="24"/>
              </w:rPr>
              <w:t>3</w:t>
            </w:r>
          </w:p>
        </w:tc>
        <w:tc>
          <w:tcPr>
            <w:tcW w:w="9287" w:type="dxa"/>
            <w:gridSpan w:val="15"/>
            <w:tcBorders>
              <w:top w:val="single" w:sz="4" w:space="0" w:color="auto"/>
              <w:left w:val="single" w:sz="4" w:space="0" w:color="auto"/>
              <w:bottom w:val="single" w:sz="4" w:space="0" w:color="auto"/>
              <w:right w:val="single" w:sz="4" w:space="0" w:color="auto"/>
            </w:tcBorders>
          </w:tcPr>
          <w:p w14:paraId="5865ACB2" w14:textId="77777777" w:rsidR="007844F0" w:rsidRPr="00527127" w:rsidRDefault="007844F0" w:rsidP="00E53EB6">
            <w:pPr>
              <w:tabs>
                <w:tab w:val="left" w:pos="90"/>
              </w:tabs>
              <w:autoSpaceDE w:val="0"/>
              <w:autoSpaceDN w:val="0"/>
              <w:adjustRightInd w:val="0"/>
              <w:spacing w:after="0" w:line="276" w:lineRule="auto"/>
              <w:ind w:left="0" w:right="115"/>
              <w:jc w:val="both"/>
              <w:rPr>
                <w:rFonts w:ascii="Times New Roman" w:hAnsi="Times New Roman"/>
                <w:sz w:val="24"/>
                <w:szCs w:val="24"/>
              </w:rPr>
            </w:pPr>
            <w:r w:rsidRPr="00527127">
              <w:rPr>
                <w:rFonts w:ascii="Times New Roman" w:hAnsi="Times New Roman"/>
                <w:sz w:val="24"/>
                <w:szCs w:val="24"/>
              </w:rPr>
              <w:t>Thomas, C.V., (2005). The Efficacy of the Probabilistic Orientation Counseling (POC) among the Novices. Unpublished PhD thesis submitted to Bharathiar University, Coimbatore.</w:t>
            </w:r>
          </w:p>
        </w:tc>
      </w:tr>
      <w:tr w:rsidR="007844F0" w:rsidRPr="00527127" w14:paraId="67F16AF4"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26856E9E" w14:textId="77777777" w:rsidR="007844F0" w:rsidRPr="00527127" w:rsidRDefault="007844F0" w:rsidP="00E53EB6">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p>
        </w:tc>
      </w:tr>
      <w:tr w:rsidR="007844F0" w:rsidRPr="00527127" w14:paraId="424BFD72"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hideMark/>
          </w:tcPr>
          <w:p w14:paraId="33A0FE63" w14:textId="77777777" w:rsidR="007844F0" w:rsidRPr="00527127" w:rsidRDefault="007844F0" w:rsidP="00E53EB6">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r w:rsidRPr="00527127">
              <w:rPr>
                <w:rFonts w:ascii="Times New Roman" w:hAnsi="Times New Roman"/>
                <w:sz w:val="24"/>
                <w:szCs w:val="24"/>
              </w:rPr>
              <w:t>Related Online Contents [MOOC, SWAYAM, NPTEL, Websites etc.]</w:t>
            </w:r>
          </w:p>
        </w:tc>
      </w:tr>
      <w:tr w:rsidR="007844F0" w:rsidRPr="00527127" w14:paraId="0AE3ED62" w14:textId="77777777" w:rsidTr="00E53EB6">
        <w:trPr>
          <w:trHeight w:val="143"/>
        </w:trPr>
        <w:tc>
          <w:tcPr>
            <w:tcW w:w="467" w:type="dxa"/>
            <w:gridSpan w:val="2"/>
            <w:tcBorders>
              <w:top w:val="single" w:sz="4" w:space="0" w:color="auto"/>
              <w:left w:val="single" w:sz="4" w:space="0" w:color="auto"/>
              <w:bottom w:val="single" w:sz="4" w:space="0" w:color="auto"/>
              <w:right w:val="single" w:sz="4" w:space="0" w:color="auto"/>
            </w:tcBorders>
            <w:hideMark/>
          </w:tcPr>
          <w:p w14:paraId="7846E450" w14:textId="77777777" w:rsidR="007844F0" w:rsidRPr="00527127" w:rsidRDefault="007844F0" w:rsidP="00E53EB6">
            <w:pPr>
              <w:widowControl w:val="0"/>
              <w:overflowPunct w:val="0"/>
              <w:autoSpaceDE w:val="0"/>
              <w:autoSpaceDN w:val="0"/>
              <w:adjustRightInd w:val="0"/>
              <w:spacing w:after="0" w:line="276" w:lineRule="auto"/>
              <w:jc w:val="both"/>
              <w:rPr>
                <w:rFonts w:ascii="Times New Roman" w:hAnsi="Times New Roman"/>
                <w:sz w:val="24"/>
                <w:szCs w:val="24"/>
              </w:rPr>
            </w:pPr>
            <w:r w:rsidRPr="00527127">
              <w:rPr>
                <w:rFonts w:ascii="Times New Roman" w:hAnsi="Times New Roman"/>
                <w:sz w:val="24"/>
                <w:szCs w:val="24"/>
              </w:rPr>
              <w:t>1</w:t>
            </w:r>
          </w:p>
        </w:tc>
        <w:tc>
          <w:tcPr>
            <w:tcW w:w="9268" w:type="dxa"/>
            <w:gridSpan w:val="14"/>
            <w:tcBorders>
              <w:top w:val="single" w:sz="4" w:space="0" w:color="auto"/>
              <w:left w:val="single" w:sz="4" w:space="0" w:color="auto"/>
              <w:bottom w:val="single" w:sz="4" w:space="0" w:color="auto"/>
              <w:right w:val="single" w:sz="4" w:space="0" w:color="auto"/>
            </w:tcBorders>
          </w:tcPr>
          <w:p w14:paraId="52B1D276" w14:textId="77777777" w:rsidR="007844F0" w:rsidRPr="00527127" w:rsidRDefault="005B4DF1" w:rsidP="00E53EB6">
            <w:pPr>
              <w:widowControl w:val="0"/>
              <w:overflowPunct w:val="0"/>
              <w:autoSpaceDE w:val="0"/>
              <w:autoSpaceDN w:val="0"/>
              <w:adjustRightInd w:val="0"/>
              <w:spacing w:after="0" w:line="276" w:lineRule="auto"/>
              <w:jc w:val="both"/>
              <w:rPr>
                <w:rFonts w:ascii="Times New Roman" w:hAnsi="Times New Roman"/>
                <w:sz w:val="24"/>
                <w:szCs w:val="24"/>
              </w:rPr>
            </w:pPr>
            <w:hyperlink r:id="rId51" w:history="1">
              <w:r w:rsidR="007844F0" w:rsidRPr="00527127">
                <w:rPr>
                  <w:rStyle w:val="Hyperlink"/>
                  <w:rFonts w:ascii="Times New Roman" w:hAnsi="Times New Roman"/>
                  <w:sz w:val="24"/>
                  <w:szCs w:val="24"/>
                </w:rPr>
                <w:t>https://ieeexplore.ieee.org/document/4655521</w:t>
              </w:r>
            </w:hyperlink>
          </w:p>
        </w:tc>
      </w:tr>
      <w:tr w:rsidR="007844F0" w:rsidRPr="00527127" w14:paraId="2D3ADF11"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65168D62" w14:textId="77777777" w:rsidR="007844F0" w:rsidRPr="00527127" w:rsidRDefault="007844F0" w:rsidP="00E53EB6">
            <w:pPr>
              <w:widowControl w:val="0"/>
              <w:overflowPunct w:val="0"/>
              <w:autoSpaceDE w:val="0"/>
              <w:autoSpaceDN w:val="0"/>
              <w:adjustRightInd w:val="0"/>
              <w:spacing w:after="0" w:line="276" w:lineRule="auto"/>
              <w:jc w:val="both"/>
              <w:rPr>
                <w:rFonts w:ascii="Times New Roman" w:hAnsi="Times New Roman"/>
                <w:sz w:val="24"/>
                <w:szCs w:val="24"/>
              </w:rPr>
            </w:pPr>
            <w:r w:rsidRPr="00527127">
              <w:rPr>
                <w:rFonts w:ascii="Times New Roman" w:hAnsi="Times New Roman"/>
                <w:sz w:val="24"/>
                <w:szCs w:val="24"/>
              </w:rPr>
              <w:t xml:space="preserve">2   </w:t>
            </w:r>
            <w:hyperlink r:id="rId52" w:history="1">
              <w:r w:rsidRPr="00527127">
                <w:rPr>
                  <w:rStyle w:val="Hyperlink"/>
                  <w:rFonts w:ascii="Times New Roman" w:hAnsi="Times New Roman"/>
                  <w:sz w:val="24"/>
                  <w:szCs w:val="24"/>
                </w:rPr>
                <w:t>https://arxiv.org/abs/2006.09740</w:t>
              </w:r>
            </w:hyperlink>
          </w:p>
        </w:tc>
      </w:tr>
      <w:tr w:rsidR="007844F0" w:rsidRPr="00527127" w14:paraId="0EE5A6D5"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hideMark/>
          </w:tcPr>
          <w:p w14:paraId="468C4952" w14:textId="77777777" w:rsidR="007844F0" w:rsidRPr="00527127" w:rsidRDefault="007844F0" w:rsidP="00E53EB6">
            <w:pPr>
              <w:widowControl w:val="0"/>
              <w:overflowPunct w:val="0"/>
              <w:autoSpaceDE w:val="0"/>
              <w:autoSpaceDN w:val="0"/>
              <w:adjustRightInd w:val="0"/>
              <w:spacing w:after="0" w:line="276" w:lineRule="auto"/>
              <w:jc w:val="both"/>
              <w:rPr>
                <w:rFonts w:ascii="Times New Roman" w:hAnsi="Times New Roman"/>
                <w:sz w:val="24"/>
                <w:szCs w:val="24"/>
              </w:rPr>
            </w:pPr>
            <w:r w:rsidRPr="00527127">
              <w:rPr>
                <w:rFonts w:ascii="Times New Roman" w:hAnsi="Times New Roman"/>
                <w:sz w:val="24"/>
                <w:szCs w:val="24"/>
              </w:rPr>
              <w:t>Course Designed By:  Dr. N.Annalakshmi</w:t>
            </w:r>
          </w:p>
        </w:tc>
      </w:tr>
    </w:tbl>
    <w:p w14:paraId="1B3DFD44" w14:textId="77777777" w:rsidR="007844F0" w:rsidRPr="00527127" w:rsidRDefault="007844F0" w:rsidP="007844F0">
      <w:pPr>
        <w:spacing w:line="276" w:lineRule="auto"/>
        <w:rPr>
          <w:rFonts w:ascii="Times New Roman" w:hAnsi="Times New Roman"/>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0"/>
        <w:gridCol w:w="806"/>
        <w:gridCol w:w="806"/>
        <w:gridCol w:w="805"/>
        <w:gridCol w:w="805"/>
        <w:gridCol w:w="805"/>
        <w:gridCol w:w="805"/>
        <w:gridCol w:w="805"/>
        <w:gridCol w:w="805"/>
        <w:gridCol w:w="805"/>
        <w:gridCol w:w="836"/>
      </w:tblGrid>
      <w:tr w:rsidR="007844F0" w:rsidRPr="00527127" w14:paraId="2C6BE840" w14:textId="77777777" w:rsidTr="00E53EB6">
        <w:tc>
          <w:tcPr>
            <w:tcW w:w="827" w:type="dxa"/>
            <w:tcBorders>
              <w:top w:val="single" w:sz="4" w:space="0" w:color="000000"/>
              <w:left w:val="single" w:sz="4" w:space="0" w:color="000000"/>
              <w:bottom w:val="single" w:sz="4" w:space="0" w:color="000000"/>
              <w:right w:val="single" w:sz="4" w:space="0" w:color="000000"/>
            </w:tcBorders>
            <w:vAlign w:val="center"/>
            <w:hideMark/>
          </w:tcPr>
          <w:p w14:paraId="3429E2E9" w14:textId="77777777" w:rsidR="007844F0" w:rsidRPr="00527127" w:rsidRDefault="007844F0" w:rsidP="00E53EB6">
            <w:pPr>
              <w:spacing w:after="0" w:line="276" w:lineRule="auto"/>
              <w:ind w:left="0"/>
              <w:jc w:val="center"/>
              <w:rPr>
                <w:rFonts w:ascii="Times New Roman" w:hAnsi="Times New Roman"/>
                <w:b/>
                <w:sz w:val="24"/>
                <w:szCs w:val="24"/>
              </w:rPr>
            </w:pPr>
            <w:r w:rsidRPr="00527127">
              <w:rPr>
                <w:rFonts w:ascii="Times New Roman" w:hAnsi="Times New Roman"/>
                <w:b/>
                <w:sz w:val="24"/>
                <w:szCs w:val="24"/>
              </w:rPr>
              <w:t>COs</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45F2C9E1" w14:textId="77777777" w:rsidR="007844F0" w:rsidRPr="00527127" w:rsidRDefault="007844F0" w:rsidP="00E53EB6">
            <w:pPr>
              <w:spacing w:after="0" w:line="276" w:lineRule="auto"/>
              <w:ind w:left="0"/>
              <w:jc w:val="center"/>
              <w:rPr>
                <w:rFonts w:ascii="Times New Roman" w:hAnsi="Times New Roman"/>
                <w:b/>
                <w:sz w:val="24"/>
                <w:szCs w:val="24"/>
              </w:rPr>
            </w:pPr>
            <w:r w:rsidRPr="00527127">
              <w:rPr>
                <w:rFonts w:ascii="Times New Roman" w:hAnsi="Times New Roman"/>
                <w:b/>
                <w:sz w:val="24"/>
                <w:szCs w:val="24"/>
              </w:rPr>
              <w:t>PO1</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0E379049" w14:textId="77777777" w:rsidR="007844F0" w:rsidRPr="00527127" w:rsidRDefault="007844F0" w:rsidP="00E53EB6">
            <w:pPr>
              <w:spacing w:after="0" w:line="276" w:lineRule="auto"/>
              <w:ind w:left="0"/>
              <w:jc w:val="center"/>
              <w:rPr>
                <w:rFonts w:ascii="Times New Roman" w:hAnsi="Times New Roman"/>
                <w:b/>
                <w:sz w:val="24"/>
                <w:szCs w:val="24"/>
              </w:rPr>
            </w:pPr>
            <w:r w:rsidRPr="00527127">
              <w:rPr>
                <w:rFonts w:ascii="Times New Roman" w:hAnsi="Times New Roman"/>
                <w:b/>
                <w:sz w:val="24"/>
                <w:szCs w:val="24"/>
              </w:rPr>
              <w:t>PO2</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04A7084E" w14:textId="77777777" w:rsidR="007844F0" w:rsidRPr="00527127" w:rsidRDefault="007844F0" w:rsidP="00E53EB6">
            <w:pPr>
              <w:spacing w:after="0" w:line="276" w:lineRule="auto"/>
              <w:ind w:left="0"/>
              <w:jc w:val="center"/>
              <w:rPr>
                <w:rFonts w:ascii="Times New Roman" w:hAnsi="Times New Roman"/>
                <w:b/>
                <w:sz w:val="24"/>
                <w:szCs w:val="24"/>
              </w:rPr>
            </w:pPr>
            <w:r w:rsidRPr="00527127">
              <w:rPr>
                <w:rFonts w:ascii="Times New Roman" w:hAnsi="Times New Roman"/>
                <w:b/>
                <w:sz w:val="24"/>
                <w:szCs w:val="24"/>
              </w:rPr>
              <w:t>PO3</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16F64C44" w14:textId="77777777" w:rsidR="007844F0" w:rsidRPr="00527127" w:rsidRDefault="007844F0" w:rsidP="00E53EB6">
            <w:pPr>
              <w:spacing w:after="0" w:line="276" w:lineRule="auto"/>
              <w:ind w:left="0"/>
              <w:jc w:val="center"/>
              <w:rPr>
                <w:rFonts w:ascii="Times New Roman" w:hAnsi="Times New Roman"/>
                <w:b/>
                <w:sz w:val="24"/>
                <w:szCs w:val="24"/>
              </w:rPr>
            </w:pPr>
            <w:r w:rsidRPr="00527127">
              <w:rPr>
                <w:rFonts w:ascii="Times New Roman" w:hAnsi="Times New Roman"/>
                <w:b/>
                <w:sz w:val="24"/>
                <w:szCs w:val="24"/>
              </w:rPr>
              <w:t>PO4</w:t>
            </w:r>
          </w:p>
        </w:tc>
        <w:tc>
          <w:tcPr>
            <w:tcW w:w="822" w:type="dxa"/>
            <w:tcBorders>
              <w:top w:val="single" w:sz="4" w:space="0" w:color="000000"/>
              <w:left w:val="single" w:sz="4" w:space="0" w:color="000000"/>
              <w:bottom w:val="single" w:sz="4" w:space="0" w:color="000000"/>
              <w:right w:val="single" w:sz="4" w:space="0" w:color="000000"/>
            </w:tcBorders>
            <w:vAlign w:val="center"/>
          </w:tcPr>
          <w:p w14:paraId="01D87B76" w14:textId="77777777" w:rsidR="007844F0" w:rsidRPr="00527127" w:rsidRDefault="007844F0" w:rsidP="00E53EB6">
            <w:pPr>
              <w:spacing w:after="0" w:line="276" w:lineRule="auto"/>
              <w:ind w:left="0"/>
              <w:jc w:val="center"/>
              <w:rPr>
                <w:rFonts w:ascii="Times New Roman" w:hAnsi="Times New Roman"/>
                <w:b/>
                <w:sz w:val="24"/>
                <w:szCs w:val="24"/>
              </w:rPr>
            </w:pPr>
            <w:r w:rsidRPr="00527127">
              <w:rPr>
                <w:rFonts w:ascii="Times New Roman" w:hAnsi="Times New Roman"/>
                <w:b/>
                <w:sz w:val="24"/>
                <w:szCs w:val="24"/>
              </w:rPr>
              <w:t>PO5</w:t>
            </w:r>
          </w:p>
        </w:tc>
        <w:tc>
          <w:tcPr>
            <w:tcW w:w="822" w:type="dxa"/>
            <w:tcBorders>
              <w:top w:val="single" w:sz="4" w:space="0" w:color="000000"/>
              <w:left w:val="single" w:sz="4" w:space="0" w:color="000000"/>
              <w:bottom w:val="single" w:sz="4" w:space="0" w:color="000000"/>
              <w:right w:val="single" w:sz="4" w:space="0" w:color="000000"/>
            </w:tcBorders>
          </w:tcPr>
          <w:p w14:paraId="69051E87" w14:textId="77777777" w:rsidR="007844F0" w:rsidRPr="00527127" w:rsidRDefault="007844F0"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PO6</w:t>
            </w:r>
          </w:p>
        </w:tc>
        <w:tc>
          <w:tcPr>
            <w:tcW w:w="822" w:type="dxa"/>
            <w:tcBorders>
              <w:top w:val="single" w:sz="4" w:space="0" w:color="000000"/>
              <w:left w:val="single" w:sz="4" w:space="0" w:color="000000"/>
              <w:bottom w:val="single" w:sz="4" w:space="0" w:color="000000"/>
              <w:right w:val="single" w:sz="4" w:space="0" w:color="000000"/>
            </w:tcBorders>
          </w:tcPr>
          <w:p w14:paraId="047117E3" w14:textId="77777777" w:rsidR="007844F0" w:rsidRPr="00527127" w:rsidRDefault="007844F0"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PO7</w:t>
            </w:r>
          </w:p>
        </w:tc>
        <w:tc>
          <w:tcPr>
            <w:tcW w:w="822" w:type="dxa"/>
            <w:tcBorders>
              <w:top w:val="single" w:sz="4" w:space="0" w:color="000000"/>
              <w:left w:val="single" w:sz="4" w:space="0" w:color="000000"/>
              <w:bottom w:val="single" w:sz="4" w:space="0" w:color="000000"/>
              <w:right w:val="single" w:sz="4" w:space="0" w:color="000000"/>
            </w:tcBorders>
          </w:tcPr>
          <w:p w14:paraId="01AE06BB" w14:textId="77777777" w:rsidR="007844F0" w:rsidRPr="00527127" w:rsidRDefault="007844F0"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PO8</w:t>
            </w:r>
          </w:p>
        </w:tc>
        <w:tc>
          <w:tcPr>
            <w:tcW w:w="822" w:type="dxa"/>
            <w:tcBorders>
              <w:top w:val="single" w:sz="4" w:space="0" w:color="000000"/>
              <w:left w:val="single" w:sz="4" w:space="0" w:color="000000"/>
              <w:bottom w:val="single" w:sz="4" w:space="0" w:color="000000"/>
              <w:right w:val="single" w:sz="4" w:space="0" w:color="000000"/>
            </w:tcBorders>
          </w:tcPr>
          <w:p w14:paraId="0C44EE4E" w14:textId="77777777" w:rsidR="007844F0" w:rsidRPr="00527127" w:rsidRDefault="007844F0"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PO9</w:t>
            </w:r>
          </w:p>
        </w:tc>
        <w:tc>
          <w:tcPr>
            <w:tcW w:w="822" w:type="dxa"/>
            <w:tcBorders>
              <w:top w:val="single" w:sz="4" w:space="0" w:color="000000"/>
              <w:left w:val="single" w:sz="4" w:space="0" w:color="000000"/>
              <w:bottom w:val="single" w:sz="4" w:space="0" w:color="000000"/>
              <w:right w:val="single" w:sz="4" w:space="0" w:color="000000"/>
            </w:tcBorders>
          </w:tcPr>
          <w:p w14:paraId="4B76ECEC" w14:textId="77777777" w:rsidR="007844F0" w:rsidRPr="00527127" w:rsidRDefault="007844F0"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P010</w:t>
            </w:r>
          </w:p>
        </w:tc>
      </w:tr>
      <w:tr w:rsidR="007844F0" w:rsidRPr="00527127" w14:paraId="6DE44A8A" w14:textId="77777777" w:rsidTr="00E53EB6">
        <w:tc>
          <w:tcPr>
            <w:tcW w:w="827" w:type="dxa"/>
            <w:tcBorders>
              <w:top w:val="single" w:sz="4" w:space="0" w:color="000000"/>
              <w:left w:val="single" w:sz="4" w:space="0" w:color="000000"/>
              <w:bottom w:val="single" w:sz="4" w:space="0" w:color="000000"/>
              <w:right w:val="single" w:sz="4" w:space="0" w:color="000000"/>
            </w:tcBorders>
            <w:vAlign w:val="center"/>
            <w:hideMark/>
          </w:tcPr>
          <w:p w14:paraId="42B9B797" w14:textId="77777777" w:rsidR="007844F0" w:rsidRPr="00527127" w:rsidRDefault="007844F0" w:rsidP="00E53EB6">
            <w:pPr>
              <w:spacing w:after="0" w:line="276" w:lineRule="auto"/>
              <w:ind w:left="0"/>
              <w:rPr>
                <w:rFonts w:ascii="Times New Roman" w:hAnsi="Times New Roman"/>
                <w:b/>
                <w:sz w:val="24"/>
                <w:szCs w:val="24"/>
              </w:rPr>
            </w:pPr>
            <w:r w:rsidRPr="00527127">
              <w:rPr>
                <w:rFonts w:ascii="Times New Roman" w:hAnsi="Times New Roman"/>
                <w:b/>
                <w:sz w:val="24"/>
                <w:szCs w:val="24"/>
              </w:rPr>
              <w:t>CO1</w:t>
            </w:r>
          </w:p>
        </w:tc>
        <w:tc>
          <w:tcPr>
            <w:tcW w:w="822" w:type="dxa"/>
            <w:tcBorders>
              <w:top w:val="single" w:sz="4" w:space="0" w:color="000000"/>
              <w:left w:val="single" w:sz="4" w:space="0" w:color="000000"/>
              <w:bottom w:val="single" w:sz="4" w:space="0" w:color="000000"/>
              <w:right w:val="single" w:sz="4" w:space="0" w:color="000000"/>
            </w:tcBorders>
            <w:vAlign w:val="center"/>
          </w:tcPr>
          <w:p w14:paraId="69C4FB9D" w14:textId="77777777" w:rsidR="007844F0" w:rsidRPr="00527127" w:rsidRDefault="007844F0"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44F5951F" w14:textId="77777777" w:rsidR="007844F0" w:rsidRPr="00527127" w:rsidRDefault="007844F0"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C668CFF" w14:textId="77777777" w:rsidR="007844F0" w:rsidRPr="00527127" w:rsidRDefault="007844F0"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53BD819" w14:textId="77777777" w:rsidR="007844F0" w:rsidRPr="00527127" w:rsidRDefault="007844F0"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3DDF92C" w14:textId="77777777" w:rsidR="007844F0" w:rsidRPr="00527127" w:rsidRDefault="007844F0"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75ACC866" w14:textId="77777777" w:rsidR="007844F0" w:rsidRPr="00527127" w:rsidRDefault="007844F0"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090F2D6" w14:textId="77777777" w:rsidR="007844F0" w:rsidRPr="00527127" w:rsidRDefault="007844F0"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53C09FEF" w14:textId="77777777" w:rsidR="007844F0" w:rsidRPr="00527127" w:rsidRDefault="007844F0"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1FC46367" w14:textId="77777777" w:rsidR="007844F0" w:rsidRPr="00527127" w:rsidRDefault="007844F0"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4C26219C" w14:textId="77777777" w:rsidR="007844F0" w:rsidRPr="00527127" w:rsidRDefault="007844F0"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r>
      <w:tr w:rsidR="007844F0" w:rsidRPr="00527127" w14:paraId="5D1770D1" w14:textId="77777777" w:rsidTr="00E53EB6">
        <w:tc>
          <w:tcPr>
            <w:tcW w:w="827" w:type="dxa"/>
            <w:tcBorders>
              <w:top w:val="single" w:sz="4" w:space="0" w:color="000000"/>
              <w:left w:val="single" w:sz="4" w:space="0" w:color="000000"/>
              <w:bottom w:val="single" w:sz="4" w:space="0" w:color="000000"/>
              <w:right w:val="single" w:sz="4" w:space="0" w:color="000000"/>
            </w:tcBorders>
            <w:vAlign w:val="center"/>
            <w:hideMark/>
          </w:tcPr>
          <w:p w14:paraId="6A0C8D69" w14:textId="77777777" w:rsidR="007844F0" w:rsidRPr="00527127" w:rsidRDefault="007844F0" w:rsidP="00E53EB6">
            <w:pPr>
              <w:spacing w:after="0" w:line="276" w:lineRule="auto"/>
              <w:ind w:left="0"/>
              <w:rPr>
                <w:rFonts w:ascii="Times New Roman" w:hAnsi="Times New Roman"/>
                <w:b/>
                <w:sz w:val="24"/>
                <w:szCs w:val="24"/>
              </w:rPr>
            </w:pPr>
            <w:r w:rsidRPr="00527127">
              <w:rPr>
                <w:rFonts w:ascii="Times New Roman" w:hAnsi="Times New Roman"/>
                <w:b/>
                <w:sz w:val="24"/>
                <w:szCs w:val="24"/>
              </w:rPr>
              <w:t>CO3</w:t>
            </w:r>
          </w:p>
        </w:tc>
        <w:tc>
          <w:tcPr>
            <w:tcW w:w="822" w:type="dxa"/>
            <w:tcBorders>
              <w:top w:val="single" w:sz="4" w:space="0" w:color="000000"/>
              <w:left w:val="single" w:sz="4" w:space="0" w:color="000000"/>
              <w:bottom w:val="single" w:sz="4" w:space="0" w:color="000000"/>
              <w:right w:val="single" w:sz="4" w:space="0" w:color="000000"/>
            </w:tcBorders>
            <w:vAlign w:val="center"/>
          </w:tcPr>
          <w:p w14:paraId="7E99E9F4" w14:textId="77777777" w:rsidR="007844F0" w:rsidRPr="00527127" w:rsidRDefault="007844F0"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1B13CA9" w14:textId="77777777" w:rsidR="007844F0" w:rsidRPr="00527127" w:rsidRDefault="007844F0"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7710586" w14:textId="77777777" w:rsidR="007844F0" w:rsidRPr="00527127" w:rsidRDefault="007844F0"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5EDAF57" w14:textId="77777777" w:rsidR="007844F0" w:rsidRPr="00527127" w:rsidRDefault="007844F0"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A6C3EED" w14:textId="77777777" w:rsidR="007844F0" w:rsidRPr="00527127" w:rsidRDefault="007844F0"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75B6C4EA" w14:textId="77777777" w:rsidR="007844F0" w:rsidRPr="00527127" w:rsidRDefault="007844F0"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FAD3566" w14:textId="77777777" w:rsidR="007844F0" w:rsidRPr="00527127" w:rsidRDefault="007844F0"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32E67594" w14:textId="77777777" w:rsidR="007844F0" w:rsidRPr="00527127" w:rsidRDefault="007844F0"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4E397B6B" w14:textId="77777777" w:rsidR="007844F0" w:rsidRPr="00527127" w:rsidRDefault="007844F0"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E408ABF" w14:textId="77777777" w:rsidR="007844F0" w:rsidRPr="00527127" w:rsidRDefault="007844F0"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r>
      <w:tr w:rsidR="007844F0" w:rsidRPr="00527127" w14:paraId="3D3CBCBC" w14:textId="77777777" w:rsidTr="00E53EB6">
        <w:tc>
          <w:tcPr>
            <w:tcW w:w="827" w:type="dxa"/>
            <w:tcBorders>
              <w:top w:val="single" w:sz="4" w:space="0" w:color="000000"/>
              <w:left w:val="single" w:sz="4" w:space="0" w:color="000000"/>
              <w:bottom w:val="single" w:sz="4" w:space="0" w:color="000000"/>
              <w:right w:val="single" w:sz="4" w:space="0" w:color="000000"/>
            </w:tcBorders>
            <w:vAlign w:val="center"/>
            <w:hideMark/>
          </w:tcPr>
          <w:p w14:paraId="674FDAF0" w14:textId="77777777" w:rsidR="007844F0" w:rsidRPr="00527127" w:rsidRDefault="007844F0" w:rsidP="00E53EB6">
            <w:pPr>
              <w:spacing w:after="0" w:line="276" w:lineRule="auto"/>
              <w:ind w:left="0"/>
              <w:rPr>
                <w:rFonts w:ascii="Times New Roman" w:hAnsi="Times New Roman"/>
                <w:b/>
                <w:sz w:val="24"/>
                <w:szCs w:val="24"/>
              </w:rPr>
            </w:pPr>
            <w:r w:rsidRPr="00527127">
              <w:rPr>
                <w:rFonts w:ascii="Times New Roman" w:hAnsi="Times New Roman"/>
                <w:b/>
                <w:sz w:val="24"/>
                <w:szCs w:val="24"/>
              </w:rPr>
              <w:t>CO3</w:t>
            </w:r>
          </w:p>
        </w:tc>
        <w:tc>
          <w:tcPr>
            <w:tcW w:w="822" w:type="dxa"/>
            <w:tcBorders>
              <w:top w:val="single" w:sz="4" w:space="0" w:color="000000"/>
              <w:left w:val="single" w:sz="4" w:space="0" w:color="000000"/>
              <w:bottom w:val="single" w:sz="4" w:space="0" w:color="000000"/>
              <w:right w:val="single" w:sz="4" w:space="0" w:color="000000"/>
            </w:tcBorders>
            <w:vAlign w:val="center"/>
          </w:tcPr>
          <w:p w14:paraId="7D8F214B" w14:textId="77777777" w:rsidR="007844F0" w:rsidRPr="00527127" w:rsidRDefault="007844F0"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6FD40F7" w14:textId="77777777" w:rsidR="007844F0" w:rsidRPr="00527127" w:rsidRDefault="007844F0"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CB23458" w14:textId="77777777" w:rsidR="007844F0" w:rsidRPr="00527127" w:rsidRDefault="007844F0"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B8F1479" w14:textId="77777777" w:rsidR="007844F0" w:rsidRPr="00527127" w:rsidRDefault="007844F0"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B112D38" w14:textId="77777777" w:rsidR="007844F0" w:rsidRPr="00527127" w:rsidRDefault="007844F0"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2D0066DB" w14:textId="77777777" w:rsidR="007844F0" w:rsidRPr="00527127" w:rsidRDefault="007844F0"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376AB2A" w14:textId="77777777" w:rsidR="007844F0" w:rsidRPr="00527127" w:rsidRDefault="007844F0"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7A91284C" w14:textId="77777777" w:rsidR="007844F0" w:rsidRPr="00527127" w:rsidRDefault="007844F0"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2DC3D4BC" w14:textId="77777777" w:rsidR="007844F0" w:rsidRPr="00527127" w:rsidRDefault="007844F0"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4CC50424" w14:textId="77777777" w:rsidR="007844F0" w:rsidRPr="00527127" w:rsidRDefault="007844F0"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r>
      <w:tr w:rsidR="007844F0" w:rsidRPr="00527127" w14:paraId="6B60A183" w14:textId="77777777" w:rsidTr="00E53EB6">
        <w:tc>
          <w:tcPr>
            <w:tcW w:w="827" w:type="dxa"/>
            <w:tcBorders>
              <w:top w:val="single" w:sz="4" w:space="0" w:color="000000"/>
              <w:left w:val="single" w:sz="4" w:space="0" w:color="000000"/>
              <w:bottom w:val="single" w:sz="4" w:space="0" w:color="000000"/>
              <w:right w:val="single" w:sz="4" w:space="0" w:color="000000"/>
            </w:tcBorders>
            <w:vAlign w:val="center"/>
            <w:hideMark/>
          </w:tcPr>
          <w:p w14:paraId="5E21421A" w14:textId="77777777" w:rsidR="007844F0" w:rsidRPr="00527127" w:rsidRDefault="007844F0" w:rsidP="00E53EB6">
            <w:pPr>
              <w:spacing w:after="0" w:line="276" w:lineRule="auto"/>
              <w:ind w:left="0"/>
              <w:rPr>
                <w:rFonts w:ascii="Times New Roman" w:hAnsi="Times New Roman"/>
                <w:b/>
                <w:sz w:val="24"/>
                <w:szCs w:val="24"/>
              </w:rPr>
            </w:pPr>
            <w:r w:rsidRPr="00527127">
              <w:rPr>
                <w:rFonts w:ascii="Times New Roman" w:hAnsi="Times New Roman"/>
                <w:b/>
                <w:sz w:val="24"/>
                <w:szCs w:val="24"/>
              </w:rPr>
              <w:t>CO4</w:t>
            </w:r>
          </w:p>
        </w:tc>
        <w:tc>
          <w:tcPr>
            <w:tcW w:w="822" w:type="dxa"/>
            <w:tcBorders>
              <w:top w:val="single" w:sz="4" w:space="0" w:color="000000"/>
              <w:left w:val="single" w:sz="4" w:space="0" w:color="000000"/>
              <w:bottom w:val="single" w:sz="4" w:space="0" w:color="000000"/>
              <w:right w:val="single" w:sz="4" w:space="0" w:color="000000"/>
            </w:tcBorders>
            <w:vAlign w:val="center"/>
          </w:tcPr>
          <w:p w14:paraId="3CF1B610" w14:textId="77777777" w:rsidR="007844F0" w:rsidRPr="00527127" w:rsidRDefault="007844F0"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FE25CC1" w14:textId="77777777" w:rsidR="007844F0" w:rsidRPr="00527127" w:rsidRDefault="007844F0"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A0D22E4" w14:textId="77777777" w:rsidR="007844F0" w:rsidRPr="00527127" w:rsidRDefault="007844F0"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500694E" w14:textId="77777777" w:rsidR="007844F0" w:rsidRPr="00527127" w:rsidRDefault="007844F0"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BD4C56E" w14:textId="77777777" w:rsidR="007844F0" w:rsidRPr="00527127" w:rsidRDefault="007844F0"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1CA6DC9D" w14:textId="77777777" w:rsidR="007844F0" w:rsidRPr="00527127" w:rsidRDefault="007844F0"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86A29BC" w14:textId="77777777" w:rsidR="007844F0" w:rsidRPr="00527127" w:rsidRDefault="007844F0"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2BCFDBB4" w14:textId="77777777" w:rsidR="007844F0" w:rsidRPr="00527127" w:rsidRDefault="007844F0"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02C4A07" w14:textId="77777777" w:rsidR="007844F0" w:rsidRPr="00527127" w:rsidRDefault="007844F0"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E20CCE1" w14:textId="77777777" w:rsidR="007844F0" w:rsidRPr="00527127" w:rsidRDefault="007844F0"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r>
      <w:tr w:rsidR="007844F0" w:rsidRPr="00527127" w14:paraId="0AEFD04E" w14:textId="77777777" w:rsidTr="00E53EB6">
        <w:tc>
          <w:tcPr>
            <w:tcW w:w="827" w:type="dxa"/>
            <w:tcBorders>
              <w:top w:val="single" w:sz="4" w:space="0" w:color="000000"/>
              <w:left w:val="single" w:sz="4" w:space="0" w:color="000000"/>
              <w:bottom w:val="single" w:sz="4" w:space="0" w:color="000000"/>
              <w:right w:val="single" w:sz="4" w:space="0" w:color="000000"/>
            </w:tcBorders>
            <w:vAlign w:val="center"/>
            <w:hideMark/>
          </w:tcPr>
          <w:p w14:paraId="75210D42" w14:textId="77777777" w:rsidR="007844F0" w:rsidRPr="00527127" w:rsidRDefault="007844F0" w:rsidP="00E53EB6">
            <w:pPr>
              <w:spacing w:after="0" w:line="276" w:lineRule="auto"/>
              <w:ind w:left="0"/>
              <w:rPr>
                <w:rFonts w:ascii="Times New Roman" w:hAnsi="Times New Roman"/>
                <w:sz w:val="24"/>
                <w:szCs w:val="24"/>
              </w:rPr>
            </w:pPr>
            <w:r w:rsidRPr="00527127">
              <w:rPr>
                <w:rFonts w:ascii="Times New Roman" w:hAnsi="Times New Roman"/>
                <w:sz w:val="24"/>
                <w:szCs w:val="24"/>
              </w:rPr>
              <w:t>CO5</w:t>
            </w:r>
          </w:p>
        </w:tc>
        <w:tc>
          <w:tcPr>
            <w:tcW w:w="822" w:type="dxa"/>
            <w:tcBorders>
              <w:top w:val="single" w:sz="4" w:space="0" w:color="000000"/>
              <w:left w:val="single" w:sz="4" w:space="0" w:color="000000"/>
              <w:bottom w:val="single" w:sz="4" w:space="0" w:color="000000"/>
              <w:right w:val="single" w:sz="4" w:space="0" w:color="000000"/>
            </w:tcBorders>
            <w:vAlign w:val="center"/>
          </w:tcPr>
          <w:p w14:paraId="100681C2" w14:textId="77777777" w:rsidR="007844F0" w:rsidRPr="00527127" w:rsidRDefault="007844F0"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64ACAECA" w14:textId="77777777" w:rsidR="007844F0" w:rsidRPr="00527127" w:rsidRDefault="007844F0"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FBA67E1" w14:textId="77777777" w:rsidR="007844F0" w:rsidRPr="00527127" w:rsidRDefault="007844F0"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D2FFD2D" w14:textId="77777777" w:rsidR="007844F0" w:rsidRPr="00527127" w:rsidRDefault="007844F0"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5108A66" w14:textId="77777777" w:rsidR="007844F0" w:rsidRPr="00527127" w:rsidRDefault="007844F0"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169A7035" w14:textId="77777777" w:rsidR="007844F0" w:rsidRPr="00527127" w:rsidRDefault="007844F0"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3DCF4C30" w14:textId="77777777" w:rsidR="007844F0" w:rsidRPr="00527127" w:rsidRDefault="007844F0"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54AAAA59" w14:textId="77777777" w:rsidR="007844F0" w:rsidRPr="00527127" w:rsidRDefault="007844F0"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3255FB2A" w14:textId="77777777" w:rsidR="007844F0" w:rsidRPr="00527127" w:rsidRDefault="007844F0"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27914424" w14:textId="77777777" w:rsidR="007844F0" w:rsidRPr="00527127" w:rsidRDefault="007844F0"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r>
    </w:tbl>
    <w:p w14:paraId="2D16EECB" w14:textId="77777777" w:rsidR="007844F0" w:rsidRPr="00527127" w:rsidRDefault="007844F0" w:rsidP="007844F0">
      <w:pPr>
        <w:spacing w:line="276" w:lineRule="auto"/>
        <w:rPr>
          <w:rFonts w:ascii="Times New Roman" w:hAnsi="Times New Roman"/>
          <w:sz w:val="24"/>
          <w:szCs w:val="24"/>
        </w:rPr>
      </w:pPr>
      <w:r w:rsidRPr="00527127">
        <w:rPr>
          <w:rFonts w:ascii="Times New Roman" w:hAnsi="Times New Roman"/>
          <w:sz w:val="24"/>
          <w:szCs w:val="24"/>
        </w:rPr>
        <w:t>*S-Strong; M-Medium; L-Low</w:t>
      </w:r>
    </w:p>
    <w:p w14:paraId="73172675" w14:textId="77777777" w:rsidR="00634CBE" w:rsidRPr="00527127" w:rsidRDefault="00634CBE" w:rsidP="00A12B58">
      <w:pPr>
        <w:ind w:left="0"/>
        <w:rPr>
          <w:rFonts w:ascii="Times New Roman" w:hAnsi="Times New Roman"/>
        </w:rPr>
      </w:pPr>
    </w:p>
    <w:p w14:paraId="62FC4C28" w14:textId="77777777" w:rsidR="000E1327" w:rsidRPr="00527127" w:rsidRDefault="000E1327" w:rsidP="00A12B58">
      <w:pPr>
        <w:ind w:left="0"/>
        <w:rPr>
          <w:rFonts w:ascii="Times New Roman" w:hAnsi="Times New Roman"/>
        </w:rPr>
      </w:pPr>
    </w:p>
    <w:p w14:paraId="6F031D7D" w14:textId="77777777" w:rsidR="000E1327" w:rsidRPr="00527127" w:rsidRDefault="000E1327" w:rsidP="00A12B58">
      <w:pPr>
        <w:ind w:left="0"/>
        <w:rPr>
          <w:rFonts w:ascii="Times New Roman" w:hAnsi="Times New Roman"/>
        </w:rPr>
      </w:pPr>
    </w:p>
    <w:p w14:paraId="4322D9F9" w14:textId="77777777" w:rsidR="000E1327" w:rsidRDefault="000E1327" w:rsidP="00A12B58">
      <w:pPr>
        <w:ind w:left="0"/>
        <w:rPr>
          <w:rFonts w:ascii="Times New Roman" w:hAnsi="Times New Roman"/>
        </w:rPr>
      </w:pPr>
    </w:p>
    <w:p w14:paraId="62AE4870" w14:textId="77777777" w:rsidR="003B53AC" w:rsidRDefault="003B53AC" w:rsidP="00A12B58">
      <w:pPr>
        <w:ind w:left="0"/>
        <w:rPr>
          <w:rFonts w:ascii="Times New Roman" w:hAnsi="Times New Roman"/>
        </w:rPr>
      </w:pPr>
    </w:p>
    <w:p w14:paraId="3A2BA07D" w14:textId="77777777" w:rsidR="003B53AC" w:rsidRDefault="003B53AC" w:rsidP="00A12B58">
      <w:pPr>
        <w:ind w:left="0"/>
        <w:rPr>
          <w:rFonts w:ascii="Times New Roman" w:hAnsi="Times New Roman"/>
        </w:rPr>
      </w:pPr>
    </w:p>
    <w:p w14:paraId="680B1E8A" w14:textId="77777777" w:rsidR="003B53AC" w:rsidRDefault="003B53AC" w:rsidP="00A12B58">
      <w:pPr>
        <w:ind w:left="0"/>
        <w:rPr>
          <w:rFonts w:ascii="Times New Roman" w:hAnsi="Times New Roman"/>
        </w:rPr>
      </w:pPr>
    </w:p>
    <w:p w14:paraId="3B5E57B2" w14:textId="77777777" w:rsidR="003B53AC" w:rsidRDefault="003B53AC" w:rsidP="00A12B58">
      <w:pPr>
        <w:ind w:left="0"/>
        <w:rPr>
          <w:rFonts w:ascii="Times New Roman" w:hAnsi="Times New Roman"/>
        </w:rPr>
      </w:pPr>
    </w:p>
    <w:p w14:paraId="001DC107" w14:textId="77777777" w:rsidR="003B53AC" w:rsidRDefault="003B53AC" w:rsidP="00A12B58">
      <w:pPr>
        <w:ind w:left="0"/>
        <w:rPr>
          <w:rFonts w:ascii="Times New Roman" w:hAnsi="Times New Roman"/>
        </w:rPr>
      </w:pPr>
    </w:p>
    <w:p w14:paraId="04693CE5" w14:textId="77777777" w:rsidR="003B53AC" w:rsidRDefault="003B53AC" w:rsidP="00A12B58">
      <w:pPr>
        <w:ind w:left="0"/>
        <w:rPr>
          <w:rFonts w:ascii="Times New Roman" w:hAnsi="Times New Roman"/>
        </w:rPr>
      </w:pPr>
    </w:p>
    <w:p w14:paraId="61624DF6" w14:textId="77777777" w:rsidR="003B53AC" w:rsidRPr="00527127" w:rsidRDefault="003B53AC" w:rsidP="00A12B58">
      <w:pPr>
        <w:ind w:left="0"/>
        <w:rPr>
          <w:rFonts w:ascii="Times New Roman" w:hAnsi="Times New Roman"/>
        </w:rPr>
      </w:pPr>
    </w:p>
    <w:p w14:paraId="46D9AFE0" w14:textId="77777777" w:rsidR="000E1327" w:rsidRPr="00527127" w:rsidRDefault="000E1327" w:rsidP="00A12B58">
      <w:pPr>
        <w:ind w:left="0"/>
        <w:rPr>
          <w:rFonts w:ascii="Times New Roman" w:hAnsi="Times New Roman"/>
        </w:rPr>
      </w:pPr>
    </w:p>
    <w:p w14:paraId="021B5A97" w14:textId="77777777" w:rsidR="000E1327" w:rsidRDefault="000E1327" w:rsidP="00A12B58">
      <w:pPr>
        <w:ind w:left="0"/>
        <w:rPr>
          <w:rFonts w:ascii="Times New Roman" w:hAnsi="Times New Roman"/>
        </w:rPr>
      </w:pPr>
    </w:p>
    <w:p w14:paraId="5D60845E" w14:textId="77777777" w:rsidR="003B53AC" w:rsidRDefault="003B53AC" w:rsidP="00A12B58">
      <w:pPr>
        <w:ind w:left="0"/>
        <w:rPr>
          <w:rFonts w:ascii="Times New Roman" w:hAnsi="Times New Roman"/>
        </w:rPr>
      </w:pPr>
    </w:p>
    <w:p w14:paraId="0382DDA3" w14:textId="77777777" w:rsidR="003B53AC" w:rsidRPr="00527127" w:rsidRDefault="003B53AC" w:rsidP="00A12B58">
      <w:pPr>
        <w:ind w:left="0"/>
        <w:rPr>
          <w:rFonts w:ascii="Times New Roman" w:hAnsi="Times New Roma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19"/>
        <w:gridCol w:w="90"/>
        <w:gridCol w:w="990"/>
        <w:gridCol w:w="7"/>
        <w:gridCol w:w="1073"/>
        <w:gridCol w:w="4976"/>
        <w:gridCol w:w="34"/>
        <w:gridCol w:w="121"/>
        <w:gridCol w:w="144"/>
        <w:gridCol w:w="37"/>
        <w:gridCol w:w="539"/>
        <w:gridCol w:w="312"/>
        <w:gridCol w:w="135"/>
        <w:gridCol w:w="360"/>
        <w:gridCol w:w="450"/>
      </w:tblGrid>
      <w:tr w:rsidR="000E1327" w:rsidRPr="00527127" w14:paraId="5B2AD20E" w14:textId="77777777" w:rsidTr="00E53EB6">
        <w:trPr>
          <w:trHeight w:val="464"/>
        </w:trPr>
        <w:tc>
          <w:tcPr>
            <w:tcW w:w="1547" w:type="dxa"/>
            <w:gridSpan w:val="4"/>
            <w:tcBorders>
              <w:top w:val="single" w:sz="4" w:space="0" w:color="auto"/>
              <w:left w:val="single" w:sz="4" w:space="0" w:color="auto"/>
              <w:bottom w:val="single" w:sz="4" w:space="0" w:color="auto"/>
              <w:right w:val="single" w:sz="4" w:space="0" w:color="auto"/>
            </w:tcBorders>
            <w:vAlign w:val="center"/>
            <w:hideMark/>
          </w:tcPr>
          <w:p w14:paraId="28A25CCD" w14:textId="77777777" w:rsidR="000E1327" w:rsidRPr="00527127" w:rsidRDefault="000E1327" w:rsidP="00E53EB6">
            <w:pPr>
              <w:spacing w:after="0" w:line="276" w:lineRule="auto"/>
              <w:ind w:left="-90" w:right="-18"/>
              <w:jc w:val="center"/>
              <w:rPr>
                <w:rFonts w:ascii="Times New Roman" w:hAnsi="Times New Roman"/>
                <w:b/>
                <w:sz w:val="24"/>
                <w:szCs w:val="24"/>
              </w:rPr>
            </w:pPr>
            <w:r w:rsidRPr="00527127">
              <w:rPr>
                <w:rFonts w:ascii="Times New Roman" w:hAnsi="Times New Roman"/>
                <w:sz w:val="24"/>
                <w:szCs w:val="24"/>
              </w:rPr>
              <w:br w:type="page"/>
            </w:r>
            <w:r w:rsidRPr="00527127">
              <w:rPr>
                <w:rFonts w:ascii="Times New Roman" w:hAnsi="Times New Roman"/>
                <w:b/>
                <w:sz w:val="24"/>
                <w:szCs w:val="24"/>
              </w:rPr>
              <w:t>Course code</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77CEFCBC" w14:textId="77777777" w:rsidR="000E1327" w:rsidRPr="00527127" w:rsidRDefault="000E1327" w:rsidP="00E53EB6">
            <w:pPr>
              <w:spacing w:after="0" w:line="276" w:lineRule="auto"/>
              <w:ind w:left="0"/>
              <w:rPr>
                <w:rFonts w:ascii="Times New Roman" w:hAnsi="Times New Roman"/>
                <w:b/>
                <w:sz w:val="24"/>
                <w:szCs w:val="24"/>
              </w:rPr>
            </w:pPr>
          </w:p>
        </w:tc>
        <w:tc>
          <w:tcPr>
            <w:tcW w:w="5131" w:type="dxa"/>
            <w:gridSpan w:val="3"/>
            <w:tcBorders>
              <w:top w:val="single" w:sz="4" w:space="0" w:color="auto"/>
              <w:left w:val="single" w:sz="4" w:space="0" w:color="auto"/>
              <w:bottom w:val="single" w:sz="4" w:space="0" w:color="auto"/>
              <w:right w:val="single" w:sz="4" w:space="0" w:color="auto"/>
            </w:tcBorders>
            <w:vAlign w:val="center"/>
            <w:hideMark/>
          </w:tcPr>
          <w:p w14:paraId="5AC2B773" w14:textId="77777777" w:rsidR="000E1327" w:rsidRPr="00527127" w:rsidRDefault="000E1327" w:rsidP="00E53EB6">
            <w:pPr>
              <w:spacing w:after="0" w:line="276" w:lineRule="auto"/>
              <w:jc w:val="center"/>
              <w:rPr>
                <w:rFonts w:ascii="Times New Roman" w:hAnsi="Times New Roman"/>
                <w:b/>
                <w:bCs/>
                <w:sz w:val="24"/>
                <w:szCs w:val="24"/>
              </w:rPr>
            </w:pPr>
            <w:r w:rsidRPr="00527127">
              <w:rPr>
                <w:rFonts w:ascii="Times New Roman" w:hAnsi="Times New Roman"/>
                <w:b/>
                <w:sz w:val="24"/>
                <w:szCs w:val="24"/>
              </w:rPr>
              <w:t>TRANSACTIONAL ANALYSIS</w:t>
            </w:r>
          </w:p>
        </w:tc>
        <w:tc>
          <w:tcPr>
            <w:tcW w:w="720" w:type="dxa"/>
            <w:gridSpan w:val="3"/>
            <w:tcBorders>
              <w:top w:val="single" w:sz="4" w:space="0" w:color="auto"/>
              <w:left w:val="single" w:sz="4" w:space="0" w:color="auto"/>
              <w:bottom w:val="single" w:sz="4" w:space="0" w:color="auto"/>
              <w:right w:val="single" w:sz="4" w:space="0" w:color="auto"/>
            </w:tcBorders>
            <w:vAlign w:val="center"/>
            <w:hideMark/>
          </w:tcPr>
          <w:p w14:paraId="7B049A0E" w14:textId="77777777" w:rsidR="000E1327" w:rsidRPr="00527127" w:rsidRDefault="000E1327" w:rsidP="00E53EB6">
            <w:pPr>
              <w:spacing w:after="0" w:line="276" w:lineRule="auto"/>
              <w:jc w:val="center"/>
              <w:rPr>
                <w:rFonts w:ascii="Times New Roman" w:hAnsi="Times New Roman"/>
                <w:b/>
                <w:sz w:val="24"/>
                <w:szCs w:val="24"/>
              </w:rPr>
            </w:pPr>
            <w:r w:rsidRPr="00527127">
              <w:rPr>
                <w:rFonts w:ascii="Times New Roman" w:hAnsi="Times New Roman"/>
                <w:b/>
                <w:sz w:val="24"/>
                <w:szCs w:val="24"/>
              </w:rPr>
              <w:t>L</w:t>
            </w:r>
          </w:p>
        </w:tc>
        <w:tc>
          <w:tcPr>
            <w:tcW w:w="447" w:type="dxa"/>
            <w:gridSpan w:val="2"/>
            <w:tcBorders>
              <w:top w:val="single" w:sz="4" w:space="0" w:color="auto"/>
              <w:left w:val="single" w:sz="4" w:space="0" w:color="auto"/>
              <w:bottom w:val="single" w:sz="4" w:space="0" w:color="auto"/>
              <w:right w:val="single" w:sz="4" w:space="0" w:color="auto"/>
            </w:tcBorders>
            <w:vAlign w:val="center"/>
            <w:hideMark/>
          </w:tcPr>
          <w:p w14:paraId="7A96FEC6" w14:textId="77777777" w:rsidR="000E1327" w:rsidRPr="00527127" w:rsidRDefault="000E1327" w:rsidP="00E53EB6">
            <w:pPr>
              <w:spacing w:after="0" w:line="276" w:lineRule="auto"/>
              <w:ind w:left="0"/>
              <w:jc w:val="center"/>
              <w:rPr>
                <w:rFonts w:ascii="Times New Roman" w:hAnsi="Times New Roman"/>
                <w:b/>
                <w:sz w:val="24"/>
                <w:szCs w:val="24"/>
              </w:rPr>
            </w:pPr>
            <w:r w:rsidRPr="00527127">
              <w:rPr>
                <w:rFonts w:ascii="Times New Roman" w:hAnsi="Times New Roman"/>
                <w:b/>
                <w:sz w:val="24"/>
                <w:szCs w:val="24"/>
              </w:rPr>
              <w:t>T</w:t>
            </w:r>
          </w:p>
        </w:tc>
        <w:tc>
          <w:tcPr>
            <w:tcW w:w="360" w:type="dxa"/>
            <w:tcBorders>
              <w:top w:val="single" w:sz="4" w:space="0" w:color="auto"/>
              <w:left w:val="single" w:sz="4" w:space="0" w:color="auto"/>
              <w:bottom w:val="single" w:sz="4" w:space="0" w:color="auto"/>
              <w:right w:val="single" w:sz="4" w:space="0" w:color="auto"/>
            </w:tcBorders>
            <w:vAlign w:val="center"/>
            <w:hideMark/>
          </w:tcPr>
          <w:p w14:paraId="0DB8DD28" w14:textId="77777777" w:rsidR="000E1327" w:rsidRPr="00527127" w:rsidRDefault="000E1327" w:rsidP="00E53EB6">
            <w:pPr>
              <w:spacing w:after="0" w:line="276" w:lineRule="auto"/>
              <w:ind w:left="0"/>
              <w:jc w:val="center"/>
              <w:rPr>
                <w:rFonts w:ascii="Times New Roman" w:hAnsi="Times New Roman"/>
                <w:b/>
                <w:sz w:val="24"/>
                <w:szCs w:val="24"/>
              </w:rPr>
            </w:pPr>
            <w:r w:rsidRPr="00527127">
              <w:rPr>
                <w:rFonts w:ascii="Times New Roman" w:hAnsi="Times New Roman"/>
                <w:b/>
                <w:sz w:val="24"/>
                <w:szCs w:val="24"/>
              </w:rPr>
              <w:t>P</w:t>
            </w:r>
          </w:p>
        </w:tc>
        <w:tc>
          <w:tcPr>
            <w:tcW w:w="450" w:type="dxa"/>
            <w:tcBorders>
              <w:top w:val="single" w:sz="4" w:space="0" w:color="auto"/>
              <w:left w:val="single" w:sz="4" w:space="0" w:color="auto"/>
              <w:bottom w:val="single" w:sz="4" w:space="0" w:color="auto"/>
              <w:right w:val="single" w:sz="4" w:space="0" w:color="auto"/>
            </w:tcBorders>
            <w:vAlign w:val="center"/>
            <w:hideMark/>
          </w:tcPr>
          <w:p w14:paraId="0808F850" w14:textId="77777777" w:rsidR="000E1327" w:rsidRPr="00527127" w:rsidRDefault="000E1327" w:rsidP="00E53EB6">
            <w:pPr>
              <w:spacing w:after="0" w:line="276" w:lineRule="auto"/>
              <w:ind w:left="0"/>
              <w:jc w:val="center"/>
              <w:rPr>
                <w:rFonts w:ascii="Times New Roman" w:hAnsi="Times New Roman"/>
                <w:b/>
                <w:sz w:val="24"/>
                <w:szCs w:val="24"/>
              </w:rPr>
            </w:pPr>
            <w:r w:rsidRPr="00527127">
              <w:rPr>
                <w:rFonts w:ascii="Times New Roman" w:hAnsi="Times New Roman"/>
                <w:b/>
                <w:sz w:val="24"/>
                <w:szCs w:val="24"/>
              </w:rPr>
              <w:t>C</w:t>
            </w:r>
          </w:p>
        </w:tc>
      </w:tr>
      <w:tr w:rsidR="000E1327" w:rsidRPr="00527127" w14:paraId="00A8D3E5" w14:textId="77777777" w:rsidTr="00E53EB6">
        <w:trPr>
          <w:trHeight w:val="350"/>
        </w:trPr>
        <w:tc>
          <w:tcPr>
            <w:tcW w:w="2627" w:type="dxa"/>
            <w:gridSpan w:val="6"/>
            <w:tcBorders>
              <w:top w:val="single" w:sz="4" w:space="0" w:color="auto"/>
              <w:left w:val="single" w:sz="4" w:space="0" w:color="auto"/>
              <w:bottom w:val="single" w:sz="4" w:space="0" w:color="auto"/>
              <w:right w:val="single" w:sz="4" w:space="0" w:color="auto"/>
            </w:tcBorders>
            <w:vAlign w:val="center"/>
            <w:hideMark/>
          </w:tcPr>
          <w:p w14:paraId="14C93762" w14:textId="77777777" w:rsidR="000E1327" w:rsidRPr="00527127" w:rsidRDefault="000E1327" w:rsidP="00E53EB6">
            <w:pPr>
              <w:spacing w:after="0" w:line="276" w:lineRule="auto"/>
              <w:ind w:left="0" w:right="-108"/>
              <w:rPr>
                <w:rFonts w:ascii="Times New Roman" w:hAnsi="Times New Roman"/>
                <w:b/>
                <w:sz w:val="24"/>
                <w:szCs w:val="24"/>
              </w:rPr>
            </w:pPr>
            <w:r w:rsidRPr="00527127">
              <w:rPr>
                <w:rFonts w:ascii="Times New Roman" w:hAnsi="Times New Roman"/>
                <w:b/>
                <w:sz w:val="24"/>
                <w:szCs w:val="24"/>
              </w:rPr>
              <w:t>Supportive</w:t>
            </w:r>
          </w:p>
        </w:tc>
        <w:tc>
          <w:tcPr>
            <w:tcW w:w="5131" w:type="dxa"/>
            <w:gridSpan w:val="3"/>
            <w:tcBorders>
              <w:top w:val="single" w:sz="4" w:space="0" w:color="auto"/>
              <w:left w:val="single" w:sz="4" w:space="0" w:color="auto"/>
              <w:bottom w:val="single" w:sz="4" w:space="0" w:color="auto"/>
              <w:right w:val="single" w:sz="4" w:space="0" w:color="auto"/>
            </w:tcBorders>
            <w:vAlign w:val="center"/>
          </w:tcPr>
          <w:p w14:paraId="065E6B58" w14:textId="77777777" w:rsidR="000E1327" w:rsidRPr="00527127" w:rsidRDefault="000E1327" w:rsidP="00E53EB6">
            <w:pPr>
              <w:spacing w:after="0" w:line="276" w:lineRule="auto"/>
              <w:rPr>
                <w:rFonts w:ascii="Times New Roman" w:hAnsi="Times New Roman"/>
                <w:b/>
                <w:sz w:val="24"/>
                <w:szCs w:val="24"/>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6F48C00B" w14:textId="77777777" w:rsidR="000E1327" w:rsidRPr="00527127" w:rsidRDefault="000E1327" w:rsidP="00E53EB6">
            <w:pPr>
              <w:spacing w:after="0" w:line="276" w:lineRule="auto"/>
              <w:jc w:val="center"/>
              <w:rPr>
                <w:rFonts w:ascii="Times New Roman" w:hAnsi="Times New Roman"/>
                <w:b/>
                <w:sz w:val="24"/>
                <w:szCs w:val="24"/>
              </w:rPr>
            </w:pPr>
            <w:r w:rsidRPr="00527127">
              <w:rPr>
                <w:rFonts w:ascii="Times New Roman" w:hAnsi="Times New Roman"/>
                <w:b/>
                <w:sz w:val="24"/>
                <w:szCs w:val="24"/>
              </w:rPr>
              <w:t>27</w:t>
            </w:r>
          </w:p>
        </w:tc>
        <w:tc>
          <w:tcPr>
            <w:tcW w:w="447" w:type="dxa"/>
            <w:gridSpan w:val="2"/>
            <w:tcBorders>
              <w:top w:val="single" w:sz="4" w:space="0" w:color="auto"/>
              <w:left w:val="single" w:sz="4" w:space="0" w:color="auto"/>
              <w:bottom w:val="single" w:sz="4" w:space="0" w:color="auto"/>
              <w:right w:val="single" w:sz="4" w:space="0" w:color="auto"/>
            </w:tcBorders>
            <w:vAlign w:val="center"/>
          </w:tcPr>
          <w:p w14:paraId="54FC6539" w14:textId="77777777" w:rsidR="000E1327" w:rsidRPr="00527127" w:rsidRDefault="000E1327" w:rsidP="00E53EB6">
            <w:pPr>
              <w:spacing w:after="0" w:line="276" w:lineRule="auto"/>
              <w:ind w:left="0"/>
              <w:jc w:val="center"/>
              <w:rPr>
                <w:rFonts w:ascii="Times New Roman" w:hAnsi="Times New Roman"/>
                <w:b/>
                <w:sz w:val="24"/>
                <w:szCs w:val="24"/>
              </w:rPr>
            </w:pPr>
            <w:r w:rsidRPr="00527127">
              <w:rPr>
                <w:rFonts w:ascii="Times New Roman" w:hAnsi="Times New Roman"/>
                <w:b/>
                <w:sz w:val="24"/>
                <w:szCs w:val="24"/>
              </w:rPr>
              <w:t>3</w:t>
            </w:r>
          </w:p>
        </w:tc>
        <w:tc>
          <w:tcPr>
            <w:tcW w:w="360" w:type="dxa"/>
            <w:tcBorders>
              <w:top w:val="single" w:sz="4" w:space="0" w:color="auto"/>
              <w:left w:val="single" w:sz="4" w:space="0" w:color="auto"/>
              <w:bottom w:val="single" w:sz="4" w:space="0" w:color="auto"/>
              <w:right w:val="single" w:sz="4" w:space="0" w:color="auto"/>
            </w:tcBorders>
            <w:vAlign w:val="center"/>
          </w:tcPr>
          <w:p w14:paraId="71C42607" w14:textId="77777777" w:rsidR="000E1327" w:rsidRPr="00527127" w:rsidRDefault="000E1327" w:rsidP="00E53EB6">
            <w:pPr>
              <w:spacing w:after="0" w:line="276" w:lineRule="auto"/>
              <w:jc w:val="center"/>
              <w:rPr>
                <w:rFonts w:ascii="Times New Roman" w:hAnsi="Times New Roman"/>
                <w:b/>
                <w:sz w:val="24"/>
                <w:szCs w:val="24"/>
              </w:rPr>
            </w:pPr>
          </w:p>
        </w:tc>
        <w:tc>
          <w:tcPr>
            <w:tcW w:w="450" w:type="dxa"/>
            <w:tcBorders>
              <w:top w:val="single" w:sz="4" w:space="0" w:color="auto"/>
              <w:left w:val="single" w:sz="4" w:space="0" w:color="auto"/>
              <w:bottom w:val="single" w:sz="4" w:space="0" w:color="auto"/>
              <w:right w:val="single" w:sz="4" w:space="0" w:color="auto"/>
            </w:tcBorders>
            <w:vAlign w:val="center"/>
          </w:tcPr>
          <w:p w14:paraId="0CF3D115" w14:textId="77777777" w:rsidR="000E1327" w:rsidRPr="00527127" w:rsidRDefault="000E1327" w:rsidP="00E53EB6">
            <w:pPr>
              <w:spacing w:after="0" w:line="276" w:lineRule="auto"/>
              <w:jc w:val="center"/>
              <w:rPr>
                <w:rFonts w:ascii="Times New Roman" w:hAnsi="Times New Roman"/>
                <w:b/>
                <w:sz w:val="24"/>
                <w:szCs w:val="24"/>
              </w:rPr>
            </w:pPr>
            <w:r w:rsidRPr="00527127">
              <w:rPr>
                <w:rFonts w:ascii="Times New Roman" w:hAnsi="Times New Roman"/>
                <w:b/>
                <w:sz w:val="24"/>
                <w:szCs w:val="24"/>
              </w:rPr>
              <w:t>2</w:t>
            </w:r>
          </w:p>
        </w:tc>
      </w:tr>
      <w:tr w:rsidR="000E1327" w:rsidRPr="00527127" w14:paraId="5E06900E" w14:textId="77777777" w:rsidTr="00E53EB6">
        <w:trPr>
          <w:trHeight w:val="143"/>
        </w:trPr>
        <w:tc>
          <w:tcPr>
            <w:tcW w:w="2627" w:type="dxa"/>
            <w:gridSpan w:val="6"/>
            <w:tcBorders>
              <w:top w:val="single" w:sz="4" w:space="0" w:color="auto"/>
              <w:left w:val="single" w:sz="4" w:space="0" w:color="auto"/>
              <w:bottom w:val="single" w:sz="4" w:space="0" w:color="auto"/>
              <w:right w:val="single" w:sz="4" w:space="0" w:color="auto"/>
            </w:tcBorders>
            <w:vAlign w:val="center"/>
            <w:hideMark/>
          </w:tcPr>
          <w:p w14:paraId="67D5B3AF" w14:textId="77777777" w:rsidR="000E1327" w:rsidRPr="00527127" w:rsidRDefault="000E1327" w:rsidP="00E53EB6">
            <w:pPr>
              <w:spacing w:after="0" w:line="276" w:lineRule="auto"/>
              <w:rPr>
                <w:rFonts w:ascii="Times New Roman" w:hAnsi="Times New Roman"/>
                <w:b/>
                <w:sz w:val="24"/>
                <w:szCs w:val="24"/>
              </w:rPr>
            </w:pPr>
            <w:r w:rsidRPr="00527127">
              <w:rPr>
                <w:rFonts w:ascii="Times New Roman" w:hAnsi="Times New Roman"/>
                <w:b/>
                <w:sz w:val="24"/>
                <w:szCs w:val="24"/>
              </w:rPr>
              <w:t>Pre-requisite</w:t>
            </w:r>
          </w:p>
        </w:tc>
        <w:tc>
          <w:tcPr>
            <w:tcW w:w="5131" w:type="dxa"/>
            <w:gridSpan w:val="3"/>
            <w:tcBorders>
              <w:top w:val="single" w:sz="4" w:space="0" w:color="auto"/>
              <w:left w:val="single" w:sz="4" w:space="0" w:color="auto"/>
              <w:bottom w:val="single" w:sz="4" w:space="0" w:color="auto"/>
              <w:right w:val="single" w:sz="4" w:space="0" w:color="auto"/>
            </w:tcBorders>
            <w:vAlign w:val="center"/>
          </w:tcPr>
          <w:p w14:paraId="0C5B22F6" w14:textId="77777777" w:rsidR="000E1327" w:rsidRPr="00527127" w:rsidRDefault="000E1327" w:rsidP="00E53EB6">
            <w:pPr>
              <w:spacing w:after="0" w:line="276" w:lineRule="auto"/>
              <w:rPr>
                <w:rFonts w:ascii="Times New Roman" w:hAnsi="Times New Roman"/>
                <w:b/>
                <w:bCs/>
                <w:sz w:val="24"/>
                <w:szCs w:val="24"/>
              </w:rPr>
            </w:pPr>
            <w:r w:rsidRPr="00527127">
              <w:rPr>
                <w:rFonts w:ascii="Times New Roman" w:hAnsi="Times New Roman"/>
                <w:b/>
                <w:bCs/>
                <w:sz w:val="24"/>
                <w:szCs w:val="24"/>
              </w:rPr>
              <w:t xml:space="preserve">Basis in Psychology </w:t>
            </w:r>
          </w:p>
        </w:tc>
        <w:tc>
          <w:tcPr>
            <w:tcW w:w="1032" w:type="dxa"/>
            <w:gridSpan w:val="4"/>
            <w:tcBorders>
              <w:top w:val="single" w:sz="4" w:space="0" w:color="auto"/>
              <w:left w:val="single" w:sz="4" w:space="0" w:color="auto"/>
              <w:bottom w:val="single" w:sz="4" w:space="0" w:color="auto"/>
              <w:right w:val="single" w:sz="4" w:space="0" w:color="auto"/>
            </w:tcBorders>
            <w:vAlign w:val="center"/>
            <w:hideMark/>
          </w:tcPr>
          <w:p w14:paraId="1F58E2E7" w14:textId="77777777" w:rsidR="000E1327" w:rsidRPr="00527127" w:rsidRDefault="000E1327" w:rsidP="00E53EB6">
            <w:pPr>
              <w:spacing w:after="0" w:line="276" w:lineRule="auto"/>
              <w:ind w:left="-108" w:right="-63"/>
              <w:rPr>
                <w:rFonts w:ascii="Times New Roman" w:hAnsi="Times New Roman"/>
                <w:b/>
                <w:bCs/>
                <w:sz w:val="24"/>
                <w:szCs w:val="24"/>
              </w:rPr>
            </w:pPr>
            <w:r w:rsidRPr="00527127">
              <w:rPr>
                <w:rFonts w:ascii="Times New Roman" w:hAnsi="Times New Roman"/>
                <w:b/>
                <w:bCs/>
                <w:sz w:val="24"/>
                <w:szCs w:val="24"/>
              </w:rPr>
              <w:t>Syllabus Version</w:t>
            </w:r>
          </w:p>
        </w:tc>
        <w:tc>
          <w:tcPr>
            <w:tcW w:w="945" w:type="dxa"/>
            <w:gridSpan w:val="3"/>
            <w:tcBorders>
              <w:top w:val="single" w:sz="4" w:space="0" w:color="auto"/>
              <w:left w:val="single" w:sz="4" w:space="0" w:color="auto"/>
              <w:bottom w:val="single" w:sz="4" w:space="0" w:color="auto"/>
              <w:right w:val="single" w:sz="4" w:space="0" w:color="auto"/>
            </w:tcBorders>
            <w:vAlign w:val="center"/>
          </w:tcPr>
          <w:p w14:paraId="30057FDA" w14:textId="77777777" w:rsidR="000E1327" w:rsidRPr="00527127" w:rsidRDefault="000E1327" w:rsidP="00E53EB6">
            <w:pPr>
              <w:spacing w:after="0" w:line="276" w:lineRule="auto"/>
              <w:ind w:left="0"/>
              <w:rPr>
                <w:rFonts w:ascii="Times New Roman" w:hAnsi="Times New Roman"/>
                <w:b/>
                <w:bCs/>
                <w:sz w:val="24"/>
                <w:szCs w:val="24"/>
              </w:rPr>
            </w:pPr>
            <w:r w:rsidRPr="00527127">
              <w:rPr>
                <w:rFonts w:ascii="Times New Roman" w:hAnsi="Times New Roman"/>
                <w:b/>
                <w:bCs/>
                <w:sz w:val="24"/>
                <w:szCs w:val="24"/>
              </w:rPr>
              <w:t>2020 - 2021</w:t>
            </w:r>
          </w:p>
        </w:tc>
      </w:tr>
      <w:tr w:rsidR="000E1327" w:rsidRPr="00527127" w14:paraId="46CFC3EE"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vAlign w:val="center"/>
            <w:hideMark/>
          </w:tcPr>
          <w:p w14:paraId="3CD15C53" w14:textId="77777777" w:rsidR="000E1327" w:rsidRPr="00527127" w:rsidRDefault="000E1327" w:rsidP="00E53EB6">
            <w:pPr>
              <w:spacing w:after="0" w:line="276" w:lineRule="auto"/>
              <w:ind w:left="0"/>
              <w:rPr>
                <w:rFonts w:ascii="Times New Roman" w:hAnsi="Times New Roman"/>
                <w:b/>
                <w:sz w:val="24"/>
                <w:szCs w:val="24"/>
              </w:rPr>
            </w:pPr>
            <w:r w:rsidRPr="00527127">
              <w:rPr>
                <w:rFonts w:ascii="Times New Roman" w:hAnsi="Times New Roman"/>
                <w:b/>
                <w:sz w:val="24"/>
                <w:szCs w:val="24"/>
              </w:rPr>
              <w:t>Course Objectives:</w:t>
            </w:r>
          </w:p>
        </w:tc>
      </w:tr>
      <w:tr w:rsidR="000E1327" w:rsidRPr="00527127" w14:paraId="788720F0"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2B9C4AE4" w14:textId="77777777" w:rsidR="000E1327" w:rsidRPr="00527127" w:rsidRDefault="000E1327" w:rsidP="00E53EB6">
            <w:pPr>
              <w:spacing w:line="276" w:lineRule="auto"/>
              <w:ind w:left="0"/>
              <w:jc w:val="both"/>
              <w:rPr>
                <w:rFonts w:ascii="Times New Roman" w:hAnsi="Times New Roman"/>
                <w:bCs/>
                <w:sz w:val="24"/>
                <w:szCs w:val="24"/>
              </w:rPr>
            </w:pPr>
            <w:r w:rsidRPr="00527127">
              <w:rPr>
                <w:rFonts w:ascii="Times New Roman" w:hAnsi="Times New Roman"/>
                <w:bCs/>
                <w:sz w:val="24"/>
                <w:szCs w:val="24"/>
              </w:rPr>
              <w:t xml:space="preserve">The main objectives of this course are to: </w:t>
            </w:r>
          </w:p>
          <w:p w14:paraId="25F1E6F8" w14:textId="77777777" w:rsidR="000E1327" w:rsidRPr="00527127" w:rsidRDefault="000E1327" w:rsidP="000E1327">
            <w:pPr>
              <w:numPr>
                <w:ilvl w:val="0"/>
                <w:numId w:val="44"/>
              </w:numPr>
              <w:spacing w:after="0" w:line="276" w:lineRule="auto"/>
              <w:ind w:right="0"/>
              <w:contextualSpacing/>
              <w:jc w:val="both"/>
              <w:rPr>
                <w:rFonts w:ascii="Times New Roman" w:hAnsi="Times New Roman"/>
                <w:bCs/>
                <w:sz w:val="24"/>
                <w:szCs w:val="24"/>
              </w:rPr>
            </w:pPr>
            <w:r w:rsidRPr="00527127">
              <w:rPr>
                <w:rFonts w:ascii="Times New Roman" w:hAnsi="Times New Roman"/>
                <w:bCs/>
                <w:sz w:val="24"/>
                <w:szCs w:val="24"/>
              </w:rPr>
              <w:t xml:space="preserve">To teach students with an in-depth understanding of application of Transactional Analysis in health profession. </w:t>
            </w:r>
          </w:p>
          <w:p w14:paraId="4C367F46" w14:textId="77777777" w:rsidR="000E1327" w:rsidRPr="00527127" w:rsidRDefault="000E1327" w:rsidP="000E1327">
            <w:pPr>
              <w:numPr>
                <w:ilvl w:val="0"/>
                <w:numId w:val="44"/>
              </w:numPr>
              <w:spacing w:after="0" w:line="276" w:lineRule="auto"/>
              <w:ind w:right="0"/>
              <w:contextualSpacing/>
              <w:jc w:val="both"/>
              <w:rPr>
                <w:rFonts w:ascii="Times New Roman" w:hAnsi="Times New Roman"/>
                <w:bCs/>
                <w:sz w:val="24"/>
                <w:szCs w:val="24"/>
              </w:rPr>
            </w:pPr>
            <w:r w:rsidRPr="00527127">
              <w:rPr>
                <w:rFonts w:ascii="Times New Roman" w:hAnsi="Times New Roman"/>
                <w:bCs/>
                <w:sz w:val="24"/>
                <w:szCs w:val="24"/>
              </w:rPr>
              <w:t>Understand the key concepts of transactional analysis</w:t>
            </w:r>
          </w:p>
          <w:p w14:paraId="61BD8FB2" w14:textId="77777777" w:rsidR="000E1327" w:rsidRPr="00527127" w:rsidRDefault="000E1327" w:rsidP="000E1327">
            <w:pPr>
              <w:numPr>
                <w:ilvl w:val="0"/>
                <w:numId w:val="44"/>
              </w:numPr>
              <w:spacing w:after="0" w:line="276" w:lineRule="auto"/>
              <w:ind w:right="0"/>
              <w:contextualSpacing/>
              <w:jc w:val="both"/>
              <w:rPr>
                <w:rFonts w:ascii="Times New Roman" w:hAnsi="Times New Roman"/>
                <w:bCs/>
                <w:sz w:val="24"/>
                <w:szCs w:val="24"/>
              </w:rPr>
            </w:pPr>
            <w:r w:rsidRPr="00527127">
              <w:rPr>
                <w:rFonts w:ascii="Times New Roman" w:hAnsi="Times New Roman"/>
                <w:bCs/>
                <w:sz w:val="24"/>
                <w:szCs w:val="24"/>
              </w:rPr>
              <w:t>Describe the meaning of Game analysis</w:t>
            </w:r>
          </w:p>
          <w:p w14:paraId="403E95C0" w14:textId="77777777" w:rsidR="000E1327" w:rsidRPr="00527127" w:rsidRDefault="000E1327" w:rsidP="000E1327">
            <w:pPr>
              <w:numPr>
                <w:ilvl w:val="0"/>
                <w:numId w:val="44"/>
              </w:numPr>
              <w:spacing w:after="0" w:line="276" w:lineRule="auto"/>
              <w:ind w:right="0"/>
              <w:contextualSpacing/>
              <w:jc w:val="both"/>
              <w:rPr>
                <w:rFonts w:ascii="Times New Roman" w:hAnsi="Times New Roman"/>
                <w:bCs/>
                <w:sz w:val="24"/>
                <w:szCs w:val="24"/>
              </w:rPr>
            </w:pPr>
            <w:r w:rsidRPr="00527127">
              <w:rPr>
                <w:rFonts w:ascii="Times New Roman" w:hAnsi="Times New Roman"/>
                <w:bCs/>
                <w:sz w:val="24"/>
                <w:szCs w:val="24"/>
              </w:rPr>
              <w:t>Understand the techniques of script analysis</w:t>
            </w:r>
          </w:p>
          <w:p w14:paraId="3C03CAC8" w14:textId="77777777" w:rsidR="000E1327" w:rsidRPr="00527127" w:rsidRDefault="000E1327" w:rsidP="000E1327">
            <w:pPr>
              <w:numPr>
                <w:ilvl w:val="0"/>
                <w:numId w:val="44"/>
              </w:numPr>
              <w:spacing w:after="0" w:line="276" w:lineRule="auto"/>
              <w:ind w:right="0"/>
              <w:contextualSpacing/>
              <w:jc w:val="both"/>
              <w:rPr>
                <w:rFonts w:ascii="Times New Roman" w:hAnsi="Times New Roman"/>
                <w:bCs/>
                <w:sz w:val="24"/>
                <w:szCs w:val="24"/>
              </w:rPr>
            </w:pPr>
            <w:r w:rsidRPr="00527127">
              <w:rPr>
                <w:rFonts w:ascii="Times New Roman" w:hAnsi="Times New Roman"/>
                <w:bCs/>
                <w:sz w:val="24"/>
                <w:szCs w:val="24"/>
              </w:rPr>
              <w:t xml:space="preserve">Help students understand the analysis of relationships </w:t>
            </w:r>
          </w:p>
        </w:tc>
      </w:tr>
      <w:tr w:rsidR="000E1327" w:rsidRPr="00527127" w14:paraId="01B59234"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73077F8F" w14:textId="77777777" w:rsidR="000E1327" w:rsidRPr="00527127" w:rsidRDefault="000E1327" w:rsidP="00E53EB6">
            <w:pPr>
              <w:spacing w:after="0" w:line="276" w:lineRule="auto"/>
              <w:rPr>
                <w:rFonts w:ascii="Times New Roman" w:hAnsi="Times New Roman"/>
                <w:b/>
                <w:sz w:val="24"/>
                <w:szCs w:val="24"/>
              </w:rPr>
            </w:pPr>
          </w:p>
        </w:tc>
      </w:tr>
      <w:tr w:rsidR="000E1327" w:rsidRPr="00527127" w14:paraId="5082F9D6"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hideMark/>
          </w:tcPr>
          <w:p w14:paraId="2DB6951B" w14:textId="77777777" w:rsidR="000E1327" w:rsidRPr="00527127" w:rsidRDefault="000E1327" w:rsidP="00E53EB6">
            <w:pPr>
              <w:spacing w:after="0" w:line="276" w:lineRule="auto"/>
              <w:ind w:left="0"/>
              <w:rPr>
                <w:rFonts w:ascii="Times New Roman" w:hAnsi="Times New Roman"/>
                <w:b/>
                <w:sz w:val="24"/>
                <w:szCs w:val="24"/>
              </w:rPr>
            </w:pPr>
            <w:r w:rsidRPr="00527127">
              <w:rPr>
                <w:rFonts w:ascii="Times New Roman" w:hAnsi="Times New Roman"/>
                <w:b/>
                <w:sz w:val="24"/>
                <w:szCs w:val="24"/>
              </w:rPr>
              <w:t>Expected Course Outcomes:</w:t>
            </w:r>
          </w:p>
        </w:tc>
      </w:tr>
      <w:tr w:rsidR="000E1327" w:rsidRPr="00527127" w14:paraId="56E11034" w14:textId="77777777" w:rsidTr="00E53EB6">
        <w:trPr>
          <w:trHeight w:val="325"/>
        </w:trPr>
        <w:tc>
          <w:tcPr>
            <w:tcW w:w="9735" w:type="dxa"/>
            <w:gridSpan w:val="16"/>
            <w:tcBorders>
              <w:top w:val="single" w:sz="4" w:space="0" w:color="auto"/>
              <w:left w:val="single" w:sz="4" w:space="0" w:color="auto"/>
              <w:bottom w:val="single" w:sz="4" w:space="0" w:color="auto"/>
              <w:right w:val="single" w:sz="4" w:space="0" w:color="auto"/>
            </w:tcBorders>
            <w:hideMark/>
          </w:tcPr>
          <w:p w14:paraId="4BB76D18" w14:textId="77777777" w:rsidR="000E1327" w:rsidRPr="00527127" w:rsidRDefault="000E1327" w:rsidP="00E53EB6">
            <w:pPr>
              <w:spacing w:after="0" w:line="276" w:lineRule="auto"/>
              <w:rPr>
                <w:rFonts w:ascii="Times New Roman" w:hAnsi="Times New Roman"/>
                <w:sz w:val="24"/>
                <w:szCs w:val="24"/>
              </w:rPr>
            </w:pPr>
            <w:r w:rsidRPr="00527127">
              <w:rPr>
                <w:rFonts w:ascii="Times New Roman" w:hAnsi="Times New Roman"/>
                <w:sz w:val="24"/>
                <w:szCs w:val="24"/>
              </w:rPr>
              <w:t>On the successful completion of the course, student will be able to:</w:t>
            </w:r>
          </w:p>
        </w:tc>
      </w:tr>
      <w:tr w:rsidR="000E1327" w:rsidRPr="00527127" w14:paraId="56097052" w14:textId="77777777" w:rsidTr="00E53EB6">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1337769B" w14:textId="77777777" w:rsidR="000E1327" w:rsidRPr="00527127" w:rsidRDefault="000E1327" w:rsidP="00E53EB6">
            <w:pPr>
              <w:spacing w:after="0" w:line="276" w:lineRule="auto"/>
              <w:rPr>
                <w:rFonts w:ascii="Times New Roman" w:hAnsi="Times New Roman"/>
                <w:sz w:val="24"/>
                <w:szCs w:val="24"/>
              </w:rPr>
            </w:pPr>
            <w:r w:rsidRPr="00527127">
              <w:rPr>
                <w:rFonts w:ascii="Times New Roman" w:hAnsi="Times New Roman"/>
                <w:sz w:val="24"/>
                <w:szCs w:val="24"/>
              </w:rPr>
              <w:t>1</w:t>
            </w:r>
          </w:p>
        </w:tc>
        <w:tc>
          <w:tcPr>
            <w:tcW w:w="8368" w:type="dxa"/>
            <w:gridSpan w:val="11"/>
            <w:tcBorders>
              <w:top w:val="single" w:sz="4" w:space="0" w:color="auto"/>
              <w:left w:val="single" w:sz="4" w:space="0" w:color="auto"/>
              <w:bottom w:val="single" w:sz="4" w:space="0" w:color="auto"/>
              <w:right w:val="single" w:sz="4" w:space="0" w:color="auto"/>
            </w:tcBorders>
          </w:tcPr>
          <w:p w14:paraId="51CDD85F" w14:textId="77777777" w:rsidR="000E1327" w:rsidRPr="00527127" w:rsidRDefault="000E1327" w:rsidP="00E53EB6">
            <w:pPr>
              <w:spacing w:after="0" w:line="276" w:lineRule="auto"/>
              <w:ind w:left="0"/>
              <w:rPr>
                <w:rFonts w:ascii="Times New Roman" w:hAnsi="Times New Roman"/>
                <w:sz w:val="24"/>
                <w:szCs w:val="24"/>
              </w:rPr>
            </w:pPr>
            <w:r w:rsidRPr="00527127">
              <w:rPr>
                <w:rFonts w:ascii="Times New Roman" w:hAnsi="Times New Roman"/>
                <w:sz w:val="24"/>
                <w:szCs w:val="24"/>
              </w:rPr>
              <w:t>Understand and solve relationship problems of clients</w:t>
            </w:r>
          </w:p>
        </w:tc>
        <w:tc>
          <w:tcPr>
            <w:tcW w:w="810" w:type="dxa"/>
            <w:gridSpan w:val="2"/>
            <w:tcBorders>
              <w:top w:val="single" w:sz="4" w:space="0" w:color="auto"/>
              <w:left w:val="single" w:sz="4" w:space="0" w:color="auto"/>
              <w:bottom w:val="single" w:sz="4" w:space="0" w:color="auto"/>
              <w:right w:val="single" w:sz="4" w:space="0" w:color="auto"/>
            </w:tcBorders>
            <w:hideMark/>
          </w:tcPr>
          <w:p w14:paraId="60F299F7" w14:textId="77777777" w:rsidR="000E1327" w:rsidRPr="00527127" w:rsidRDefault="000E1327" w:rsidP="00E53EB6">
            <w:pPr>
              <w:spacing w:after="0" w:line="276" w:lineRule="auto"/>
              <w:rPr>
                <w:rFonts w:ascii="Times New Roman" w:hAnsi="Times New Roman"/>
                <w:sz w:val="24"/>
                <w:szCs w:val="24"/>
              </w:rPr>
            </w:pPr>
            <w:r w:rsidRPr="00527127">
              <w:rPr>
                <w:rFonts w:ascii="Times New Roman" w:hAnsi="Times New Roman"/>
                <w:sz w:val="24"/>
                <w:szCs w:val="24"/>
              </w:rPr>
              <w:t>K2</w:t>
            </w:r>
          </w:p>
        </w:tc>
      </w:tr>
      <w:tr w:rsidR="000E1327" w:rsidRPr="00527127" w14:paraId="2F8A58D3" w14:textId="77777777" w:rsidTr="00E53EB6">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4326E097" w14:textId="77777777" w:rsidR="000E1327" w:rsidRPr="00527127" w:rsidRDefault="000E1327" w:rsidP="00E53EB6">
            <w:pPr>
              <w:spacing w:after="0" w:line="276" w:lineRule="auto"/>
              <w:rPr>
                <w:rFonts w:ascii="Times New Roman" w:hAnsi="Times New Roman"/>
                <w:sz w:val="24"/>
                <w:szCs w:val="24"/>
              </w:rPr>
            </w:pPr>
            <w:r w:rsidRPr="00527127">
              <w:rPr>
                <w:rFonts w:ascii="Times New Roman" w:hAnsi="Times New Roman"/>
                <w:sz w:val="24"/>
                <w:szCs w:val="24"/>
              </w:rPr>
              <w:t>2</w:t>
            </w:r>
          </w:p>
        </w:tc>
        <w:tc>
          <w:tcPr>
            <w:tcW w:w="8368" w:type="dxa"/>
            <w:gridSpan w:val="11"/>
            <w:tcBorders>
              <w:top w:val="single" w:sz="4" w:space="0" w:color="auto"/>
              <w:left w:val="single" w:sz="4" w:space="0" w:color="auto"/>
              <w:bottom w:val="single" w:sz="4" w:space="0" w:color="auto"/>
              <w:right w:val="single" w:sz="4" w:space="0" w:color="auto"/>
            </w:tcBorders>
          </w:tcPr>
          <w:p w14:paraId="4582E2C9" w14:textId="77777777" w:rsidR="000E1327" w:rsidRPr="00527127" w:rsidRDefault="000E1327" w:rsidP="00E53EB6">
            <w:pPr>
              <w:spacing w:after="0" w:line="276" w:lineRule="auto"/>
              <w:ind w:left="0"/>
              <w:rPr>
                <w:rFonts w:ascii="Times New Roman" w:hAnsi="Times New Roman"/>
                <w:sz w:val="24"/>
                <w:szCs w:val="24"/>
              </w:rPr>
            </w:pPr>
            <w:r w:rsidRPr="00527127">
              <w:rPr>
                <w:rFonts w:ascii="Times New Roman" w:hAnsi="Times New Roman"/>
                <w:sz w:val="24"/>
                <w:szCs w:val="24"/>
              </w:rPr>
              <w:t>Gain an insight into type of personalities</w:t>
            </w:r>
          </w:p>
        </w:tc>
        <w:tc>
          <w:tcPr>
            <w:tcW w:w="810" w:type="dxa"/>
            <w:gridSpan w:val="2"/>
            <w:tcBorders>
              <w:top w:val="single" w:sz="4" w:space="0" w:color="auto"/>
              <w:left w:val="single" w:sz="4" w:space="0" w:color="auto"/>
              <w:bottom w:val="single" w:sz="4" w:space="0" w:color="auto"/>
              <w:right w:val="single" w:sz="4" w:space="0" w:color="auto"/>
            </w:tcBorders>
            <w:hideMark/>
          </w:tcPr>
          <w:p w14:paraId="4943225E" w14:textId="77777777" w:rsidR="000E1327" w:rsidRPr="00527127" w:rsidRDefault="000E1327" w:rsidP="00E53EB6">
            <w:pPr>
              <w:spacing w:after="0" w:line="276" w:lineRule="auto"/>
              <w:rPr>
                <w:rFonts w:ascii="Times New Roman" w:hAnsi="Times New Roman"/>
                <w:sz w:val="24"/>
                <w:szCs w:val="24"/>
              </w:rPr>
            </w:pPr>
            <w:r w:rsidRPr="00527127">
              <w:rPr>
                <w:rFonts w:ascii="Times New Roman" w:hAnsi="Times New Roman"/>
                <w:sz w:val="24"/>
                <w:szCs w:val="24"/>
              </w:rPr>
              <w:t>K1</w:t>
            </w:r>
          </w:p>
        </w:tc>
      </w:tr>
      <w:tr w:rsidR="000E1327" w:rsidRPr="00527127" w14:paraId="2A861450" w14:textId="77777777" w:rsidTr="00E53EB6">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697E66F9" w14:textId="77777777" w:rsidR="000E1327" w:rsidRPr="00527127" w:rsidRDefault="000E1327" w:rsidP="00E53EB6">
            <w:pPr>
              <w:spacing w:after="0" w:line="276" w:lineRule="auto"/>
              <w:rPr>
                <w:rFonts w:ascii="Times New Roman" w:hAnsi="Times New Roman"/>
                <w:sz w:val="24"/>
                <w:szCs w:val="24"/>
              </w:rPr>
            </w:pPr>
            <w:r w:rsidRPr="00527127">
              <w:rPr>
                <w:rFonts w:ascii="Times New Roman" w:hAnsi="Times New Roman"/>
                <w:sz w:val="24"/>
                <w:szCs w:val="24"/>
              </w:rPr>
              <w:t>3</w:t>
            </w:r>
          </w:p>
        </w:tc>
        <w:tc>
          <w:tcPr>
            <w:tcW w:w="8368" w:type="dxa"/>
            <w:gridSpan w:val="11"/>
            <w:tcBorders>
              <w:top w:val="single" w:sz="4" w:space="0" w:color="auto"/>
              <w:left w:val="single" w:sz="4" w:space="0" w:color="auto"/>
              <w:bottom w:val="single" w:sz="4" w:space="0" w:color="auto"/>
              <w:right w:val="single" w:sz="4" w:space="0" w:color="auto"/>
            </w:tcBorders>
          </w:tcPr>
          <w:p w14:paraId="314153DF" w14:textId="77777777" w:rsidR="000E1327" w:rsidRPr="00527127" w:rsidRDefault="000E1327" w:rsidP="00E53EB6">
            <w:pPr>
              <w:spacing w:after="0" w:line="276" w:lineRule="auto"/>
              <w:ind w:left="0"/>
              <w:rPr>
                <w:rFonts w:ascii="Times New Roman" w:hAnsi="Times New Roman"/>
                <w:sz w:val="24"/>
                <w:szCs w:val="24"/>
              </w:rPr>
            </w:pPr>
            <w:r w:rsidRPr="00527127">
              <w:rPr>
                <w:rFonts w:ascii="Times New Roman" w:hAnsi="Times New Roman"/>
                <w:sz w:val="24"/>
                <w:szCs w:val="24"/>
              </w:rPr>
              <w:t>Analyze the reason which creates people tick</w:t>
            </w:r>
          </w:p>
        </w:tc>
        <w:tc>
          <w:tcPr>
            <w:tcW w:w="810" w:type="dxa"/>
            <w:gridSpan w:val="2"/>
            <w:tcBorders>
              <w:top w:val="single" w:sz="4" w:space="0" w:color="auto"/>
              <w:left w:val="single" w:sz="4" w:space="0" w:color="auto"/>
              <w:bottom w:val="single" w:sz="4" w:space="0" w:color="auto"/>
              <w:right w:val="single" w:sz="4" w:space="0" w:color="auto"/>
            </w:tcBorders>
            <w:hideMark/>
          </w:tcPr>
          <w:p w14:paraId="323B5DB1" w14:textId="77777777" w:rsidR="000E1327" w:rsidRPr="00527127" w:rsidRDefault="000E1327" w:rsidP="00E53EB6">
            <w:pPr>
              <w:spacing w:after="0" w:line="276" w:lineRule="auto"/>
              <w:rPr>
                <w:rFonts w:ascii="Times New Roman" w:hAnsi="Times New Roman"/>
                <w:sz w:val="24"/>
                <w:szCs w:val="24"/>
              </w:rPr>
            </w:pPr>
            <w:r w:rsidRPr="00527127">
              <w:rPr>
                <w:rFonts w:ascii="Times New Roman" w:hAnsi="Times New Roman"/>
                <w:sz w:val="24"/>
                <w:szCs w:val="24"/>
              </w:rPr>
              <w:t>K4</w:t>
            </w:r>
          </w:p>
        </w:tc>
      </w:tr>
      <w:tr w:rsidR="000E1327" w:rsidRPr="00527127" w14:paraId="36426074" w14:textId="77777777" w:rsidTr="00E53EB6">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74C5FFB3" w14:textId="77777777" w:rsidR="000E1327" w:rsidRPr="00527127" w:rsidRDefault="000E1327" w:rsidP="00E53EB6">
            <w:pPr>
              <w:spacing w:after="0" w:line="276" w:lineRule="auto"/>
              <w:rPr>
                <w:rFonts w:ascii="Times New Roman" w:hAnsi="Times New Roman"/>
                <w:sz w:val="24"/>
                <w:szCs w:val="24"/>
              </w:rPr>
            </w:pPr>
            <w:r w:rsidRPr="00527127">
              <w:rPr>
                <w:rFonts w:ascii="Times New Roman" w:hAnsi="Times New Roman"/>
                <w:sz w:val="24"/>
                <w:szCs w:val="24"/>
              </w:rPr>
              <w:t>4</w:t>
            </w:r>
          </w:p>
        </w:tc>
        <w:tc>
          <w:tcPr>
            <w:tcW w:w="8368" w:type="dxa"/>
            <w:gridSpan w:val="11"/>
            <w:tcBorders>
              <w:top w:val="single" w:sz="4" w:space="0" w:color="auto"/>
              <w:left w:val="single" w:sz="4" w:space="0" w:color="auto"/>
              <w:bottom w:val="single" w:sz="4" w:space="0" w:color="auto"/>
              <w:right w:val="single" w:sz="4" w:space="0" w:color="auto"/>
            </w:tcBorders>
          </w:tcPr>
          <w:p w14:paraId="6AEF7088" w14:textId="77777777" w:rsidR="000E1327" w:rsidRPr="00527127" w:rsidRDefault="000E1327" w:rsidP="00E53EB6">
            <w:pPr>
              <w:spacing w:after="0" w:line="276" w:lineRule="auto"/>
              <w:ind w:left="0"/>
              <w:rPr>
                <w:rFonts w:ascii="Times New Roman" w:hAnsi="Times New Roman"/>
                <w:sz w:val="24"/>
                <w:szCs w:val="24"/>
              </w:rPr>
            </w:pPr>
            <w:r w:rsidRPr="00527127">
              <w:rPr>
                <w:rFonts w:ascii="Times New Roman" w:hAnsi="Times New Roman"/>
                <w:sz w:val="24"/>
                <w:szCs w:val="24"/>
              </w:rPr>
              <w:t>Apply the therapy to improve relationship</w:t>
            </w:r>
          </w:p>
        </w:tc>
        <w:tc>
          <w:tcPr>
            <w:tcW w:w="810" w:type="dxa"/>
            <w:gridSpan w:val="2"/>
            <w:tcBorders>
              <w:top w:val="single" w:sz="4" w:space="0" w:color="auto"/>
              <w:left w:val="single" w:sz="4" w:space="0" w:color="auto"/>
              <w:bottom w:val="single" w:sz="4" w:space="0" w:color="auto"/>
              <w:right w:val="single" w:sz="4" w:space="0" w:color="auto"/>
            </w:tcBorders>
            <w:hideMark/>
          </w:tcPr>
          <w:p w14:paraId="7EBD1101" w14:textId="77777777" w:rsidR="000E1327" w:rsidRPr="00527127" w:rsidRDefault="000E1327" w:rsidP="00E53EB6">
            <w:pPr>
              <w:spacing w:after="0" w:line="276" w:lineRule="auto"/>
              <w:rPr>
                <w:rFonts w:ascii="Times New Roman" w:hAnsi="Times New Roman"/>
                <w:sz w:val="24"/>
                <w:szCs w:val="24"/>
              </w:rPr>
            </w:pPr>
            <w:r w:rsidRPr="00527127">
              <w:rPr>
                <w:rFonts w:ascii="Times New Roman" w:hAnsi="Times New Roman"/>
                <w:sz w:val="24"/>
                <w:szCs w:val="24"/>
              </w:rPr>
              <w:t>K3</w:t>
            </w:r>
          </w:p>
        </w:tc>
      </w:tr>
      <w:tr w:rsidR="000E1327" w:rsidRPr="00527127" w14:paraId="6616E2BF" w14:textId="77777777" w:rsidTr="00E53EB6">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2B7B1D2E" w14:textId="77777777" w:rsidR="000E1327" w:rsidRPr="00527127" w:rsidRDefault="000E1327" w:rsidP="00E53EB6">
            <w:pPr>
              <w:spacing w:after="0" w:line="276" w:lineRule="auto"/>
              <w:rPr>
                <w:rFonts w:ascii="Times New Roman" w:hAnsi="Times New Roman"/>
                <w:sz w:val="24"/>
                <w:szCs w:val="24"/>
              </w:rPr>
            </w:pPr>
            <w:r w:rsidRPr="00527127">
              <w:rPr>
                <w:rFonts w:ascii="Times New Roman" w:hAnsi="Times New Roman"/>
                <w:sz w:val="24"/>
                <w:szCs w:val="24"/>
              </w:rPr>
              <w:t>5</w:t>
            </w:r>
          </w:p>
        </w:tc>
        <w:tc>
          <w:tcPr>
            <w:tcW w:w="8368" w:type="dxa"/>
            <w:gridSpan w:val="11"/>
            <w:tcBorders>
              <w:top w:val="single" w:sz="4" w:space="0" w:color="auto"/>
              <w:left w:val="single" w:sz="4" w:space="0" w:color="auto"/>
              <w:bottom w:val="single" w:sz="4" w:space="0" w:color="auto"/>
              <w:right w:val="single" w:sz="4" w:space="0" w:color="auto"/>
            </w:tcBorders>
          </w:tcPr>
          <w:p w14:paraId="2D1B3BCA" w14:textId="77777777" w:rsidR="000E1327" w:rsidRPr="00527127" w:rsidRDefault="000E1327" w:rsidP="00E53EB6">
            <w:pPr>
              <w:spacing w:after="0" w:line="276" w:lineRule="auto"/>
              <w:ind w:left="0"/>
              <w:rPr>
                <w:rFonts w:ascii="Times New Roman" w:hAnsi="Times New Roman"/>
                <w:sz w:val="24"/>
                <w:szCs w:val="24"/>
              </w:rPr>
            </w:pPr>
            <w:r w:rsidRPr="00527127">
              <w:rPr>
                <w:rFonts w:ascii="Times New Roman" w:hAnsi="Times New Roman"/>
                <w:sz w:val="24"/>
                <w:szCs w:val="24"/>
              </w:rPr>
              <w:t>Re-evaluate the personal goals and life goals of clients</w:t>
            </w:r>
          </w:p>
        </w:tc>
        <w:tc>
          <w:tcPr>
            <w:tcW w:w="810" w:type="dxa"/>
            <w:gridSpan w:val="2"/>
            <w:tcBorders>
              <w:top w:val="single" w:sz="4" w:space="0" w:color="auto"/>
              <w:left w:val="single" w:sz="4" w:space="0" w:color="auto"/>
              <w:bottom w:val="single" w:sz="4" w:space="0" w:color="auto"/>
              <w:right w:val="single" w:sz="4" w:space="0" w:color="auto"/>
            </w:tcBorders>
            <w:hideMark/>
          </w:tcPr>
          <w:p w14:paraId="08D17234" w14:textId="77777777" w:rsidR="000E1327" w:rsidRPr="00527127" w:rsidRDefault="000E1327" w:rsidP="00E53EB6">
            <w:pPr>
              <w:spacing w:after="0" w:line="276" w:lineRule="auto"/>
              <w:rPr>
                <w:rFonts w:ascii="Times New Roman" w:hAnsi="Times New Roman"/>
                <w:sz w:val="24"/>
                <w:szCs w:val="24"/>
              </w:rPr>
            </w:pPr>
            <w:r w:rsidRPr="00527127">
              <w:rPr>
                <w:rFonts w:ascii="Times New Roman" w:hAnsi="Times New Roman"/>
                <w:sz w:val="24"/>
                <w:szCs w:val="24"/>
              </w:rPr>
              <w:t>K5</w:t>
            </w:r>
          </w:p>
        </w:tc>
      </w:tr>
      <w:tr w:rsidR="000E1327" w:rsidRPr="00527127" w14:paraId="4CDF5EE1" w14:textId="77777777" w:rsidTr="00E53EB6">
        <w:trPr>
          <w:trHeight w:val="322"/>
        </w:trPr>
        <w:tc>
          <w:tcPr>
            <w:tcW w:w="9735" w:type="dxa"/>
            <w:gridSpan w:val="16"/>
            <w:tcBorders>
              <w:top w:val="single" w:sz="4" w:space="0" w:color="auto"/>
              <w:left w:val="single" w:sz="4" w:space="0" w:color="auto"/>
              <w:bottom w:val="single" w:sz="4" w:space="0" w:color="auto"/>
              <w:right w:val="single" w:sz="4" w:space="0" w:color="auto"/>
            </w:tcBorders>
            <w:hideMark/>
          </w:tcPr>
          <w:p w14:paraId="17059986" w14:textId="77777777" w:rsidR="000E1327" w:rsidRPr="00527127" w:rsidRDefault="000E1327" w:rsidP="00E53EB6">
            <w:pPr>
              <w:spacing w:after="0" w:line="276" w:lineRule="auto"/>
              <w:rPr>
                <w:rFonts w:ascii="Times New Roman" w:hAnsi="Times New Roman"/>
                <w:sz w:val="24"/>
                <w:szCs w:val="24"/>
              </w:rPr>
            </w:pPr>
            <w:r w:rsidRPr="00527127">
              <w:rPr>
                <w:rFonts w:ascii="Times New Roman" w:hAnsi="Times New Roman"/>
                <w:b/>
                <w:sz w:val="24"/>
                <w:szCs w:val="24"/>
              </w:rPr>
              <w:t>K1</w:t>
            </w:r>
            <w:r w:rsidRPr="00527127">
              <w:rPr>
                <w:rFonts w:ascii="Times New Roman" w:hAnsi="Times New Roman"/>
                <w:sz w:val="24"/>
                <w:szCs w:val="24"/>
              </w:rPr>
              <w:t xml:space="preserve"> - Remember; </w:t>
            </w:r>
            <w:r w:rsidRPr="00527127">
              <w:rPr>
                <w:rFonts w:ascii="Times New Roman" w:hAnsi="Times New Roman"/>
                <w:b/>
                <w:sz w:val="24"/>
                <w:szCs w:val="24"/>
              </w:rPr>
              <w:t>K2</w:t>
            </w:r>
            <w:r w:rsidRPr="00527127">
              <w:rPr>
                <w:rFonts w:ascii="Times New Roman" w:hAnsi="Times New Roman"/>
                <w:sz w:val="24"/>
                <w:szCs w:val="24"/>
              </w:rPr>
              <w:t xml:space="preserve"> - Understand; </w:t>
            </w:r>
            <w:r w:rsidRPr="00527127">
              <w:rPr>
                <w:rFonts w:ascii="Times New Roman" w:hAnsi="Times New Roman"/>
                <w:b/>
                <w:sz w:val="24"/>
                <w:szCs w:val="24"/>
              </w:rPr>
              <w:t>K3</w:t>
            </w:r>
            <w:r w:rsidRPr="00527127">
              <w:rPr>
                <w:rFonts w:ascii="Times New Roman" w:hAnsi="Times New Roman"/>
                <w:sz w:val="24"/>
                <w:szCs w:val="24"/>
              </w:rPr>
              <w:t xml:space="preserve"> - Apply; </w:t>
            </w:r>
            <w:r w:rsidRPr="00527127">
              <w:rPr>
                <w:rFonts w:ascii="Times New Roman" w:hAnsi="Times New Roman"/>
                <w:b/>
                <w:sz w:val="24"/>
                <w:szCs w:val="24"/>
              </w:rPr>
              <w:t>K4</w:t>
            </w:r>
            <w:r w:rsidRPr="00527127">
              <w:rPr>
                <w:rFonts w:ascii="Times New Roman" w:hAnsi="Times New Roman"/>
                <w:sz w:val="24"/>
                <w:szCs w:val="24"/>
              </w:rPr>
              <w:t xml:space="preserve"> - Analyze; </w:t>
            </w:r>
            <w:r w:rsidRPr="00527127">
              <w:rPr>
                <w:rFonts w:ascii="Times New Roman" w:hAnsi="Times New Roman"/>
                <w:b/>
                <w:sz w:val="24"/>
                <w:szCs w:val="24"/>
              </w:rPr>
              <w:t>K5</w:t>
            </w:r>
            <w:r w:rsidRPr="00527127">
              <w:rPr>
                <w:rFonts w:ascii="Times New Roman" w:hAnsi="Times New Roman"/>
                <w:sz w:val="24"/>
                <w:szCs w:val="24"/>
              </w:rPr>
              <w:t xml:space="preserve"> - Evaluate; </w:t>
            </w:r>
            <w:r w:rsidRPr="00527127">
              <w:rPr>
                <w:rFonts w:ascii="Times New Roman" w:hAnsi="Times New Roman"/>
                <w:b/>
                <w:sz w:val="24"/>
                <w:szCs w:val="24"/>
              </w:rPr>
              <w:t>K6</w:t>
            </w:r>
            <w:r w:rsidRPr="00527127">
              <w:rPr>
                <w:rFonts w:ascii="Times New Roman" w:hAnsi="Times New Roman"/>
                <w:sz w:val="24"/>
                <w:szCs w:val="24"/>
              </w:rPr>
              <w:t xml:space="preserve"> – Create</w:t>
            </w:r>
          </w:p>
        </w:tc>
      </w:tr>
      <w:tr w:rsidR="000E1327" w:rsidRPr="00527127" w14:paraId="4A26BCC4"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3047B63B" w14:textId="77777777" w:rsidR="000E1327" w:rsidRPr="00527127" w:rsidRDefault="000E1327" w:rsidP="00E53EB6">
            <w:pPr>
              <w:suppressAutoHyphens/>
              <w:spacing w:after="0" w:line="276" w:lineRule="auto"/>
              <w:ind w:right="0"/>
              <w:jc w:val="both"/>
              <w:rPr>
                <w:rFonts w:ascii="Times New Roman" w:hAnsi="Times New Roman"/>
                <w:b/>
                <w:sz w:val="24"/>
                <w:szCs w:val="24"/>
              </w:rPr>
            </w:pPr>
          </w:p>
        </w:tc>
      </w:tr>
      <w:tr w:rsidR="000E1327" w:rsidRPr="00527127" w14:paraId="7DF8E4B3" w14:textId="77777777" w:rsidTr="00E53EB6">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4B24820B" w14:textId="77777777" w:rsidR="000E1327" w:rsidRPr="00527127" w:rsidRDefault="000E1327" w:rsidP="00E53EB6">
            <w:pPr>
              <w:spacing w:after="0" w:line="276" w:lineRule="auto"/>
              <w:rPr>
                <w:rFonts w:ascii="Times New Roman" w:hAnsi="Times New Roman"/>
                <w:b/>
                <w:sz w:val="24"/>
                <w:szCs w:val="24"/>
              </w:rPr>
            </w:pPr>
            <w:r w:rsidRPr="00527127">
              <w:rPr>
                <w:rFonts w:ascii="Times New Roman" w:hAnsi="Times New Roman"/>
                <w:b/>
                <w:sz w:val="24"/>
                <w:szCs w:val="24"/>
              </w:rPr>
              <w:t>Unit:1</w:t>
            </w:r>
          </w:p>
        </w:tc>
        <w:tc>
          <w:tcPr>
            <w:tcW w:w="6385" w:type="dxa"/>
            <w:gridSpan w:val="6"/>
            <w:tcBorders>
              <w:top w:val="single" w:sz="4" w:space="0" w:color="auto"/>
              <w:left w:val="single" w:sz="4" w:space="0" w:color="auto"/>
              <w:bottom w:val="single" w:sz="4" w:space="0" w:color="auto"/>
              <w:right w:val="single" w:sz="4" w:space="0" w:color="auto"/>
            </w:tcBorders>
            <w:hideMark/>
          </w:tcPr>
          <w:p w14:paraId="529DCDD7" w14:textId="77777777" w:rsidR="000E1327" w:rsidRPr="00527127" w:rsidRDefault="000E1327" w:rsidP="00E53EB6">
            <w:pPr>
              <w:spacing w:after="0" w:line="276" w:lineRule="auto"/>
              <w:jc w:val="center"/>
              <w:rPr>
                <w:rFonts w:ascii="Times New Roman" w:hAnsi="Times New Roman"/>
                <w:b/>
                <w:sz w:val="24"/>
                <w:szCs w:val="24"/>
              </w:rPr>
            </w:pPr>
            <w:r w:rsidRPr="00527127">
              <w:rPr>
                <w:rFonts w:ascii="Times New Roman" w:hAnsi="Times New Roman"/>
                <w:b/>
                <w:sz w:val="24"/>
                <w:szCs w:val="24"/>
              </w:rPr>
              <w:t>Transactional Analysis Key Concepts</w:t>
            </w:r>
          </w:p>
        </w:tc>
        <w:tc>
          <w:tcPr>
            <w:tcW w:w="1796" w:type="dxa"/>
            <w:gridSpan w:val="5"/>
            <w:tcBorders>
              <w:top w:val="single" w:sz="4" w:space="0" w:color="auto"/>
              <w:left w:val="single" w:sz="4" w:space="0" w:color="auto"/>
              <w:bottom w:val="single" w:sz="4" w:space="0" w:color="auto"/>
              <w:right w:val="single" w:sz="4" w:space="0" w:color="auto"/>
            </w:tcBorders>
            <w:hideMark/>
          </w:tcPr>
          <w:p w14:paraId="0AEE95E3" w14:textId="77777777" w:rsidR="000E1327" w:rsidRPr="00527127" w:rsidRDefault="000E1327" w:rsidP="00E53EB6">
            <w:pPr>
              <w:spacing w:after="0" w:line="276" w:lineRule="auto"/>
              <w:jc w:val="right"/>
              <w:rPr>
                <w:rFonts w:ascii="Times New Roman" w:hAnsi="Times New Roman"/>
                <w:b/>
                <w:sz w:val="24"/>
                <w:szCs w:val="24"/>
              </w:rPr>
            </w:pPr>
            <w:r w:rsidRPr="00527127">
              <w:rPr>
                <w:rFonts w:ascii="Times New Roman" w:hAnsi="Times New Roman"/>
                <w:b/>
                <w:sz w:val="24"/>
                <w:szCs w:val="24"/>
              </w:rPr>
              <w:t>05  hours</w:t>
            </w:r>
          </w:p>
        </w:tc>
      </w:tr>
      <w:tr w:rsidR="000E1327" w:rsidRPr="00527127" w14:paraId="285EC002"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506AB2EB" w14:textId="77777777" w:rsidR="000E1327" w:rsidRPr="00527127" w:rsidRDefault="000E1327" w:rsidP="00E53EB6">
            <w:pPr>
              <w:autoSpaceDE w:val="0"/>
              <w:autoSpaceDN w:val="0"/>
              <w:adjustRightInd w:val="0"/>
              <w:spacing w:after="0" w:line="276" w:lineRule="auto"/>
              <w:ind w:left="0"/>
              <w:jc w:val="both"/>
              <w:rPr>
                <w:rFonts w:ascii="Times New Roman" w:hAnsi="Times New Roman"/>
                <w:sz w:val="24"/>
                <w:szCs w:val="24"/>
              </w:rPr>
            </w:pPr>
            <w:r w:rsidRPr="00527127">
              <w:rPr>
                <w:rFonts w:ascii="Times New Roman" w:hAnsi="Times New Roman"/>
                <w:sz w:val="24"/>
                <w:szCs w:val="24"/>
              </w:rPr>
              <w:t>What is Transactional Analysis- Analysis of Ego states- What makes Transactional Analysis to be T.A.?</w:t>
            </w:r>
          </w:p>
        </w:tc>
      </w:tr>
      <w:tr w:rsidR="000E1327" w:rsidRPr="00527127" w14:paraId="4550E146"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55F8D003" w14:textId="77777777" w:rsidR="000E1327" w:rsidRPr="00527127" w:rsidRDefault="000E1327" w:rsidP="00E53EB6">
            <w:pPr>
              <w:spacing w:after="0" w:line="276" w:lineRule="auto"/>
              <w:ind w:firstLine="34"/>
              <w:jc w:val="both"/>
              <w:rPr>
                <w:rFonts w:ascii="Times New Roman" w:hAnsi="Times New Roman"/>
                <w:sz w:val="24"/>
                <w:szCs w:val="24"/>
              </w:rPr>
            </w:pPr>
          </w:p>
        </w:tc>
      </w:tr>
      <w:tr w:rsidR="000E1327" w:rsidRPr="00527127" w14:paraId="256D3A8E" w14:textId="77777777" w:rsidTr="00E53EB6">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4ADF20A2" w14:textId="77777777" w:rsidR="000E1327" w:rsidRPr="00527127" w:rsidRDefault="000E1327" w:rsidP="00E53EB6">
            <w:pPr>
              <w:spacing w:after="0" w:line="276" w:lineRule="auto"/>
              <w:rPr>
                <w:rFonts w:ascii="Times New Roman" w:hAnsi="Times New Roman"/>
                <w:b/>
                <w:sz w:val="24"/>
                <w:szCs w:val="24"/>
              </w:rPr>
            </w:pPr>
            <w:r w:rsidRPr="00527127">
              <w:rPr>
                <w:rFonts w:ascii="Times New Roman" w:hAnsi="Times New Roman"/>
                <w:b/>
                <w:sz w:val="24"/>
                <w:szCs w:val="24"/>
              </w:rPr>
              <w:t>Unit:2</w:t>
            </w:r>
          </w:p>
        </w:tc>
        <w:tc>
          <w:tcPr>
            <w:tcW w:w="6348" w:type="dxa"/>
            <w:gridSpan w:val="5"/>
            <w:tcBorders>
              <w:top w:val="single" w:sz="4" w:space="0" w:color="auto"/>
              <w:left w:val="single" w:sz="4" w:space="0" w:color="auto"/>
              <w:bottom w:val="single" w:sz="4" w:space="0" w:color="auto"/>
              <w:right w:val="single" w:sz="4" w:space="0" w:color="auto"/>
            </w:tcBorders>
            <w:hideMark/>
          </w:tcPr>
          <w:p w14:paraId="6CF3B766" w14:textId="77777777" w:rsidR="000E1327" w:rsidRPr="00527127" w:rsidRDefault="000E1327" w:rsidP="00E53EB6">
            <w:pPr>
              <w:spacing w:after="0" w:line="276" w:lineRule="auto"/>
              <w:jc w:val="center"/>
              <w:rPr>
                <w:rFonts w:ascii="Times New Roman" w:hAnsi="Times New Roman"/>
                <w:b/>
                <w:sz w:val="24"/>
                <w:szCs w:val="24"/>
              </w:rPr>
            </w:pPr>
            <w:r w:rsidRPr="00527127">
              <w:rPr>
                <w:rFonts w:ascii="Times New Roman" w:hAnsi="Times New Roman"/>
                <w:b/>
                <w:sz w:val="24"/>
                <w:szCs w:val="24"/>
              </w:rPr>
              <w:t>Transactional Analysis Proper</w:t>
            </w:r>
          </w:p>
        </w:tc>
        <w:tc>
          <w:tcPr>
            <w:tcW w:w="1833" w:type="dxa"/>
            <w:gridSpan w:val="6"/>
            <w:tcBorders>
              <w:top w:val="single" w:sz="4" w:space="0" w:color="auto"/>
              <w:left w:val="single" w:sz="4" w:space="0" w:color="auto"/>
              <w:bottom w:val="single" w:sz="4" w:space="0" w:color="auto"/>
              <w:right w:val="single" w:sz="4" w:space="0" w:color="auto"/>
            </w:tcBorders>
            <w:hideMark/>
          </w:tcPr>
          <w:p w14:paraId="5CCFA802" w14:textId="77777777" w:rsidR="000E1327" w:rsidRPr="00527127" w:rsidRDefault="000E1327" w:rsidP="00E53EB6">
            <w:pPr>
              <w:spacing w:after="0" w:line="276" w:lineRule="auto"/>
              <w:jc w:val="right"/>
              <w:rPr>
                <w:rFonts w:ascii="Times New Roman" w:hAnsi="Times New Roman"/>
                <w:b/>
                <w:sz w:val="24"/>
                <w:szCs w:val="24"/>
              </w:rPr>
            </w:pPr>
            <w:r w:rsidRPr="00527127">
              <w:rPr>
                <w:rFonts w:ascii="Times New Roman" w:hAnsi="Times New Roman"/>
                <w:b/>
                <w:sz w:val="24"/>
                <w:szCs w:val="24"/>
              </w:rPr>
              <w:t>05  hours</w:t>
            </w:r>
          </w:p>
        </w:tc>
      </w:tr>
      <w:tr w:rsidR="000E1327" w:rsidRPr="00527127" w14:paraId="5320583A"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6A6C2DA7" w14:textId="77777777" w:rsidR="000E1327" w:rsidRPr="00527127" w:rsidRDefault="000E1327" w:rsidP="00E53EB6">
            <w:pPr>
              <w:spacing w:before="100" w:beforeAutospacing="1" w:afterAutospacing="1" w:line="276" w:lineRule="auto"/>
              <w:ind w:left="0"/>
              <w:jc w:val="both"/>
              <w:rPr>
                <w:rFonts w:ascii="Times New Roman" w:hAnsi="Times New Roman"/>
                <w:sz w:val="24"/>
                <w:szCs w:val="24"/>
              </w:rPr>
            </w:pPr>
            <w:r w:rsidRPr="00527127">
              <w:rPr>
                <w:rFonts w:ascii="Times New Roman" w:hAnsi="Times New Roman"/>
                <w:sz w:val="24"/>
                <w:szCs w:val="24"/>
              </w:rPr>
              <w:t>Transactional Analysis Proper:  The Analysis of Transactions- The Analysis of Strokes- The Contents of Communication.</w:t>
            </w:r>
          </w:p>
        </w:tc>
      </w:tr>
      <w:tr w:rsidR="000E1327" w:rsidRPr="00527127" w14:paraId="735A451D"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1AE58CE1" w14:textId="77777777" w:rsidR="000E1327" w:rsidRPr="00527127" w:rsidRDefault="000E1327" w:rsidP="00E53EB6">
            <w:pPr>
              <w:spacing w:after="0" w:line="276" w:lineRule="auto"/>
              <w:ind w:firstLine="34"/>
              <w:jc w:val="both"/>
              <w:rPr>
                <w:rFonts w:ascii="Times New Roman" w:hAnsi="Times New Roman"/>
                <w:sz w:val="24"/>
                <w:szCs w:val="24"/>
              </w:rPr>
            </w:pPr>
          </w:p>
        </w:tc>
      </w:tr>
      <w:tr w:rsidR="000E1327" w:rsidRPr="00527127" w14:paraId="6D04D90C" w14:textId="77777777" w:rsidTr="00E53EB6">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691A5E45" w14:textId="77777777" w:rsidR="000E1327" w:rsidRPr="00527127" w:rsidRDefault="000E1327" w:rsidP="00E53EB6">
            <w:pPr>
              <w:spacing w:after="0" w:line="276" w:lineRule="auto"/>
              <w:rPr>
                <w:rFonts w:ascii="Times New Roman" w:hAnsi="Times New Roman"/>
                <w:b/>
                <w:sz w:val="24"/>
                <w:szCs w:val="24"/>
              </w:rPr>
            </w:pPr>
            <w:r w:rsidRPr="00527127">
              <w:rPr>
                <w:rFonts w:ascii="Times New Roman" w:hAnsi="Times New Roman"/>
                <w:b/>
                <w:sz w:val="24"/>
                <w:szCs w:val="24"/>
              </w:rPr>
              <w:t>Unit:3</w:t>
            </w:r>
          </w:p>
        </w:tc>
        <w:tc>
          <w:tcPr>
            <w:tcW w:w="6083" w:type="dxa"/>
            <w:gridSpan w:val="3"/>
            <w:tcBorders>
              <w:top w:val="single" w:sz="4" w:space="0" w:color="auto"/>
              <w:left w:val="single" w:sz="4" w:space="0" w:color="auto"/>
              <w:bottom w:val="single" w:sz="4" w:space="0" w:color="auto"/>
              <w:right w:val="single" w:sz="4" w:space="0" w:color="auto"/>
            </w:tcBorders>
            <w:hideMark/>
          </w:tcPr>
          <w:p w14:paraId="339F7D45" w14:textId="77777777" w:rsidR="000E1327" w:rsidRPr="00527127" w:rsidRDefault="000E1327" w:rsidP="00E53EB6">
            <w:pPr>
              <w:spacing w:after="0" w:line="276" w:lineRule="auto"/>
              <w:ind w:left="-18"/>
              <w:jc w:val="center"/>
              <w:rPr>
                <w:rFonts w:ascii="Times New Roman" w:hAnsi="Times New Roman"/>
                <w:b/>
                <w:sz w:val="24"/>
                <w:szCs w:val="24"/>
              </w:rPr>
            </w:pPr>
            <w:r w:rsidRPr="00527127">
              <w:rPr>
                <w:rFonts w:ascii="Times New Roman" w:hAnsi="Times New Roman"/>
                <w:b/>
                <w:sz w:val="24"/>
                <w:szCs w:val="24"/>
              </w:rPr>
              <w:t>Game Analysis</w:t>
            </w:r>
          </w:p>
        </w:tc>
        <w:tc>
          <w:tcPr>
            <w:tcW w:w="2098" w:type="dxa"/>
            <w:gridSpan w:val="8"/>
            <w:tcBorders>
              <w:top w:val="single" w:sz="4" w:space="0" w:color="auto"/>
              <w:left w:val="single" w:sz="4" w:space="0" w:color="auto"/>
              <w:bottom w:val="single" w:sz="4" w:space="0" w:color="auto"/>
              <w:right w:val="single" w:sz="4" w:space="0" w:color="auto"/>
            </w:tcBorders>
            <w:hideMark/>
          </w:tcPr>
          <w:p w14:paraId="089591BE" w14:textId="77777777" w:rsidR="000E1327" w:rsidRPr="00527127" w:rsidRDefault="000E1327" w:rsidP="00E53EB6">
            <w:pPr>
              <w:spacing w:after="0" w:line="276" w:lineRule="auto"/>
              <w:jc w:val="right"/>
              <w:rPr>
                <w:rFonts w:ascii="Times New Roman" w:hAnsi="Times New Roman"/>
                <w:b/>
                <w:sz w:val="24"/>
                <w:szCs w:val="24"/>
              </w:rPr>
            </w:pPr>
            <w:r w:rsidRPr="00527127">
              <w:rPr>
                <w:rFonts w:ascii="Times New Roman" w:hAnsi="Times New Roman"/>
                <w:b/>
                <w:sz w:val="24"/>
                <w:szCs w:val="24"/>
              </w:rPr>
              <w:t>05  hours</w:t>
            </w:r>
          </w:p>
        </w:tc>
      </w:tr>
      <w:tr w:rsidR="000E1327" w:rsidRPr="00527127" w14:paraId="34105708"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6E0795F2" w14:textId="77777777" w:rsidR="000E1327" w:rsidRPr="00527127" w:rsidRDefault="000E1327" w:rsidP="00E53EB6">
            <w:pPr>
              <w:spacing w:before="100" w:beforeAutospacing="1" w:afterAutospacing="1" w:line="276" w:lineRule="auto"/>
              <w:ind w:left="0"/>
              <w:jc w:val="both"/>
              <w:rPr>
                <w:rFonts w:ascii="Times New Roman" w:eastAsia="Times New Roman" w:hAnsi="Times New Roman"/>
                <w:sz w:val="24"/>
                <w:szCs w:val="24"/>
                <w:lang w:eastAsia="en-IN"/>
              </w:rPr>
            </w:pPr>
            <w:r w:rsidRPr="00527127">
              <w:rPr>
                <w:rFonts w:ascii="Times New Roman" w:eastAsia="Times New Roman" w:hAnsi="Times New Roman"/>
                <w:sz w:val="24"/>
                <w:szCs w:val="24"/>
                <w:lang w:eastAsia="en-IN"/>
              </w:rPr>
              <w:t xml:space="preserve">Games Analysis - Games that are played  </w:t>
            </w:r>
          </w:p>
        </w:tc>
      </w:tr>
      <w:tr w:rsidR="000E1327" w:rsidRPr="00527127" w14:paraId="5D0A33DA"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71E799F5" w14:textId="77777777" w:rsidR="000E1327" w:rsidRPr="00527127" w:rsidRDefault="000E1327" w:rsidP="00E53EB6">
            <w:pPr>
              <w:spacing w:after="0" w:line="276" w:lineRule="auto"/>
              <w:jc w:val="right"/>
              <w:rPr>
                <w:rFonts w:ascii="Times New Roman" w:hAnsi="Times New Roman"/>
                <w:b/>
                <w:sz w:val="24"/>
                <w:szCs w:val="24"/>
              </w:rPr>
            </w:pPr>
          </w:p>
        </w:tc>
      </w:tr>
      <w:tr w:rsidR="000E1327" w:rsidRPr="00527127" w14:paraId="6FF2CE30" w14:textId="77777777" w:rsidTr="00E53EB6">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6B74291B" w14:textId="77777777" w:rsidR="000E1327" w:rsidRPr="00527127" w:rsidRDefault="000E1327" w:rsidP="00E53EB6">
            <w:pPr>
              <w:spacing w:after="0" w:line="276" w:lineRule="auto"/>
              <w:rPr>
                <w:rFonts w:ascii="Times New Roman" w:hAnsi="Times New Roman"/>
                <w:b/>
                <w:sz w:val="24"/>
                <w:szCs w:val="24"/>
              </w:rPr>
            </w:pPr>
            <w:r w:rsidRPr="00527127">
              <w:rPr>
                <w:rFonts w:ascii="Times New Roman" w:hAnsi="Times New Roman"/>
                <w:b/>
                <w:sz w:val="24"/>
                <w:szCs w:val="24"/>
              </w:rPr>
              <w:t>Unit:4</w:t>
            </w:r>
          </w:p>
        </w:tc>
        <w:tc>
          <w:tcPr>
            <w:tcW w:w="6083" w:type="dxa"/>
            <w:gridSpan w:val="3"/>
            <w:tcBorders>
              <w:top w:val="single" w:sz="4" w:space="0" w:color="auto"/>
              <w:left w:val="single" w:sz="4" w:space="0" w:color="auto"/>
              <w:bottom w:val="single" w:sz="4" w:space="0" w:color="auto"/>
              <w:right w:val="single" w:sz="4" w:space="0" w:color="auto"/>
            </w:tcBorders>
            <w:hideMark/>
          </w:tcPr>
          <w:p w14:paraId="6259D4C3" w14:textId="77777777" w:rsidR="000E1327" w:rsidRPr="00527127" w:rsidRDefault="000E1327" w:rsidP="00E53EB6">
            <w:pPr>
              <w:spacing w:after="0" w:line="276" w:lineRule="auto"/>
              <w:ind w:left="-18"/>
              <w:jc w:val="center"/>
              <w:rPr>
                <w:rFonts w:ascii="Times New Roman" w:hAnsi="Times New Roman"/>
                <w:b/>
                <w:sz w:val="24"/>
                <w:szCs w:val="24"/>
              </w:rPr>
            </w:pPr>
            <w:r w:rsidRPr="00527127">
              <w:rPr>
                <w:rFonts w:ascii="Times New Roman" w:hAnsi="Times New Roman"/>
                <w:b/>
                <w:sz w:val="24"/>
                <w:szCs w:val="24"/>
              </w:rPr>
              <w:t>Script Analysis</w:t>
            </w:r>
          </w:p>
        </w:tc>
        <w:tc>
          <w:tcPr>
            <w:tcW w:w="2098" w:type="dxa"/>
            <w:gridSpan w:val="8"/>
            <w:tcBorders>
              <w:top w:val="single" w:sz="4" w:space="0" w:color="auto"/>
              <w:left w:val="single" w:sz="4" w:space="0" w:color="auto"/>
              <w:bottom w:val="single" w:sz="4" w:space="0" w:color="auto"/>
              <w:right w:val="single" w:sz="4" w:space="0" w:color="auto"/>
            </w:tcBorders>
            <w:hideMark/>
          </w:tcPr>
          <w:p w14:paraId="2B4422AB" w14:textId="77777777" w:rsidR="000E1327" w:rsidRPr="00527127" w:rsidRDefault="000E1327" w:rsidP="00E53EB6">
            <w:pPr>
              <w:tabs>
                <w:tab w:val="center" w:pos="927"/>
                <w:tab w:val="right" w:pos="1854"/>
              </w:tabs>
              <w:spacing w:after="0" w:line="276" w:lineRule="auto"/>
              <w:jc w:val="right"/>
              <w:rPr>
                <w:rFonts w:ascii="Times New Roman" w:hAnsi="Times New Roman"/>
                <w:b/>
                <w:sz w:val="24"/>
                <w:szCs w:val="24"/>
              </w:rPr>
            </w:pPr>
            <w:r w:rsidRPr="00527127">
              <w:rPr>
                <w:rFonts w:ascii="Times New Roman" w:hAnsi="Times New Roman"/>
                <w:b/>
                <w:sz w:val="24"/>
                <w:szCs w:val="24"/>
              </w:rPr>
              <w:t>05  hours</w:t>
            </w:r>
          </w:p>
        </w:tc>
      </w:tr>
      <w:tr w:rsidR="000E1327" w:rsidRPr="00527127" w14:paraId="4955BD84"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50DCFFFF" w14:textId="77777777" w:rsidR="000E1327" w:rsidRPr="00527127" w:rsidRDefault="000E1327" w:rsidP="00E53EB6">
            <w:pPr>
              <w:spacing w:after="0" w:line="276" w:lineRule="auto"/>
              <w:ind w:left="0"/>
              <w:jc w:val="both"/>
              <w:rPr>
                <w:rFonts w:ascii="Times New Roman" w:hAnsi="Times New Roman"/>
                <w:sz w:val="24"/>
                <w:szCs w:val="24"/>
              </w:rPr>
            </w:pPr>
            <w:r w:rsidRPr="00527127">
              <w:rPr>
                <w:rFonts w:ascii="Times New Roman" w:hAnsi="Times New Roman"/>
                <w:sz w:val="24"/>
                <w:szCs w:val="24"/>
              </w:rPr>
              <w:t>Script Analysis -  - Life Management and History of the Person</w:t>
            </w:r>
          </w:p>
        </w:tc>
      </w:tr>
      <w:tr w:rsidR="000E1327" w:rsidRPr="00527127" w14:paraId="3280F703"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79544FA9" w14:textId="77777777" w:rsidR="000E1327" w:rsidRPr="00527127" w:rsidRDefault="000E1327" w:rsidP="00E53EB6">
            <w:pPr>
              <w:spacing w:after="0" w:line="276" w:lineRule="auto"/>
              <w:jc w:val="right"/>
              <w:rPr>
                <w:rFonts w:ascii="Times New Roman" w:hAnsi="Times New Roman"/>
                <w:b/>
                <w:sz w:val="24"/>
                <w:szCs w:val="24"/>
              </w:rPr>
            </w:pPr>
          </w:p>
        </w:tc>
      </w:tr>
      <w:tr w:rsidR="000E1327" w:rsidRPr="00527127" w14:paraId="5D8F940F" w14:textId="77777777" w:rsidTr="00E53EB6">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1891083B" w14:textId="77777777" w:rsidR="000E1327" w:rsidRPr="00527127" w:rsidRDefault="000E1327" w:rsidP="00E53EB6">
            <w:pPr>
              <w:spacing w:after="0" w:line="276" w:lineRule="auto"/>
              <w:rPr>
                <w:rFonts w:ascii="Times New Roman" w:hAnsi="Times New Roman"/>
                <w:b/>
                <w:sz w:val="24"/>
                <w:szCs w:val="24"/>
              </w:rPr>
            </w:pPr>
            <w:r w:rsidRPr="00527127">
              <w:rPr>
                <w:rFonts w:ascii="Times New Roman" w:hAnsi="Times New Roman"/>
                <w:b/>
                <w:sz w:val="24"/>
                <w:szCs w:val="24"/>
              </w:rPr>
              <w:t>Unit:5</w:t>
            </w:r>
          </w:p>
        </w:tc>
        <w:tc>
          <w:tcPr>
            <w:tcW w:w="6049" w:type="dxa"/>
            <w:gridSpan w:val="2"/>
            <w:tcBorders>
              <w:top w:val="single" w:sz="4" w:space="0" w:color="auto"/>
              <w:left w:val="single" w:sz="4" w:space="0" w:color="auto"/>
              <w:bottom w:val="single" w:sz="4" w:space="0" w:color="auto"/>
              <w:right w:val="single" w:sz="4" w:space="0" w:color="auto"/>
            </w:tcBorders>
            <w:hideMark/>
          </w:tcPr>
          <w:p w14:paraId="0EF5869E" w14:textId="77777777" w:rsidR="000E1327" w:rsidRPr="00527127" w:rsidRDefault="000E1327" w:rsidP="00E53EB6">
            <w:pPr>
              <w:spacing w:after="0" w:line="276" w:lineRule="auto"/>
              <w:ind w:left="-18"/>
              <w:jc w:val="center"/>
              <w:rPr>
                <w:rFonts w:ascii="Times New Roman" w:hAnsi="Times New Roman"/>
                <w:b/>
                <w:sz w:val="24"/>
                <w:szCs w:val="24"/>
              </w:rPr>
            </w:pPr>
            <w:r w:rsidRPr="00527127">
              <w:rPr>
                <w:rFonts w:ascii="Times New Roman" w:hAnsi="Times New Roman"/>
                <w:b/>
                <w:sz w:val="24"/>
                <w:szCs w:val="24"/>
              </w:rPr>
              <w:t>The Analysis of Relationships</w:t>
            </w:r>
          </w:p>
        </w:tc>
        <w:tc>
          <w:tcPr>
            <w:tcW w:w="2132" w:type="dxa"/>
            <w:gridSpan w:val="9"/>
            <w:tcBorders>
              <w:top w:val="single" w:sz="4" w:space="0" w:color="auto"/>
              <w:left w:val="single" w:sz="4" w:space="0" w:color="auto"/>
              <w:bottom w:val="single" w:sz="4" w:space="0" w:color="auto"/>
              <w:right w:val="single" w:sz="4" w:space="0" w:color="auto"/>
            </w:tcBorders>
            <w:hideMark/>
          </w:tcPr>
          <w:p w14:paraId="7C3A244D" w14:textId="77777777" w:rsidR="000E1327" w:rsidRPr="00527127" w:rsidRDefault="000E1327" w:rsidP="00E53EB6">
            <w:pPr>
              <w:tabs>
                <w:tab w:val="center" w:pos="927"/>
                <w:tab w:val="right" w:pos="1854"/>
              </w:tabs>
              <w:spacing w:after="0" w:line="276" w:lineRule="auto"/>
              <w:jc w:val="right"/>
              <w:rPr>
                <w:rFonts w:ascii="Times New Roman" w:hAnsi="Times New Roman"/>
                <w:b/>
                <w:sz w:val="24"/>
                <w:szCs w:val="24"/>
              </w:rPr>
            </w:pPr>
            <w:r w:rsidRPr="00527127">
              <w:rPr>
                <w:rFonts w:ascii="Times New Roman" w:hAnsi="Times New Roman"/>
                <w:b/>
                <w:sz w:val="24"/>
                <w:szCs w:val="24"/>
              </w:rPr>
              <w:t>05  hours</w:t>
            </w:r>
          </w:p>
        </w:tc>
      </w:tr>
      <w:tr w:rsidR="000E1327" w:rsidRPr="00527127" w14:paraId="10D01FF8"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682FE77A" w14:textId="77777777" w:rsidR="000E1327" w:rsidRPr="00527127" w:rsidRDefault="000E1327" w:rsidP="00E53EB6">
            <w:pPr>
              <w:spacing w:before="100" w:beforeAutospacing="1" w:afterAutospacing="1" w:line="276" w:lineRule="auto"/>
              <w:ind w:left="0"/>
              <w:jc w:val="both"/>
              <w:rPr>
                <w:rFonts w:ascii="Times New Roman" w:hAnsi="Times New Roman"/>
                <w:sz w:val="24"/>
                <w:szCs w:val="24"/>
              </w:rPr>
            </w:pPr>
            <w:r w:rsidRPr="00527127">
              <w:rPr>
                <w:rFonts w:ascii="Times New Roman" w:hAnsi="Times New Roman"/>
                <w:sz w:val="24"/>
                <w:szCs w:val="24"/>
              </w:rPr>
              <w:t>The Analysis of Relationships -   Person to person- Analysis of Organizations- Person to Person In-Group.</w:t>
            </w:r>
          </w:p>
        </w:tc>
      </w:tr>
      <w:tr w:rsidR="000E1327" w:rsidRPr="00527127" w14:paraId="6086F99F"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1B672F1C" w14:textId="77777777" w:rsidR="000E1327" w:rsidRPr="00527127" w:rsidRDefault="000E1327" w:rsidP="00E53EB6">
            <w:pPr>
              <w:spacing w:after="0" w:line="276" w:lineRule="auto"/>
              <w:ind w:firstLine="34"/>
              <w:jc w:val="both"/>
              <w:rPr>
                <w:rFonts w:ascii="Times New Roman" w:hAnsi="Times New Roman"/>
                <w:sz w:val="24"/>
                <w:szCs w:val="24"/>
              </w:rPr>
            </w:pPr>
          </w:p>
        </w:tc>
      </w:tr>
      <w:tr w:rsidR="000E1327" w:rsidRPr="00527127" w14:paraId="0A7B0806" w14:textId="77777777" w:rsidTr="00E53EB6">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3523284C" w14:textId="77777777" w:rsidR="000E1327" w:rsidRPr="00527127" w:rsidRDefault="000E1327" w:rsidP="00E53EB6">
            <w:pPr>
              <w:spacing w:after="0" w:line="276" w:lineRule="auto"/>
              <w:rPr>
                <w:rFonts w:ascii="Times New Roman" w:hAnsi="Times New Roman"/>
                <w:b/>
                <w:sz w:val="24"/>
                <w:szCs w:val="24"/>
              </w:rPr>
            </w:pPr>
            <w:r w:rsidRPr="00527127">
              <w:rPr>
                <w:rFonts w:ascii="Times New Roman" w:hAnsi="Times New Roman"/>
                <w:b/>
                <w:sz w:val="24"/>
                <w:szCs w:val="24"/>
              </w:rPr>
              <w:t>Unit:6</w:t>
            </w:r>
          </w:p>
        </w:tc>
        <w:tc>
          <w:tcPr>
            <w:tcW w:w="6049" w:type="dxa"/>
            <w:gridSpan w:val="2"/>
            <w:tcBorders>
              <w:top w:val="single" w:sz="4" w:space="0" w:color="auto"/>
              <w:left w:val="single" w:sz="4" w:space="0" w:color="auto"/>
              <w:bottom w:val="single" w:sz="4" w:space="0" w:color="auto"/>
              <w:right w:val="single" w:sz="4" w:space="0" w:color="auto"/>
            </w:tcBorders>
            <w:hideMark/>
          </w:tcPr>
          <w:p w14:paraId="20CDB5CA" w14:textId="77777777" w:rsidR="000E1327" w:rsidRPr="00527127" w:rsidRDefault="000E1327" w:rsidP="00E53EB6">
            <w:pPr>
              <w:spacing w:after="0" w:line="276" w:lineRule="auto"/>
              <w:ind w:left="-18"/>
              <w:jc w:val="center"/>
              <w:rPr>
                <w:rFonts w:ascii="Times New Roman" w:hAnsi="Times New Roman"/>
                <w:b/>
                <w:sz w:val="24"/>
                <w:szCs w:val="24"/>
              </w:rPr>
            </w:pPr>
            <w:r w:rsidRPr="00527127">
              <w:rPr>
                <w:rFonts w:ascii="Times New Roman" w:hAnsi="Times New Roman"/>
                <w:b/>
                <w:sz w:val="24"/>
                <w:szCs w:val="24"/>
              </w:rPr>
              <w:t>Contemporary Issues</w:t>
            </w:r>
          </w:p>
        </w:tc>
        <w:tc>
          <w:tcPr>
            <w:tcW w:w="2132" w:type="dxa"/>
            <w:gridSpan w:val="9"/>
            <w:tcBorders>
              <w:top w:val="single" w:sz="4" w:space="0" w:color="auto"/>
              <w:left w:val="single" w:sz="4" w:space="0" w:color="auto"/>
              <w:bottom w:val="single" w:sz="4" w:space="0" w:color="auto"/>
              <w:right w:val="single" w:sz="4" w:space="0" w:color="auto"/>
            </w:tcBorders>
            <w:hideMark/>
          </w:tcPr>
          <w:p w14:paraId="0EC3D97B" w14:textId="77777777" w:rsidR="000E1327" w:rsidRPr="00527127" w:rsidRDefault="000E1327" w:rsidP="00E53EB6">
            <w:pPr>
              <w:tabs>
                <w:tab w:val="center" w:pos="927"/>
                <w:tab w:val="right" w:pos="1854"/>
              </w:tabs>
              <w:spacing w:after="0" w:line="276" w:lineRule="auto"/>
              <w:jc w:val="right"/>
              <w:rPr>
                <w:rFonts w:ascii="Times New Roman" w:hAnsi="Times New Roman"/>
                <w:b/>
                <w:sz w:val="24"/>
                <w:szCs w:val="24"/>
              </w:rPr>
            </w:pPr>
            <w:r w:rsidRPr="00527127">
              <w:rPr>
                <w:rFonts w:ascii="Times New Roman" w:hAnsi="Times New Roman"/>
                <w:b/>
                <w:sz w:val="24"/>
                <w:szCs w:val="24"/>
              </w:rPr>
              <w:t>2 hours</w:t>
            </w:r>
          </w:p>
        </w:tc>
      </w:tr>
      <w:tr w:rsidR="000E1327" w:rsidRPr="00527127" w14:paraId="7953F276"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hideMark/>
          </w:tcPr>
          <w:p w14:paraId="2CEF7478" w14:textId="77777777" w:rsidR="000E1327" w:rsidRPr="00527127" w:rsidRDefault="000E1327" w:rsidP="00E53EB6">
            <w:pPr>
              <w:spacing w:after="0" w:line="276" w:lineRule="auto"/>
              <w:rPr>
                <w:rFonts w:ascii="Times New Roman" w:hAnsi="Times New Roman"/>
                <w:sz w:val="24"/>
                <w:szCs w:val="24"/>
              </w:rPr>
            </w:pPr>
            <w:r w:rsidRPr="00527127">
              <w:rPr>
                <w:rFonts w:ascii="Times New Roman" w:hAnsi="Times New Roman"/>
                <w:sz w:val="24"/>
                <w:szCs w:val="24"/>
              </w:rPr>
              <w:t>Expert lectures, online seminars – webinars</w:t>
            </w:r>
          </w:p>
        </w:tc>
      </w:tr>
      <w:tr w:rsidR="000E1327" w:rsidRPr="00527127" w14:paraId="4D26E045"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24899506" w14:textId="77777777" w:rsidR="000E1327" w:rsidRPr="00527127" w:rsidRDefault="000E1327" w:rsidP="00E53EB6">
            <w:pPr>
              <w:spacing w:after="0" w:line="276" w:lineRule="auto"/>
              <w:jc w:val="right"/>
              <w:rPr>
                <w:rFonts w:ascii="Times New Roman" w:hAnsi="Times New Roman"/>
                <w:b/>
                <w:sz w:val="24"/>
                <w:szCs w:val="24"/>
              </w:rPr>
            </w:pPr>
            <w:r w:rsidRPr="00527127">
              <w:rPr>
                <w:rFonts w:ascii="Times New Roman" w:hAnsi="Times New Roman"/>
                <w:sz w:val="24"/>
                <w:szCs w:val="24"/>
              </w:rPr>
              <w:t xml:space="preserve">A MINIMUM OF 2 PRACTICAL NEEDS TO BE DONE BY THE CANDIDATE AND THE RECORD OF WORK HAS TO BE SUBMITTED BASED ON THE ABOVE SYLLABUS  </w:t>
            </w:r>
          </w:p>
        </w:tc>
      </w:tr>
      <w:tr w:rsidR="000E1327" w:rsidRPr="00527127" w14:paraId="1A729D18" w14:textId="77777777" w:rsidTr="00E53EB6">
        <w:trPr>
          <w:trHeight w:val="350"/>
        </w:trPr>
        <w:tc>
          <w:tcPr>
            <w:tcW w:w="1554" w:type="dxa"/>
            <w:gridSpan w:val="5"/>
            <w:tcBorders>
              <w:top w:val="single" w:sz="4" w:space="0" w:color="auto"/>
              <w:left w:val="single" w:sz="4" w:space="0" w:color="auto"/>
              <w:bottom w:val="single" w:sz="4" w:space="0" w:color="auto"/>
              <w:right w:val="single" w:sz="4" w:space="0" w:color="auto"/>
            </w:tcBorders>
          </w:tcPr>
          <w:p w14:paraId="67768FC8" w14:textId="77777777" w:rsidR="000E1327" w:rsidRPr="00527127" w:rsidRDefault="000E1327" w:rsidP="00E53EB6">
            <w:pPr>
              <w:spacing w:after="0" w:line="276" w:lineRule="auto"/>
              <w:ind w:left="0"/>
              <w:rPr>
                <w:rFonts w:ascii="Times New Roman" w:hAnsi="Times New Roman"/>
                <w:b/>
                <w:sz w:val="24"/>
                <w:szCs w:val="24"/>
              </w:rPr>
            </w:pPr>
          </w:p>
        </w:tc>
        <w:tc>
          <w:tcPr>
            <w:tcW w:w="6049" w:type="dxa"/>
            <w:gridSpan w:val="2"/>
            <w:tcBorders>
              <w:top w:val="single" w:sz="4" w:space="0" w:color="auto"/>
              <w:left w:val="single" w:sz="4" w:space="0" w:color="auto"/>
              <w:bottom w:val="single" w:sz="4" w:space="0" w:color="auto"/>
              <w:right w:val="single" w:sz="4" w:space="0" w:color="auto"/>
            </w:tcBorders>
            <w:hideMark/>
          </w:tcPr>
          <w:p w14:paraId="4A76C7E5" w14:textId="77777777" w:rsidR="000E1327" w:rsidRPr="00527127" w:rsidRDefault="000E1327" w:rsidP="00E53EB6">
            <w:pPr>
              <w:spacing w:after="0" w:line="276" w:lineRule="auto"/>
              <w:jc w:val="right"/>
              <w:rPr>
                <w:rFonts w:ascii="Times New Roman" w:hAnsi="Times New Roman"/>
                <w:b/>
                <w:sz w:val="24"/>
                <w:szCs w:val="24"/>
              </w:rPr>
            </w:pPr>
            <w:r w:rsidRPr="00527127">
              <w:rPr>
                <w:rFonts w:ascii="Times New Roman" w:hAnsi="Times New Roman"/>
                <w:b/>
                <w:sz w:val="24"/>
                <w:szCs w:val="24"/>
              </w:rPr>
              <w:t>Total Lecture hours</w:t>
            </w:r>
          </w:p>
        </w:tc>
        <w:tc>
          <w:tcPr>
            <w:tcW w:w="2132" w:type="dxa"/>
            <w:gridSpan w:val="9"/>
            <w:tcBorders>
              <w:top w:val="single" w:sz="4" w:space="0" w:color="auto"/>
              <w:left w:val="single" w:sz="4" w:space="0" w:color="auto"/>
              <w:bottom w:val="single" w:sz="4" w:space="0" w:color="auto"/>
              <w:right w:val="single" w:sz="4" w:space="0" w:color="auto"/>
            </w:tcBorders>
            <w:hideMark/>
          </w:tcPr>
          <w:p w14:paraId="49DF66AB" w14:textId="77777777" w:rsidR="000E1327" w:rsidRPr="00527127" w:rsidRDefault="000E1327" w:rsidP="00E53EB6">
            <w:pPr>
              <w:spacing w:after="0" w:line="276" w:lineRule="auto"/>
              <w:jc w:val="right"/>
              <w:rPr>
                <w:rFonts w:ascii="Times New Roman" w:hAnsi="Times New Roman"/>
                <w:b/>
                <w:sz w:val="24"/>
                <w:szCs w:val="24"/>
              </w:rPr>
            </w:pPr>
            <w:r w:rsidRPr="00527127">
              <w:rPr>
                <w:rFonts w:ascii="Times New Roman" w:hAnsi="Times New Roman"/>
                <w:b/>
                <w:sz w:val="24"/>
                <w:szCs w:val="24"/>
              </w:rPr>
              <w:t>27  hours</w:t>
            </w:r>
          </w:p>
        </w:tc>
      </w:tr>
      <w:tr w:rsidR="000E1327" w:rsidRPr="00527127" w14:paraId="603C9030"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hideMark/>
          </w:tcPr>
          <w:p w14:paraId="3A015592" w14:textId="77777777" w:rsidR="000E1327" w:rsidRPr="00527127" w:rsidRDefault="000E1327" w:rsidP="00E53EB6">
            <w:pPr>
              <w:spacing w:after="0" w:line="276" w:lineRule="auto"/>
              <w:rPr>
                <w:rFonts w:ascii="Times New Roman" w:hAnsi="Times New Roman"/>
                <w:b/>
                <w:sz w:val="24"/>
                <w:szCs w:val="24"/>
              </w:rPr>
            </w:pPr>
            <w:r w:rsidRPr="00527127">
              <w:rPr>
                <w:rFonts w:ascii="Times New Roman" w:hAnsi="Times New Roman"/>
                <w:b/>
                <w:sz w:val="24"/>
                <w:szCs w:val="24"/>
              </w:rPr>
              <w:t>Text Book(s)</w:t>
            </w:r>
          </w:p>
        </w:tc>
      </w:tr>
      <w:tr w:rsidR="000E1327" w:rsidRPr="00527127" w14:paraId="15162F5E" w14:textId="77777777" w:rsidTr="00E53EB6">
        <w:trPr>
          <w:trHeight w:val="143"/>
        </w:trPr>
        <w:tc>
          <w:tcPr>
            <w:tcW w:w="448" w:type="dxa"/>
            <w:tcBorders>
              <w:top w:val="single" w:sz="4" w:space="0" w:color="auto"/>
              <w:left w:val="single" w:sz="4" w:space="0" w:color="auto"/>
              <w:bottom w:val="single" w:sz="4" w:space="0" w:color="auto"/>
              <w:right w:val="single" w:sz="4" w:space="0" w:color="auto"/>
            </w:tcBorders>
            <w:hideMark/>
          </w:tcPr>
          <w:p w14:paraId="0E746C97" w14:textId="77777777" w:rsidR="000E1327" w:rsidRPr="00527127" w:rsidRDefault="000E1327" w:rsidP="00E53EB6">
            <w:pPr>
              <w:spacing w:after="0" w:line="276" w:lineRule="auto"/>
              <w:rPr>
                <w:rFonts w:ascii="Times New Roman" w:hAnsi="Times New Roman"/>
                <w:sz w:val="24"/>
                <w:szCs w:val="24"/>
              </w:rPr>
            </w:pPr>
            <w:r w:rsidRPr="00527127">
              <w:rPr>
                <w:rFonts w:ascii="Times New Roman" w:hAnsi="Times New Roman"/>
                <w:sz w:val="24"/>
                <w:szCs w:val="24"/>
              </w:rPr>
              <w:t>1</w:t>
            </w:r>
          </w:p>
        </w:tc>
        <w:tc>
          <w:tcPr>
            <w:tcW w:w="9287" w:type="dxa"/>
            <w:gridSpan w:val="15"/>
            <w:tcBorders>
              <w:top w:val="single" w:sz="4" w:space="0" w:color="auto"/>
              <w:left w:val="single" w:sz="4" w:space="0" w:color="auto"/>
              <w:bottom w:val="single" w:sz="4" w:space="0" w:color="auto"/>
              <w:right w:val="single" w:sz="4" w:space="0" w:color="auto"/>
            </w:tcBorders>
          </w:tcPr>
          <w:p w14:paraId="23768698" w14:textId="77777777" w:rsidR="000E1327" w:rsidRPr="00527127" w:rsidRDefault="000E1327" w:rsidP="00E53EB6">
            <w:pPr>
              <w:spacing w:before="100" w:beforeAutospacing="1" w:afterAutospacing="1" w:line="276" w:lineRule="auto"/>
              <w:ind w:left="0" w:right="0"/>
              <w:outlineLvl w:val="0"/>
              <w:rPr>
                <w:rFonts w:ascii="Times New Roman" w:hAnsi="Times New Roman"/>
                <w:sz w:val="24"/>
                <w:szCs w:val="24"/>
              </w:rPr>
            </w:pPr>
            <w:r w:rsidRPr="00527127">
              <w:rPr>
                <w:rFonts w:ascii="Times New Roman" w:hAnsi="Times New Roman"/>
                <w:sz w:val="24"/>
                <w:szCs w:val="24"/>
              </w:rPr>
              <w:t>ERIC  BERNE (1961). Transactional Analysis in Psychotherapy,  New York: Ballantive.</w:t>
            </w:r>
          </w:p>
        </w:tc>
      </w:tr>
      <w:tr w:rsidR="000E1327" w:rsidRPr="00527127" w14:paraId="17A4F920" w14:textId="77777777" w:rsidTr="00E53EB6">
        <w:trPr>
          <w:trHeight w:val="143"/>
        </w:trPr>
        <w:tc>
          <w:tcPr>
            <w:tcW w:w="448" w:type="dxa"/>
            <w:tcBorders>
              <w:top w:val="single" w:sz="4" w:space="0" w:color="auto"/>
              <w:left w:val="single" w:sz="4" w:space="0" w:color="auto"/>
              <w:bottom w:val="single" w:sz="4" w:space="0" w:color="auto"/>
              <w:right w:val="single" w:sz="4" w:space="0" w:color="auto"/>
            </w:tcBorders>
            <w:hideMark/>
          </w:tcPr>
          <w:p w14:paraId="0F23DAD4" w14:textId="77777777" w:rsidR="000E1327" w:rsidRPr="00527127" w:rsidRDefault="000E1327" w:rsidP="00E53EB6">
            <w:pPr>
              <w:spacing w:after="0" w:line="276" w:lineRule="auto"/>
              <w:rPr>
                <w:rFonts w:ascii="Times New Roman" w:hAnsi="Times New Roman"/>
                <w:sz w:val="24"/>
                <w:szCs w:val="24"/>
              </w:rPr>
            </w:pPr>
            <w:r w:rsidRPr="00527127">
              <w:rPr>
                <w:rFonts w:ascii="Times New Roman" w:hAnsi="Times New Roman"/>
                <w:sz w:val="24"/>
                <w:szCs w:val="24"/>
              </w:rPr>
              <w:t>2</w:t>
            </w:r>
          </w:p>
        </w:tc>
        <w:tc>
          <w:tcPr>
            <w:tcW w:w="9287" w:type="dxa"/>
            <w:gridSpan w:val="15"/>
            <w:tcBorders>
              <w:top w:val="single" w:sz="4" w:space="0" w:color="auto"/>
              <w:left w:val="single" w:sz="4" w:space="0" w:color="auto"/>
              <w:bottom w:val="single" w:sz="4" w:space="0" w:color="auto"/>
              <w:right w:val="single" w:sz="4" w:space="0" w:color="auto"/>
            </w:tcBorders>
          </w:tcPr>
          <w:p w14:paraId="6D8EBAE6" w14:textId="77777777" w:rsidR="000E1327" w:rsidRPr="00527127" w:rsidRDefault="000E1327" w:rsidP="00E53EB6">
            <w:pPr>
              <w:spacing w:before="100" w:beforeAutospacing="1" w:afterAutospacing="1" w:line="276" w:lineRule="auto"/>
              <w:ind w:left="0" w:right="0"/>
              <w:outlineLvl w:val="0"/>
              <w:rPr>
                <w:rFonts w:ascii="Times New Roman" w:hAnsi="Times New Roman"/>
                <w:sz w:val="24"/>
                <w:szCs w:val="24"/>
                <w:shd w:val="clear" w:color="auto" w:fill="FFFFFF"/>
              </w:rPr>
            </w:pPr>
            <w:r w:rsidRPr="00527127">
              <w:rPr>
                <w:rFonts w:ascii="Times New Roman" w:hAnsi="Times New Roman"/>
                <w:sz w:val="24"/>
                <w:szCs w:val="24"/>
              </w:rPr>
              <w:t>IAN STEWART (1989. Transactional Analysis Counselling in Action  ,  New Delhi: Sage.</w:t>
            </w:r>
          </w:p>
        </w:tc>
      </w:tr>
      <w:tr w:rsidR="000E1327" w:rsidRPr="00527127" w14:paraId="2F4E7C57"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2EF605EF" w14:textId="77777777" w:rsidR="000E1327" w:rsidRPr="00527127" w:rsidRDefault="000E1327" w:rsidP="00E53EB6">
            <w:pPr>
              <w:spacing w:before="100" w:beforeAutospacing="1" w:afterAutospacing="1" w:line="276" w:lineRule="auto"/>
              <w:ind w:left="0" w:right="0"/>
              <w:outlineLvl w:val="0"/>
              <w:rPr>
                <w:rFonts w:ascii="Times New Roman" w:hAnsi="Times New Roman"/>
                <w:sz w:val="24"/>
                <w:szCs w:val="24"/>
                <w:shd w:val="clear" w:color="auto" w:fill="FFFFFF"/>
              </w:rPr>
            </w:pPr>
          </w:p>
        </w:tc>
      </w:tr>
      <w:tr w:rsidR="000E1327" w:rsidRPr="00527127" w14:paraId="620FE05D" w14:textId="77777777" w:rsidTr="00E53EB6">
        <w:trPr>
          <w:trHeight w:val="368"/>
        </w:trPr>
        <w:tc>
          <w:tcPr>
            <w:tcW w:w="9735" w:type="dxa"/>
            <w:gridSpan w:val="16"/>
            <w:tcBorders>
              <w:top w:val="single" w:sz="4" w:space="0" w:color="auto"/>
              <w:left w:val="single" w:sz="4" w:space="0" w:color="auto"/>
              <w:bottom w:val="single" w:sz="4" w:space="0" w:color="auto"/>
              <w:right w:val="single" w:sz="4" w:space="0" w:color="auto"/>
            </w:tcBorders>
            <w:hideMark/>
          </w:tcPr>
          <w:p w14:paraId="7104D943" w14:textId="77777777" w:rsidR="000E1327" w:rsidRPr="00527127" w:rsidRDefault="000E1327" w:rsidP="00E53EB6">
            <w:pPr>
              <w:spacing w:after="0" w:line="276" w:lineRule="auto"/>
              <w:rPr>
                <w:rFonts w:ascii="Times New Roman" w:hAnsi="Times New Roman"/>
                <w:b/>
                <w:sz w:val="24"/>
                <w:szCs w:val="24"/>
              </w:rPr>
            </w:pPr>
            <w:r w:rsidRPr="00527127">
              <w:rPr>
                <w:rFonts w:ascii="Times New Roman" w:hAnsi="Times New Roman"/>
                <w:b/>
                <w:sz w:val="24"/>
                <w:szCs w:val="24"/>
              </w:rPr>
              <w:t>Reference Books</w:t>
            </w:r>
          </w:p>
        </w:tc>
      </w:tr>
      <w:tr w:rsidR="000E1327" w:rsidRPr="00527127" w14:paraId="6B867753" w14:textId="77777777" w:rsidTr="00E53EB6">
        <w:trPr>
          <w:trHeight w:val="143"/>
        </w:trPr>
        <w:tc>
          <w:tcPr>
            <w:tcW w:w="448" w:type="dxa"/>
            <w:tcBorders>
              <w:top w:val="single" w:sz="4" w:space="0" w:color="auto"/>
              <w:left w:val="single" w:sz="4" w:space="0" w:color="auto"/>
              <w:bottom w:val="single" w:sz="4" w:space="0" w:color="auto"/>
              <w:right w:val="single" w:sz="4" w:space="0" w:color="auto"/>
            </w:tcBorders>
            <w:hideMark/>
          </w:tcPr>
          <w:p w14:paraId="161F47E6" w14:textId="77777777" w:rsidR="000E1327" w:rsidRPr="00527127" w:rsidRDefault="000E1327" w:rsidP="00E53EB6">
            <w:pPr>
              <w:spacing w:after="0" w:line="276" w:lineRule="auto"/>
              <w:rPr>
                <w:rFonts w:ascii="Times New Roman" w:hAnsi="Times New Roman"/>
                <w:sz w:val="24"/>
                <w:szCs w:val="24"/>
              </w:rPr>
            </w:pPr>
            <w:r w:rsidRPr="00527127">
              <w:rPr>
                <w:rFonts w:ascii="Times New Roman" w:hAnsi="Times New Roman"/>
                <w:sz w:val="24"/>
                <w:szCs w:val="24"/>
              </w:rPr>
              <w:t>1</w:t>
            </w:r>
          </w:p>
        </w:tc>
        <w:tc>
          <w:tcPr>
            <w:tcW w:w="9287" w:type="dxa"/>
            <w:gridSpan w:val="15"/>
            <w:tcBorders>
              <w:top w:val="single" w:sz="4" w:space="0" w:color="auto"/>
              <w:left w:val="single" w:sz="4" w:space="0" w:color="auto"/>
              <w:bottom w:val="single" w:sz="4" w:space="0" w:color="auto"/>
              <w:right w:val="single" w:sz="4" w:space="0" w:color="auto"/>
            </w:tcBorders>
          </w:tcPr>
          <w:p w14:paraId="4915FC8D" w14:textId="77777777" w:rsidR="000E1327" w:rsidRPr="00527127" w:rsidRDefault="000E1327" w:rsidP="00E53EB6">
            <w:pPr>
              <w:widowControl w:val="0"/>
              <w:overflowPunct w:val="0"/>
              <w:autoSpaceDE w:val="0"/>
              <w:autoSpaceDN w:val="0"/>
              <w:adjustRightInd w:val="0"/>
              <w:spacing w:after="0" w:line="276" w:lineRule="auto"/>
              <w:ind w:left="0"/>
              <w:jc w:val="both"/>
              <w:rPr>
                <w:rFonts w:ascii="Times New Roman" w:hAnsi="Times New Roman"/>
                <w:sz w:val="24"/>
                <w:szCs w:val="24"/>
                <w:shd w:val="clear" w:color="auto" w:fill="FFFFFF"/>
              </w:rPr>
            </w:pPr>
            <w:r w:rsidRPr="00527127">
              <w:rPr>
                <w:rFonts w:ascii="Times New Roman" w:hAnsi="Times New Roman"/>
                <w:sz w:val="24"/>
                <w:szCs w:val="24"/>
                <w:shd w:val="clear" w:color="auto" w:fill="FFFFFF"/>
              </w:rPr>
              <w:t xml:space="preserve">GOULDING, R AND M.GOULDING (1975).  The Power is in the Patient, San Francisco : TA Publication </w:t>
            </w:r>
          </w:p>
        </w:tc>
      </w:tr>
      <w:tr w:rsidR="000E1327" w:rsidRPr="00527127" w14:paraId="66E89454" w14:textId="77777777" w:rsidTr="00E53EB6">
        <w:trPr>
          <w:trHeight w:val="416"/>
        </w:trPr>
        <w:tc>
          <w:tcPr>
            <w:tcW w:w="448" w:type="dxa"/>
            <w:tcBorders>
              <w:top w:val="single" w:sz="4" w:space="0" w:color="auto"/>
              <w:left w:val="single" w:sz="4" w:space="0" w:color="auto"/>
              <w:bottom w:val="single" w:sz="4" w:space="0" w:color="auto"/>
              <w:right w:val="single" w:sz="4" w:space="0" w:color="auto"/>
            </w:tcBorders>
            <w:hideMark/>
          </w:tcPr>
          <w:p w14:paraId="209C9DA5" w14:textId="77777777" w:rsidR="000E1327" w:rsidRPr="00527127" w:rsidRDefault="000E1327" w:rsidP="00E53EB6">
            <w:pPr>
              <w:spacing w:after="0" w:line="276" w:lineRule="auto"/>
              <w:rPr>
                <w:rFonts w:ascii="Times New Roman" w:hAnsi="Times New Roman"/>
                <w:sz w:val="24"/>
                <w:szCs w:val="24"/>
              </w:rPr>
            </w:pPr>
            <w:r w:rsidRPr="00527127">
              <w:rPr>
                <w:rFonts w:ascii="Times New Roman" w:hAnsi="Times New Roman"/>
                <w:sz w:val="24"/>
                <w:szCs w:val="24"/>
              </w:rPr>
              <w:t>2</w:t>
            </w:r>
          </w:p>
        </w:tc>
        <w:tc>
          <w:tcPr>
            <w:tcW w:w="9287" w:type="dxa"/>
            <w:gridSpan w:val="15"/>
            <w:tcBorders>
              <w:top w:val="single" w:sz="4" w:space="0" w:color="auto"/>
              <w:left w:val="single" w:sz="4" w:space="0" w:color="auto"/>
              <w:bottom w:val="single" w:sz="4" w:space="0" w:color="auto"/>
              <w:right w:val="single" w:sz="4" w:space="0" w:color="auto"/>
            </w:tcBorders>
          </w:tcPr>
          <w:p w14:paraId="33588B66" w14:textId="77777777" w:rsidR="000E1327" w:rsidRPr="00527127" w:rsidRDefault="000E1327" w:rsidP="00E53EB6">
            <w:pPr>
              <w:widowControl w:val="0"/>
              <w:overflowPunct w:val="0"/>
              <w:autoSpaceDE w:val="0"/>
              <w:autoSpaceDN w:val="0"/>
              <w:adjustRightInd w:val="0"/>
              <w:spacing w:after="0" w:line="276" w:lineRule="auto"/>
              <w:ind w:left="0"/>
              <w:jc w:val="both"/>
              <w:rPr>
                <w:rFonts w:ascii="Times New Roman" w:hAnsi="Times New Roman"/>
                <w:sz w:val="24"/>
                <w:szCs w:val="24"/>
                <w:shd w:val="clear" w:color="auto" w:fill="FFFFFF"/>
              </w:rPr>
            </w:pPr>
            <w:r w:rsidRPr="00527127">
              <w:rPr>
                <w:rFonts w:ascii="Times New Roman" w:hAnsi="Times New Roman"/>
                <w:sz w:val="24"/>
                <w:szCs w:val="24"/>
                <w:shd w:val="clear" w:color="auto" w:fill="FFFFFF"/>
              </w:rPr>
              <w:t>SCHIFF, J et.al.(1987).  T.A.   Today: A New Introduction to Transactional Analysis, Nottingham: Life Space.</w:t>
            </w:r>
          </w:p>
        </w:tc>
      </w:tr>
      <w:tr w:rsidR="000E1327" w:rsidRPr="00527127" w14:paraId="6DFD985F" w14:textId="77777777" w:rsidTr="00E53EB6">
        <w:trPr>
          <w:trHeight w:val="242"/>
        </w:trPr>
        <w:tc>
          <w:tcPr>
            <w:tcW w:w="448" w:type="dxa"/>
            <w:tcBorders>
              <w:top w:val="single" w:sz="4" w:space="0" w:color="auto"/>
              <w:left w:val="single" w:sz="4" w:space="0" w:color="auto"/>
              <w:bottom w:val="single" w:sz="4" w:space="0" w:color="auto"/>
              <w:right w:val="single" w:sz="4" w:space="0" w:color="auto"/>
            </w:tcBorders>
          </w:tcPr>
          <w:p w14:paraId="038F5746" w14:textId="77777777" w:rsidR="000E1327" w:rsidRPr="00527127" w:rsidRDefault="000E1327" w:rsidP="00E53EB6">
            <w:pPr>
              <w:spacing w:after="0" w:line="276" w:lineRule="auto"/>
              <w:rPr>
                <w:rFonts w:ascii="Times New Roman" w:hAnsi="Times New Roman"/>
                <w:sz w:val="24"/>
                <w:szCs w:val="24"/>
              </w:rPr>
            </w:pPr>
            <w:r w:rsidRPr="00527127">
              <w:rPr>
                <w:rFonts w:ascii="Times New Roman" w:hAnsi="Times New Roman"/>
                <w:sz w:val="24"/>
                <w:szCs w:val="24"/>
              </w:rPr>
              <w:t>3</w:t>
            </w:r>
          </w:p>
        </w:tc>
        <w:tc>
          <w:tcPr>
            <w:tcW w:w="9287" w:type="dxa"/>
            <w:gridSpan w:val="15"/>
            <w:tcBorders>
              <w:top w:val="single" w:sz="4" w:space="0" w:color="auto"/>
              <w:left w:val="single" w:sz="4" w:space="0" w:color="auto"/>
              <w:bottom w:val="single" w:sz="4" w:space="0" w:color="auto"/>
              <w:right w:val="single" w:sz="4" w:space="0" w:color="auto"/>
            </w:tcBorders>
          </w:tcPr>
          <w:p w14:paraId="2D13DC77" w14:textId="77777777" w:rsidR="000E1327" w:rsidRPr="00527127" w:rsidRDefault="000E1327" w:rsidP="00E53EB6">
            <w:pPr>
              <w:widowControl w:val="0"/>
              <w:overflowPunct w:val="0"/>
              <w:autoSpaceDE w:val="0"/>
              <w:autoSpaceDN w:val="0"/>
              <w:adjustRightInd w:val="0"/>
              <w:spacing w:after="0" w:line="276" w:lineRule="auto"/>
              <w:ind w:left="0" w:right="115"/>
              <w:jc w:val="both"/>
              <w:rPr>
                <w:rFonts w:ascii="Times New Roman" w:hAnsi="Times New Roman"/>
                <w:sz w:val="24"/>
                <w:szCs w:val="24"/>
                <w:shd w:val="clear" w:color="auto" w:fill="FFFFFF"/>
              </w:rPr>
            </w:pPr>
            <w:r w:rsidRPr="00527127">
              <w:rPr>
                <w:rFonts w:ascii="Times New Roman" w:hAnsi="Times New Roman"/>
                <w:sz w:val="24"/>
                <w:szCs w:val="24"/>
                <w:shd w:val="clear" w:color="auto" w:fill="FFFFFF"/>
              </w:rPr>
              <w:t>THOMAS, A HARRIS (1967). I’M O.K.- YOU‘RE O.K.., New York: Harper and Row.</w:t>
            </w:r>
          </w:p>
        </w:tc>
      </w:tr>
      <w:tr w:rsidR="000E1327" w:rsidRPr="00527127" w14:paraId="77F6B417"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34CB57DE" w14:textId="77777777" w:rsidR="000E1327" w:rsidRPr="00527127" w:rsidRDefault="000E1327" w:rsidP="00E53EB6">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p>
        </w:tc>
      </w:tr>
      <w:tr w:rsidR="000E1327" w:rsidRPr="00527127" w14:paraId="7EF2B109"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hideMark/>
          </w:tcPr>
          <w:p w14:paraId="4E67CB65" w14:textId="77777777" w:rsidR="000E1327" w:rsidRPr="00527127" w:rsidRDefault="000E1327" w:rsidP="00E53EB6">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r w:rsidRPr="00527127">
              <w:rPr>
                <w:rFonts w:ascii="Times New Roman" w:hAnsi="Times New Roman"/>
                <w:b/>
                <w:sz w:val="24"/>
                <w:szCs w:val="24"/>
              </w:rPr>
              <w:t>Related Online Contents [MOOC, SWAYAM, NPTEL, Websites etc.]</w:t>
            </w:r>
          </w:p>
        </w:tc>
      </w:tr>
      <w:tr w:rsidR="000E1327" w:rsidRPr="00527127" w14:paraId="16CF089D" w14:textId="77777777" w:rsidTr="00E53EB6">
        <w:trPr>
          <w:trHeight w:val="143"/>
        </w:trPr>
        <w:tc>
          <w:tcPr>
            <w:tcW w:w="467" w:type="dxa"/>
            <w:gridSpan w:val="2"/>
            <w:tcBorders>
              <w:top w:val="single" w:sz="4" w:space="0" w:color="auto"/>
              <w:left w:val="single" w:sz="4" w:space="0" w:color="auto"/>
              <w:bottom w:val="single" w:sz="4" w:space="0" w:color="auto"/>
              <w:right w:val="single" w:sz="4" w:space="0" w:color="auto"/>
            </w:tcBorders>
            <w:hideMark/>
          </w:tcPr>
          <w:p w14:paraId="3F7EB42F" w14:textId="77777777" w:rsidR="000E1327" w:rsidRPr="00527127" w:rsidRDefault="000E1327" w:rsidP="00E53EB6">
            <w:pPr>
              <w:widowControl w:val="0"/>
              <w:overflowPunct w:val="0"/>
              <w:autoSpaceDE w:val="0"/>
              <w:autoSpaceDN w:val="0"/>
              <w:adjustRightInd w:val="0"/>
              <w:spacing w:after="0" w:line="276" w:lineRule="auto"/>
              <w:jc w:val="both"/>
              <w:rPr>
                <w:rFonts w:ascii="Times New Roman" w:hAnsi="Times New Roman"/>
                <w:sz w:val="24"/>
                <w:szCs w:val="24"/>
              </w:rPr>
            </w:pPr>
            <w:r w:rsidRPr="00527127">
              <w:rPr>
                <w:rFonts w:ascii="Times New Roman" w:hAnsi="Times New Roman"/>
                <w:sz w:val="24"/>
                <w:szCs w:val="24"/>
              </w:rPr>
              <w:t>1</w:t>
            </w:r>
          </w:p>
        </w:tc>
        <w:tc>
          <w:tcPr>
            <w:tcW w:w="9268" w:type="dxa"/>
            <w:gridSpan w:val="14"/>
            <w:tcBorders>
              <w:top w:val="single" w:sz="4" w:space="0" w:color="auto"/>
              <w:left w:val="single" w:sz="4" w:space="0" w:color="auto"/>
              <w:bottom w:val="single" w:sz="4" w:space="0" w:color="auto"/>
              <w:right w:val="single" w:sz="4" w:space="0" w:color="auto"/>
            </w:tcBorders>
          </w:tcPr>
          <w:p w14:paraId="7AD34A1C" w14:textId="77777777" w:rsidR="000E1327" w:rsidRPr="00527127" w:rsidRDefault="005B4DF1" w:rsidP="00E53EB6">
            <w:pPr>
              <w:widowControl w:val="0"/>
              <w:overflowPunct w:val="0"/>
              <w:autoSpaceDE w:val="0"/>
              <w:autoSpaceDN w:val="0"/>
              <w:adjustRightInd w:val="0"/>
              <w:spacing w:after="0" w:line="276" w:lineRule="auto"/>
              <w:jc w:val="both"/>
              <w:rPr>
                <w:rFonts w:ascii="Times New Roman" w:hAnsi="Times New Roman"/>
                <w:sz w:val="24"/>
                <w:szCs w:val="24"/>
              </w:rPr>
            </w:pPr>
            <w:hyperlink r:id="rId53" w:history="1">
              <w:r w:rsidR="000E1327" w:rsidRPr="00527127">
                <w:rPr>
                  <w:rStyle w:val="Hyperlink"/>
                  <w:rFonts w:ascii="Times New Roman" w:hAnsi="Times New Roman"/>
                  <w:sz w:val="24"/>
                  <w:szCs w:val="24"/>
                </w:rPr>
                <w:t>https://hearttoheartindia.com/advanced-certificate-course-ta/</w:t>
              </w:r>
            </w:hyperlink>
          </w:p>
        </w:tc>
      </w:tr>
      <w:tr w:rsidR="000E1327" w:rsidRPr="00527127" w14:paraId="12ED3B29"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1F8A2D01" w14:textId="77777777" w:rsidR="000E1327" w:rsidRPr="00527127" w:rsidRDefault="000E1327" w:rsidP="00E53EB6">
            <w:pPr>
              <w:widowControl w:val="0"/>
              <w:overflowPunct w:val="0"/>
              <w:autoSpaceDE w:val="0"/>
              <w:autoSpaceDN w:val="0"/>
              <w:adjustRightInd w:val="0"/>
              <w:spacing w:after="0" w:line="276" w:lineRule="auto"/>
              <w:jc w:val="both"/>
              <w:rPr>
                <w:rFonts w:ascii="Times New Roman" w:hAnsi="Times New Roman"/>
                <w:sz w:val="24"/>
                <w:szCs w:val="24"/>
              </w:rPr>
            </w:pPr>
          </w:p>
        </w:tc>
      </w:tr>
      <w:tr w:rsidR="000E1327" w:rsidRPr="00527127" w14:paraId="428B1C8C"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hideMark/>
          </w:tcPr>
          <w:p w14:paraId="3203456C" w14:textId="77777777" w:rsidR="000E1327" w:rsidRPr="00527127" w:rsidRDefault="000E1327" w:rsidP="00E53EB6">
            <w:pPr>
              <w:widowControl w:val="0"/>
              <w:overflowPunct w:val="0"/>
              <w:autoSpaceDE w:val="0"/>
              <w:autoSpaceDN w:val="0"/>
              <w:adjustRightInd w:val="0"/>
              <w:spacing w:after="0" w:line="276" w:lineRule="auto"/>
              <w:jc w:val="both"/>
              <w:rPr>
                <w:rFonts w:ascii="Times New Roman" w:hAnsi="Times New Roman"/>
                <w:sz w:val="24"/>
                <w:szCs w:val="24"/>
              </w:rPr>
            </w:pPr>
            <w:r w:rsidRPr="00527127">
              <w:rPr>
                <w:rFonts w:ascii="Times New Roman" w:hAnsi="Times New Roman"/>
                <w:sz w:val="24"/>
                <w:szCs w:val="24"/>
              </w:rPr>
              <w:t>Course Designed By: Dr.R.Nithya</w:t>
            </w:r>
          </w:p>
        </w:tc>
      </w:tr>
    </w:tbl>
    <w:p w14:paraId="6DD2F84E" w14:textId="77777777" w:rsidR="000E1327" w:rsidRPr="00527127" w:rsidRDefault="000E1327" w:rsidP="000E1327">
      <w:pPr>
        <w:spacing w:line="276" w:lineRule="auto"/>
        <w:rPr>
          <w:rFonts w:ascii="Times New Roman" w:hAnsi="Times New Roman"/>
          <w:sz w:val="24"/>
          <w:szCs w:val="24"/>
        </w:rPr>
      </w:pPr>
      <w:r w:rsidRPr="00527127">
        <w:rPr>
          <w:rFonts w:ascii="Times New Roman" w:hAnsi="Times New Roman"/>
          <w:sz w:val="24"/>
          <w:szCs w:val="24"/>
        </w:rPr>
        <w:tab/>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0"/>
        <w:gridCol w:w="806"/>
        <w:gridCol w:w="806"/>
        <w:gridCol w:w="805"/>
        <w:gridCol w:w="805"/>
        <w:gridCol w:w="805"/>
        <w:gridCol w:w="805"/>
        <w:gridCol w:w="805"/>
        <w:gridCol w:w="805"/>
        <w:gridCol w:w="805"/>
        <w:gridCol w:w="836"/>
      </w:tblGrid>
      <w:tr w:rsidR="000E1327" w:rsidRPr="00527127" w14:paraId="46DD57E3" w14:textId="77777777" w:rsidTr="00E53EB6">
        <w:tc>
          <w:tcPr>
            <w:tcW w:w="827" w:type="dxa"/>
            <w:tcBorders>
              <w:top w:val="single" w:sz="4" w:space="0" w:color="000000"/>
              <w:left w:val="single" w:sz="4" w:space="0" w:color="000000"/>
              <w:bottom w:val="single" w:sz="4" w:space="0" w:color="000000"/>
              <w:right w:val="single" w:sz="4" w:space="0" w:color="000000"/>
            </w:tcBorders>
            <w:vAlign w:val="center"/>
            <w:hideMark/>
          </w:tcPr>
          <w:p w14:paraId="518CB32F" w14:textId="77777777" w:rsidR="000E1327" w:rsidRPr="00527127" w:rsidRDefault="000E1327" w:rsidP="00E53EB6">
            <w:pPr>
              <w:spacing w:after="0" w:line="276" w:lineRule="auto"/>
              <w:ind w:left="0"/>
              <w:jc w:val="center"/>
              <w:rPr>
                <w:rFonts w:ascii="Times New Roman" w:hAnsi="Times New Roman"/>
                <w:b/>
                <w:sz w:val="24"/>
                <w:szCs w:val="24"/>
              </w:rPr>
            </w:pPr>
            <w:r w:rsidRPr="00527127">
              <w:rPr>
                <w:rFonts w:ascii="Times New Roman" w:hAnsi="Times New Roman"/>
                <w:b/>
                <w:sz w:val="24"/>
                <w:szCs w:val="24"/>
              </w:rPr>
              <w:t>COs</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1DC2ECD1" w14:textId="77777777" w:rsidR="000E1327" w:rsidRPr="00527127" w:rsidRDefault="000E1327" w:rsidP="00E53EB6">
            <w:pPr>
              <w:spacing w:after="0" w:line="276" w:lineRule="auto"/>
              <w:ind w:left="0"/>
              <w:jc w:val="center"/>
              <w:rPr>
                <w:rFonts w:ascii="Times New Roman" w:hAnsi="Times New Roman"/>
                <w:b/>
                <w:sz w:val="24"/>
                <w:szCs w:val="24"/>
              </w:rPr>
            </w:pPr>
            <w:r w:rsidRPr="00527127">
              <w:rPr>
                <w:rFonts w:ascii="Times New Roman" w:hAnsi="Times New Roman"/>
                <w:b/>
                <w:sz w:val="24"/>
                <w:szCs w:val="24"/>
              </w:rPr>
              <w:t>PO1</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5A03C020" w14:textId="77777777" w:rsidR="000E1327" w:rsidRPr="00527127" w:rsidRDefault="000E1327" w:rsidP="00E53EB6">
            <w:pPr>
              <w:spacing w:after="0" w:line="276" w:lineRule="auto"/>
              <w:ind w:left="0"/>
              <w:jc w:val="center"/>
              <w:rPr>
                <w:rFonts w:ascii="Times New Roman" w:hAnsi="Times New Roman"/>
                <w:b/>
                <w:sz w:val="24"/>
                <w:szCs w:val="24"/>
              </w:rPr>
            </w:pPr>
            <w:r w:rsidRPr="00527127">
              <w:rPr>
                <w:rFonts w:ascii="Times New Roman" w:hAnsi="Times New Roman"/>
                <w:b/>
                <w:sz w:val="24"/>
                <w:szCs w:val="24"/>
              </w:rPr>
              <w:t>PO2</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5CEE8049" w14:textId="77777777" w:rsidR="000E1327" w:rsidRPr="00527127" w:rsidRDefault="000E1327" w:rsidP="00E53EB6">
            <w:pPr>
              <w:spacing w:after="0" w:line="276" w:lineRule="auto"/>
              <w:ind w:left="0"/>
              <w:jc w:val="center"/>
              <w:rPr>
                <w:rFonts w:ascii="Times New Roman" w:hAnsi="Times New Roman"/>
                <w:b/>
                <w:sz w:val="24"/>
                <w:szCs w:val="24"/>
              </w:rPr>
            </w:pPr>
            <w:r w:rsidRPr="00527127">
              <w:rPr>
                <w:rFonts w:ascii="Times New Roman" w:hAnsi="Times New Roman"/>
                <w:b/>
                <w:sz w:val="24"/>
                <w:szCs w:val="24"/>
              </w:rPr>
              <w:t>PO3</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44BC699B" w14:textId="77777777" w:rsidR="000E1327" w:rsidRPr="00527127" w:rsidRDefault="000E1327" w:rsidP="00E53EB6">
            <w:pPr>
              <w:spacing w:after="0" w:line="276" w:lineRule="auto"/>
              <w:ind w:left="0"/>
              <w:jc w:val="center"/>
              <w:rPr>
                <w:rFonts w:ascii="Times New Roman" w:hAnsi="Times New Roman"/>
                <w:b/>
                <w:sz w:val="24"/>
                <w:szCs w:val="24"/>
              </w:rPr>
            </w:pPr>
            <w:r w:rsidRPr="00527127">
              <w:rPr>
                <w:rFonts w:ascii="Times New Roman" w:hAnsi="Times New Roman"/>
                <w:b/>
                <w:sz w:val="24"/>
                <w:szCs w:val="24"/>
              </w:rPr>
              <w:t>PO4</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0B2C272B" w14:textId="77777777" w:rsidR="000E1327" w:rsidRPr="00527127" w:rsidRDefault="000E1327" w:rsidP="00E53EB6">
            <w:pPr>
              <w:spacing w:after="0" w:line="276" w:lineRule="auto"/>
              <w:ind w:left="0"/>
              <w:jc w:val="center"/>
              <w:rPr>
                <w:rFonts w:ascii="Times New Roman" w:hAnsi="Times New Roman"/>
                <w:b/>
                <w:sz w:val="24"/>
                <w:szCs w:val="24"/>
              </w:rPr>
            </w:pPr>
            <w:r w:rsidRPr="00527127">
              <w:rPr>
                <w:rFonts w:ascii="Times New Roman" w:hAnsi="Times New Roman"/>
                <w:b/>
                <w:sz w:val="24"/>
                <w:szCs w:val="24"/>
              </w:rPr>
              <w:t>PO5</w:t>
            </w:r>
          </w:p>
        </w:tc>
        <w:tc>
          <w:tcPr>
            <w:tcW w:w="822" w:type="dxa"/>
            <w:tcBorders>
              <w:top w:val="single" w:sz="4" w:space="0" w:color="000000"/>
              <w:left w:val="single" w:sz="4" w:space="0" w:color="000000"/>
              <w:bottom w:val="single" w:sz="4" w:space="0" w:color="000000"/>
              <w:right w:val="single" w:sz="4" w:space="0" w:color="000000"/>
            </w:tcBorders>
          </w:tcPr>
          <w:p w14:paraId="37E75784" w14:textId="77777777" w:rsidR="000E1327" w:rsidRPr="00527127" w:rsidRDefault="000E1327"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PO6</w:t>
            </w:r>
          </w:p>
        </w:tc>
        <w:tc>
          <w:tcPr>
            <w:tcW w:w="822" w:type="dxa"/>
            <w:tcBorders>
              <w:top w:val="single" w:sz="4" w:space="0" w:color="000000"/>
              <w:left w:val="single" w:sz="4" w:space="0" w:color="000000"/>
              <w:bottom w:val="single" w:sz="4" w:space="0" w:color="000000"/>
              <w:right w:val="single" w:sz="4" w:space="0" w:color="000000"/>
            </w:tcBorders>
          </w:tcPr>
          <w:p w14:paraId="411533F3" w14:textId="77777777" w:rsidR="000E1327" w:rsidRPr="00527127" w:rsidRDefault="000E1327"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PO7</w:t>
            </w:r>
          </w:p>
        </w:tc>
        <w:tc>
          <w:tcPr>
            <w:tcW w:w="822" w:type="dxa"/>
            <w:tcBorders>
              <w:top w:val="single" w:sz="4" w:space="0" w:color="000000"/>
              <w:left w:val="single" w:sz="4" w:space="0" w:color="000000"/>
              <w:bottom w:val="single" w:sz="4" w:space="0" w:color="000000"/>
              <w:right w:val="single" w:sz="4" w:space="0" w:color="000000"/>
            </w:tcBorders>
          </w:tcPr>
          <w:p w14:paraId="6576D8AD" w14:textId="77777777" w:rsidR="000E1327" w:rsidRPr="00527127" w:rsidRDefault="000E1327"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PO8</w:t>
            </w:r>
          </w:p>
        </w:tc>
        <w:tc>
          <w:tcPr>
            <w:tcW w:w="822" w:type="dxa"/>
            <w:tcBorders>
              <w:top w:val="single" w:sz="4" w:space="0" w:color="000000"/>
              <w:left w:val="single" w:sz="4" w:space="0" w:color="000000"/>
              <w:bottom w:val="single" w:sz="4" w:space="0" w:color="000000"/>
              <w:right w:val="single" w:sz="4" w:space="0" w:color="000000"/>
            </w:tcBorders>
          </w:tcPr>
          <w:p w14:paraId="1B63582A" w14:textId="77777777" w:rsidR="000E1327" w:rsidRPr="00527127" w:rsidRDefault="000E1327"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PO9</w:t>
            </w:r>
          </w:p>
        </w:tc>
        <w:tc>
          <w:tcPr>
            <w:tcW w:w="822" w:type="dxa"/>
            <w:tcBorders>
              <w:top w:val="single" w:sz="4" w:space="0" w:color="000000"/>
              <w:left w:val="single" w:sz="4" w:space="0" w:color="000000"/>
              <w:bottom w:val="single" w:sz="4" w:space="0" w:color="000000"/>
              <w:right w:val="single" w:sz="4" w:space="0" w:color="000000"/>
            </w:tcBorders>
          </w:tcPr>
          <w:p w14:paraId="4D3A0BA3" w14:textId="77777777" w:rsidR="000E1327" w:rsidRPr="00527127" w:rsidRDefault="000E1327"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P010</w:t>
            </w:r>
          </w:p>
        </w:tc>
      </w:tr>
      <w:tr w:rsidR="000E1327" w:rsidRPr="00527127" w14:paraId="47D90F65" w14:textId="77777777" w:rsidTr="00E53EB6">
        <w:tc>
          <w:tcPr>
            <w:tcW w:w="827" w:type="dxa"/>
            <w:tcBorders>
              <w:top w:val="single" w:sz="4" w:space="0" w:color="000000"/>
              <w:left w:val="single" w:sz="4" w:space="0" w:color="000000"/>
              <w:bottom w:val="single" w:sz="4" w:space="0" w:color="000000"/>
              <w:right w:val="single" w:sz="4" w:space="0" w:color="000000"/>
            </w:tcBorders>
            <w:vAlign w:val="center"/>
            <w:hideMark/>
          </w:tcPr>
          <w:p w14:paraId="348179FB" w14:textId="77777777" w:rsidR="000E1327" w:rsidRPr="00527127" w:rsidRDefault="000E1327" w:rsidP="00E53EB6">
            <w:pPr>
              <w:spacing w:after="0" w:line="276" w:lineRule="auto"/>
              <w:ind w:left="0"/>
              <w:rPr>
                <w:rFonts w:ascii="Times New Roman" w:hAnsi="Times New Roman"/>
                <w:b/>
                <w:sz w:val="24"/>
                <w:szCs w:val="24"/>
              </w:rPr>
            </w:pPr>
            <w:r w:rsidRPr="00527127">
              <w:rPr>
                <w:rFonts w:ascii="Times New Roman" w:hAnsi="Times New Roman"/>
                <w:b/>
                <w:sz w:val="24"/>
                <w:szCs w:val="24"/>
              </w:rPr>
              <w:t>CO1</w:t>
            </w:r>
          </w:p>
        </w:tc>
        <w:tc>
          <w:tcPr>
            <w:tcW w:w="822" w:type="dxa"/>
            <w:tcBorders>
              <w:top w:val="single" w:sz="4" w:space="0" w:color="000000"/>
              <w:left w:val="single" w:sz="4" w:space="0" w:color="000000"/>
              <w:bottom w:val="single" w:sz="4" w:space="0" w:color="000000"/>
              <w:right w:val="single" w:sz="4" w:space="0" w:color="000000"/>
            </w:tcBorders>
            <w:vAlign w:val="center"/>
          </w:tcPr>
          <w:p w14:paraId="663155D8" w14:textId="77777777" w:rsidR="000E1327" w:rsidRPr="00527127" w:rsidRDefault="000E1327"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0DB71A23" w14:textId="77777777" w:rsidR="000E1327" w:rsidRPr="00527127" w:rsidRDefault="000E1327"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4725BF3" w14:textId="77777777" w:rsidR="000E1327" w:rsidRPr="00527127" w:rsidRDefault="000E1327"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23E4BB2" w14:textId="77777777" w:rsidR="000E1327" w:rsidRPr="00527127" w:rsidRDefault="000E1327"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AEAE45F" w14:textId="77777777" w:rsidR="000E1327" w:rsidRPr="00527127" w:rsidRDefault="000E1327"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00480255" w14:textId="77777777" w:rsidR="000E1327" w:rsidRPr="00527127" w:rsidRDefault="000E1327"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658E26FB" w14:textId="77777777" w:rsidR="000E1327" w:rsidRPr="00527127" w:rsidRDefault="000E1327"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197A5C8E" w14:textId="77777777" w:rsidR="000E1327" w:rsidRPr="00527127" w:rsidRDefault="000E1327"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063D6EA2" w14:textId="77777777" w:rsidR="000E1327" w:rsidRPr="00527127" w:rsidRDefault="000E1327"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7DC9F56B" w14:textId="77777777" w:rsidR="000E1327" w:rsidRPr="00527127" w:rsidRDefault="000E1327"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r>
      <w:tr w:rsidR="000E1327" w:rsidRPr="00527127" w14:paraId="219FE2CB" w14:textId="77777777" w:rsidTr="00E53EB6">
        <w:tc>
          <w:tcPr>
            <w:tcW w:w="827" w:type="dxa"/>
            <w:tcBorders>
              <w:top w:val="single" w:sz="4" w:space="0" w:color="000000"/>
              <w:left w:val="single" w:sz="4" w:space="0" w:color="000000"/>
              <w:bottom w:val="single" w:sz="4" w:space="0" w:color="000000"/>
              <w:right w:val="single" w:sz="4" w:space="0" w:color="000000"/>
            </w:tcBorders>
            <w:vAlign w:val="center"/>
            <w:hideMark/>
          </w:tcPr>
          <w:p w14:paraId="6D30638A" w14:textId="77777777" w:rsidR="000E1327" w:rsidRPr="00527127" w:rsidRDefault="000E1327" w:rsidP="00E53EB6">
            <w:pPr>
              <w:spacing w:after="0" w:line="276" w:lineRule="auto"/>
              <w:ind w:left="0"/>
              <w:rPr>
                <w:rFonts w:ascii="Times New Roman" w:hAnsi="Times New Roman"/>
                <w:b/>
                <w:sz w:val="24"/>
                <w:szCs w:val="24"/>
              </w:rPr>
            </w:pPr>
            <w:r w:rsidRPr="00527127">
              <w:rPr>
                <w:rFonts w:ascii="Times New Roman" w:hAnsi="Times New Roman"/>
                <w:b/>
                <w:sz w:val="24"/>
                <w:szCs w:val="24"/>
              </w:rPr>
              <w:t>CO3</w:t>
            </w:r>
          </w:p>
        </w:tc>
        <w:tc>
          <w:tcPr>
            <w:tcW w:w="822" w:type="dxa"/>
            <w:tcBorders>
              <w:top w:val="single" w:sz="4" w:space="0" w:color="000000"/>
              <w:left w:val="single" w:sz="4" w:space="0" w:color="000000"/>
              <w:bottom w:val="single" w:sz="4" w:space="0" w:color="000000"/>
              <w:right w:val="single" w:sz="4" w:space="0" w:color="000000"/>
            </w:tcBorders>
            <w:vAlign w:val="center"/>
          </w:tcPr>
          <w:p w14:paraId="74679AC4" w14:textId="77777777" w:rsidR="000E1327" w:rsidRPr="00527127" w:rsidRDefault="000E1327"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5A9584C" w14:textId="77777777" w:rsidR="000E1327" w:rsidRPr="00527127" w:rsidRDefault="000E1327"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CAD48A2" w14:textId="77777777" w:rsidR="000E1327" w:rsidRPr="00527127" w:rsidRDefault="000E1327"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EC82D57" w14:textId="77777777" w:rsidR="000E1327" w:rsidRPr="00527127" w:rsidRDefault="000E1327"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0804F2E" w14:textId="77777777" w:rsidR="000E1327" w:rsidRPr="00527127" w:rsidRDefault="000E1327"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256A52D5" w14:textId="77777777" w:rsidR="000E1327" w:rsidRPr="00527127" w:rsidRDefault="000E1327"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AF874EA" w14:textId="77777777" w:rsidR="000E1327" w:rsidRPr="00527127" w:rsidRDefault="000E1327"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28AA3669" w14:textId="77777777" w:rsidR="000E1327" w:rsidRPr="00527127" w:rsidRDefault="000E1327"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24F6284C" w14:textId="77777777" w:rsidR="000E1327" w:rsidRPr="00527127" w:rsidRDefault="000E1327"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1274B066" w14:textId="77777777" w:rsidR="000E1327" w:rsidRPr="00527127" w:rsidRDefault="000E1327"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r>
      <w:tr w:rsidR="000E1327" w:rsidRPr="00527127" w14:paraId="18F88594" w14:textId="77777777" w:rsidTr="00E53EB6">
        <w:tc>
          <w:tcPr>
            <w:tcW w:w="827" w:type="dxa"/>
            <w:tcBorders>
              <w:top w:val="single" w:sz="4" w:space="0" w:color="000000"/>
              <w:left w:val="single" w:sz="4" w:space="0" w:color="000000"/>
              <w:bottom w:val="single" w:sz="4" w:space="0" w:color="000000"/>
              <w:right w:val="single" w:sz="4" w:space="0" w:color="000000"/>
            </w:tcBorders>
            <w:vAlign w:val="center"/>
            <w:hideMark/>
          </w:tcPr>
          <w:p w14:paraId="0DCC3FE5" w14:textId="77777777" w:rsidR="000E1327" w:rsidRPr="00527127" w:rsidRDefault="000E1327" w:rsidP="00E53EB6">
            <w:pPr>
              <w:spacing w:after="0" w:line="276" w:lineRule="auto"/>
              <w:ind w:left="0"/>
              <w:rPr>
                <w:rFonts w:ascii="Times New Roman" w:hAnsi="Times New Roman"/>
                <w:b/>
                <w:sz w:val="24"/>
                <w:szCs w:val="24"/>
              </w:rPr>
            </w:pPr>
            <w:r w:rsidRPr="00527127">
              <w:rPr>
                <w:rFonts w:ascii="Times New Roman" w:hAnsi="Times New Roman"/>
                <w:b/>
                <w:sz w:val="24"/>
                <w:szCs w:val="24"/>
              </w:rPr>
              <w:t>CO3</w:t>
            </w:r>
          </w:p>
        </w:tc>
        <w:tc>
          <w:tcPr>
            <w:tcW w:w="822" w:type="dxa"/>
            <w:tcBorders>
              <w:top w:val="single" w:sz="4" w:space="0" w:color="000000"/>
              <w:left w:val="single" w:sz="4" w:space="0" w:color="000000"/>
              <w:bottom w:val="single" w:sz="4" w:space="0" w:color="000000"/>
              <w:right w:val="single" w:sz="4" w:space="0" w:color="000000"/>
            </w:tcBorders>
            <w:vAlign w:val="center"/>
          </w:tcPr>
          <w:p w14:paraId="6FBBE5DE" w14:textId="77777777" w:rsidR="000E1327" w:rsidRPr="00527127" w:rsidRDefault="000E1327"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66E5FE6" w14:textId="77777777" w:rsidR="000E1327" w:rsidRPr="00527127" w:rsidRDefault="000E1327"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361C3E9" w14:textId="77777777" w:rsidR="000E1327" w:rsidRPr="00527127" w:rsidRDefault="000E1327"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8A594D0" w14:textId="77777777" w:rsidR="000E1327" w:rsidRPr="00527127" w:rsidRDefault="000E1327"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34AE13C" w14:textId="77777777" w:rsidR="000E1327" w:rsidRPr="00527127" w:rsidRDefault="000E1327"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6AAF5D09" w14:textId="77777777" w:rsidR="000E1327" w:rsidRPr="00527127" w:rsidRDefault="000E1327"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49122D9" w14:textId="77777777" w:rsidR="000E1327" w:rsidRPr="00527127" w:rsidRDefault="000E1327"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EF2C3FD" w14:textId="77777777" w:rsidR="000E1327" w:rsidRPr="00527127" w:rsidRDefault="000E1327"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2557CA1" w14:textId="77777777" w:rsidR="000E1327" w:rsidRPr="00527127" w:rsidRDefault="000E1327"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49AFD6A" w14:textId="77777777" w:rsidR="000E1327" w:rsidRPr="00527127" w:rsidRDefault="000E1327"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r>
      <w:tr w:rsidR="000E1327" w:rsidRPr="00527127" w14:paraId="630108A1" w14:textId="77777777" w:rsidTr="00E53EB6">
        <w:tc>
          <w:tcPr>
            <w:tcW w:w="827" w:type="dxa"/>
            <w:tcBorders>
              <w:top w:val="single" w:sz="4" w:space="0" w:color="000000"/>
              <w:left w:val="single" w:sz="4" w:space="0" w:color="000000"/>
              <w:bottom w:val="single" w:sz="4" w:space="0" w:color="000000"/>
              <w:right w:val="single" w:sz="4" w:space="0" w:color="000000"/>
            </w:tcBorders>
            <w:vAlign w:val="center"/>
            <w:hideMark/>
          </w:tcPr>
          <w:p w14:paraId="11294FD7" w14:textId="77777777" w:rsidR="000E1327" w:rsidRPr="00527127" w:rsidRDefault="000E1327" w:rsidP="00E53EB6">
            <w:pPr>
              <w:spacing w:after="0" w:line="276" w:lineRule="auto"/>
              <w:ind w:left="0"/>
              <w:rPr>
                <w:rFonts w:ascii="Times New Roman" w:hAnsi="Times New Roman"/>
                <w:b/>
                <w:sz w:val="24"/>
                <w:szCs w:val="24"/>
              </w:rPr>
            </w:pPr>
            <w:r w:rsidRPr="00527127">
              <w:rPr>
                <w:rFonts w:ascii="Times New Roman" w:hAnsi="Times New Roman"/>
                <w:b/>
                <w:sz w:val="24"/>
                <w:szCs w:val="24"/>
              </w:rPr>
              <w:t>CO4</w:t>
            </w:r>
          </w:p>
        </w:tc>
        <w:tc>
          <w:tcPr>
            <w:tcW w:w="822" w:type="dxa"/>
            <w:tcBorders>
              <w:top w:val="single" w:sz="4" w:space="0" w:color="000000"/>
              <w:left w:val="single" w:sz="4" w:space="0" w:color="000000"/>
              <w:bottom w:val="single" w:sz="4" w:space="0" w:color="000000"/>
              <w:right w:val="single" w:sz="4" w:space="0" w:color="000000"/>
            </w:tcBorders>
            <w:vAlign w:val="center"/>
          </w:tcPr>
          <w:p w14:paraId="78E8B31C" w14:textId="77777777" w:rsidR="000E1327" w:rsidRPr="00527127" w:rsidRDefault="000E1327"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22C285E" w14:textId="77777777" w:rsidR="000E1327" w:rsidRPr="00527127" w:rsidRDefault="000E1327"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31566E7" w14:textId="77777777" w:rsidR="000E1327" w:rsidRPr="00527127" w:rsidRDefault="000E1327"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7199412" w14:textId="77777777" w:rsidR="000E1327" w:rsidRPr="00527127" w:rsidRDefault="000E1327"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B523C73" w14:textId="77777777" w:rsidR="000E1327" w:rsidRPr="00527127" w:rsidRDefault="000E1327"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3CE5CD50" w14:textId="77777777" w:rsidR="000E1327" w:rsidRPr="00527127" w:rsidRDefault="000E1327"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7023F1E" w14:textId="77777777" w:rsidR="000E1327" w:rsidRPr="00527127" w:rsidRDefault="000E1327"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C3C3F90" w14:textId="77777777" w:rsidR="000E1327" w:rsidRPr="00527127" w:rsidRDefault="000E1327"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E5F2CBC" w14:textId="77777777" w:rsidR="000E1327" w:rsidRPr="00527127" w:rsidRDefault="000E1327"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44415B2" w14:textId="77777777" w:rsidR="000E1327" w:rsidRPr="00527127" w:rsidRDefault="000E1327"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r>
      <w:tr w:rsidR="000E1327" w:rsidRPr="00527127" w14:paraId="510A29D0" w14:textId="77777777" w:rsidTr="00E53EB6">
        <w:tc>
          <w:tcPr>
            <w:tcW w:w="827" w:type="dxa"/>
            <w:tcBorders>
              <w:top w:val="single" w:sz="4" w:space="0" w:color="000000"/>
              <w:left w:val="single" w:sz="4" w:space="0" w:color="000000"/>
              <w:bottom w:val="single" w:sz="4" w:space="0" w:color="000000"/>
              <w:right w:val="single" w:sz="4" w:space="0" w:color="000000"/>
            </w:tcBorders>
            <w:vAlign w:val="center"/>
            <w:hideMark/>
          </w:tcPr>
          <w:p w14:paraId="39B506D1" w14:textId="77777777" w:rsidR="000E1327" w:rsidRPr="00527127" w:rsidRDefault="000E1327" w:rsidP="00E53EB6">
            <w:pPr>
              <w:spacing w:after="0" w:line="276" w:lineRule="auto"/>
              <w:ind w:left="0"/>
              <w:rPr>
                <w:rFonts w:ascii="Times New Roman" w:hAnsi="Times New Roman"/>
                <w:sz w:val="24"/>
                <w:szCs w:val="24"/>
              </w:rPr>
            </w:pPr>
            <w:r w:rsidRPr="00527127">
              <w:rPr>
                <w:rFonts w:ascii="Times New Roman" w:hAnsi="Times New Roman"/>
                <w:sz w:val="24"/>
                <w:szCs w:val="24"/>
              </w:rPr>
              <w:t>CO5</w:t>
            </w:r>
          </w:p>
        </w:tc>
        <w:tc>
          <w:tcPr>
            <w:tcW w:w="822" w:type="dxa"/>
            <w:tcBorders>
              <w:top w:val="single" w:sz="4" w:space="0" w:color="000000"/>
              <w:left w:val="single" w:sz="4" w:space="0" w:color="000000"/>
              <w:bottom w:val="single" w:sz="4" w:space="0" w:color="000000"/>
              <w:right w:val="single" w:sz="4" w:space="0" w:color="000000"/>
            </w:tcBorders>
            <w:vAlign w:val="center"/>
          </w:tcPr>
          <w:p w14:paraId="70D36334" w14:textId="77777777" w:rsidR="000E1327" w:rsidRPr="00527127" w:rsidRDefault="000E1327"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7891B594" w14:textId="77777777" w:rsidR="000E1327" w:rsidRPr="00527127" w:rsidRDefault="000E1327"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8EFD9FE" w14:textId="77777777" w:rsidR="000E1327" w:rsidRPr="00527127" w:rsidRDefault="000E1327"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48A960D" w14:textId="77777777" w:rsidR="000E1327" w:rsidRPr="00527127" w:rsidRDefault="000E1327"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3AB5415" w14:textId="77777777" w:rsidR="000E1327" w:rsidRPr="00527127" w:rsidRDefault="000E1327" w:rsidP="00E53EB6">
            <w:pPr>
              <w:spacing w:after="0" w:line="276" w:lineRule="auto"/>
              <w:ind w:left="0"/>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5EC557B5" w14:textId="77777777" w:rsidR="000E1327" w:rsidRPr="00527127" w:rsidRDefault="000E1327"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53C2AFCA" w14:textId="77777777" w:rsidR="000E1327" w:rsidRPr="00527127" w:rsidRDefault="000E1327"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6EDECDF1" w14:textId="77777777" w:rsidR="000E1327" w:rsidRPr="00527127" w:rsidRDefault="000E1327"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748F9687" w14:textId="77777777" w:rsidR="000E1327" w:rsidRPr="00527127" w:rsidRDefault="000E1327"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38E9C2C" w14:textId="77777777" w:rsidR="000E1327" w:rsidRPr="00527127" w:rsidRDefault="000E1327"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r>
    </w:tbl>
    <w:p w14:paraId="0DF2E4A3" w14:textId="77777777" w:rsidR="000E1327" w:rsidRPr="00527127" w:rsidRDefault="000E1327" w:rsidP="000E1327">
      <w:pPr>
        <w:spacing w:line="276" w:lineRule="auto"/>
        <w:rPr>
          <w:rFonts w:ascii="Times New Roman" w:hAnsi="Times New Roman"/>
          <w:sz w:val="24"/>
          <w:szCs w:val="24"/>
        </w:rPr>
      </w:pPr>
      <w:r w:rsidRPr="00527127">
        <w:rPr>
          <w:rFonts w:ascii="Times New Roman" w:hAnsi="Times New Roman"/>
          <w:sz w:val="24"/>
          <w:szCs w:val="24"/>
        </w:rPr>
        <w:t>*S-Strong; M-Medium; L-Low</w:t>
      </w:r>
    </w:p>
    <w:p w14:paraId="04C58595" w14:textId="77777777" w:rsidR="000E1327" w:rsidRPr="00527127" w:rsidRDefault="000E1327" w:rsidP="00A12B58">
      <w:pPr>
        <w:ind w:left="0"/>
        <w:rPr>
          <w:rFonts w:ascii="Times New Roman" w:hAnsi="Times New Roman"/>
        </w:rPr>
      </w:pPr>
    </w:p>
    <w:p w14:paraId="1D752F17" w14:textId="77777777" w:rsidR="00535093" w:rsidRPr="00527127" w:rsidRDefault="00535093" w:rsidP="00A12B58">
      <w:pPr>
        <w:ind w:left="0"/>
        <w:rPr>
          <w:rFonts w:ascii="Times New Roman" w:hAnsi="Times New Roman"/>
        </w:rPr>
      </w:pPr>
    </w:p>
    <w:p w14:paraId="0B0C3741" w14:textId="77777777" w:rsidR="00535093" w:rsidRPr="00527127" w:rsidRDefault="00535093" w:rsidP="00A12B58">
      <w:pPr>
        <w:ind w:left="0"/>
        <w:rPr>
          <w:rFonts w:ascii="Times New Roman" w:hAnsi="Times New Roman"/>
        </w:rPr>
      </w:pPr>
    </w:p>
    <w:p w14:paraId="001E6C51" w14:textId="77777777" w:rsidR="00535093" w:rsidRPr="00527127" w:rsidRDefault="00535093" w:rsidP="00A12B58">
      <w:pPr>
        <w:ind w:left="0"/>
        <w:rPr>
          <w:rFonts w:ascii="Times New Roman" w:hAnsi="Times New Roman"/>
        </w:rPr>
      </w:pPr>
    </w:p>
    <w:p w14:paraId="45B76CA9" w14:textId="77777777" w:rsidR="00535093" w:rsidRPr="00527127" w:rsidRDefault="00535093" w:rsidP="00A12B58">
      <w:pPr>
        <w:ind w:left="0"/>
        <w:rPr>
          <w:rFonts w:ascii="Times New Roman" w:hAnsi="Times New Roman"/>
        </w:rPr>
      </w:pPr>
    </w:p>
    <w:p w14:paraId="5C344D8E" w14:textId="77777777" w:rsidR="00535093" w:rsidRPr="00527127" w:rsidRDefault="00535093" w:rsidP="00A12B58">
      <w:pPr>
        <w:ind w:left="0"/>
        <w:rPr>
          <w:rFonts w:ascii="Times New Roman" w:hAnsi="Times New Roman"/>
        </w:rPr>
      </w:pPr>
    </w:p>
    <w:p w14:paraId="01156271" w14:textId="77777777" w:rsidR="00535093" w:rsidRPr="00527127" w:rsidRDefault="00535093" w:rsidP="00A12B58">
      <w:pPr>
        <w:ind w:left="0"/>
        <w:rPr>
          <w:rFonts w:ascii="Times New Roman" w:hAnsi="Times New Roman"/>
        </w:rPr>
      </w:pPr>
    </w:p>
    <w:p w14:paraId="18DEBDB5" w14:textId="77777777" w:rsidR="00535093" w:rsidRPr="00527127" w:rsidRDefault="00535093" w:rsidP="00A12B58">
      <w:pPr>
        <w:ind w:left="0"/>
        <w:rPr>
          <w:rFonts w:ascii="Times New Roman" w:hAnsi="Times New Roman"/>
        </w:rPr>
      </w:pPr>
    </w:p>
    <w:p w14:paraId="5D5A8465" w14:textId="77777777" w:rsidR="00535093" w:rsidRDefault="00535093" w:rsidP="00A12B58">
      <w:pPr>
        <w:ind w:left="0"/>
        <w:rPr>
          <w:rFonts w:ascii="Times New Roman" w:hAnsi="Times New Roman"/>
        </w:rPr>
      </w:pPr>
    </w:p>
    <w:p w14:paraId="39EB1864" w14:textId="77777777" w:rsidR="003B53AC" w:rsidRDefault="003B53AC" w:rsidP="00A12B58">
      <w:pPr>
        <w:ind w:left="0"/>
        <w:rPr>
          <w:rFonts w:ascii="Times New Roman" w:hAnsi="Times New Roman"/>
        </w:rPr>
      </w:pPr>
    </w:p>
    <w:p w14:paraId="06E32913" w14:textId="77777777" w:rsidR="003B53AC" w:rsidRDefault="003B53AC" w:rsidP="00A12B58">
      <w:pPr>
        <w:ind w:left="0"/>
        <w:rPr>
          <w:rFonts w:ascii="Times New Roman" w:hAnsi="Times New Roman"/>
        </w:rPr>
      </w:pPr>
    </w:p>
    <w:p w14:paraId="73B361B3" w14:textId="77777777" w:rsidR="003B53AC" w:rsidRDefault="003B53AC" w:rsidP="00A12B58">
      <w:pPr>
        <w:ind w:left="0"/>
        <w:rPr>
          <w:rFonts w:ascii="Times New Roman" w:hAnsi="Times New Roman"/>
        </w:rPr>
      </w:pPr>
    </w:p>
    <w:p w14:paraId="065C444E" w14:textId="77777777" w:rsidR="003B53AC" w:rsidRDefault="003B53AC" w:rsidP="00A12B58">
      <w:pPr>
        <w:ind w:left="0"/>
        <w:rPr>
          <w:rFonts w:ascii="Times New Roman" w:hAnsi="Times New Roman"/>
        </w:rPr>
      </w:pPr>
    </w:p>
    <w:p w14:paraId="6CB81D34" w14:textId="77777777" w:rsidR="003B53AC" w:rsidRDefault="003B53AC" w:rsidP="00A12B58">
      <w:pPr>
        <w:ind w:left="0"/>
        <w:rPr>
          <w:rFonts w:ascii="Times New Roman" w:hAnsi="Times New Roman"/>
        </w:rPr>
      </w:pPr>
    </w:p>
    <w:p w14:paraId="720EAD30" w14:textId="77777777" w:rsidR="003B53AC" w:rsidRDefault="003B53AC" w:rsidP="00A12B58">
      <w:pPr>
        <w:ind w:left="0"/>
        <w:rPr>
          <w:rFonts w:ascii="Times New Roman" w:hAnsi="Times New Roman"/>
        </w:rPr>
      </w:pPr>
    </w:p>
    <w:p w14:paraId="65EC13BD" w14:textId="77777777" w:rsidR="003B53AC" w:rsidRDefault="003B53AC" w:rsidP="00A12B58">
      <w:pPr>
        <w:ind w:left="0"/>
        <w:rPr>
          <w:rFonts w:ascii="Times New Roman" w:hAnsi="Times New Roman"/>
        </w:rPr>
      </w:pPr>
    </w:p>
    <w:p w14:paraId="15C4E73B" w14:textId="77777777" w:rsidR="003B53AC" w:rsidRDefault="003B53AC" w:rsidP="00A12B58">
      <w:pPr>
        <w:ind w:left="0"/>
        <w:rPr>
          <w:rFonts w:ascii="Times New Roman" w:hAnsi="Times New Roman"/>
        </w:rPr>
      </w:pPr>
    </w:p>
    <w:p w14:paraId="7640FF2E" w14:textId="77777777" w:rsidR="003B53AC" w:rsidRPr="00527127" w:rsidRDefault="003B53AC" w:rsidP="00A12B58">
      <w:pPr>
        <w:ind w:left="0"/>
        <w:rPr>
          <w:rFonts w:ascii="Times New Roman" w:hAnsi="Times New Roman"/>
        </w:rPr>
      </w:pPr>
    </w:p>
    <w:p w14:paraId="36A279E8" w14:textId="77777777" w:rsidR="00535093" w:rsidRPr="00527127" w:rsidRDefault="00535093" w:rsidP="00A12B58">
      <w:pPr>
        <w:ind w:left="0"/>
        <w:rPr>
          <w:rFonts w:ascii="Times New Roman" w:hAnsi="Times New Roman"/>
        </w:rPr>
      </w:pPr>
    </w:p>
    <w:p w14:paraId="2B19F08F" w14:textId="77777777" w:rsidR="00535093" w:rsidRPr="00527127" w:rsidRDefault="00535093" w:rsidP="00A12B58">
      <w:pPr>
        <w:ind w:left="0"/>
        <w:rPr>
          <w:rFonts w:ascii="Times New Roman" w:hAnsi="Times New Roman"/>
        </w:rPr>
      </w:pPr>
    </w:p>
    <w:p w14:paraId="51B18E5A" w14:textId="77777777" w:rsidR="00535093" w:rsidRPr="00527127" w:rsidRDefault="00535093" w:rsidP="00A12B58">
      <w:pPr>
        <w:ind w:left="0"/>
        <w:rPr>
          <w:rFonts w:ascii="Times New Roman" w:hAnsi="Times New Roma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19"/>
        <w:gridCol w:w="90"/>
        <w:gridCol w:w="990"/>
        <w:gridCol w:w="7"/>
        <w:gridCol w:w="1164"/>
        <w:gridCol w:w="4885"/>
        <w:gridCol w:w="34"/>
        <w:gridCol w:w="208"/>
        <w:gridCol w:w="57"/>
        <w:gridCol w:w="37"/>
        <w:gridCol w:w="703"/>
        <w:gridCol w:w="148"/>
        <w:gridCol w:w="135"/>
        <w:gridCol w:w="360"/>
        <w:gridCol w:w="450"/>
      </w:tblGrid>
      <w:tr w:rsidR="00535093" w:rsidRPr="00527127" w14:paraId="39C981BE" w14:textId="77777777" w:rsidTr="00E53EB6">
        <w:trPr>
          <w:trHeight w:val="464"/>
        </w:trPr>
        <w:tc>
          <w:tcPr>
            <w:tcW w:w="1547" w:type="dxa"/>
            <w:gridSpan w:val="4"/>
            <w:tcBorders>
              <w:top w:val="single" w:sz="4" w:space="0" w:color="auto"/>
              <w:left w:val="single" w:sz="4" w:space="0" w:color="auto"/>
              <w:bottom w:val="single" w:sz="4" w:space="0" w:color="auto"/>
              <w:right w:val="single" w:sz="4" w:space="0" w:color="auto"/>
            </w:tcBorders>
            <w:vAlign w:val="center"/>
            <w:hideMark/>
          </w:tcPr>
          <w:p w14:paraId="511359A9" w14:textId="77777777" w:rsidR="00535093" w:rsidRPr="00527127" w:rsidRDefault="00535093" w:rsidP="00E53EB6">
            <w:pPr>
              <w:spacing w:after="0" w:line="276" w:lineRule="auto"/>
              <w:ind w:left="-90" w:right="-18"/>
              <w:contextualSpacing/>
              <w:jc w:val="center"/>
              <w:rPr>
                <w:rFonts w:ascii="Times New Roman" w:hAnsi="Times New Roman"/>
                <w:b/>
                <w:sz w:val="24"/>
                <w:szCs w:val="24"/>
              </w:rPr>
            </w:pPr>
            <w:r w:rsidRPr="00527127">
              <w:rPr>
                <w:rFonts w:ascii="Times New Roman" w:hAnsi="Times New Roman"/>
                <w:sz w:val="24"/>
                <w:szCs w:val="24"/>
              </w:rPr>
              <w:br w:type="page"/>
            </w:r>
            <w:r w:rsidRPr="00527127">
              <w:rPr>
                <w:rFonts w:ascii="Times New Roman" w:hAnsi="Times New Roman"/>
                <w:b/>
                <w:sz w:val="24"/>
                <w:szCs w:val="24"/>
              </w:rPr>
              <w:t>Course code</w:t>
            </w:r>
          </w:p>
        </w:tc>
        <w:tc>
          <w:tcPr>
            <w:tcW w:w="1171" w:type="dxa"/>
            <w:gridSpan w:val="2"/>
            <w:tcBorders>
              <w:top w:val="single" w:sz="4" w:space="0" w:color="auto"/>
              <w:left w:val="single" w:sz="4" w:space="0" w:color="auto"/>
              <w:bottom w:val="single" w:sz="4" w:space="0" w:color="auto"/>
              <w:right w:val="single" w:sz="4" w:space="0" w:color="auto"/>
            </w:tcBorders>
            <w:vAlign w:val="center"/>
          </w:tcPr>
          <w:p w14:paraId="6E6376B1" w14:textId="77777777" w:rsidR="00535093" w:rsidRPr="00527127" w:rsidRDefault="00535093"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1GS30</w:t>
            </w:r>
          </w:p>
        </w:tc>
        <w:tc>
          <w:tcPr>
            <w:tcW w:w="5127" w:type="dxa"/>
            <w:gridSpan w:val="3"/>
            <w:tcBorders>
              <w:top w:val="single" w:sz="4" w:space="0" w:color="auto"/>
              <w:left w:val="single" w:sz="4" w:space="0" w:color="auto"/>
              <w:bottom w:val="single" w:sz="4" w:space="0" w:color="auto"/>
              <w:right w:val="single" w:sz="4" w:space="0" w:color="auto"/>
            </w:tcBorders>
            <w:vAlign w:val="center"/>
            <w:hideMark/>
          </w:tcPr>
          <w:p w14:paraId="78CD5D62" w14:textId="77777777" w:rsidR="00535093" w:rsidRPr="00527127" w:rsidRDefault="00535093"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 xml:space="preserve">INTRODUCTION TO PSYCHOLOGY  </w:t>
            </w:r>
          </w:p>
          <w:p w14:paraId="798466D1" w14:textId="77777777" w:rsidR="00535093" w:rsidRPr="00527127" w:rsidRDefault="00535093" w:rsidP="00E53EB6">
            <w:pPr>
              <w:spacing w:after="0" w:line="276" w:lineRule="auto"/>
              <w:contextualSpacing/>
              <w:jc w:val="center"/>
              <w:rPr>
                <w:rFonts w:ascii="Times New Roman" w:hAnsi="Times New Roman"/>
                <w:b/>
                <w:bCs/>
                <w:sz w:val="24"/>
                <w:szCs w:val="24"/>
              </w:rPr>
            </w:pPr>
          </w:p>
        </w:tc>
        <w:tc>
          <w:tcPr>
            <w:tcW w:w="797" w:type="dxa"/>
            <w:gridSpan w:val="3"/>
            <w:tcBorders>
              <w:top w:val="single" w:sz="4" w:space="0" w:color="auto"/>
              <w:left w:val="single" w:sz="4" w:space="0" w:color="auto"/>
              <w:bottom w:val="single" w:sz="4" w:space="0" w:color="auto"/>
              <w:right w:val="single" w:sz="4" w:space="0" w:color="auto"/>
            </w:tcBorders>
            <w:vAlign w:val="center"/>
            <w:hideMark/>
          </w:tcPr>
          <w:p w14:paraId="6769679E" w14:textId="77777777" w:rsidR="00535093" w:rsidRPr="00527127" w:rsidRDefault="00535093"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L</w:t>
            </w:r>
          </w:p>
        </w:tc>
        <w:tc>
          <w:tcPr>
            <w:tcW w:w="283" w:type="dxa"/>
            <w:gridSpan w:val="2"/>
            <w:tcBorders>
              <w:top w:val="single" w:sz="4" w:space="0" w:color="auto"/>
              <w:left w:val="single" w:sz="4" w:space="0" w:color="auto"/>
              <w:bottom w:val="single" w:sz="4" w:space="0" w:color="auto"/>
              <w:right w:val="single" w:sz="4" w:space="0" w:color="auto"/>
            </w:tcBorders>
            <w:vAlign w:val="center"/>
            <w:hideMark/>
          </w:tcPr>
          <w:p w14:paraId="51B916CD" w14:textId="77777777" w:rsidR="00535093" w:rsidRPr="00527127" w:rsidRDefault="00535093"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T</w:t>
            </w:r>
          </w:p>
        </w:tc>
        <w:tc>
          <w:tcPr>
            <w:tcW w:w="360" w:type="dxa"/>
            <w:tcBorders>
              <w:top w:val="single" w:sz="4" w:space="0" w:color="auto"/>
              <w:left w:val="single" w:sz="4" w:space="0" w:color="auto"/>
              <w:bottom w:val="single" w:sz="4" w:space="0" w:color="auto"/>
              <w:right w:val="single" w:sz="4" w:space="0" w:color="auto"/>
            </w:tcBorders>
            <w:vAlign w:val="center"/>
            <w:hideMark/>
          </w:tcPr>
          <w:p w14:paraId="44ACA0B9" w14:textId="77777777" w:rsidR="00535093" w:rsidRPr="00527127" w:rsidRDefault="00535093"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P</w:t>
            </w:r>
          </w:p>
        </w:tc>
        <w:tc>
          <w:tcPr>
            <w:tcW w:w="450" w:type="dxa"/>
            <w:tcBorders>
              <w:top w:val="single" w:sz="4" w:space="0" w:color="auto"/>
              <w:left w:val="single" w:sz="4" w:space="0" w:color="auto"/>
              <w:bottom w:val="single" w:sz="4" w:space="0" w:color="auto"/>
              <w:right w:val="single" w:sz="4" w:space="0" w:color="auto"/>
            </w:tcBorders>
            <w:vAlign w:val="center"/>
            <w:hideMark/>
          </w:tcPr>
          <w:p w14:paraId="2D9EA26A" w14:textId="77777777" w:rsidR="00535093" w:rsidRPr="00527127" w:rsidRDefault="00535093"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C</w:t>
            </w:r>
          </w:p>
        </w:tc>
      </w:tr>
      <w:tr w:rsidR="00535093" w:rsidRPr="00527127" w14:paraId="0EC5A25E" w14:textId="77777777" w:rsidTr="00E53EB6">
        <w:tc>
          <w:tcPr>
            <w:tcW w:w="2718" w:type="dxa"/>
            <w:gridSpan w:val="6"/>
            <w:tcBorders>
              <w:top w:val="single" w:sz="4" w:space="0" w:color="auto"/>
              <w:left w:val="single" w:sz="4" w:space="0" w:color="auto"/>
              <w:bottom w:val="single" w:sz="4" w:space="0" w:color="auto"/>
              <w:right w:val="single" w:sz="4" w:space="0" w:color="auto"/>
            </w:tcBorders>
            <w:vAlign w:val="center"/>
            <w:hideMark/>
          </w:tcPr>
          <w:p w14:paraId="02832993" w14:textId="77777777" w:rsidR="00535093" w:rsidRPr="00527127" w:rsidRDefault="00535093" w:rsidP="00E53EB6">
            <w:pPr>
              <w:spacing w:after="0" w:line="276" w:lineRule="auto"/>
              <w:ind w:left="0" w:right="-108"/>
              <w:contextualSpacing/>
              <w:rPr>
                <w:rFonts w:ascii="Times New Roman" w:hAnsi="Times New Roman"/>
                <w:b/>
                <w:sz w:val="24"/>
                <w:szCs w:val="24"/>
              </w:rPr>
            </w:pPr>
            <w:r w:rsidRPr="00527127">
              <w:rPr>
                <w:rFonts w:ascii="Times New Roman" w:hAnsi="Times New Roman"/>
                <w:b/>
                <w:sz w:val="24"/>
                <w:szCs w:val="24"/>
              </w:rPr>
              <w:t>Supportive</w:t>
            </w:r>
          </w:p>
        </w:tc>
        <w:tc>
          <w:tcPr>
            <w:tcW w:w="5127" w:type="dxa"/>
            <w:gridSpan w:val="3"/>
            <w:tcBorders>
              <w:top w:val="single" w:sz="4" w:space="0" w:color="auto"/>
              <w:left w:val="single" w:sz="4" w:space="0" w:color="auto"/>
              <w:bottom w:val="single" w:sz="4" w:space="0" w:color="auto"/>
              <w:right w:val="single" w:sz="4" w:space="0" w:color="auto"/>
            </w:tcBorders>
            <w:vAlign w:val="center"/>
          </w:tcPr>
          <w:p w14:paraId="7CDE8DD1" w14:textId="77777777" w:rsidR="00535093" w:rsidRPr="00527127" w:rsidRDefault="00535093" w:rsidP="00E53EB6">
            <w:pPr>
              <w:spacing w:after="0" w:line="276" w:lineRule="auto"/>
              <w:contextualSpacing/>
              <w:rPr>
                <w:rFonts w:ascii="Times New Roman" w:hAnsi="Times New Roman"/>
                <w:sz w:val="24"/>
                <w:szCs w:val="24"/>
              </w:rPr>
            </w:pPr>
          </w:p>
        </w:tc>
        <w:tc>
          <w:tcPr>
            <w:tcW w:w="797" w:type="dxa"/>
            <w:gridSpan w:val="3"/>
            <w:tcBorders>
              <w:top w:val="single" w:sz="4" w:space="0" w:color="auto"/>
              <w:left w:val="single" w:sz="4" w:space="0" w:color="auto"/>
              <w:bottom w:val="single" w:sz="4" w:space="0" w:color="auto"/>
              <w:right w:val="single" w:sz="4" w:space="0" w:color="auto"/>
            </w:tcBorders>
            <w:vAlign w:val="center"/>
          </w:tcPr>
          <w:p w14:paraId="00F38B96" w14:textId="77777777" w:rsidR="00535093" w:rsidRPr="00527127" w:rsidRDefault="00535093"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27</w:t>
            </w:r>
          </w:p>
        </w:tc>
        <w:tc>
          <w:tcPr>
            <w:tcW w:w="283" w:type="dxa"/>
            <w:gridSpan w:val="2"/>
            <w:tcBorders>
              <w:top w:val="single" w:sz="4" w:space="0" w:color="auto"/>
              <w:left w:val="single" w:sz="4" w:space="0" w:color="auto"/>
              <w:bottom w:val="single" w:sz="4" w:space="0" w:color="auto"/>
              <w:right w:val="single" w:sz="4" w:space="0" w:color="auto"/>
            </w:tcBorders>
            <w:vAlign w:val="center"/>
          </w:tcPr>
          <w:p w14:paraId="1A3E98E4" w14:textId="77777777" w:rsidR="00535093" w:rsidRPr="00527127" w:rsidRDefault="00535093"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3</w:t>
            </w:r>
          </w:p>
        </w:tc>
        <w:tc>
          <w:tcPr>
            <w:tcW w:w="360" w:type="dxa"/>
            <w:tcBorders>
              <w:top w:val="single" w:sz="4" w:space="0" w:color="auto"/>
              <w:left w:val="single" w:sz="4" w:space="0" w:color="auto"/>
              <w:bottom w:val="single" w:sz="4" w:space="0" w:color="auto"/>
              <w:right w:val="single" w:sz="4" w:space="0" w:color="auto"/>
            </w:tcBorders>
            <w:vAlign w:val="center"/>
          </w:tcPr>
          <w:p w14:paraId="6E7C1A6C" w14:textId="77777777" w:rsidR="00535093" w:rsidRPr="00527127" w:rsidRDefault="00535093" w:rsidP="00E53EB6">
            <w:pPr>
              <w:spacing w:after="0" w:line="276" w:lineRule="auto"/>
              <w:contextualSpacing/>
              <w:jc w:val="center"/>
              <w:rPr>
                <w:rFonts w:ascii="Times New Roman" w:hAnsi="Times New Roman"/>
                <w:b/>
                <w:sz w:val="24"/>
                <w:szCs w:val="24"/>
              </w:rPr>
            </w:pPr>
          </w:p>
        </w:tc>
        <w:tc>
          <w:tcPr>
            <w:tcW w:w="450" w:type="dxa"/>
            <w:tcBorders>
              <w:top w:val="single" w:sz="4" w:space="0" w:color="auto"/>
              <w:left w:val="single" w:sz="4" w:space="0" w:color="auto"/>
              <w:bottom w:val="single" w:sz="4" w:space="0" w:color="auto"/>
              <w:right w:val="single" w:sz="4" w:space="0" w:color="auto"/>
            </w:tcBorders>
            <w:vAlign w:val="center"/>
          </w:tcPr>
          <w:p w14:paraId="2A0EA466" w14:textId="77777777" w:rsidR="00535093" w:rsidRPr="00527127" w:rsidRDefault="00535093"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2</w:t>
            </w:r>
          </w:p>
        </w:tc>
      </w:tr>
      <w:tr w:rsidR="00535093" w:rsidRPr="00527127" w14:paraId="33E8D6A5" w14:textId="77777777" w:rsidTr="00E53EB6">
        <w:trPr>
          <w:trHeight w:val="143"/>
        </w:trPr>
        <w:tc>
          <w:tcPr>
            <w:tcW w:w="2718" w:type="dxa"/>
            <w:gridSpan w:val="6"/>
            <w:tcBorders>
              <w:top w:val="single" w:sz="4" w:space="0" w:color="auto"/>
              <w:left w:val="single" w:sz="4" w:space="0" w:color="auto"/>
              <w:bottom w:val="single" w:sz="4" w:space="0" w:color="auto"/>
              <w:right w:val="single" w:sz="4" w:space="0" w:color="auto"/>
            </w:tcBorders>
            <w:vAlign w:val="center"/>
            <w:hideMark/>
          </w:tcPr>
          <w:p w14:paraId="4EF2A44C" w14:textId="77777777" w:rsidR="00535093" w:rsidRPr="00527127" w:rsidRDefault="00535093"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Pre-requisite</w:t>
            </w:r>
          </w:p>
        </w:tc>
        <w:tc>
          <w:tcPr>
            <w:tcW w:w="5127" w:type="dxa"/>
            <w:gridSpan w:val="3"/>
            <w:tcBorders>
              <w:top w:val="single" w:sz="4" w:space="0" w:color="auto"/>
              <w:left w:val="single" w:sz="4" w:space="0" w:color="auto"/>
              <w:bottom w:val="single" w:sz="4" w:space="0" w:color="auto"/>
              <w:right w:val="single" w:sz="4" w:space="0" w:color="auto"/>
            </w:tcBorders>
            <w:vAlign w:val="center"/>
          </w:tcPr>
          <w:p w14:paraId="4D95E1A2" w14:textId="77777777" w:rsidR="00535093" w:rsidRPr="00527127" w:rsidRDefault="00535093" w:rsidP="00E53EB6">
            <w:pPr>
              <w:spacing w:after="0" w:line="276" w:lineRule="auto"/>
              <w:contextualSpacing/>
              <w:rPr>
                <w:rFonts w:ascii="Times New Roman" w:hAnsi="Times New Roman"/>
                <w:b/>
                <w:bCs/>
                <w:sz w:val="24"/>
                <w:szCs w:val="24"/>
              </w:rPr>
            </w:pPr>
            <w:r w:rsidRPr="00527127">
              <w:rPr>
                <w:rFonts w:ascii="Times New Roman" w:hAnsi="Times New Roman"/>
                <w:b/>
                <w:bCs/>
                <w:sz w:val="24"/>
                <w:szCs w:val="24"/>
              </w:rPr>
              <w:t xml:space="preserve">Basis in Psychology </w:t>
            </w:r>
          </w:p>
        </w:tc>
        <w:tc>
          <w:tcPr>
            <w:tcW w:w="945" w:type="dxa"/>
            <w:gridSpan w:val="4"/>
            <w:tcBorders>
              <w:top w:val="single" w:sz="4" w:space="0" w:color="auto"/>
              <w:left w:val="single" w:sz="4" w:space="0" w:color="auto"/>
              <w:bottom w:val="single" w:sz="4" w:space="0" w:color="auto"/>
              <w:right w:val="single" w:sz="4" w:space="0" w:color="auto"/>
            </w:tcBorders>
            <w:vAlign w:val="center"/>
            <w:hideMark/>
          </w:tcPr>
          <w:p w14:paraId="09FDDE85" w14:textId="77777777" w:rsidR="00535093" w:rsidRPr="00527127" w:rsidRDefault="00535093" w:rsidP="00E53EB6">
            <w:pPr>
              <w:spacing w:after="0" w:line="276" w:lineRule="auto"/>
              <w:ind w:left="-108" w:right="-63"/>
              <w:contextualSpacing/>
              <w:rPr>
                <w:rFonts w:ascii="Times New Roman" w:hAnsi="Times New Roman"/>
                <w:b/>
                <w:bCs/>
                <w:sz w:val="24"/>
                <w:szCs w:val="24"/>
              </w:rPr>
            </w:pPr>
            <w:r w:rsidRPr="00527127">
              <w:rPr>
                <w:rFonts w:ascii="Times New Roman" w:hAnsi="Times New Roman"/>
                <w:b/>
                <w:bCs/>
                <w:sz w:val="24"/>
                <w:szCs w:val="24"/>
              </w:rPr>
              <w:t>Syllabus Version</w:t>
            </w:r>
          </w:p>
        </w:tc>
        <w:tc>
          <w:tcPr>
            <w:tcW w:w="945" w:type="dxa"/>
            <w:gridSpan w:val="3"/>
            <w:tcBorders>
              <w:top w:val="single" w:sz="4" w:space="0" w:color="auto"/>
              <w:left w:val="single" w:sz="4" w:space="0" w:color="auto"/>
              <w:bottom w:val="single" w:sz="4" w:space="0" w:color="auto"/>
              <w:right w:val="single" w:sz="4" w:space="0" w:color="auto"/>
            </w:tcBorders>
            <w:vAlign w:val="center"/>
          </w:tcPr>
          <w:p w14:paraId="6B4E3F8C" w14:textId="77777777" w:rsidR="00535093" w:rsidRPr="00527127" w:rsidRDefault="00535093" w:rsidP="00E53EB6">
            <w:pPr>
              <w:spacing w:after="0" w:line="276" w:lineRule="auto"/>
              <w:ind w:left="0"/>
              <w:contextualSpacing/>
              <w:rPr>
                <w:rFonts w:ascii="Times New Roman" w:hAnsi="Times New Roman"/>
                <w:b/>
                <w:bCs/>
                <w:sz w:val="24"/>
                <w:szCs w:val="24"/>
              </w:rPr>
            </w:pPr>
            <w:r w:rsidRPr="00527127">
              <w:rPr>
                <w:rFonts w:ascii="Times New Roman" w:hAnsi="Times New Roman"/>
                <w:b/>
                <w:bCs/>
                <w:sz w:val="24"/>
                <w:szCs w:val="24"/>
              </w:rPr>
              <w:t>20-21</w:t>
            </w:r>
          </w:p>
        </w:tc>
      </w:tr>
      <w:tr w:rsidR="00535093" w:rsidRPr="00527127" w14:paraId="5C51C442"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vAlign w:val="center"/>
            <w:hideMark/>
          </w:tcPr>
          <w:p w14:paraId="067F4A4B" w14:textId="77777777" w:rsidR="00535093" w:rsidRPr="00527127" w:rsidRDefault="00535093" w:rsidP="00E53EB6">
            <w:pPr>
              <w:spacing w:after="0" w:line="276" w:lineRule="auto"/>
              <w:ind w:left="0"/>
              <w:contextualSpacing/>
              <w:rPr>
                <w:rFonts w:ascii="Times New Roman" w:hAnsi="Times New Roman"/>
                <w:b/>
                <w:sz w:val="24"/>
                <w:szCs w:val="24"/>
              </w:rPr>
            </w:pPr>
            <w:r w:rsidRPr="00527127">
              <w:rPr>
                <w:rFonts w:ascii="Times New Roman" w:hAnsi="Times New Roman"/>
                <w:b/>
                <w:sz w:val="24"/>
                <w:szCs w:val="24"/>
              </w:rPr>
              <w:t>Course Objectives:</w:t>
            </w:r>
          </w:p>
        </w:tc>
      </w:tr>
      <w:tr w:rsidR="00535093" w:rsidRPr="00527127" w14:paraId="04F1C964"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47E30DD7" w14:textId="77777777" w:rsidR="00535093" w:rsidRPr="00527127" w:rsidRDefault="00535093" w:rsidP="00E53EB6">
            <w:pPr>
              <w:spacing w:after="0" w:line="276" w:lineRule="auto"/>
              <w:ind w:left="0"/>
              <w:contextualSpacing/>
              <w:jc w:val="both"/>
              <w:rPr>
                <w:rFonts w:ascii="Times New Roman" w:hAnsi="Times New Roman"/>
                <w:bCs/>
                <w:sz w:val="24"/>
                <w:szCs w:val="24"/>
              </w:rPr>
            </w:pPr>
            <w:r w:rsidRPr="00527127">
              <w:rPr>
                <w:rFonts w:ascii="Times New Roman" w:hAnsi="Times New Roman"/>
                <w:bCs/>
                <w:sz w:val="24"/>
                <w:szCs w:val="24"/>
              </w:rPr>
              <w:t xml:space="preserve">The main objectives of this course are to: </w:t>
            </w:r>
          </w:p>
          <w:p w14:paraId="6C96C03A" w14:textId="77777777" w:rsidR="00535093" w:rsidRPr="00527127" w:rsidRDefault="00535093" w:rsidP="005B4DF1">
            <w:pPr>
              <w:numPr>
                <w:ilvl w:val="0"/>
                <w:numId w:val="45"/>
              </w:numPr>
              <w:spacing w:after="0" w:line="276" w:lineRule="auto"/>
              <w:ind w:right="0"/>
              <w:contextualSpacing/>
              <w:jc w:val="both"/>
              <w:rPr>
                <w:rFonts w:ascii="Times New Roman" w:hAnsi="Times New Roman"/>
                <w:bCs/>
                <w:sz w:val="24"/>
                <w:szCs w:val="24"/>
              </w:rPr>
            </w:pPr>
            <w:r w:rsidRPr="00527127">
              <w:rPr>
                <w:rFonts w:ascii="Times New Roman" w:hAnsi="Times New Roman"/>
                <w:bCs/>
                <w:sz w:val="24"/>
                <w:szCs w:val="24"/>
              </w:rPr>
              <w:t xml:space="preserve">To understand the nature of Psychology </w:t>
            </w:r>
          </w:p>
          <w:p w14:paraId="6E596A14" w14:textId="77777777" w:rsidR="00535093" w:rsidRPr="00527127" w:rsidRDefault="00535093" w:rsidP="005B4DF1">
            <w:pPr>
              <w:numPr>
                <w:ilvl w:val="0"/>
                <w:numId w:val="45"/>
              </w:numPr>
              <w:spacing w:after="0" w:line="276" w:lineRule="auto"/>
              <w:ind w:right="0"/>
              <w:contextualSpacing/>
              <w:jc w:val="both"/>
              <w:rPr>
                <w:rFonts w:ascii="Times New Roman" w:hAnsi="Times New Roman"/>
                <w:bCs/>
                <w:sz w:val="24"/>
                <w:szCs w:val="24"/>
              </w:rPr>
            </w:pPr>
            <w:r w:rsidRPr="00527127">
              <w:rPr>
                <w:rFonts w:ascii="Times New Roman" w:hAnsi="Times New Roman"/>
                <w:bCs/>
                <w:sz w:val="24"/>
                <w:szCs w:val="24"/>
              </w:rPr>
              <w:t xml:space="preserve">Learn the role of the nervous system, endocrine systems and consciousness </w:t>
            </w:r>
          </w:p>
          <w:p w14:paraId="77476897" w14:textId="77777777" w:rsidR="00535093" w:rsidRPr="00527127" w:rsidRDefault="00535093" w:rsidP="005B4DF1">
            <w:pPr>
              <w:numPr>
                <w:ilvl w:val="0"/>
                <w:numId w:val="45"/>
              </w:numPr>
              <w:spacing w:after="0" w:line="276" w:lineRule="auto"/>
              <w:ind w:right="0"/>
              <w:contextualSpacing/>
              <w:jc w:val="both"/>
              <w:rPr>
                <w:rFonts w:ascii="Times New Roman" w:hAnsi="Times New Roman"/>
                <w:bCs/>
                <w:sz w:val="24"/>
                <w:szCs w:val="24"/>
              </w:rPr>
            </w:pPr>
            <w:r w:rsidRPr="00527127">
              <w:rPr>
                <w:rFonts w:ascii="Times New Roman" w:hAnsi="Times New Roman"/>
                <w:bCs/>
                <w:sz w:val="24"/>
                <w:szCs w:val="24"/>
              </w:rPr>
              <w:t>Understand the basic anatomy and functions of sensation and perception</w:t>
            </w:r>
          </w:p>
          <w:p w14:paraId="09845548" w14:textId="77777777" w:rsidR="00535093" w:rsidRPr="00527127" w:rsidRDefault="00535093" w:rsidP="005B4DF1">
            <w:pPr>
              <w:numPr>
                <w:ilvl w:val="0"/>
                <w:numId w:val="45"/>
              </w:numPr>
              <w:spacing w:after="0" w:line="276" w:lineRule="auto"/>
              <w:ind w:right="0"/>
              <w:contextualSpacing/>
              <w:jc w:val="both"/>
              <w:rPr>
                <w:rFonts w:ascii="Times New Roman" w:hAnsi="Times New Roman"/>
                <w:bCs/>
                <w:sz w:val="24"/>
                <w:szCs w:val="24"/>
              </w:rPr>
            </w:pPr>
            <w:r w:rsidRPr="00527127">
              <w:rPr>
                <w:rFonts w:ascii="Times New Roman" w:hAnsi="Times New Roman"/>
                <w:bCs/>
                <w:sz w:val="24"/>
                <w:szCs w:val="24"/>
              </w:rPr>
              <w:t>Describe the cognition and problem-solving strategies</w:t>
            </w:r>
          </w:p>
          <w:p w14:paraId="34C85857" w14:textId="77777777" w:rsidR="00535093" w:rsidRPr="00527127" w:rsidRDefault="00535093" w:rsidP="005B4DF1">
            <w:pPr>
              <w:numPr>
                <w:ilvl w:val="0"/>
                <w:numId w:val="45"/>
              </w:numPr>
              <w:spacing w:after="0" w:line="276" w:lineRule="auto"/>
              <w:ind w:right="0"/>
              <w:contextualSpacing/>
              <w:jc w:val="both"/>
              <w:rPr>
                <w:rFonts w:ascii="Times New Roman" w:hAnsi="Times New Roman"/>
                <w:bCs/>
                <w:sz w:val="24"/>
                <w:szCs w:val="24"/>
              </w:rPr>
            </w:pPr>
            <w:r w:rsidRPr="00527127">
              <w:rPr>
                <w:rFonts w:ascii="Times New Roman" w:hAnsi="Times New Roman"/>
                <w:bCs/>
                <w:sz w:val="24"/>
                <w:szCs w:val="24"/>
              </w:rPr>
              <w:t xml:space="preserve">Know the fundamental principles and features of personality and motivation </w:t>
            </w:r>
          </w:p>
        </w:tc>
      </w:tr>
      <w:tr w:rsidR="00535093" w:rsidRPr="00527127" w14:paraId="6A8153BB"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4AC7B541" w14:textId="77777777" w:rsidR="00535093" w:rsidRPr="00527127" w:rsidRDefault="00535093" w:rsidP="00E53EB6">
            <w:pPr>
              <w:spacing w:after="0" w:line="276" w:lineRule="auto"/>
              <w:contextualSpacing/>
              <w:rPr>
                <w:rFonts w:ascii="Times New Roman" w:hAnsi="Times New Roman"/>
                <w:b/>
                <w:sz w:val="24"/>
                <w:szCs w:val="24"/>
              </w:rPr>
            </w:pPr>
          </w:p>
        </w:tc>
      </w:tr>
      <w:tr w:rsidR="00535093" w:rsidRPr="00527127" w14:paraId="12E894D8"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hideMark/>
          </w:tcPr>
          <w:p w14:paraId="7E7613F5" w14:textId="77777777" w:rsidR="00535093" w:rsidRPr="00527127" w:rsidRDefault="00535093" w:rsidP="00E53EB6">
            <w:pPr>
              <w:spacing w:after="0" w:line="276" w:lineRule="auto"/>
              <w:ind w:left="0"/>
              <w:contextualSpacing/>
              <w:rPr>
                <w:rFonts w:ascii="Times New Roman" w:hAnsi="Times New Roman"/>
                <w:b/>
                <w:sz w:val="24"/>
                <w:szCs w:val="24"/>
              </w:rPr>
            </w:pPr>
            <w:r w:rsidRPr="00527127">
              <w:rPr>
                <w:rFonts w:ascii="Times New Roman" w:hAnsi="Times New Roman"/>
                <w:b/>
                <w:sz w:val="24"/>
                <w:szCs w:val="24"/>
              </w:rPr>
              <w:t>Expected Course Outcomes:</w:t>
            </w:r>
          </w:p>
        </w:tc>
      </w:tr>
      <w:tr w:rsidR="00535093" w:rsidRPr="00527127" w14:paraId="2574F0E6" w14:textId="77777777" w:rsidTr="00E53EB6">
        <w:trPr>
          <w:trHeight w:val="325"/>
        </w:trPr>
        <w:tc>
          <w:tcPr>
            <w:tcW w:w="9735" w:type="dxa"/>
            <w:gridSpan w:val="16"/>
            <w:tcBorders>
              <w:top w:val="single" w:sz="4" w:space="0" w:color="auto"/>
              <w:left w:val="single" w:sz="4" w:space="0" w:color="auto"/>
              <w:bottom w:val="single" w:sz="4" w:space="0" w:color="auto"/>
              <w:right w:val="single" w:sz="4" w:space="0" w:color="auto"/>
            </w:tcBorders>
            <w:hideMark/>
          </w:tcPr>
          <w:p w14:paraId="7FA2D93D" w14:textId="77777777" w:rsidR="00535093" w:rsidRPr="00527127" w:rsidRDefault="00535093" w:rsidP="00E53EB6">
            <w:pPr>
              <w:spacing w:after="0" w:line="276" w:lineRule="auto"/>
              <w:contextualSpacing/>
              <w:rPr>
                <w:rFonts w:ascii="Times New Roman" w:hAnsi="Times New Roman"/>
                <w:sz w:val="24"/>
                <w:szCs w:val="24"/>
              </w:rPr>
            </w:pPr>
            <w:r w:rsidRPr="00527127">
              <w:rPr>
                <w:rFonts w:ascii="Times New Roman" w:hAnsi="Times New Roman"/>
                <w:sz w:val="24"/>
                <w:szCs w:val="24"/>
              </w:rPr>
              <w:t>On the successful completion of the course, student will be able to:</w:t>
            </w:r>
          </w:p>
        </w:tc>
      </w:tr>
      <w:tr w:rsidR="00535093" w:rsidRPr="00527127" w14:paraId="70E1DE54" w14:textId="77777777" w:rsidTr="00E53EB6">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124A6539" w14:textId="77777777" w:rsidR="00535093" w:rsidRPr="00527127" w:rsidRDefault="00535093" w:rsidP="00E53EB6">
            <w:pPr>
              <w:spacing w:after="0" w:line="276" w:lineRule="auto"/>
              <w:contextualSpacing/>
              <w:rPr>
                <w:rFonts w:ascii="Times New Roman" w:hAnsi="Times New Roman"/>
                <w:sz w:val="24"/>
                <w:szCs w:val="24"/>
              </w:rPr>
            </w:pPr>
            <w:r w:rsidRPr="00527127">
              <w:rPr>
                <w:rFonts w:ascii="Times New Roman" w:hAnsi="Times New Roman"/>
                <w:sz w:val="24"/>
                <w:szCs w:val="24"/>
              </w:rPr>
              <w:t>1</w:t>
            </w:r>
          </w:p>
        </w:tc>
        <w:tc>
          <w:tcPr>
            <w:tcW w:w="8368" w:type="dxa"/>
            <w:gridSpan w:val="11"/>
            <w:tcBorders>
              <w:top w:val="single" w:sz="4" w:space="0" w:color="auto"/>
              <w:left w:val="single" w:sz="4" w:space="0" w:color="auto"/>
              <w:bottom w:val="single" w:sz="4" w:space="0" w:color="auto"/>
              <w:right w:val="single" w:sz="4" w:space="0" w:color="auto"/>
            </w:tcBorders>
          </w:tcPr>
          <w:p w14:paraId="4B1A01FD" w14:textId="77777777" w:rsidR="00535093" w:rsidRPr="00527127" w:rsidRDefault="00535093" w:rsidP="00E53EB6">
            <w:pPr>
              <w:spacing w:after="0" w:line="276" w:lineRule="auto"/>
              <w:ind w:left="0"/>
              <w:contextualSpacing/>
              <w:rPr>
                <w:rFonts w:ascii="Times New Roman" w:hAnsi="Times New Roman"/>
                <w:sz w:val="24"/>
                <w:szCs w:val="24"/>
              </w:rPr>
            </w:pPr>
            <w:r w:rsidRPr="00527127">
              <w:rPr>
                <w:rFonts w:ascii="Times New Roman" w:hAnsi="Times New Roman"/>
                <w:sz w:val="24"/>
                <w:szCs w:val="24"/>
              </w:rPr>
              <w:t>To understand different models of human behavior based on science</w:t>
            </w:r>
          </w:p>
        </w:tc>
        <w:tc>
          <w:tcPr>
            <w:tcW w:w="810" w:type="dxa"/>
            <w:gridSpan w:val="2"/>
            <w:tcBorders>
              <w:top w:val="single" w:sz="4" w:space="0" w:color="auto"/>
              <w:left w:val="single" w:sz="4" w:space="0" w:color="auto"/>
              <w:bottom w:val="single" w:sz="4" w:space="0" w:color="auto"/>
              <w:right w:val="single" w:sz="4" w:space="0" w:color="auto"/>
            </w:tcBorders>
            <w:hideMark/>
          </w:tcPr>
          <w:p w14:paraId="3FCB2F49" w14:textId="77777777" w:rsidR="00535093" w:rsidRPr="00527127" w:rsidRDefault="00535093" w:rsidP="00E53EB6">
            <w:pPr>
              <w:spacing w:after="0" w:line="276" w:lineRule="auto"/>
              <w:contextualSpacing/>
              <w:rPr>
                <w:rFonts w:ascii="Times New Roman" w:hAnsi="Times New Roman"/>
                <w:sz w:val="24"/>
                <w:szCs w:val="24"/>
              </w:rPr>
            </w:pPr>
            <w:r w:rsidRPr="00527127">
              <w:rPr>
                <w:rFonts w:ascii="Times New Roman" w:hAnsi="Times New Roman"/>
                <w:sz w:val="24"/>
                <w:szCs w:val="24"/>
              </w:rPr>
              <w:t>K2</w:t>
            </w:r>
          </w:p>
        </w:tc>
      </w:tr>
      <w:tr w:rsidR="00535093" w:rsidRPr="00527127" w14:paraId="66BB647E" w14:textId="77777777" w:rsidTr="00E53EB6">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241B426A" w14:textId="77777777" w:rsidR="00535093" w:rsidRPr="00527127" w:rsidRDefault="00535093" w:rsidP="00E53EB6">
            <w:pPr>
              <w:spacing w:after="0" w:line="276" w:lineRule="auto"/>
              <w:contextualSpacing/>
              <w:rPr>
                <w:rFonts w:ascii="Times New Roman" w:hAnsi="Times New Roman"/>
                <w:sz w:val="24"/>
                <w:szCs w:val="24"/>
              </w:rPr>
            </w:pPr>
            <w:r w:rsidRPr="00527127">
              <w:rPr>
                <w:rFonts w:ascii="Times New Roman" w:hAnsi="Times New Roman"/>
                <w:sz w:val="24"/>
                <w:szCs w:val="24"/>
              </w:rPr>
              <w:t>2</w:t>
            </w:r>
          </w:p>
        </w:tc>
        <w:tc>
          <w:tcPr>
            <w:tcW w:w="8368" w:type="dxa"/>
            <w:gridSpan w:val="11"/>
            <w:tcBorders>
              <w:top w:val="single" w:sz="4" w:space="0" w:color="auto"/>
              <w:left w:val="single" w:sz="4" w:space="0" w:color="auto"/>
              <w:bottom w:val="single" w:sz="4" w:space="0" w:color="auto"/>
              <w:right w:val="single" w:sz="4" w:space="0" w:color="auto"/>
            </w:tcBorders>
          </w:tcPr>
          <w:p w14:paraId="44CFA6C3" w14:textId="77777777" w:rsidR="00535093" w:rsidRPr="00527127" w:rsidRDefault="00535093" w:rsidP="00E53EB6">
            <w:pPr>
              <w:spacing w:after="0" w:line="276" w:lineRule="auto"/>
              <w:ind w:left="0"/>
              <w:contextualSpacing/>
              <w:rPr>
                <w:rFonts w:ascii="Times New Roman" w:hAnsi="Times New Roman"/>
                <w:sz w:val="24"/>
                <w:szCs w:val="24"/>
              </w:rPr>
            </w:pPr>
            <w:r w:rsidRPr="00527127">
              <w:rPr>
                <w:rFonts w:ascii="Times New Roman" w:hAnsi="Times New Roman"/>
                <w:sz w:val="24"/>
                <w:szCs w:val="24"/>
              </w:rPr>
              <w:t>To analysis major components of biological systems studied in psychology</w:t>
            </w:r>
          </w:p>
        </w:tc>
        <w:tc>
          <w:tcPr>
            <w:tcW w:w="810" w:type="dxa"/>
            <w:gridSpan w:val="2"/>
            <w:tcBorders>
              <w:top w:val="single" w:sz="4" w:space="0" w:color="auto"/>
              <w:left w:val="single" w:sz="4" w:space="0" w:color="auto"/>
              <w:bottom w:val="single" w:sz="4" w:space="0" w:color="auto"/>
              <w:right w:val="single" w:sz="4" w:space="0" w:color="auto"/>
            </w:tcBorders>
            <w:hideMark/>
          </w:tcPr>
          <w:p w14:paraId="6D3D60E7" w14:textId="77777777" w:rsidR="00535093" w:rsidRPr="00527127" w:rsidRDefault="00535093" w:rsidP="00E53EB6">
            <w:pPr>
              <w:spacing w:after="0" w:line="276" w:lineRule="auto"/>
              <w:contextualSpacing/>
              <w:rPr>
                <w:rFonts w:ascii="Times New Roman" w:hAnsi="Times New Roman"/>
                <w:sz w:val="24"/>
                <w:szCs w:val="24"/>
              </w:rPr>
            </w:pPr>
            <w:r w:rsidRPr="00527127">
              <w:rPr>
                <w:rFonts w:ascii="Times New Roman" w:hAnsi="Times New Roman"/>
                <w:sz w:val="24"/>
                <w:szCs w:val="24"/>
              </w:rPr>
              <w:t>K4</w:t>
            </w:r>
          </w:p>
        </w:tc>
      </w:tr>
      <w:tr w:rsidR="00535093" w:rsidRPr="00527127" w14:paraId="52F15703" w14:textId="77777777" w:rsidTr="00E53EB6">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3E0B293D" w14:textId="77777777" w:rsidR="00535093" w:rsidRPr="00527127" w:rsidRDefault="00535093" w:rsidP="00E53EB6">
            <w:pPr>
              <w:spacing w:after="0" w:line="276" w:lineRule="auto"/>
              <w:contextualSpacing/>
              <w:rPr>
                <w:rFonts w:ascii="Times New Roman" w:hAnsi="Times New Roman"/>
                <w:sz w:val="24"/>
                <w:szCs w:val="24"/>
              </w:rPr>
            </w:pPr>
            <w:r w:rsidRPr="00527127">
              <w:rPr>
                <w:rFonts w:ascii="Times New Roman" w:hAnsi="Times New Roman"/>
                <w:sz w:val="24"/>
                <w:szCs w:val="24"/>
              </w:rPr>
              <w:t>3</w:t>
            </w:r>
          </w:p>
        </w:tc>
        <w:tc>
          <w:tcPr>
            <w:tcW w:w="8368" w:type="dxa"/>
            <w:gridSpan w:val="11"/>
            <w:tcBorders>
              <w:top w:val="single" w:sz="4" w:space="0" w:color="auto"/>
              <w:left w:val="single" w:sz="4" w:space="0" w:color="auto"/>
              <w:bottom w:val="single" w:sz="4" w:space="0" w:color="auto"/>
              <w:right w:val="single" w:sz="4" w:space="0" w:color="auto"/>
            </w:tcBorders>
          </w:tcPr>
          <w:p w14:paraId="4D39DF7A" w14:textId="77777777" w:rsidR="00535093" w:rsidRPr="00527127" w:rsidRDefault="00535093" w:rsidP="00E53EB6">
            <w:pPr>
              <w:spacing w:after="0" w:line="276" w:lineRule="auto"/>
              <w:ind w:left="0"/>
              <w:contextualSpacing/>
              <w:rPr>
                <w:rFonts w:ascii="Times New Roman" w:hAnsi="Times New Roman"/>
                <w:sz w:val="24"/>
                <w:szCs w:val="24"/>
              </w:rPr>
            </w:pPr>
            <w:r w:rsidRPr="00527127">
              <w:rPr>
                <w:rFonts w:ascii="Times New Roman" w:hAnsi="Times New Roman"/>
                <w:sz w:val="24"/>
                <w:szCs w:val="24"/>
              </w:rPr>
              <w:t xml:space="preserve">Evaluate the methods to improve memory and problem solving </w:t>
            </w:r>
          </w:p>
        </w:tc>
        <w:tc>
          <w:tcPr>
            <w:tcW w:w="810" w:type="dxa"/>
            <w:gridSpan w:val="2"/>
            <w:tcBorders>
              <w:top w:val="single" w:sz="4" w:space="0" w:color="auto"/>
              <w:left w:val="single" w:sz="4" w:space="0" w:color="auto"/>
              <w:bottom w:val="single" w:sz="4" w:space="0" w:color="auto"/>
              <w:right w:val="single" w:sz="4" w:space="0" w:color="auto"/>
            </w:tcBorders>
            <w:hideMark/>
          </w:tcPr>
          <w:p w14:paraId="403F2EC0" w14:textId="77777777" w:rsidR="00535093" w:rsidRPr="00527127" w:rsidRDefault="00535093" w:rsidP="00E53EB6">
            <w:pPr>
              <w:spacing w:after="0" w:line="276" w:lineRule="auto"/>
              <w:contextualSpacing/>
              <w:rPr>
                <w:rFonts w:ascii="Times New Roman" w:hAnsi="Times New Roman"/>
                <w:sz w:val="24"/>
                <w:szCs w:val="24"/>
              </w:rPr>
            </w:pPr>
            <w:r w:rsidRPr="00527127">
              <w:rPr>
                <w:rFonts w:ascii="Times New Roman" w:hAnsi="Times New Roman"/>
                <w:sz w:val="24"/>
                <w:szCs w:val="24"/>
              </w:rPr>
              <w:t>K5</w:t>
            </w:r>
          </w:p>
        </w:tc>
      </w:tr>
      <w:tr w:rsidR="00535093" w:rsidRPr="00527127" w14:paraId="151AEBFD" w14:textId="77777777" w:rsidTr="00E53EB6">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0FA3F113" w14:textId="77777777" w:rsidR="00535093" w:rsidRPr="00527127" w:rsidRDefault="00535093" w:rsidP="00E53EB6">
            <w:pPr>
              <w:spacing w:after="0" w:line="276" w:lineRule="auto"/>
              <w:contextualSpacing/>
              <w:rPr>
                <w:rFonts w:ascii="Times New Roman" w:hAnsi="Times New Roman"/>
                <w:sz w:val="24"/>
                <w:szCs w:val="24"/>
              </w:rPr>
            </w:pPr>
            <w:r w:rsidRPr="00527127">
              <w:rPr>
                <w:rFonts w:ascii="Times New Roman" w:hAnsi="Times New Roman"/>
                <w:sz w:val="24"/>
                <w:szCs w:val="24"/>
              </w:rPr>
              <w:t>4</w:t>
            </w:r>
          </w:p>
        </w:tc>
        <w:tc>
          <w:tcPr>
            <w:tcW w:w="8368" w:type="dxa"/>
            <w:gridSpan w:val="11"/>
            <w:tcBorders>
              <w:top w:val="single" w:sz="4" w:space="0" w:color="auto"/>
              <w:left w:val="single" w:sz="4" w:space="0" w:color="auto"/>
              <w:bottom w:val="single" w:sz="4" w:space="0" w:color="auto"/>
              <w:right w:val="single" w:sz="4" w:space="0" w:color="auto"/>
            </w:tcBorders>
          </w:tcPr>
          <w:p w14:paraId="1F64175B" w14:textId="77777777" w:rsidR="00535093" w:rsidRPr="00527127" w:rsidRDefault="00535093" w:rsidP="00E53EB6">
            <w:pPr>
              <w:spacing w:after="0" w:line="276" w:lineRule="auto"/>
              <w:ind w:left="0"/>
              <w:contextualSpacing/>
              <w:rPr>
                <w:rFonts w:ascii="Times New Roman" w:hAnsi="Times New Roman"/>
                <w:sz w:val="24"/>
                <w:szCs w:val="24"/>
              </w:rPr>
            </w:pPr>
            <w:r w:rsidRPr="00527127">
              <w:rPr>
                <w:rFonts w:ascii="Times New Roman" w:hAnsi="Times New Roman"/>
                <w:sz w:val="24"/>
                <w:szCs w:val="24"/>
              </w:rPr>
              <w:t>Design, conduct, or evaluate basic psychological techniques to improve personality</w:t>
            </w:r>
          </w:p>
        </w:tc>
        <w:tc>
          <w:tcPr>
            <w:tcW w:w="810" w:type="dxa"/>
            <w:gridSpan w:val="2"/>
            <w:tcBorders>
              <w:top w:val="single" w:sz="4" w:space="0" w:color="auto"/>
              <w:left w:val="single" w:sz="4" w:space="0" w:color="auto"/>
              <w:bottom w:val="single" w:sz="4" w:space="0" w:color="auto"/>
              <w:right w:val="single" w:sz="4" w:space="0" w:color="auto"/>
            </w:tcBorders>
            <w:hideMark/>
          </w:tcPr>
          <w:p w14:paraId="5DE0D367" w14:textId="77777777" w:rsidR="00535093" w:rsidRPr="00527127" w:rsidRDefault="00535093" w:rsidP="00E53EB6">
            <w:pPr>
              <w:spacing w:after="0" w:line="276" w:lineRule="auto"/>
              <w:contextualSpacing/>
              <w:rPr>
                <w:rFonts w:ascii="Times New Roman" w:hAnsi="Times New Roman"/>
                <w:sz w:val="24"/>
                <w:szCs w:val="24"/>
              </w:rPr>
            </w:pPr>
            <w:r w:rsidRPr="00527127">
              <w:rPr>
                <w:rFonts w:ascii="Times New Roman" w:hAnsi="Times New Roman"/>
                <w:sz w:val="24"/>
                <w:szCs w:val="24"/>
              </w:rPr>
              <w:t>K6</w:t>
            </w:r>
          </w:p>
        </w:tc>
      </w:tr>
      <w:tr w:rsidR="00535093" w:rsidRPr="00527127" w14:paraId="116D0E8D" w14:textId="77777777" w:rsidTr="00E53EB6">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44DC0D05" w14:textId="77777777" w:rsidR="00535093" w:rsidRPr="00527127" w:rsidRDefault="00535093" w:rsidP="00E53EB6">
            <w:pPr>
              <w:spacing w:after="0" w:line="276" w:lineRule="auto"/>
              <w:contextualSpacing/>
              <w:rPr>
                <w:rFonts w:ascii="Times New Roman" w:hAnsi="Times New Roman"/>
                <w:sz w:val="24"/>
                <w:szCs w:val="24"/>
              </w:rPr>
            </w:pPr>
            <w:r w:rsidRPr="00527127">
              <w:rPr>
                <w:rFonts w:ascii="Times New Roman" w:hAnsi="Times New Roman"/>
                <w:sz w:val="24"/>
                <w:szCs w:val="24"/>
              </w:rPr>
              <w:t>5</w:t>
            </w:r>
          </w:p>
        </w:tc>
        <w:tc>
          <w:tcPr>
            <w:tcW w:w="8368" w:type="dxa"/>
            <w:gridSpan w:val="11"/>
            <w:tcBorders>
              <w:top w:val="single" w:sz="4" w:space="0" w:color="auto"/>
              <w:left w:val="single" w:sz="4" w:space="0" w:color="auto"/>
              <w:bottom w:val="single" w:sz="4" w:space="0" w:color="auto"/>
              <w:right w:val="single" w:sz="4" w:space="0" w:color="auto"/>
            </w:tcBorders>
          </w:tcPr>
          <w:p w14:paraId="48EC56ED" w14:textId="77777777" w:rsidR="00535093" w:rsidRPr="00527127" w:rsidRDefault="00535093" w:rsidP="00E53EB6">
            <w:pPr>
              <w:spacing w:after="0" w:line="276" w:lineRule="auto"/>
              <w:ind w:left="0"/>
              <w:contextualSpacing/>
              <w:rPr>
                <w:rFonts w:ascii="Times New Roman" w:hAnsi="Times New Roman"/>
                <w:sz w:val="24"/>
                <w:szCs w:val="24"/>
              </w:rPr>
            </w:pPr>
            <w:r w:rsidRPr="00527127">
              <w:rPr>
                <w:rFonts w:ascii="Times New Roman" w:hAnsi="Times New Roman"/>
                <w:sz w:val="24"/>
                <w:szCs w:val="24"/>
              </w:rPr>
              <w:t>Apply psychological principles to everyday life</w:t>
            </w:r>
          </w:p>
        </w:tc>
        <w:tc>
          <w:tcPr>
            <w:tcW w:w="810" w:type="dxa"/>
            <w:gridSpan w:val="2"/>
            <w:tcBorders>
              <w:top w:val="single" w:sz="4" w:space="0" w:color="auto"/>
              <w:left w:val="single" w:sz="4" w:space="0" w:color="auto"/>
              <w:bottom w:val="single" w:sz="4" w:space="0" w:color="auto"/>
              <w:right w:val="single" w:sz="4" w:space="0" w:color="auto"/>
            </w:tcBorders>
            <w:hideMark/>
          </w:tcPr>
          <w:p w14:paraId="2DCFA155" w14:textId="77777777" w:rsidR="00535093" w:rsidRPr="00527127" w:rsidRDefault="00535093" w:rsidP="00E53EB6">
            <w:pPr>
              <w:spacing w:after="0" w:line="276" w:lineRule="auto"/>
              <w:contextualSpacing/>
              <w:rPr>
                <w:rFonts w:ascii="Times New Roman" w:hAnsi="Times New Roman"/>
                <w:sz w:val="24"/>
                <w:szCs w:val="24"/>
              </w:rPr>
            </w:pPr>
            <w:r w:rsidRPr="00527127">
              <w:rPr>
                <w:rFonts w:ascii="Times New Roman" w:hAnsi="Times New Roman"/>
                <w:sz w:val="24"/>
                <w:szCs w:val="24"/>
              </w:rPr>
              <w:t>K3</w:t>
            </w:r>
          </w:p>
        </w:tc>
      </w:tr>
      <w:tr w:rsidR="00535093" w:rsidRPr="00527127" w14:paraId="215555E4" w14:textId="77777777" w:rsidTr="00E53EB6">
        <w:trPr>
          <w:trHeight w:val="322"/>
        </w:trPr>
        <w:tc>
          <w:tcPr>
            <w:tcW w:w="9735" w:type="dxa"/>
            <w:gridSpan w:val="16"/>
            <w:tcBorders>
              <w:top w:val="single" w:sz="4" w:space="0" w:color="auto"/>
              <w:left w:val="single" w:sz="4" w:space="0" w:color="auto"/>
              <w:bottom w:val="single" w:sz="4" w:space="0" w:color="auto"/>
              <w:right w:val="single" w:sz="4" w:space="0" w:color="auto"/>
            </w:tcBorders>
            <w:hideMark/>
          </w:tcPr>
          <w:p w14:paraId="1FD3F471" w14:textId="77777777" w:rsidR="00535093" w:rsidRPr="00527127" w:rsidRDefault="00535093" w:rsidP="00E53EB6">
            <w:pPr>
              <w:spacing w:after="0" w:line="276" w:lineRule="auto"/>
              <w:contextualSpacing/>
              <w:rPr>
                <w:rFonts w:ascii="Times New Roman" w:hAnsi="Times New Roman"/>
                <w:sz w:val="24"/>
                <w:szCs w:val="24"/>
              </w:rPr>
            </w:pPr>
            <w:r w:rsidRPr="00527127">
              <w:rPr>
                <w:rFonts w:ascii="Times New Roman" w:hAnsi="Times New Roman"/>
                <w:b/>
                <w:sz w:val="24"/>
                <w:szCs w:val="24"/>
              </w:rPr>
              <w:t>K1</w:t>
            </w:r>
            <w:r w:rsidRPr="00527127">
              <w:rPr>
                <w:rFonts w:ascii="Times New Roman" w:hAnsi="Times New Roman"/>
                <w:sz w:val="24"/>
                <w:szCs w:val="24"/>
              </w:rPr>
              <w:t xml:space="preserve"> - Remember; </w:t>
            </w:r>
            <w:r w:rsidRPr="00527127">
              <w:rPr>
                <w:rFonts w:ascii="Times New Roman" w:hAnsi="Times New Roman"/>
                <w:b/>
                <w:sz w:val="24"/>
                <w:szCs w:val="24"/>
              </w:rPr>
              <w:t>K2</w:t>
            </w:r>
            <w:r w:rsidRPr="00527127">
              <w:rPr>
                <w:rFonts w:ascii="Times New Roman" w:hAnsi="Times New Roman"/>
                <w:sz w:val="24"/>
                <w:szCs w:val="24"/>
              </w:rPr>
              <w:t xml:space="preserve"> - Understand; </w:t>
            </w:r>
            <w:r w:rsidRPr="00527127">
              <w:rPr>
                <w:rFonts w:ascii="Times New Roman" w:hAnsi="Times New Roman"/>
                <w:b/>
                <w:sz w:val="24"/>
                <w:szCs w:val="24"/>
              </w:rPr>
              <w:t>K3</w:t>
            </w:r>
            <w:r w:rsidRPr="00527127">
              <w:rPr>
                <w:rFonts w:ascii="Times New Roman" w:hAnsi="Times New Roman"/>
                <w:sz w:val="24"/>
                <w:szCs w:val="24"/>
              </w:rPr>
              <w:t xml:space="preserve"> - Apply; </w:t>
            </w:r>
            <w:r w:rsidRPr="00527127">
              <w:rPr>
                <w:rFonts w:ascii="Times New Roman" w:hAnsi="Times New Roman"/>
                <w:b/>
                <w:sz w:val="24"/>
                <w:szCs w:val="24"/>
              </w:rPr>
              <w:t>K4</w:t>
            </w:r>
            <w:r w:rsidRPr="00527127">
              <w:rPr>
                <w:rFonts w:ascii="Times New Roman" w:hAnsi="Times New Roman"/>
                <w:sz w:val="24"/>
                <w:szCs w:val="24"/>
              </w:rPr>
              <w:t xml:space="preserve"> - Analyze; </w:t>
            </w:r>
            <w:r w:rsidRPr="00527127">
              <w:rPr>
                <w:rFonts w:ascii="Times New Roman" w:hAnsi="Times New Roman"/>
                <w:b/>
                <w:sz w:val="24"/>
                <w:szCs w:val="24"/>
              </w:rPr>
              <w:t>K5</w:t>
            </w:r>
            <w:r w:rsidRPr="00527127">
              <w:rPr>
                <w:rFonts w:ascii="Times New Roman" w:hAnsi="Times New Roman"/>
                <w:sz w:val="24"/>
                <w:szCs w:val="24"/>
              </w:rPr>
              <w:t xml:space="preserve"> - Evaluate; </w:t>
            </w:r>
            <w:r w:rsidRPr="00527127">
              <w:rPr>
                <w:rFonts w:ascii="Times New Roman" w:hAnsi="Times New Roman"/>
                <w:b/>
                <w:sz w:val="24"/>
                <w:szCs w:val="24"/>
              </w:rPr>
              <w:t>K6</w:t>
            </w:r>
            <w:r w:rsidRPr="00527127">
              <w:rPr>
                <w:rFonts w:ascii="Times New Roman" w:hAnsi="Times New Roman"/>
                <w:sz w:val="24"/>
                <w:szCs w:val="24"/>
              </w:rPr>
              <w:t xml:space="preserve"> - Create</w:t>
            </w:r>
          </w:p>
        </w:tc>
      </w:tr>
      <w:tr w:rsidR="00535093" w:rsidRPr="00527127" w14:paraId="06F66376"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61CCC034" w14:textId="77777777" w:rsidR="00535093" w:rsidRPr="00527127" w:rsidRDefault="00535093" w:rsidP="00E53EB6">
            <w:pPr>
              <w:suppressAutoHyphens/>
              <w:spacing w:after="0" w:line="276" w:lineRule="auto"/>
              <w:ind w:right="0"/>
              <w:contextualSpacing/>
              <w:jc w:val="both"/>
              <w:rPr>
                <w:rFonts w:ascii="Times New Roman" w:hAnsi="Times New Roman"/>
                <w:b/>
                <w:sz w:val="24"/>
                <w:szCs w:val="24"/>
              </w:rPr>
            </w:pPr>
          </w:p>
        </w:tc>
      </w:tr>
      <w:tr w:rsidR="00535093" w:rsidRPr="00527127" w14:paraId="7E357B17" w14:textId="77777777" w:rsidTr="00E53EB6">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35524DCE" w14:textId="77777777" w:rsidR="00535093" w:rsidRPr="00527127" w:rsidRDefault="00535093"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Unit:1</w:t>
            </w:r>
          </w:p>
        </w:tc>
        <w:tc>
          <w:tcPr>
            <w:tcW w:w="6385" w:type="dxa"/>
            <w:gridSpan w:val="6"/>
            <w:tcBorders>
              <w:top w:val="single" w:sz="4" w:space="0" w:color="auto"/>
              <w:left w:val="single" w:sz="4" w:space="0" w:color="auto"/>
              <w:bottom w:val="single" w:sz="4" w:space="0" w:color="auto"/>
              <w:right w:val="single" w:sz="4" w:space="0" w:color="auto"/>
            </w:tcBorders>
          </w:tcPr>
          <w:p w14:paraId="317FAA8F" w14:textId="77777777" w:rsidR="00535093" w:rsidRPr="00527127" w:rsidRDefault="00535093" w:rsidP="00E53EB6">
            <w:pPr>
              <w:spacing w:after="0" w:line="276" w:lineRule="auto"/>
              <w:contextualSpacing/>
              <w:jc w:val="center"/>
              <w:rPr>
                <w:rFonts w:ascii="Times New Roman" w:hAnsi="Times New Roman"/>
                <w:b/>
                <w:sz w:val="24"/>
                <w:szCs w:val="24"/>
              </w:rPr>
            </w:pPr>
            <w:r w:rsidRPr="00527127">
              <w:rPr>
                <w:rStyle w:val="Strong"/>
                <w:rFonts w:ascii="Times New Roman" w:hAnsi="Times New Roman"/>
                <w:sz w:val="24"/>
                <w:szCs w:val="24"/>
              </w:rPr>
              <w:t xml:space="preserve">The Nature and Scope of Psychology </w:t>
            </w:r>
          </w:p>
        </w:tc>
        <w:tc>
          <w:tcPr>
            <w:tcW w:w="1796" w:type="dxa"/>
            <w:gridSpan w:val="5"/>
            <w:tcBorders>
              <w:top w:val="single" w:sz="4" w:space="0" w:color="auto"/>
              <w:left w:val="single" w:sz="4" w:space="0" w:color="auto"/>
              <w:bottom w:val="single" w:sz="4" w:space="0" w:color="auto"/>
              <w:right w:val="single" w:sz="4" w:space="0" w:color="auto"/>
            </w:tcBorders>
            <w:hideMark/>
          </w:tcPr>
          <w:p w14:paraId="09BEF7CF" w14:textId="77777777" w:rsidR="00535093" w:rsidRPr="00527127" w:rsidRDefault="00535093" w:rsidP="00E53EB6">
            <w:pPr>
              <w:spacing w:after="0" w:line="276" w:lineRule="auto"/>
              <w:contextualSpacing/>
              <w:jc w:val="right"/>
              <w:rPr>
                <w:rFonts w:ascii="Times New Roman" w:hAnsi="Times New Roman"/>
                <w:b/>
                <w:sz w:val="24"/>
                <w:szCs w:val="24"/>
              </w:rPr>
            </w:pPr>
            <w:r w:rsidRPr="00527127">
              <w:rPr>
                <w:rFonts w:ascii="Times New Roman" w:hAnsi="Times New Roman"/>
                <w:b/>
                <w:sz w:val="24"/>
                <w:szCs w:val="24"/>
              </w:rPr>
              <w:t>5  hours</w:t>
            </w:r>
          </w:p>
        </w:tc>
      </w:tr>
      <w:tr w:rsidR="00535093" w:rsidRPr="00527127" w14:paraId="38810BF5"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64C018B7" w14:textId="77777777" w:rsidR="00535093" w:rsidRPr="00527127" w:rsidRDefault="00535093" w:rsidP="00E53EB6">
            <w:pPr>
              <w:pStyle w:val="NoSpacing1"/>
              <w:spacing w:line="276" w:lineRule="auto"/>
              <w:contextualSpacing/>
              <w:jc w:val="both"/>
              <w:rPr>
                <w:rFonts w:ascii="Times New Roman" w:hAnsi="Times New Roman" w:cs="Times New Roman"/>
                <w:b/>
                <w:sz w:val="24"/>
                <w:szCs w:val="24"/>
              </w:rPr>
            </w:pPr>
            <w:r w:rsidRPr="00527127">
              <w:rPr>
                <w:rFonts w:ascii="Times New Roman" w:hAnsi="Times New Roman" w:cs="Times New Roman"/>
                <w:sz w:val="24"/>
                <w:szCs w:val="24"/>
              </w:rPr>
              <w:t>The Nature and scope of Psychology- Consciousness and Behavior- Methods and Fields</w:t>
            </w:r>
          </w:p>
        </w:tc>
      </w:tr>
      <w:tr w:rsidR="00535093" w:rsidRPr="00527127" w14:paraId="2E1C0D5C"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49B489EC" w14:textId="77777777" w:rsidR="00535093" w:rsidRPr="00527127" w:rsidRDefault="00535093" w:rsidP="00E53EB6">
            <w:pPr>
              <w:spacing w:after="0" w:line="276" w:lineRule="auto"/>
              <w:ind w:firstLine="34"/>
              <w:contextualSpacing/>
              <w:jc w:val="both"/>
              <w:rPr>
                <w:rFonts w:ascii="Times New Roman" w:hAnsi="Times New Roman"/>
                <w:sz w:val="24"/>
                <w:szCs w:val="24"/>
              </w:rPr>
            </w:pPr>
          </w:p>
        </w:tc>
      </w:tr>
      <w:tr w:rsidR="00535093" w:rsidRPr="00527127" w14:paraId="78691A5D" w14:textId="77777777" w:rsidTr="00E53EB6">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0539481C" w14:textId="77777777" w:rsidR="00535093" w:rsidRPr="00527127" w:rsidRDefault="00535093"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Unit:2</w:t>
            </w:r>
          </w:p>
        </w:tc>
        <w:tc>
          <w:tcPr>
            <w:tcW w:w="6348" w:type="dxa"/>
            <w:gridSpan w:val="5"/>
            <w:tcBorders>
              <w:top w:val="single" w:sz="4" w:space="0" w:color="auto"/>
              <w:left w:val="single" w:sz="4" w:space="0" w:color="auto"/>
              <w:bottom w:val="single" w:sz="4" w:space="0" w:color="auto"/>
              <w:right w:val="single" w:sz="4" w:space="0" w:color="auto"/>
            </w:tcBorders>
          </w:tcPr>
          <w:p w14:paraId="01900ACE" w14:textId="77777777" w:rsidR="00535093" w:rsidRPr="00527127" w:rsidRDefault="00535093" w:rsidP="00E53EB6">
            <w:pPr>
              <w:pStyle w:val="NoSpacing1"/>
              <w:spacing w:line="276" w:lineRule="auto"/>
              <w:contextualSpacing/>
              <w:jc w:val="center"/>
              <w:rPr>
                <w:rFonts w:ascii="Times New Roman" w:hAnsi="Times New Roman" w:cs="Times New Roman"/>
                <w:b/>
                <w:sz w:val="24"/>
                <w:szCs w:val="24"/>
              </w:rPr>
            </w:pPr>
            <w:r w:rsidRPr="00527127">
              <w:rPr>
                <w:rFonts w:ascii="Times New Roman" w:hAnsi="Times New Roman" w:cs="Times New Roman"/>
                <w:b/>
                <w:sz w:val="24"/>
                <w:szCs w:val="24"/>
              </w:rPr>
              <w:t>Biological Bases of Human Behaviour</w:t>
            </w:r>
          </w:p>
        </w:tc>
        <w:tc>
          <w:tcPr>
            <w:tcW w:w="1833" w:type="dxa"/>
            <w:gridSpan w:val="6"/>
            <w:tcBorders>
              <w:top w:val="single" w:sz="4" w:space="0" w:color="auto"/>
              <w:left w:val="single" w:sz="4" w:space="0" w:color="auto"/>
              <w:bottom w:val="single" w:sz="4" w:space="0" w:color="auto"/>
              <w:right w:val="single" w:sz="4" w:space="0" w:color="auto"/>
            </w:tcBorders>
            <w:hideMark/>
          </w:tcPr>
          <w:p w14:paraId="0DFB2FE5" w14:textId="77777777" w:rsidR="00535093" w:rsidRPr="00527127" w:rsidRDefault="00535093" w:rsidP="00E53EB6">
            <w:pPr>
              <w:spacing w:after="0" w:line="276" w:lineRule="auto"/>
              <w:contextualSpacing/>
              <w:jc w:val="right"/>
              <w:rPr>
                <w:rFonts w:ascii="Times New Roman" w:hAnsi="Times New Roman"/>
                <w:b/>
                <w:sz w:val="24"/>
                <w:szCs w:val="24"/>
              </w:rPr>
            </w:pPr>
            <w:r w:rsidRPr="00527127">
              <w:rPr>
                <w:rFonts w:ascii="Times New Roman" w:hAnsi="Times New Roman"/>
                <w:b/>
                <w:sz w:val="24"/>
                <w:szCs w:val="24"/>
              </w:rPr>
              <w:t>5  hours</w:t>
            </w:r>
          </w:p>
        </w:tc>
      </w:tr>
      <w:tr w:rsidR="00535093" w:rsidRPr="00527127" w14:paraId="7A068162"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732553A3" w14:textId="77777777" w:rsidR="00535093" w:rsidRPr="00527127" w:rsidRDefault="00535093" w:rsidP="00E53EB6">
            <w:pPr>
              <w:pStyle w:val="NoSpacing1"/>
              <w:spacing w:line="276" w:lineRule="auto"/>
              <w:contextualSpacing/>
              <w:jc w:val="both"/>
              <w:rPr>
                <w:rFonts w:ascii="Times New Roman" w:hAnsi="Times New Roman" w:cs="Times New Roman"/>
                <w:sz w:val="24"/>
                <w:szCs w:val="24"/>
              </w:rPr>
            </w:pPr>
            <w:r w:rsidRPr="00527127">
              <w:rPr>
                <w:rFonts w:ascii="Times New Roman" w:hAnsi="Times New Roman" w:cs="Times New Roman"/>
                <w:sz w:val="24"/>
                <w:szCs w:val="24"/>
              </w:rPr>
              <w:t>Biological Bases of Human Behaviour - Heredity and Environment- The role of sensory processes and Human Behavior</w:t>
            </w:r>
          </w:p>
        </w:tc>
      </w:tr>
      <w:tr w:rsidR="00535093" w:rsidRPr="00527127" w14:paraId="698CE39A"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669E7F77" w14:textId="77777777" w:rsidR="00535093" w:rsidRPr="00527127" w:rsidRDefault="00535093" w:rsidP="00E53EB6">
            <w:pPr>
              <w:spacing w:after="0" w:line="276" w:lineRule="auto"/>
              <w:ind w:firstLine="34"/>
              <w:contextualSpacing/>
              <w:jc w:val="both"/>
              <w:rPr>
                <w:rFonts w:ascii="Times New Roman" w:hAnsi="Times New Roman"/>
                <w:sz w:val="24"/>
                <w:szCs w:val="24"/>
              </w:rPr>
            </w:pPr>
          </w:p>
        </w:tc>
      </w:tr>
      <w:tr w:rsidR="00535093" w:rsidRPr="00527127" w14:paraId="7F15E9BC" w14:textId="77777777" w:rsidTr="00E53EB6">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5D046FF2" w14:textId="77777777" w:rsidR="00535093" w:rsidRPr="00527127" w:rsidRDefault="00535093"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Unit:3</w:t>
            </w:r>
          </w:p>
        </w:tc>
        <w:tc>
          <w:tcPr>
            <w:tcW w:w="6083" w:type="dxa"/>
            <w:gridSpan w:val="3"/>
            <w:tcBorders>
              <w:top w:val="single" w:sz="4" w:space="0" w:color="auto"/>
              <w:left w:val="single" w:sz="4" w:space="0" w:color="auto"/>
              <w:bottom w:val="single" w:sz="4" w:space="0" w:color="auto"/>
              <w:right w:val="single" w:sz="4" w:space="0" w:color="auto"/>
            </w:tcBorders>
            <w:hideMark/>
          </w:tcPr>
          <w:p w14:paraId="0E47916D" w14:textId="77777777" w:rsidR="00535093" w:rsidRPr="00527127" w:rsidRDefault="00535093" w:rsidP="00E53EB6">
            <w:pPr>
              <w:spacing w:after="0" w:line="276" w:lineRule="auto"/>
              <w:ind w:left="-18"/>
              <w:contextualSpacing/>
              <w:jc w:val="center"/>
              <w:rPr>
                <w:rFonts w:ascii="Times New Roman" w:hAnsi="Times New Roman"/>
                <w:b/>
                <w:sz w:val="24"/>
                <w:szCs w:val="24"/>
              </w:rPr>
            </w:pPr>
            <w:r w:rsidRPr="00527127">
              <w:rPr>
                <w:rFonts w:ascii="Times New Roman" w:hAnsi="Times New Roman"/>
                <w:b/>
                <w:sz w:val="24"/>
                <w:szCs w:val="24"/>
              </w:rPr>
              <w:t>Attention, Perception and Learning</w:t>
            </w:r>
          </w:p>
        </w:tc>
        <w:tc>
          <w:tcPr>
            <w:tcW w:w="2098" w:type="dxa"/>
            <w:gridSpan w:val="8"/>
            <w:tcBorders>
              <w:top w:val="single" w:sz="4" w:space="0" w:color="auto"/>
              <w:left w:val="single" w:sz="4" w:space="0" w:color="auto"/>
              <w:bottom w:val="single" w:sz="4" w:space="0" w:color="auto"/>
              <w:right w:val="single" w:sz="4" w:space="0" w:color="auto"/>
            </w:tcBorders>
            <w:hideMark/>
          </w:tcPr>
          <w:p w14:paraId="6AA2B566" w14:textId="77777777" w:rsidR="00535093" w:rsidRPr="00527127" w:rsidRDefault="00535093" w:rsidP="00E53EB6">
            <w:pPr>
              <w:spacing w:after="0" w:line="276" w:lineRule="auto"/>
              <w:contextualSpacing/>
              <w:jc w:val="right"/>
              <w:rPr>
                <w:rFonts w:ascii="Times New Roman" w:hAnsi="Times New Roman"/>
                <w:b/>
                <w:sz w:val="24"/>
                <w:szCs w:val="24"/>
              </w:rPr>
            </w:pPr>
            <w:r w:rsidRPr="00527127">
              <w:rPr>
                <w:rFonts w:ascii="Times New Roman" w:hAnsi="Times New Roman"/>
                <w:b/>
                <w:sz w:val="24"/>
                <w:szCs w:val="24"/>
              </w:rPr>
              <w:t>5 hours</w:t>
            </w:r>
          </w:p>
        </w:tc>
      </w:tr>
      <w:tr w:rsidR="00535093" w:rsidRPr="00527127" w14:paraId="6193D025"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06B4CFC8" w14:textId="77777777" w:rsidR="00535093" w:rsidRPr="00527127" w:rsidRDefault="00535093" w:rsidP="00E53EB6">
            <w:pPr>
              <w:pStyle w:val="NoSpacing1"/>
              <w:spacing w:line="276" w:lineRule="auto"/>
              <w:contextualSpacing/>
              <w:jc w:val="both"/>
              <w:rPr>
                <w:rFonts w:ascii="Times New Roman" w:eastAsia="Times New Roman" w:hAnsi="Times New Roman" w:cs="Times New Roman"/>
                <w:sz w:val="24"/>
                <w:szCs w:val="24"/>
                <w:lang w:eastAsia="en-IN"/>
              </w:rPr>
            </w:pPr>
            <w:r w:rsidRPr="00527127">
              <w:rPr>
                <w:rFonts w:ascii="Times New Roman" w:eastAsia="Times New Roman" w:hAnsi="Times New Roman" w:cs="Times New Roman"/>
                <w:sz w:val="24"/>
                <w:szCs w:val="24"/>
                <w:lang w:eastAsia="en-IN"/>
              </w:rPr>
              <w:t>Attention, Perception and Learning -   Selective Attention- Sorting out the World- Division of Attention- Perception: Visual, form and Movement- Learning Principles- Memory and Forgetting.</w:t>
            </w:r>
          </w:p>
        </w:tc>
      </w:tr>
      <w:tr w:rsidR="00535093" w:rsidRPr="00527127" w14:paraId="1C061E70"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7EA506E3" w14:textId="77777777" w:rsidR="00535093" w:rsidRPr="00527127" w:rsidRDefault="00535093" w:rsidP="00E53EB6">
            <w:pPr>
              <w:spacing w:after="0" w:line="276" w:lineRule="auto"/>
              <w:contextualSpacing/>
              <w:jc w:val="right"/>
              <w:rPr>
                <w:rFonts w:ascii="Times New Roman" w:hAnsi="Times New Roman"/>
                <w:b/>
                <w:sz w:val="24"/>
                <w:szCs w:val="24"/>
              </w:rPr>
            </w:pPr>
          </w:p>
        </w:tc>
      </w:tr>
      <w:tr w:rsidR="00535093" w:rsidRPr="00527127" w14:paraId="384FA3E1" w14:textId="77777777" w:rsidTr="00E53EB6">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31CA7EC9" w14:textId="77777777" w:rsidR="00535093" w:rsidRPr="00527127" w:rsidRDefault="00535093"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Unit:4</w:t>
            </w:r>
          </w:p>
        </w:tc>
        <w:tc>
          <w:tcPr>
            <w:tcW w:w="6083" w:type="dxa"/>
            <w:gridSpan w:val="3"/>
            <w:tcBorders>
              <w:top w:val="single" w:sz="4" w:space="0" w:color="auto"/>
              <w:left w:val="single" w:sz="4" w:space="0" w:color="auto"/>
              <w:bottom w:val="single" w:sz="4" w:space="0" w:color="auto"/>
              <w:right w:val="single" w:sz="4" w:space="0" w:color="auto"/>
            </w:tcBorders>
            <w:hideMark/>
          </w:tcPr>
          <w:p w14:paraId="406EC587" w14:textId="77777777" w:rsidR="00535093" w:rsidRPr="00527127" w:rsidRDefault="00535093" w:rsidP="00E53EB6">
            <w:pPr>
              <w:pStyle w:val="NoSpacing1"/>
              <w:spacing w:line="276" w:lineRule="auto"/>
              <w:contextualSpacing/>
              <w:jc w:val="both"/>
              <w:rPr>
                <w:rFonts w:ascii="Times New Roman" w:hAnsi="Times New Roman" w:cs="Times New Roman"/>
                <w:b/>
                <w:sz w:val="24"/>
                <w:szCs w:val="24"/>
              </w:rPr>
            </w:pPr>
            <w:r w:rsidRPr="00527127">
              <w:rPr>
                <w:rStyle w:val="Strong"/>
                <w:rFonts w:ascii="Times New Roman" w:hAnsi="Times New Roman" w:cs="Times New Roman"/>
                <w:sz w:val="24"/>
                <w:szCs w:val="24"/>
              </w:rPr>
              <w:t>Intelligence and Creativity</w:t>
            </w:r>
          </w:p>
        </w:tc>
        <w:tc>
          <w:tcPr>
            <w:tcW w:w="2098" w:type="dxa"/>
            <w:gridSpan w:val="8"/>
            <w:tcBorders>
              <w:top w:val="single" w:sz="4" w:space="0" w:color="auto"/>
              <w:left w:val="single" w:sz="4" w:space="0" w:color="auto"/>
              <w:bottom w:val="single" w:sz="4" w:space="0" w:color="auto"/>
              <w:right w:val="single" w:sz="4" w:space="0" w:color="auto"/>
            </w:tcBorders>
            <w:hideMark/>
          </w:tcPr>
          <w:p w14:paraId="749CA415" w14:textId="77777777" w:rsidR="00535093" w:rsidRPr="00527127" w:rsidRDefault="00535093" w:rsidP="00E53EB6">
            <w:pPr>
              <w:tabs>
                <w:tab w:val="center" w:pos="927"/>
                <w:tab w:val="right" w:pos="1854"/>
              </w:tabs>
              <w:spacing w:after="0" w:line="276" w:lineRule="auto"/>
              <w:contextualSpacing/>
              <w:jc w:val="right"/>
              <w:rPr>
                <w:rFonts w:ascii="Times New Roman" w:hAnsi="Times New Roman"/>
                <w:b/>
                <w:sz w:val="24"/>
                <w:szCs w:val="24"/>
              </w:rPr>
            </w:pPr>
            <w:r w:rsidRPr="00527127">
              <w:rPr>
                <w:rFonts w:ascii="Times New Roman" w:hAnsi="Times New Roman"/>
                <w:b/>
                <w:sz w:val="24"/>
                <w:szCs w:val="24"/>
              </w:rPr>
              <w:t>5  hours</w:t>
            </w:r>
          </w:p>
        </w:tc>
      </w:tr>
      <w:tr w:rsidR="00535093" w:rsidRPr="00527127" w14:paraId="00F943E5"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624EB817" w14:textId="77777777" w:rsidR="00535093" w:rsidRPr="00527127" w:rsidRDefault="00535093" w:rsidP="00E53EB6">
            <w:pPr>
              <w:spacing w:after="0" w:line="276" w:lineRule="auto"/>
              <w:contextualSpacing/>
              <w:jc w:val="both"/>
              <w:rPr>
                <w:rFonts w:ascii="Times New Roman" w:hAnsi="Times New Roman"/>
                <w:sz w:val="24"/>
                <w:szCs w:val="24"/>
              </w:rPr>
            </w:pPr>
            <w:r w:rsidRPr="00527127">
              <w:rPr>
                <w:rFonts w:ascii="Times New Roman" w:hAnsi="Times New Roman"/>
                <w:sz w:val="24"/>
                <w:szCs w:val="24"/>
              </w:rPr>
              <w:t>Intelligence and Creativity -  Intelligence- IQ- Measuring Intelligence- Mental Retardation- Gifted- Creativity- Problem Solving</w:t>
            </w:r>
          </w:p>
        </w:tc>
      </w:tr>
      <w:tr w:rsidR="00535093" w:rsidRPr="00527127" w14:paraId="3AD1D9E2"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75AE4D21" w14:textId="77777777" w:rsidR="00535093" w:rsidRPr="00527127" w:rsidRDefault="00535093" w:rsidP="00E53EB6">
            <w:pPr>
              <w:spacing w:after="0" w:line="276" w:lineRule="auto"/>
              <w:contextualSpacing/>
              <w:jc w:val="right"/>
              <w:rPr>
                <w:rFonts w:ascii="Times New Roman" w:hAnsi="Times New Roman"/>
                <w:b/>
                <w:sz w:val="24"/>
                <w:szCs w:val="24"/>
              </w:rPr>
            </w:pPr>
          </w:p>
        </w:tc>
      </w:tr>
      <w:tr w:rsidR="00535093" w:rsidRPr="00527127" w14:paraId="32BBF1C4" w14:textId="77777777" w:rsidTr="00E53EB6">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1FA091E3" w14:textId="77777777" w:rsidR="00535093" w:rsidRPr="00527127" w:rsidRDefault="00535093"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Unit:5</w:t>
            </w:r>
          </w:p>
        </w:tc>
        <w:tc>
          <w:tcPr>
            <w:tcW w:w="6049" w:type="dxa"/>
            <w:gridSpan w:val="2"/>
            <w:tcBorders>
              <w:top w:val="single" w:sz="4" w:space="0" w:color="auto"/>
              <w:left w:val="single" w:sz="4" w:space="0" w:color="auto"/>
              <w:bottom w:val="single" w:sz="4" w:space="0" w:color="auto"/>
              <w:right w:val="single" w:sz="4" w:space="0" w:color="auto"/>
            </w:tcBorders>
            <w:hideMark/>
          </w:tcPr>
          <w:p w14:paraId="6E0982AF" w14:textId="77777777" w:rsidR="00535093" w:rsidRPr="00527127" w:rsidRDefault="00535093" w:rsidP="00E53EB6">
            <w:pPr>
              <w:spacing w:after="0" w:line="276" w:lineRule="auto"/>
              <w:ind w:left="-18"/>
              <w:contextualSpacing/>
              <w:jc w:val="center"/>
              <w:rPr>
                <w:rFonts w:ascii="Times New Roman" w:hAnsi="Times New Roman"/>
                <w:b/>
                <w:sz w:val="24"/>
                <w:szCs w:val="24"/>
              </w:rPr>
            </w:pPr>
            <w:r w:rsidRPr="00527127">
              <w:rPr>
                <w:rFonts w:ascii="Times New Roman" w:hAnsi="Times New Roman"/>
                <w:b/>
                <w:sz w:val="24"/>
                <w:szCs w:val="24"/>
              </w:rPr>
              <w:t>Personality and Motivation</w:t>
            </w:r>
          </w:p>
        </w:tc>
        <w:tc>
          <w:tcPr>
            <w:tcW w:w="2132" w:type="dxa"/>
            <w:gridSpan w:val="9"/>
            <w:tcBorders>
              <w:top w:val="single" w:sz="4" w:space="0" w:color="auto"/>
              <w:left w:val="single" w:sz="4" w:space="0" w:color="auto"/>
              <w:bottom w:val="single" w:sz="4" w:space="0" w:color="auto"/>
              <w:right w:val="single" w:sz="4" w:space="0" w:color="auto"/>
            </w:tcBorders>
            <w:hideMark/>
          </w:tcPr>
          <w:p w14:paraId="7DE76FE0" w14:textId="77777777" w:rsidR="00535093" w:rsidRPr="00527127" w:rsidRDefault="00535093" w:rsidP="00E53EB6">
            <w:pPr>
              <w:tabs>
                <w:tab w:val="center" w:pos="927"/>
                <w:tab w:val="right" w:pos="1854"/>
              </w:tabs>
              <w:spacing w:after="0" w:line="276" w:lineRule="auto"/>
              <w:contextualSpacing/>
              <w:jc w:val="right"/>
              <w:rPr>
                <w:rFonts w:ascii="Times New Roman" w:hAnsi="Times New Roman"/>
                <w:b/>
                <w:sz w:val="24"/>
                <w:szCs w:val="24"/>
              </w:rPr>
            </w:pPr>
            <w:r w:rsidRPr="00527127">
              <w:rPr>
                <w:rFonts w:ascii="Times New Roman" w:hAnsi="Times New Roman"/>
                <w:b/>
                <w:sz w:val="24"/>
                <w:szCs w:val="24"/>
              </w:rPr>
              <w:t>5  hours</w:t>
            </w:r>
          </w:p>
        </w:tc>
      </w:tr>
      <w:tr w:rsidR="00535093" w:rsidRPr="00527127" w14:paraId="21F3F5B5"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6F36BCC0" w14:textId="77777777" w:rsidR="00535093" w:rsidRPr="00527127" w:rsidRDefault="00535093" w:rsidP="00E53EB6">
            <w:pPr>
              <w:spacing w:after="0" w:line="276" w:lineRule="auto"/>
              <w:ind w:left="115" w:right="115"/>
              <w:rPr>
                <w:rFonts w:ascii="Times New Roman" w:hAnsi="Times New Roman"/>
                <w:sz w:val="24"/>
                <w:szCs w:val="24"/>
              </w:rPr>
            </w:pPr>
            <w:r w:rsidRPr="00527127">
              <w:rPr>
                <w:rFonts w:ascii="Times New Roman" w:hAnsi="Times New Roman"/>
                <w:sz w:val="24"/>
                <w:szCs w:val="24"/>
              </w:rPr>
              <w:t>Personality and Motivation - Theories of Personality- Assessment and its Development- Human Motivation- Needs- Understanding Emotions</w:t>
            </w:r>
          </w:p>
        </w:tc>
      </w:tr>
      <w:tr w:rsidR="00535093" w:rsidRPr="00527127" w14:paraId="73179869"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2725E038" w14:textId="77777777" w:rsidR="00535093" w:rsidRPr="00527127" w:rsidRDefault="00535093" w:rsidP="00E53EB6">
            <w:pPr>
              <w:spacing w:after="0" w:line="276" w:lineRule="auto"/>
              <w:ind w:firstLine="34"/>
              <w:contextualSpacing/>
              <w:jc w:val="both"/>
              <w:rPr>
                <w:rFonts w:ascii="Times New Roman" w:hAnsi="Times New Roman"/>
                <w:sz w:val="24"/>
                <w:szCs w:val="24"/>
              </w:rPr>
            </w:pPr>
          </w:p>
        </w:tc>
      </w:tr>
      <w:tr w:rsidR="00535093" w:rsidRPr="00527127" w14:paraId="4C89DE6B" w14:textId="77777777" w:rsidTr="00E53EB6">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6B3EECB4" w14:textId="77777777" w:rsidR="00535093" w:rsidRPr="00527127" w:rsidRDefault="00535093"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Unit:6</w:t>
            </w:r>
          </w:p>
        </w:tc>
        <w:tc>
          <w:tcPr>
            <w:tcW w:w="6049" w:type="dxa"/>
            <w:gridSpan w:val="2"/>
            <w:tcBorders>
              <w:top w:val="single" w:sz="4" w:space="0" w:color="auto"/>
              <w:left w:val="single" w:sz="4" w:space="0" w:color="auto"/>
              <w:bottom w:val="single" w:sz="4" w:space="0" w:color="auto"/>
              <w:right w:val="single" w:sz="4" w:space="0" w:color="auto"/>
            </w:tcBorders>
            <w:hideMark/>
          </w:tcPr>
          <w:p w14:paraId="680B9945" w14:textId="77777777" w:rsidR="00535093" w:rsidRPr="00527127" w:rsidRDefault="00535093" w:rsidP="00E53EB6">
            <w:pPr>
              <w:spacing w:after="0" w:line="276" w:lineRule="auto"/>
              <w:ind w:left="-18"/>
              <w:contextualSpacing/>
              <w:jc w:val="center"/>
              <w:rPr>
                <w:rFonts w:ascii="Times New Roman" w:hAnsi="Times New Roman"/>
                <w:b/>
                <w:sz w:val="24"/>
                <w:szCs w:val="24"/>
              </w:rPr>
            </w:pPr>
            <w:r w:rsidRPr="00527127">
              <w:rPr>
                <w:rFonts w:ascii="Times New Roman" w:hAnsi="Times New Roman"/>
                <w:b/>
                <w:sz w:val="24"/>
                <w:szCs w:val="24"/>
              </w:rPr>
              <w:t>Contemporary Issues</w:t>
            </w:r>
          </w:p>
        </w:tc>
        <w:tc>
          <w:tcPr>
            <w:tcW w:w="2132" w:type="dxa"/>
            <w:gridSpan w:val="9"/>
            <w:tcBorders>
              <w:top w:val="single" w:sz="4" w:space="0" w:color="auto"/>
              <w:left w:val="single" w:sz="4" w:space="0" w:color="auto"/>
              <w:bottom w:val="single" w:sz="4" w:space="0" w:color="auto"/>
              <w:right w:val="single" w:sz="4" w:space="0" w:color="auto"/>
            </w:tcBorders>
            <w:hideMark/>
          </w:tcPr>
          <w:p w14:paraId="2003CADA" w14:textId="77777777" w:rsidR="00535093" w:rsidRPr="00527127" w:rsidRDefault="00535093" w:rsidP="00E53EB6">
            <w:pPr>
              <w:tabs>
                <w:tab w:val="center" w:pos="927"/>
                <w:tab w:val="right" w:pos="1854"/>
              </w:tabs>
              <w:spacing w:after="0" w:line="276" w:lineRule="auto"/>
              <w:contextualSpacing/>
              <w:jc w:val="right"/>
              <w:rPr>
                <w:rFonts w:ascii="Times New Roman" w:hAnsi="Times New Roman"/>
                <w:b/>
                <w:sz w:val="24"/>
                <w:szCs w:val="24"/>
              </w:rPr>
            </w:pPr>
            <w:r w:rsidRPr="00527127">
              <w:rPr>
                <w:rFonts w:ascii="Times New Roman" w:hAnsi="Times New Roman"/>
                <w:b/>
                <w:sz w:val="24"/>
                <w:szCs w:val="24"/>
              </w:rPr>
              <w:t>2 hours</w:t>
            </w:r>
          </w:p>
        </w:tc>
      </w:tr>
      <w:tr w:rsidR="00535093" w:rsidRPr="00527127" w14:paraId="40C20684"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hideMark/>
          </w:tcPr>
          <w:p w14:paraId="602684D0" w14:textId="77777777" w:rsidR="00535093" w:rsidRPr="00527127" w:rsidRDefault="00535093" w:rsidP="00E53EB6">
            <w:pPr>
              <w:spacing w:after="0" w:line="276" w:lineRule="auto"/>
              <w:contextualSpacing/>
              <w:rPr>
                <w:rFonts w:ascii="Times New Roman" w:hAnsi="Times New Roman"/>
                <w:sz w:val="24"/>
                <w:szCs w:val="24"/>
              </w:rPr>
            </w:pPr>
            <w:r w:rsidRPr="00527127">
              <w:rPr>
                <w:rFonts w:ascii="Times New Roman" w:hAnsi="Times New Roman"/>
                <w:sz w:val="24"/>
                <w:szCs w:val="24"/>
              </w:rPr>
              <w:t>Expert lectures, online seminars - webinars</w:t>
            </w:r>
          </w:p>
        </w:tc>
      </w:tr>
      <w:tr w:rsidR="00535093" w:rsidRPr="00527127" w14:paraId="5C3DCC9C"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6E80BF75" w14:textId="77777777" w:rsidR="00535093" w:rsidRPr="00527127" w:rsidRDefault="00535093" w:rsidP="00E53EB6">
            <w:pPr>
              <w:spacing w:after="0" w:line="276" w:lineRule="auto"/>
              <w:contextualSpacing/>
              <w:jc w:val="right"/>
              <w:rPr>
                <w:rFonts w:ascii="Times New Roman" w:hAnsi="Times New Roman"/>
                <w:b/>
                <w:sz w:val="24"/>
                <w:szCs w:val="24"/>
              </w:rPr>
            </w:pPr>
          </w:p>
        </w:tc>
      </w:tr>
      <w:tr w:rsidR="00535093" w:rsidRPr="00527127" w14:paraId="631A6E55" w14:textId="77777777" w:rsidTr="00E53EB6">
        <w:trPr>
          <w:trHeight w:val="350"/>
        </w:trPr>
        <w:tc>
          <w:tcPr>
            <w:tcW w:w="1554" w:type="dxa"/>
            <w:gridSpan w:val="5"/>
            <w:tcBorders>
              <w:top w:val="single" w:sz="4" w:space="0" w:color="auto"/>
              <w:left w:val="single" w:sz="4" w:space="0" w:color="auto"/>
              <w:bottom w:val="single" w:sz="4" w:space="0" w:color="auto"/>
              <w:right w:val="single" w:sz="4" w:space="0" w:color="auto"/>
            </w:tcBorders>
          </w:tcPr>
          <w:p w14:paraId="49DF6619" w14:textId="77777777" w:rsidR="00535093" w:rsidRPr="00527127" w:rsidRDefault="00535093" w:rsidP="00E53EB6">
            <w:pPr>
              <w:spacing w:after="0" w:line="276" w:lineRule="auto"/>
              <w:ind w:left="0"/>
              <w:contextualSpacing/>
              <w:rPr>
                <w:rFonts w:ascii="Times New Roman" w:hAnsi="Times New Roman"/>
                <w:b/>
                <w:sz w:val="24"/>
                <w:szCs w:val="24"/>
              </w:rPr>
            </w:pPr>
          </w:p>
        </w:tc>
        <w:tc>
          <w:tcPr>
            <w:tcW w:w="6049" w:type="dxa"/>
            <w:gridSpan w:val="2"/>
            <w:tcBorders>
              <w:top w:val="single" w:sz="4" w:space="0" w:color="auto"/>
              <w:left w:val="single" w:sz="4" w:space="0" w:color="auto"/>
              <w:bottom w:val="single" w:sz="4" w:space="0" w:color="auto"/>
              <w:right w:val="single" w:sz="4" w:space="0" w:color="auto"/>
            </w:tcBorders>
            <w:hideMark/>
          </w:tcPr>
          <w:p w14:paraId="1A5C965D" w14:textId="77777777" w:rsidR="00535093" w:rsidRPr="00527127" w:rsidRDefault="00535093" w:rsidP="00E53EB6">
            <w:pPr>
              <w:spacing w:after="0" w:line="276" w:lineRule="auto"/>
              <w:contextualSpacing/>
              <w:jc w:val="right"/>
              <w:rPr>
                <w:rFonts w:ascii="Times New Roman" w:hAnsi="Times New Roman"/>
                <w:b/>
                <w:sz w:val="24"/>
                <w:szCs w:val="24"/>
              </w:rPr>
            </w:pPr>
            <w:r w:rsidRPr="00527127">
              <w:rPr>
                <w:rFonts w:ascii="Times New Roman" w:hAnsi="Times New Roman"/>
                <w:b/>
                <w:sz w:val="24"/>
                <w:szCs w:val="24"/>
              </w:rPr>
              <w:t>Total Lecture hours</w:t>
            </w:r>
          </w:p>
        </w:tc>
        <w:tc>
          <w:tcPr>
            <w:tcW w:w="2132" w:type="dxa"/>
            <w:gridSpan w:val="9"/>
            <w:tcBorders>
              <w:top w:val="single" w:sz="4" w:space="0" w:color="auto"/>
              <w:left w:val="single" w:sz="4" w:space="0" w:color="auto"/>
              <w:bottom w:val="single" w:sz="4" w:space="0" w:color="auto"/>
              <w:right w:val="single" w:sz="4" w:space="0" w:color="auto"/>
            </w:tcBorders>
            <w:hideMark/>
          </w:tcPr>
          <w:p w14:paraId="6D0139FC" w14:textId="77777777" w:rsidR="00535093" w:rsidRPr="00527127" w:rsidRDefault="00535093" w:rsidP="00E53EB6">
            <w:pPr>
              <w:spacing w:after="0" w:line="276" w:lineRule="auto"/>
              <w:contextualSpacing/>
              <w:jc w:val="right"/>
              <w:rPr>
                <w:rFonts w:ascii="Times New Roman" w:hAnsi="Times New Roman"/>
                <w:b/>
                <w:sz w:val="24"/>
                <w:szCs w:val="24"/>
              </w:rPr>
            </w:pPr>
            <w:r w:rsidRPr="00527127">
              <w:rPr>
                <w:rFonts w:ascii="Times New Roman" w:hAnsi="Times New Roman"/>
                <w:b/>
                <w:sz w:val="24"/>
                <w:szCs w:val="24"/>
              </w:rPr>
              <w:t>27  hours</w:t>
            </w:r>
          </w:p>
        </w:tc>
      </w:tr>
      <w:tr w:rsidR="00535093" w:rsidRPr="00527127" w14:paraId="27C79CD3"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hideMark/>
          </w:tcPr>
          <w:p w14:paraId="0807A167" w14:textId="77777777" w:rsidR="00535093" w:rsidRPr="00527127" w:rsidRDefault="00535093"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Text Book(s)</w:t>
            </w:r>
          </w:p>
        </w:tc>
      </w:tr>
      <w:tr w:rsidR="00535093" w:rsidRPr="00527127" w14:paraId="10846AC3" w14:textId="77777777" w:rsidTr="00E53EB6">
        <w:trPr>
          <w:trHeight w:val="143"/>
        </w:trPr>
        <w:tc>
          <w:tcPr>
            <w:tcW w:w="448" w:type="dxa"/>
            <w:tcBorders>
              <w:top w:val="single" w:sz="4" w:space="0" w:color="auto"/>
              <w:left w:val="single" w:sz="4" w:space="0" w:color="auto"/>
              <w:bottom w:val="single" w:sz="4" w:space="0" w:color="auto"/>
              <w:right w:val="single" w:sz="4" w:space="0" w:color="auto"/>
            </w:tcBorders>
            <w:hideMark/>
          </w:tcPr>
          <w:p w14:paraId="2FD80B2B" w14:textId="77777777" w:rsidR="00535093" w:rsidRPr="00527127" w:rsidRDefault="00535093" w:rsidP="00E53EB6">
            <w:pPr>
              <w:spacing w:after="0" w:line="276" w:lineRule="auto"/>
              <w:contextualSpacing/>
              <w:rPr>
                <w:rFonts w:ascii="Times New Roman" w:hAnsi="Times New Roman"/>
                <w:sz w:val="24"/>
                <w:szCs w:val="24"/>
              </w:rPr>
            </w:pPr>
            <w:r w:rsidRPr="00527127">
              <w:rPr>
                <w:rFonts w:ascii="Times New Roman" w:hAnsi="Times New Roman"/>
                <w:sz w:val="24"/>
                <w:szCs w:val="24"/>
              </w:rPr>
              <w:lastRenderedPageBreak/>
              <w:t>1</w:t>
            </w:r>
          </w:p>
        </w:tc>
        <w:tc>
          <w:tcPr>
            <w:tcW w:w="9287" w:type="dxa"/>
            <w:gridSpan w:val="15"/>
            <w:tcBorders>
              <w:top w:val="single" w:sz="4" w:space="0" w:color="auto"/>
              <w:left w:val="single" w:sz="4" w:space="0" w:color="auto"/>
              <w:bottom w:val="single" w:sz="4" w:space="0" w:color="auto"/>
              <w:right w:val="single" w:sz="4" w:space="0" w:color="auto"/>
            </w:tcBorders>
          </w:tcPr>
          <w:p w14:paraId="0E313329" w14:textId="77777777" w:rsidR="00535093" w:rsidRPr="00527127" w:rsidRDefault="00535093" w:rsidP="00E53EB6">
            <w:pPr>
              <w:spacing w:after="0" w:line="276" w:lineRule="auto"/>
              <w:ind w:left="0" w:right="0"/>
              <w:contextualSpacing/>
              <w:outlineLvl w:val="0"/>
              <w:rPr>
                <w:rFonts w:ascii="Times New Roman" w:hAnsi="Times New Roman"/>
                <w:sz w:val="24"/>
                <w:szCs w:val="24"/>
              </w:rPr>
            </w:pPr>
            <w:r w:rsidRPr="00527127">
              <w:rPr>
                <w:rFonts w:ascii="Times New Roman" w:hAnsi="Times New Roman"/>
                <w:sz w:val="24"/>
                <w:szCs w:val="24"/>
              </w:rPr>
              <w:t>Robert. A. Baron and Girishwar Misra, “Psychology”, 5</w:t>
            </w:r>
            <w:r w:rsidRPr="00527127">
              <w:rPr>
                <w:rFonts w:ascii="Times New Roman" w:hAnsi="Times New Roman"/>
                <w:sz w:val="24"/>
                <w:szCs w:val="24"/>
                <w:vertAlign w:val="superscript"/>
              </w:rPr>
              <w:t>th</w:t>
            </w:r>
            <w:r w:rsidRPr="00527127">
              <w:rPr>
                <w:rFonts w:ascii="Times New Roman" w:hAnsi="Times New Roman"/>
                <w:sz w:val="24"/>
                <w:szCs w:val="24"/>
              </w:rPr>
              <w:t xml:space="preserve"> edition, Pearson India, 2016.</w:t>
            </w:r>
          </w:p>
        </w:tc>
      </w:tr>
      <w:tr w:rsidR="00535093" w:rsidRPr="00527127" w14:paraId="04DC70D9" w14:textId="77777777" w:rsidTr="00E53EB6">
        <w:trPr>
          <w:trHeight w:val="368"/>
        </w:trPr>
        <w:tc>
          <w:tcPr>
            <w:tcW w:w="9735" w:type="dxa"/>
            <w:gridSpan w:val="16"/>
            <w:tcBorders>
              <w:top w:val="single" w:sz="4" w:space="0" w:color="auto"/>
              <w:left w:val="single" w:sz="4" w:space="0" w:color="auto"/>
              <w:bottom w:val="single" w:sz="4" w:space="0" w:color="auto"/>
              <w:right w:val="single" w:sz="4" w:space="0" w:color="auto"/>
            </w:tcBorders>
            <w:hideMark/>
          </w:tcPr>
          <w:p w14:paraId="43007D87" w14:textId="77777777" w:rsidR="00535093" w:rsidRPr="00527127" w:rsidRDefault="00535093"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Reference Books</w:t>
            </w:r>
          </w:p>
        </w:tc>
      </w:tr>
      <w:tr w:rsidR="00535093" w:rsidRPr="00527127" w14:paraId="4C3BBDBC" w14:textId="77777777" w:rsidTr="00E53EB6">
        <w:trPr>
          <w:trHeight w:val="143"/>
        </w:trPr>
        <w:tc>
          <w:tcPr>
            <w:tcW w:w="448" w:type="dxa"/>
            <w:tcBorders>
              <w:top w:val="single" w:sz="4" w:space="0" w:color="auto"/>
              <w:left w:val="single" w:sz="4" w:space="0" w:color="auto"/>
              <w:bottom w:val="single" w:sz="4" w:space="0" w:color="auto"/>
              <w:right w:val="single" w:sz="4" w:space="0" w:color="auto"/>
            </w:tcBorders>
            <w:hideMark/>
          </w:tcPr>
          <w:p w14:paraId="17E1EF47" w14:textId="77777777" w:rsidR="00535093" w:rsidRPr="00527127" w:rsidRDefault="00535093" w:rsidP="00E53EB6">
            <w:pPr>
              <w:spacing w:after="0" w:line="276" w:lineRule="auto"/>
              <w:contextualSpacing/>
              <w:rPr>
                <w:rFonts w:ascii="Times New Roman" w:hAnsi="Times New Roman"/>
                <w:sz w:val="24"/>
                <w:szCs w:val="24"/>
              </w:rPr>
            </w:pPr>
            <w:r w:rsidRPr="00527127">
              <w:rPr>
                <w:rFonts w:ascii="Times New Roman" w:hAnsi="Times New Roman"/>
                <w:sz w:val="24"/>
                <w:szCs w:val="24"/>
              </w:rPr>
              <w:t>1</w:t>
            </w:r>
          </w:p>
        </w:tc>
        <w:tc>
          <w:tcPr>
            <w:tcW w:w="9287" w:type="dxa"/>
            <w:gridSpan w:val="15"/>
            <w:tcBorders>
              <w:top w:val="single" w:sz="4" w:space="0" w:color="auto"/>
              <w:left w:val="single" w:sz="4" w:space="0" w:color="auto"/>
              <w:bottom w:val="single" w:sz="4" w:space="0" w:color="auto"/>
              <w:right w:val="single" w:sz="4" w:space="0" w:color="auto"/>
            </w:tcBorders>
          </w:tcPr>
          <w:p w14:paraId="51A54458" w14:textId="77777777" w:rsidR="00535093" w:rsidRPr="00527127" w:rsidRDefault="00535093" w:rsidP="00E53EB6">
            <w:pPr>
              <w:pStyle w:val="NormalWeb"/>
              <w:spacing w:before="0" w:beforeAutospacing="0" w:after="0" w:afterAutospacing="0" w:line="276" w:lineRule="auto"/>
              <w:contextualSpacing/>
              <w:jc w:val="both"/>
              <w:rPr>
                <w:shd w:val="clear" w:color="auto" w:fill="FFFFFF"/>
              </w:rPr>
            </w:pPr>
            <w:r w:rsidRPr="00527127">
              <w:t>Clifford Morgan, Richard King, John Weisz, and John Schopler, “Introduction to Psychology”, 7</w:t>
            </w:r>
            <w:r w:rsidRPr="00527127">
              <w:rPr>
                <w:vertAlign w:val="superscript"/>
              </w:rPr>
              <w:t>th</w:t>
            </w:r>
            <w:r w:rsidRPr="00527127">
              <w:t xml:space="preserve"> edition, McGraw Hill Education, 2017.</w:t>
            </w:r>
          </w:p>
        </w:tc>
      </w:tr>
      <w:tr w:rsidR="00535093" w:rsidRPr="00527127" w14:paraId="21F25871" w14:textId="77777777" w:rsidTr="00E53EB6">
        <w:trPr>
          <w:trHeight w:val="215"/>
        </w:trPr>
        <w:tc>
          <w:tcPr>
            <w:tcW w:w="448" w:type="dxa"/>
            <w:tcBorders>
              <w:top w:val="single" w:sz="4" w:space="0" w:color="auto"/>
              <w:left w:val="single" w:sz="4" w:space="0" w:color="auto"/>
              <w:bottom w:val="single" w:sz="4" w:space="0" w:color="auto"/>
              <w:right w:val="single" w:sz="4" w:space="0" w:color="auto"/>
            </w:tcBorders>
            <w:hideMark/>
          </w:tcPr>
          <w:p w14:paraId="2AEAA001" w14:textId="77777777" w:rsidR="00535093" w:rsidRPr="00527127" w:rsidRDefault="00535093" w:rsidP="00E53EB6">
            <w:pPr>
              <w:spacing w:after="0" w:line="276" w:lineRule="auto"/>
              <w:contextualSpacing/>
              <w:rPr>
                <w:rFonts w:ascii="Times New Roman" w:hAnsi="Times New Roman"/>
                <w:sz w:val="24"/>
                <w:szCs w:val="24"/>
              </w:rPr>
            </w:pPr>
            <w:r w:rsidRPr="00527127">
              <w:rPr>
                <w:rFonts w:ascii="Times New Roman" w:hAnsi="Times New Roman"/>
                <w:sz w:val="24"/>
                <w:szCs w:val="24"/>
              </w:rPr>
              <w:t>2</w:t>
            </w:r>
          </w:p>
        </w:tc>
        <w:tc>
          <w:tcPr>
            <w:tcW w:w="9287" w:type="dxa"/>
            <w:gridSpan w:val="15"/>
            <w:tcBorders>
              <w:top w:val="single" w:sz="4" w:space="0" w:color="auto"/>
              <w:left w:val="single" w:sz="4" w:space="0" w:color="auto"/>
              <w:bottom w:val="single" w:sz="4" w:space="0" w:color="auto"/>
              <w:right w:val="single" w:sz="4" w:space="0" w:color="auto"/>
            </w:tcBorders>
          </w:tcPr>
          <w:p w14:paraId="0608FD84" w14:textId="77777777" w:rsidR="00535093" w:rsidRPr="00527127" w:rsidRDefault="00535093" w:rsidP="00E53EB6">
            <w:pPr>
              <w:widowControl w:val="0"/>
              <w:overflowPunct w:val="0"/>
              <w:autoSpaceDE w:val="0"/>
              <w:autoSpaceDN w:val="0"/>
              <w:adjustRightInd w:val="0"/>
              <w:spacing w:after="0" w:line="276" w:lineRule="auto"/>
              <w:ind w:left="0" w:right="115"/>
              <w:contextualSpacing/>
              <w:jc w:val="both"/>
              <w:rPr>
                <w:rFonts w:ascii="Times New Roman" w:hAnsi="Times New Roman"/>
                <w:sz w:val="24"/>
                <w:szCs w:val="24"/>
                <w:shd w:val="clear" w:color="auto" w:fill="FFFFFF"/>
              </w:rPr>
            </w:pPr>
            <w:r w:rsidRPr="00527127">
              <w:rPr>
                <w:rFonts w:ascii="Times New Roman" w:hAnsi="Times New Roman"/>
                <w:sz w:val="24"/>
                <w:szCs w:val="24"/>
                <w:shd w:val="clear" w:color="auto" w:fill="FFFFFF"/>
              </w:rPr>
              <w:t>Tara L. Kuther, “The Psychology Major's Handbook”, 5</w:t>
            </w:r>
            <w:r w:rsidRPr="00527127">
              <w:rPr>
                <w:rFonts w:ascii="Times New Roman" w:hAnsi="Times New Roman"/>
                <w:sz w:val="24"/>
                <w:szCs w:val="24"/>
                <w:shd w:val="clear" w:color="auto" w:fill="FFFFFF"/>
                <w:vertAlign w:val="superscript"/>
              </w:rPr>
              <w:t>th</w:t>
            </w:r>
            <w:r w:rsidRPr="00527127">
              <w:rPr>
                <w:rFonts w:ascii="Times New Roman" w:hAnsi="Times New Roman"/>
                <w:sz w:val="24"/>
                <w:szCs w:val="24"/>
                <w:shd w:val="clear" w:color="auto" w:fill="FFFFFF"/>
              </w:rPr>
              <w:t xml:space="preserve"> edition, SAGE Publications, 2019.</w:t>
            </w:r>
          </w:p>
        </w:tc>
      </w:tr>
      <w:tr w:rsidR="00535093" w:rsidRPr="00527127" w14:paraId="195A6EBD"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6937B653" w14:textId="77777777" w:rsidR="00535093" w:rsidRPr="00527127" w:rsidRDefault="00535093" w:rsidP="00E53EB6">
            <w:pPr>
              <w:widowControl w:val="0"/>
              <w:overflowPunct w:val="0"/>
              <w:autoSpaceDE w:val="0"/>
              <w:autoSpaceDN w:val="0"/>
              <w:adjustRightInd w:val="0"/>
              <w:spacing w:after="0" w:line="276" w:lineRule="auto"/>
              <w:contextualSpacing/>
              <w:jc w:val="both"/>
              <w:rPr>
                <w:rFonts w:ascii="Times New Roman" w:hAnsi="Times New Roman"/>
                <w:sz w:val="24"/>
                <w:szCs w:val="24"/>
                <w:shd w:val="clear" w:color="auto" w:fill="FFFFFF"/>
              </w:rPr>
            </w:pPr>
          </w:p>
        </w:tc>
      </w:tr>
      <w:tr w:rsidR="00535093" w:rsidRPr="00527127" w14:paraId="4DD9F376"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hideMark/>
          </w:tcPr>
          <w:p w14:paraId="3D57014E" w14:textId="77777777" w:rsidR="00535093" w:rsidRPr="00527127" w:rsidRDefault="00535093" w:rsidP="00E53EB6">
            <w:pPr>
              <w:widowControl w:val="0"/>
              <w:overflowPunct w:val="0"/>
              <w:autoSpaceDE w:val="0"/>
              <w:autoSpaceDN w:val="0"/>
              <w:adjustRightInd w:val="0"/>
              <w:spacing w:after="0" w:line="276" w:lineRule="auto"/>
              <w:contextualSpacing/>
              <w:jc w:val="both"/>
              <w:rPr>
                <w:rFonts w:ascii="Times New Roman" w:hAnsi="Times New Roman"/>
                <w:sz w:val="24"/>
                <w:szCs w:val="24"/>
                <w:shd w:val="clear" w:color="auto" w:fill="FFFFFF"/>
              </w:rPr>
            </w:pPr>
            <w:r w:rsidRPr="00527127">
              <w:rPr>
                <w:rFonts w:ascii="Times New Roman" w:hAnsi="Times New Roman"/>
                <w:sz w:val="24"/>
                <w:szCs w:val="24"/>
              </w:rPr>
              <w:t>Related Online Contents [MOOC, SWAYAM, NPTEL, Websites etc.]</w:t>
            </w:r>
          </w:p>
        </w:tc>
      </w:tr>
      <w:tr w:rsidR="00535093" w:rsidRPr="00527127" w14:paraId="5B0448BB" w14:textId="77777777" w:rsidTr="00E53EB6">
        <w:trPr>
          <w:trHeight w:val="143"/>
        </w:trPr>
        <w:tc>
          <w:tcPr>
            <w:tcW w:w="467" w:type="dxa"/>
            <w:gridSpan w:val="2"/>
            <w:tcBorders>
              <w:top w:val="single" w:sz="4" w:space="0" w:color="auto"/>
              <w:left w:val="single" w:sz="4" w:space="0" w:color="auto"/>
              <w:bottom w:val="single" w:sz="4" w:space="0" w:color="auto"/>
              <w:right w:val="single" w:sz="4" w:space="0" w:color="auto"/>
            </w:tcBorders>
            <w:hideMark/>
          </w:tcPr>
          <w:p w14:paraId="3D5DE5CF" w14:textId="77777777" w:rsidR="00535093" w:rsidRPr="00527127" w:rsidRDefault="00535093" w:rsidP="00E53EB6">
            <w:pPr>
              <w:widowControl w:val="0"/>
              <w:overflowPunct w:val="0"/>
              <w:autoSpaceDE w:val="0"/>
              <w:autoSpaceDN w:val="0"/>
              <w:adjustRightInd w:val="0"/>
              <w:spacing w:after="0" w:line="276" w:lineRule="auto"/>
              <w:contextualSpacing/>
              <w:jc w:val="both"/>
              <w:rPr>
                <w:rFonts w:ascii="Times New Roman" w:hAnsi="Times New Roman"/>
                <w:sz w:val="24"/>
                <w:szCs w:val="24"/>
              </w:rPr>
            </w:pPr>
            <w:r w:rsidRPr="00527127">
              <w:rPr>
                <w:rFonts w:ascii="Times New Roman" w:hAnsi="Times New Roman"/>
                <w:sz w:val="24"/>
                <w:szCs w:val="24"/>
              </w:rPr>
              <w:t>1</w:t>
            </w:r>
          </w:p>
        </w:tc>
        <w:tc>
          <w:tcPr>
            <w:tcW w:w="9268" w:type="dxa"/>
            <w:gridSpan w:val="14"/>
            <w:tcBorders>
              <w:top w:val="single" w:sz="4" w:space="0" w:color="auto"/>
              <w:left w:val="single" w:sz="4" w:space="0" w:color="auto"/>
              <w:bottom w:val="single" w:sz="4" w:space="0" w:color="auto"/>
              <w:right w:val="single" w:sz="4" w:space="0" w:color="auto"/>
            </w:tcBorders>
          </w:tcPr>
          <w:p w14:paraId="56461E46" w14:textId="77777777" w:rsidR="00535093" w:rsidRPr="00527127" w:rsidRDefault="005B4DF1" w:rsidP="00E53EB6">
            <w:pPr>
              <w:widowControl w:val="0"/>
              <w:overflowPunct w:val="0"/>
              <w:autoSpaceDE w:val="0"/>
              <w:autoSpaceDN w:val="0"/>
              <w:adjustRightInd w:val="0"/>
              <w:spacing w:after="0" w:line="276" w:lineRule="auto"/>
              <w:contextualSpacing/>
              <w:jc w:val="both"/>
              <w:rPr>
                <w:rFonts w:ascii="Times New Roman" w:hAnsi="Times New Roman"/>
                <w:sz w:val="24"/>
                <w:szCs w:val="24"/>
              </w:rPr>
            </w:pPr>
            <w:hyperlink r:id="rId54" w:history="1">
              <w:r w:rsidR="00535093" w:rsidRPr="00527127">
                <w:rPr>
                  <w:rStyle w:val="Hyperlink"/>
                  <w:rFonts w:ascii="Times New Roman" w:hAnsi="Times New Roman"/>
                  <w:sz w:val="24"/>
                  <w:szCs w:val="24"/>
                </w:rPr>
                <w:t>https://www.coursera.org/learn/introduction-psychology</w:t>
              </w:r>
            </w:hyperlink>
          </w:p>
        </w:tc>
      </w:tr>
      <w:tr w:rsidR="00535093" w:rsidRPr="00527127" w14:paraId="64F4E252"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4E671DF3" w14:textId="77777777" w:rsidR="00535093" w:rsidRPr="00527127" w:rsidRDefault="00535093" w:rsidP="00E53EB6">
            <w:pPr>
              <w:widowControl w:val="0"/>
              <w:overflowPunct w:val="0"/>
              <w:autoSpaceDE w:val="0"/>
              <w:autoSpaceDN w:val="0"/>
              <w:adjustRightInd w:val="0"/>
              <w:spacing w:after="0" w:line="276" w:lineRule="auto"/>
              <w:contextualSpacing/>
              <w:jc w:val="both"/>
              <w:rPr>
                <w:rFonts w:ascii="Times New Roman" w:hAnsi="Times New Roman"/>
                <w:sz w:val="24"/>
                <w:szCs w:val="24"/>
              </w:rPr>
            </w:pPr>
            <w:r w:rsidRPr="00527127">
              <w:rPr>
                <w:rFonts w:ascii="Times New Roman" w:hAnsi="Times New Roman"/>
                <w:sz w:val="24"/>
                <w:szCs w:val="24"/>
              </w:rPr>
              <w:t xml:space="preserve">2 . </w:t>
            </w:r>
            <w:hyperlink r:id="rId55" w:history="1">
              <w:r w:rsidRPr="00527127">
                <w:rPr>
                  <w:rStyle w:val="Hyperlink"/>
                  <w:rFonts w:ascii="Times New Roman" w:hAnsi="Times New Roman"/>
                  <w:sz w:val="24"/>
                  <w:szCs w:val="24"/>
                </w:rPr>
                <w:t>https://www.edx.org/course/introduction-to-psychology</w:t>
              </w:r>
            </w:hyperlink>
          </w:p>
        </w:tc>
      </w:tr>
      <w:tr w:rsidR="00535093" w:rsidRPr="00527127" w14:paraId="5CB1CE7C"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hideMark/>
          </w:tcPr>
          <w:p w14:paraId="219B44F9" w14:textId="77777777" w:rsidR="00535093" w:rsidRPr="00527127" w:rsidRDefault="00535093" w:rsidP="00E53EB6">
            <w:pPr>
              <w:widowControl w:val="0"/>
              <w:overflowPunct w:val="0"/>
              <w:autoSpaceDE w:val="0"/>
              <w:autoSpaceDN w:val="0"/>
              <w:adjustRightInd w:val="0"/>
              <w:spacing w:after="0" w:line="276" w:lineRule="auto"/>
              <w:contextualSpacing/>
              <w:jc w:val="both"/>
              <w:rPr>
                <w:rFonts w:ascii="Times New Roman" w:hAnsi="Times New Roman"/>
                <w:sz w:val="24"/>
                <w:szCs w:val="24"/>
              </w:rPr>
            </w:pPr>
            <w:r w:rsidRPr="00527127">
              <w:rPr>
                <w:rFonts w:ascii="Times New Roman" w:hAnsi="Times New Roman"/>
                <w:sz w:val="24"/>
                <w:szCs w:val="24"/>
              </w:rPr>
              <w:t>Course Designed By:  Dr. M. Vinothkumar</w:t>
            </w:r>
          </w:p>
        </w:tc>
      </w:tr>
    </w:tbl>
    <w:p w14:paraId="2C4B5692" w14:textId="77777777" w:rsidR="00535093" w:rsidRPr="00527127" w:rsidRDefault="00535093" w:rsidP="00535093">
      <w:pPr>
        <w:spacing w:after="0" w:line="276" w:lineRule="auto"/>
        <w:contextualSpacing/>
        <w:rPr>
          <w:rFonts w:ascii="Times New Roman" w:hAnsi="Times New Roman"/>
          <w:sz w:val="24"/>
          <w:szCs w:val="24"/>
        </w:rPr>
      </w:pPr>
      <w:r w:rsidRPr="00527127">
        <w:rPr>
          <w:rFonts w:ascii="Times New Roman" w:hAnsi="Times New Roman"/>
          <w:sz w:val="24"/>
          <w:szCs w:val="24"/>
        </w:rPr>
        <w:tab/>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0"/>
        <w:gridCol w:w="806"/>
        <w:gridCol w:w="806"/>
        <w:gridCol w:w="805"/>
        <w:gridCol w:w="805"/>
        <w:gridCol w:w="805"/>
        <w:gridCol w:w="805"/>
        <w:gridCol w:w="805"/>
        <w:gridCol w:w="805"/>
        <w:gridCol w:w="805"/>
        <w:gridCol w:w="836"/>
      </w:tblGrid>
      <w:tr w:rsidR="00535093" w:rsidRPr="00527127" w14:paraId="25ADA2A4" w14:textId="77777777" w:rsidTr="00E53EB6">
        <w:tc>
          <w:tcPr>
            <w:tcW w:w="827" w:type="dxa"/>
            <w:tcBorders>
              <w:top w:val="single" w:sz="4" w:space="0" w:color="000000"/>
              <w:left w:val="single" w:sz="4" w:space="0" w:color="000000"/>
              <w:bottom w:val="single" w:sz="4" w:space="0" w:color="000000"/>
              <w:right w:val="single" w:sz="4" w:space="0" w:color="000000"/>
            </w:tcBorders>
            <w:vAlign w:val="center"/>
            <w:hideMark/>
          </w:tcPr>
          <w:p w14:paraId="6144EB9D" w14:textId="77777777" w:rsidR="00535093" w:rsidRPr="00527127" w:rsidRDefault="00535093"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COs</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2C0FD84D" w14:textId="77777777" w:rsidR="00535093" w:rsidRPr="00527127" w:rsidRDefault="00535093"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PO1</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76E9DBE2" w14:textId="77777777" w:rsidR="00535093" w:rsidRPr="00527127" w:rsidRDefault="00535093"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PO2</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04A56C1C" w14:textId="77777777" w:rsidR="00535093" w:rsidRPr="00527127" w:rsidRDefault="00535093"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PO3</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59311D27" w14:textId="77777777" w:rsidR="00535093" w:rsidRPr="00527127" w:rsidRDefault="00535093"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PO4</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4C3836BC" w14:textId="77777777" w:rsidR="00535093" w:rsidRPr="00527127" w:rsidRDefault="00535093"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PO5</w:t>
            </w:r>
          </w:p>
        </w:tc>
        <w:tc>
          <w:tcPr>
            <w:tcW w:w="822" w:type="dxa"/>
            <w:tcBorders>
              <w:top w:val="single" w:sz="4" w:space="0" w:color="000000"/>
              <w:left w:val="single" w:sz="4" w:space="0" w:color="000000"/>
              <w:bottom w:val="single" w:sz="4" w:space="0" w:color="000000"/>
              <w:right w:val="single" w:sz="4" w:space="0" w:color="000000"/>
            </w:tcBorders>
          </w:tcPr>
          <w:p w14:paraId="2398B4C6" w14:textId="77777777" w:rsidR="00535093" w:rsidRPr="00527127" w:rsidRDefault="00535093"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PO6</w:t>
            </w:r>
          </w:p>
        </w:tc>
        <w:tc>
          <w:tcPr>
            <w:tcW w:w="822" w:type="dxa"/>
            <w:tcBorders>
              <w:top w:val="single" w:sz="4" w:space="0" w:color="000000"/>
              <w:left w:val="single" w:sz="4" w:space="0" w:color="000000"/>
              <w:bottom w:val="single" w:sz="4" w:space="0" w:color="000000"/>
              <w:right w:val="single" w:sz="4" w:space="0" w:color="000000"/>
            </w:tcBorders>
          </w:tcPr>
          <w:p w14:paraId="345BC7AD" w14:textId="77777777" w:rsidR="00535093" w:rsidRPr="00527127" w:rsidRDefault="00535093"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PO7</w:t>
            </w:r>
          </w:p>
        </w:tc>
        <w:tc>
          <w:tcPr>
            <w:tcW w:w="822" w:type="dxa"/>
            <w:tcBorders>
              <w:top w:val="single" w:sz="4" w:space="0" w:color="000000"/>
              <w:left w:val="single" w:sz="4" w:space="0" w:color="000000"/>
              <w:bottom w:val="single" w:sz="4" w:space="0" w:color="000000"/>
              <w:right w:val="single" w:sz="4" w:space="0" w:color="000000"/>
            </w:tcBorders>
          </w:tcPr>
          <w:p w14:paraId="40081715" w14:textId="77777777" w:rsidR="00535093" w:rsidRPr="00527127" w:rsidRDefault="00535093"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PO8</w:t>
            </w:r>
          </w:p>
        </w:tc>
        <w:tc>
          <w:tcPr>
            <w:tcW w:w="822" w:type="dxa"/>
            <w:tcBorders>
              <w:top w:val="single" w:sz="4" w:space="0" w:color="000000"/>
              <w:left w:val="single" w:sz="4" w:space="0" w:color="000000"/>
              <w:bottom w:val="single" w:sz="4" w:space="0" w:color="000000"/>
              <w:right w:val="single" w:sz="4" w:space="0" w:color="000000"/>
            </w:tcBorders>
          </w:tcPr>
          <w:p w14:paraId="116A554D" w14:textId="77777777" w:rsidR="00535093" w:rsidRPr="00527127" w:rsidRDefault="00535093"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PO9</w:t>
            </w:r>
          </w:p>
        </w:tc>
        <w:tc>
          <w:tcPr>
            <w:tcW w:w="822" w:type="dxa"/>
            <w:tcBorders>
              <w:top w:val="single" w:sz="4" w:space="0" w:color="000000"/>
              <w:left w:val="single" w:sz="4" w:space="0" w:color="000000"/>
              <w:bottom w:val="single" w:sz="4" w:space="0" w:color="000000"/>
              <w:right w:val="single" w:sz="4" w:space="0" w:color="000000"/>
            </w:tcBorders>
          </w:tcPr>
          <w:p w14:paraId="37572831" w14:textId="77777777" w:rsidR="00535093" w:rsidRPr="00527127" w:rsidRDefault="00535093"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P010</w:t>
            </w:r>
          </w:p>
        </w:tc>
      </w:tr>
      <w:tr w:rsidR="00535093" w:rsidRPr="00527127" w14:paraId="380053EC" w14:textId="77777777" w:rsidTr="00E53EB6">
        <w:tc>
          <w:tcPr>
            <w:tcW w:w="827" w:type="dxa"/>
            <w:tcBorders>
              <w:top w:val="single" w:sz="4" w:space="0" w:color="000000"/>
              <w:left w:val="single" w:sz="4" w:space="0" w:color="000000"/>
              <w:bottom w:val="single" w:sz="4" w:space="0" w:color="000000"/>
              <w:right w:val="single" w:sz="4" w:space="0" w:color="000000"/>
            </w:tcBorders>
            <w:vAlign w:val="center"/>
            <w:hideMark/>
          </w:tcPr>
          <w:p w14:paraId="114521F5" w14:textId="77777777" w:rsidR="00535093" w:rsidRPr="00527127" w:rsidRDefault="00535093" w:rsidP="00E53EB6">
            <w:pPr>
              <w:spacing w:after="0" w:line="276" w:lineRule="auto"/>
              <w:ind w:left="0"/>
              <w:contextualSpacing/>
              <w:rPr>
                <w:rFonts w:ascii="Times New Roman" w:hAnsi="Times New Roman"/>
                <w:b/>
                <w:sz w:val="24"/>
                <w:szCs w:val="24"/>
              </w:rPr>
            </w:pPr>
            <w:r w:rsidRPr="00527127">
              <w:rPr>
                <w:rFonts w:ascii="Times New Roman" w:hAnsi="Times New Roman"/>
                <w:b/>
                <w:sz w:val="24"/>
                <w:szCs w:val="24"/>
              </w:rPr>
              <w:t>CO1</w:t>
            </w:r>
          </w:p>
        </w:tc>
        <w:tc>
          <w:tcPr>
            <w:tcW w:w="822" w:type="dxa"/>
            <w:tcBorders>
              <w:top w:val="single" w:sz="4" w:space="0" w:color="000000"/>
              <w:left w:val="single" w:sz="4" w:space="0" w:color="000000"/>
              <w:bottom w:val="single" w:sz="4" w:space="0" w:color="000000"/>
              <w:right w:val="single" w:sz="4" w:space="0" w:color="000000"/>
            </w:tcBorders>
            <w:vAlign w:val="center"/>
          </w:tcPr>
          <w:p w14:paraId="24346635" w14:textId="77777777" w:rsidR="00535093" w:rsidRPr="00527127" w:rsidRDefault="00535093"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941CD8F" w14:textId="77777777" w:rsidR="00535093" w:rsidRPr="00527127" w:rsidRDefault="00535093"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3C77934F" w14:textId="77777777" w:rsidR="00535093" w:rsidRPr="00527127" w:rsidRDefault="00535093"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25B058E" w14:textId="77777777" w:rsidR="00535093" w:rsidRPr="00527127" w:rsidRDefault="00535093"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08F0F9D9" w14:textId="77777777" w:rsidR="00535093" w:rsidRPr="00527127" w:rsidRDefault="00535093"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1FADA478" w14:textId="77777777" w:rsidR="00535093" w:rsidRPr="00527127" w:rsidRDefault="00535093"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38B50A1" w14:textId="77777777" w:rsidR="00535093" w:rsidRPr="00527127" w:rsidRDefault="00535093"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72A123CD" w14:textId="77777777" w:rsidR="00535093" w:rsidRPr="00527127" w:rsidRDefault="00535093"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2AE75E38" w14:textId="77777777" w:rsidR="00535093" w:rsidRPr="00527127" w:rsidRDefault="00535093"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09164FCE" w14:textId="77777777" w:rsidR="00535093" w:rsidRPr="00527127" w:rsidRDefault="00535093"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r>
      <w:tr w:rsidR="00535093" w:rsidRPr="00527127" w14:paraId="1AB8633B" w14:textId="77777777" w:rsidTr="00E53EB6">
        <w:tc>
          <w:tcPr>
            <w:tcW w:w="827" w:type="dxa"/>
            <w:tcBorders>
              <w:top w:val="single" w:sz="4" w:space="0" w:color="000000"/>
              <w:left w:val="single" w:sz="4" w:space="0" w:color="000000"/>
              <w:bottom w:val="single" w:sz="4" w:space="0" w:color="000000"/>
              <w:right w:val="single" w:sz="4" w:space="0" w:color="000000"/>
            </w:tcBorders>
            <w:vAlign w:val="center"/>
            <w:hideMark/>
          </w:tcPr>
          <w:p w14:paraId="7FA06683" w14:textId="77777777" w:rsidR="00535093" w:rsidRPr="00527127" w:rsidRDefault="00535093" w:rsidP="00E53EB6">
            <w:pPr>
              <w:spacing w:after="0" w:line="276" w:lineRule="auto"/>
              <w:ind w:left="0"/>
              <w:contextualSpacing/>
              <w:rPr>
                <w:rFonts w:ascii="Times New Roman" w:hAnsi="Times New Roman"/>
                <w:b/>
                <w:sz w:val="24"/>
                <w:szCs w:val="24"/>
              </w:rPr>
            </w:pPr>
            <w:r w:rsidRPr="00527127">
              <w:rPr>
                <w:rFonts w:ascii="Times New Roman" w:hAnsi="Times New Roman"/>
                <w:b/>
                <w:sz w:val="24"/>
                <w:szCs w:val="24"/>
              </w:rPr>
              <w:t>CO3</w:t>
            </w:r>
          </w:p>
        </w:tc>
        <w:tc>
          <w:tcPr>
            <w:tcW w:w="822" w:type="dxa"/>
            <w:tcBorders>
              <w:top w:val="single" w:sz="4" w:space="0" w:color="000000"/>
              <w:left w:val="single" w:sz="4" w:space="0" w:color="000000"/>
              <w:bottom w:val="single" w:sz="4" w:space="0" w:color="000000"/>
              <w:right w:val="single" w:sz="4" w:space="0" w:color="000000"/>
            </w:tcBorders>
            <w:vAlign w:val="center"/>
          </w:tcPr>
          <w:p w14:paraId="4789B15E" w14:textId="77777777" w:rsidR="00535093" w:rsidRPr="00527127" w:rsidRDefault="00535093"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08662DB5" w14:textId="77777777" w:rsidR="00535093" w:rsidRPr="00527127" w:rsidRDefault="00535093"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2F421F7" w14:textId="77777777" w:rsidR="00535093" w:rsidRPr="00527127" w:rsidRDefault="00535093"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7AC7D6D2" w14:textId="77777777" w:rsidR="00535093" w:rsidRPr="00527127" w:rsidRDefault="00535093"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5F892B2D" w14:textId="77777777" w:rsidR="00535093" w:rsidRPr="00527127" w:rsidRDefault="00535093"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C4A44FA" w14:textId="77777777" w:rsidR="00535093" w:rsidRPr="00527127" w:rsidRDefault="00535093"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3844E650" w14:textId="77777777" w:rsidR="00535093" w:rsidRPr="00527127" w:rsidRDefault="00535093"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46446D71" w14:textId="77777777" w:rsidR="00535093" w:rsidRPr="00527127" w:rsidRDefault="00535093"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4A2774D9" w14:textId="77777777" w:rsidR="00535093" w:rsidRPr="00527127" w:rsidRDefault="00535093"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66BA78C7" w14:textId="77777777" w:rsidR="00535093" w:rsidRPr="00527127" w:rsidRDefault="00535093"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r>
      <w:tr w:rsidR="00535093" w:rsidRPr="00527127" w14:paraId="6C259E9B" w14:textId="77777777" w:rsidTr="00E53EB6">
        <w:tc>
          <w:tcPr>
            <w:tcW w:w="827" w:type="dxa"/>
            <w:tcBorders>
              <w:top w:val="single" w:sz="4" w:space="0" w:color="000000"/>
              <w:left w:val="single" w:sz="4" w:space="0" w:color="000000"/>
              <w:bottom w:val="single" w:sz="4" w:space="0" w:color="000000"/>
              <w:right w:val="single" w:sz="4" w:space="0" w:color="000000"/>
            </w:tcBorders>
            <w:vAlign w:val="center"/>
            <w:hideMark/>
          </w:tcPr>
          <w:p w14:paraId="2EC3885B" w14:textId="77777777" w:rsidR="00535093" w:rsidRPr="00527127" w:rsidRDefault="00535093" w:rsidP="00E53EB6">
            <w:pPr>
              <w:spacing w:after="0" w:line="276" w:lineRule="auto"/>
              <w:ind w:left="0"/>
              <w:contextualSpacing/>
              <w:rPr>
                <w:rFonts w:ascii="Times New Roman" w:hAnsi="Times New Roman"/>
                <w:b/>
                <w:sz w:val="24"/>
                <w:szCs w:val="24"/>
              </w:rPr>
            </w:pPr>
            <w:r w:rsidRPr="00527127">
              <w:rPr>
                <w:rFonts w:ascii="Times New Roman" w:hAnsi="Times New Roman"/>
                <w:b/>
                <w:sz w:val="24"/>
                <w:szCs w:val="24"/>
              </w:rPr>
              <w:t>CO3</w:t>
            </w:r>
          </w:p>
        </w:tc>
        <w:tc>
          <w:tcPr>
            <w:tcW w:w="822" w:type="dxa"/>
            <w:tcBorders>
              <w:top w:val="single" w:sz="4" w:space="0" w:color="000000"/>
              <w:left w:val="single" w:sz="4" w:space="0" w:color="000000"/>
              <w:bottom w:val="single" w:sz="4" w:space="0" w:color="000000"/>
              <w:right w:val="single" w:sz="4" w:space="0" w:color="000000"/>
            </w:tcBorders>
            <w:vAlign w:val="center"/>
          </w:tcPr>
          <w:p w14:paraId="1E52CE32" w14:textId="77777777" w:rsidR="00535093" w:rsidRPr="00527127" w:rsidRDefault="00535093"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9BD2469" w14:textId="77777777" w:rsidR="00535093" w:rsidRPr="00527127" w:rsidRDefault="00535093"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182ABE97" w14:textId="77777777" w:rsidR="00535093" w:rsidRPr="00527127" w:rsidRDefault="00535093"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ADE76A8" w14:textId="77777777" w:rsidR="00535093" w:rsidRPr="00527127" w:rsidRDefault="00535093"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037ACFAB" w14:textId="77777777" w:rsidR="00535093" w:rsidRPr="00527127" w:rsidRDefault="00535093"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97D9549" w14:textId="77777777" w:rsidR="00535093" w:rsidRPr="00527127" w:rsidRDefault="00535093"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01D4D3E9" w14:textId="77777777" w:rsidR="00535093" w:rsidRPr="00527127" w:rsidRDefault="00535093"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5CD24292" w14:textId="77777777" w:rsidR="00535093" w:rsidRPr="00527127" w:rsidRDefault="00535093"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0950CC56" w14:textId="77777777" w:rsidR="00535093" w:rsidRPr="00527127" w:rsidRDefault="00535093"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BBBBBEE" w14:textId="77777777" w:rsidR="00535093" w:rsidRPr="00527127" w:rsidRDefault="00535093"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r>
      <w:tr w:rsidR="00535093" w:rsidRPr="00527127" w14:paraId="3077FE99" w14:textId="77777777" w:rsidTr="00E53EB6">
        <w:tc>
          <w:tcPr>
            <w:tcW w:w="827" w:type="dxa"/>
            <w:tcBorders>
              <w:top w:val="single" w:sz="4" w:space="0" w:color="000000"/>
              <w:left w:val="single" w:sz="4" w:space="0" w:color="000000"/>
              <w:bottom w:val="single" w:sz="4" w:space="0" w:color="000000"/>
              <w:right w:val="single" w:sz="4" w:space="0" w:color="000000"/>
            </w:tcBorders>
            <w:vAlign w:val="center"/>
            <w:hideMark/>
          </w:tcPr>
          <w:p w14:paraId="7A4297F7" w14:textId="77777777" w:rsidR="00535093" w:rsidRPr="00527127" w:rsidRDefault="00535093" w:rsidP="00E53EB6">
            <w:pPr>
              <w:spacing w:after="0" w:line="276" w:lineRule="auto"/>
              <w:ind w:left="0"/>
              <w:contextualSpacing/>
              <w:rPr>
                <w:rFonts w:ascii="Times New Roman" w:hAnsi="Times New Roman"/>
                <w:b/>
                <w:sz w:val="24"/>
                <w:szCs w:val="24"/>
              </w:rPr>
            </w:pPr>
            <w:r w:rsidRPr="00527127">
              <w:rPr>
                <w:rFonts w:ascii="Times New Roman" w:hAnsi="Times New Roman"/>
                <w:b/>
                <w:sz w:val="24"/>
                <w:szCs w:val="24"/>
              </w:rPr>
              <w:t>CO4</w:t>
            </w:r>
          </w:p>
        </w:tc>
        <w:tc>
          <w:tcPr>
            <w:tcW w:w="822" w:type="dxa"/>
            <w:tcBorders>
              <w:top w:val="single" w:sz="4" w:space="0" w:color="000000"/>
              <w:left w:val="single" w:sz="4" w:space="0" w:color="000000"/>
              <w:bottom w:val="single" w:sz="4" w:space="0" w:color="000000"/>
              <w:right w:val="single" w:sz="4" w:space="0" w:color="000000"/>
            </w:tcBorders>
            <w:vAlign w:val="center"/>
          </w:tcPr>
          <w:p w14:paraId="67CCE214" w14:textId="77777777" w:rsidR="00535093" w:rsidRPr="00527127" w:rsidRDefault="00535093"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A0A0324" w14:textId="77777777" w:rsidR="00535093" w:rsidRPr="00527127" w:rsidRDefault="00535093"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D2748CE" w14:textId="77777777" w:rsidR="00535093" w:rsidRPr="00527127" w:rsidRDefault="00535093"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5720E0AD" w14:textId="77777777" w:rsidR="00535093" w:rsidRPr="00527127" w:rsidRDefault="00535093"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3581E86" w14:textId="77777777" w:rsidR="00535093" w:rsidRPr="00527127" w:rsidRDefault="00535093"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0697ADB6" w14:textId="77777777" w:rsidR="00535093" w:rsidRPr="00527127" w:rsidRDefault="00535093"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03EFC6FC" w14:textId="77777777" w:rsidR="00535093" w:rsidRPr="00527127" w:rsidRDefault="00535093"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0B156F0" w14:textId="77777777" w:rsidR="00535093" w:rsidRPr="00527127" w:rsidRDefault="00535093"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E61012A" w14:textId="77777777" w:rsidR="00535093" w:rsidRPr="00527127" w:rsidRDefault="00535093"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7A768923" w14:textId="77777777" w:rsidR="00535093" w:rsidRPr="00527127" w:rsidRDefault="00535093"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r>
      <w:tr w:rsidR="00535093" w:rsidRPr="00527127" w14:paraId="5FAD23FD" w14:textId="77777777" w:rsidTr="00E53EB6">
        <w:tc>
          <w:tcPr>
            <w:tcW w:w="827" w:type="dxa"/>
            <w:tcBorders>
              <w:top w:val="single" w:sz="4" w:space="0" w:color="000000"/>
              <w:left w:val="single" w:sz="4" w:space="0" w:color="000000"/>
              <w:bottom w:val="single" w:sz="4" w:space="0" w:color="000000"/>
              <w:right w:val="single" w:sz="4" w:space="0" w:color="000000"/>
            </w:tcBorders>
            <w:vAlign w:val="center"/>
            <w:hideMark/>
          </w:tcPr>
          <w:p w14:paraId="066F093B" w14:textId="77777777" w:rsidR="00535093" w:rsidRPr="00527127" w:rsidRDefault="00535093" w:rsidP="00E53EB6">
            <w:pPr>
              <w:spacing w:after="0" w:line="276" w:lineRule="auto"/>
              <w:ind w:left="0"/>
              <w:contextualSpacing/>
              <w:rPr>
                <w:rFonts w:ascii="Times New Roman" w:hAnsi="Times New Roman"/>
                <w:b/>
                <w:bCs/>
                <w:sz w:val="24"/>
                <w:szCs w:val="24"/>
              </w:rPr>
            </w:pPr>
            <w:r w:rsidRPr="00527127">
              <w:rPr>
                <w:rFonts w:ascii="Times New Roman" w:hAnsi="Times New Roman"/>
                <w:b/>
                <w:bCs/>
                <w:sz w:val="24"/>
                <w:szCs w:val="24"/>
              </w:rPr>
              <w:t>CO5</w:t>
            </w:r>
          </w:p>
        </w:tc>
        <w:tc>
          <w:tcPr>
            <w:tcW w:w="822" w:type="dxa"/>
            <w:tcBorders>
              <w:top w:val="single" w:sz="4" w:space="0" w:color="000000"/>
              <w:left w:val="single" w:sz="4" w:space="0" w:color="000000"/>
              <w:bottom w:val="single" w:sz="4" w:space="0" w:color="000000"/>
              <w:right w:val="single" w:sz="4" w:space="0" w:color="000000"/>
            </w:tcBorders>
            <w:vAlign w:val="center"/>
          </w:tcPr>
          <w:p w14:paraId="6CC1C125" w14:textId="77777777" w:rsidR="00535093" w:rsidRPr="00527127" w:rsidRDefault="00535093"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01BA8CB" w14:textId="77777777" w:rsidR="00535093" w:rsidRPr="00527127" w:rsidRDefault="00535093"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2027536F" w14:textId="77777777" w:rsidR="00535093" w:rsidRPr="00527127" w:rsidRDefault="00535093"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FB87B14" w14:textId="77777777" w:rsidR="00535093" w:rsidRPr="00527127" w:rsidRDefault="00535093"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0356791F" w14:textId="77777777" w:rsidR="00535093" w:rsidRPr="00527127" w:rsidRDefault="00535093"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7715F59" w14:textId="77777777" w:rsidR="00535093" w:rsidRPr="00527127" w:rsidRDefault="00535093"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43639EF1" w14:textId="77777777" w:rsidR="00535093" w:rsidRPr="00527127" w:rsidRDefault="00535093"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5FD55393" w14:textId="77777777" w:rsidR="00535093" w:rsidRPr="00527127" w:rsidRDefault="00535093"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15F407F2" w14:textId="77777777" w:rsidR="00535093" w:rsidRPr="00527127" w:rsidRDefault="00535093"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DE184B6" w14:textId="77777777" w:rsidR="00535093" w:rsidRPr="00527127" w:rsidRDefault="00535093"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r>
    </w:tbl>
    <w:p w14:paraId="104A9401" w14:textId="77777777" w:rsidR="00535093" w:rsidRPr="00527127" w:rsidRDefault="00535093" w:rsidP="00535093">
      <w:pPr>
        <w:spacing w:after="0" w:line="276" w:lineRule="auto"/>
        <w:contextualSpacing/>
        <w:rPr>
          <w:rFonts w:ascii="Times New Roman" w:hAnsi="Times New Roman"/>
          <w:sz w:val="24"/>
          <w:szCs w:val="24"/>
        </w:rPr>
      </w:pPr>
      <w:r w:rsidRPr="00527127">
        <w:rPr>
          <w:rFonts w:ascii="Times New Roman" w:hAnsi="Times New Roman"/>
          <w:sz w:val="24"/>
          <w:szCs w:val="24"/>
        </w:rPr>
        <w:t>*S-Strong; M-Medium; L-Low</w:t>
      </w:r>
    </w:p>
    <w:p w14:paraId="6C995308" w14:textId="77777777" w:rsidR="00535093" w:rsidRPr="00527127" w:rsidRDefault="00535093" w:rsidP="00A12B58">
      <w:pPr>
        <w:ind w:left="0"/>
        <w:rPr>
          <w:rFonts w:ascii="Times New Roman" w:hAnsi="Times New Roman"/>
        </w:rPr>
      </w:pPr>
    </w:p>
    <w:p w14:paraId="4D13C9DE" w14:textId="77777777" w:rsidR="00E559DA" w:rsidRPr="00527127" w:rsidRDefault="00E559DA" w:rsidP="00A12B58">
      <w:pPr>
        <w:ind w:left="0"/>
        <w:rPr>
          <w:rFonts w:ascii="Times New Roman" w:hAnsi="Times New Roman"/>
        </w:rPr>
      </w:pPr>
    </w:p>
    <w:p w14:paraId="6C674B61" w14:textId="77777777" w:rsidR="00E559DA" w:rsidRPr="00527127" w:rsidRDefault="00E559DA" w:rsidP="00A12B58">
      <w:pPr>
        <w:ind w:left="0"/>
        <w:rPr>
          <w:rFonts w:ascii="Times New Roman" w:hAnsi="Times New Roman"/>
        </w:rPr>
      </w:pPr>
    </w:p>
    <w:p w14:paraId="5BE26BC5" w14:textId="77777777" w:rsidR="00E559DA" w:rsidRPr="00527127" w:rsidRDefault="00E559DA" w:rsidP="00A12B58">
      <w:pPr>
        <w:ind w:left="0"/>
        <w:rPr>
          <w:rFonts w:ascii="Times New Roman" w:hAnsi="Times New Roman"/>
        </w:rPr>
      </w:pPr>
    </w:p>
    <w:p w14:paraId="66F286DB" w14:textId="77777777" w:rsidR="00E559DA" w:rsidRPr="00527127" w:rsidRDefault="00E559DA" w:rsidP="00A12B58">
      <w:pPr>
        <w:ind w:left="0"/>
        <w:rPr>
          <w:rFonts w:ascii="Times New Roman" w:hAnsi="Times New Roman"/>
        </w:rPr>
      </w:pPr>
    </w:p>
    <w:p w14:paraId="205CADFA" w14:textId="77777777" w:rsidR="00E559DA" w:rsidRPr="00527127" w:rsidRDefault="00E559DA" w:rsidP="00A12B58">
      <w:pPr>
        <w:ind w:left="0"/>
        <w:rPr>
          <w:rFonts w:ascii="Times New Roman" w:hAnsi="Times New Roman"/>
        </w:rPr>
      </w:pPr>
    </w:p>
    <w:p w14:paraId="55C27B04" w14:textId="77777777" w:rsidR="00E559DA" w:rsidRPr="00527127" w:rsidRDefault="00E559DA" w:rsidP="00A12B58">
      <w:pPr>
        <w:ind w:left="0"/>
        <w:rPr>
          <w:rFonts w:ascii="Times New Roman" w:hAnsi="Times New Roman"/>
        </w:rPr>
      </w:pPr>
    </w:p>
    <w:p w14:paraId="1DE05532" w14:textId="77777777" w:rsidR="00E559DA" w:rsidRPr="00527127" w:rsidRDefault="00E559DA" w:rsidP="00A12B58">
      <w:pPr>
        <w:ind w:left="0"/>
        <w:rPr>
          <w:rFonts w:ascii="Times New Roman" w:hAnsi="Times New Roman"/>
        </w:rPr>
      </w:pPr>
    </w:p>
    <w:p w14:paraId="747337E5" w14:textId="77777777" w:rsidR="00E559DA" w:rsidRPr="00527127" w:rsidRDefault="00E559DA" w:rsidP="00A12B58">
      <w:pPr>
        <w:ind w:left="0"/>
        <w:rPr>
          <w:rFonts w:ascii="Times New Roman" w:hAnsi="Times New Roman"/>
        </w:rPr>
      </w:pPr>
    </w:p>
    <w:p w14:paraId="0874CFAA" w14:textId="77777777" w:rsidR="00E559DA" w:rsidRPr="00527127" w:rsidRDefault="00E559DA" w:rsidP="00A12B58">
      <w:pPr>
        <w:ind w:left="0"/>
        <w:rPr>
          <w:rFonts w:ascii="Times New Roman" w:hAnsi="Times New Roman"/>
        </w:rPr>
      </w:pPr>
    </w:p>
    <w:p w14:paraId="773103AC" w14:textId="77777777" w:rsidR="00E559DA" w:rsidRPr="00527127" w:rsidRDefault="00E559DA" w:rsidP="00A12B58">
      <w:pPr>
        <w:ind w:left="0"/>
        <w:rPr>
          <w:rFonts w:ascii="Times New Roman" w:hAnsi="Times New Roman"/>
        </w:rPr>
      </w:pPr>
    </w:p>
    <w:p w14:paraId="38357286" w14:textId="77777777" w:rsidR="00E559DA" w:rsidRPr="00527127" w:rsidRDefault="00E559DA" w:rsidP="00A12B58">
      <w:pPr>
        <w:ind w:left="0"/>
        <w:rPr>
          <w:rFonts w:ascii="Times New Roman" w:hAnsi="Times New Roman"/>
        </w:rPr>
      </w:pPr>
    </w:p>
    <w:p w14:paraId="7D9762FA" w14:textId="77777777" w:rsidR="00E559DA" w:rsidRPr="00527127" w:rsidRDefault="00E559DA" w:rsidP="00A12B58">
      <w:pPr>
        <w:ind w:left="0"/>
        <w:rPr>
          <w:rFonts w:ascii="Times New Roman" w:hAnsi="Times New Roman"/>
        </w:rPr>
      </w:pPr>
    </w:p>
    <w:p w14:paraId="77F51CE8" w14:textId="77777777" w:rsidR="00E559DA" w:rsidRPr="00527127" w:rsidRDefault="00E559DA" w:rsidP="00A12B58">
      <w:pPr>
        <w:ind w:left="0"/>
        <w:rPr>
          <w:rFonts w:ascii="Times New Roman" w:hAnsi="Times New Roman"/>
        </w:rPr>
      </w:pPr>
    </w:p>
    <w:p w14:paraId="18DF172F" w14:textId="77777777" w:rsidR="00E559DA" w:rsidRPr="00527127" w:rsidRDefault="00E559DA" w:rsidP="00A12B58">
      <w:pPr>
        <w:ind w:left="0"/>
        <w:rPr>
          <w:rFonts w:ascii="Times New Roman" w:hAnsi="Times New Roman"/>
        </w:rPr>
      </w:pPr>
    </w:p>
    <w:p w14:paraId="435E2B21" w14:textId="77777777" w:rsidR="00E559DA" w:rsidRPr="00527127" w:rsidRDefault="00E559DA" w:rsidP="00A12B58">
      <w:pPr>
        <w:ind w:left="0"/>
        <w:rPr>
          <w:rFonts w:ascii="Times New Roman" w:hAnsi="Times New Roman"/>
        </w:rPr>
      </w:pPr>
    </w:p>
    <w:p w14:paraId="12940E4A" w14:textId="77777777" w:rsidR="00E559DA" w:rsidRPr="00527127" w:rsidRDefault="00E559DA" w:rsidP="00A12B58">
      <w:pPr>
        <w:ind w:left="0"/>
        <w:rPr>
          <w:rFonts w:ascii="Times New Roman" w:hAnsi="Times New Roman"/>
        </w:rPr>
      </w:pPr>
    </w:p>
    <w:p w14:paraId="50E59FE1" w14:textId="77777777" w:rsidR="00E559DA" w:rsidRDefault="00E559DA" w:rsidP="00A12B58">
      <w:pPr>
        <w:ind w:left="0"/>
        <w:rPr>
          <w:rFonts w:ascii="Times New Roman" w:hAnsi="Times New Roman"/>
        </w:rPr>
      </w:pPr>
    </w:p>
    <w:p w14:paraId="7B50908B" w14:textId="77777777" w:rsidR="003B53AC" w:rsidRDefault="003B53AC" w:rsidP="00A12B58">
      <w:pPr>
        <w:ind w:left="0"/>
        <w:rPr>
          <w:rFonts w:ascii="Times New Roman" w:hAnsi="Times New Roman"/>
        </w:rPr>
      </w:pPr>
    </w:p>
    <w:p w14:paraId="3638F2D8" w14:textId="77777777" w:rsidR="003B53AC" w:rsidRDefault="003B53AC" w:rsidP="00A12B58">
      <w:pPr>
        <w:ind w:left="0"/>
        <w:rPr>
          <w:rFonts w:ascii="Times New Roman" w:hAnsi="Times New Roman"/>
        </w:rPr>
      </w:pPr>
    </w:p>
    <w:p w14:paraId="5BE2A61F" w14:textId="77777777" w:rsidR="003B53AC" w:rsidRDefault="003B53AC" w:rsidP="00A12B58">
      <w:pPr>
        <w:ind w:left="0"/>
        <w:rPr>
          <w:rFonts w:ascii="Times New Roman" w:hAnsi="Times New Roman"/>
        </w:rPr>
      </w:pPr>
    </w:p>
    <w:p w14:paraId="5D608943" w14:textId="77777777" w:rsidR="003B53AC" w:rsidRDefault="003B53AC" w:rsidP="00A12B58">
      <w:pPr>
        <w:ind w:left="0"/>
        <w:rPr>
          <w:rFonts w:ascii="Times New Roman" w:hAnsi="Times New Roman"/>
        </w:rPr>
      </w:pPr>
    </w:p>
    <w:p w14:paraId="26DF27DB" w14:textId="77777777" w:rsidR="003B53AC" w:rsidRDefault="003B53AC" w:rsidP="00A12B58">
      <w:pPr>
        <w:ind w:left="0"/>
        <w:rPr>
          <w:rFonts w:ascii="Times New Roman" w:hAnsi="Times New Roman"/>
        </w:rPr>
      </w:pPr>
    </w:p>
    <w:p w14:paraId="1EBFC81E" w14:textId="77777777" w:rsidR="003B53AC" w:rsidRDefault="003B53AC" w:rsidP="00A12B58">
      <w:pPr>
        <w:ind w:left="0"/>
        <w:rPr>
          <w:rFonts w:ascii="Times New Roman" w:hAnsi="Times New Roman"/>
        </w:rPr>
      </w:pPr>
    </w:p>
    <w:p w14:paraId="7571D376" w14:textId="77777777" w:rsidR="003B53AC" w:rsidRPr="00527127" w:rsidRDefault="003B53AC" w:rsidP="00A12B58">
      <w:pPr>
        <w:ind w:left="0"/>
        <w:rPr>
          <w:rFonts w:ascii="Times New Roman" w:hAnsi="Times New Roman"/>
        </w:rPr>
      </w:pPr>
    </w:p>
    <w:p w14:paraId="73FEFACC" w14:textId="77777777" w:rsidR="00E559DA" w:rsidRPr="00527127" w:rsidRDefault="00E559DA" w:rsidP="00A12B58">
      <w:pPr>
        <w:ind w:left="0"/>
        <w:rPr>
          <w:rFonts w:ascii="Times New Roman" w:hAnsi="Times New Roma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19"/>
        <w:gridCol w:w="90"/>
        <w:gridCol w:w="631"/>
        <w:gridCol w:w="366"/>
        <w:gridCol w:w="1434"/>
        <w:gridCol w:w="4615"/>
        <w:gridCol w:w="34"/>
        <w:gridCol w:w="208"/>
        <w:gridCol w:w="57"/>
        <w:gridCol w:w="37"/>
        <w:gridCol w:w="703"/>
        <w:gridCol w:w="148"/>
        <w:gridCol w:w="135"/>
        <w:gridCol w:w="360"/>
        <w:gridCol w:w="450"/>
      </w:tblGrid>
      <w:tr w:rsidR="005B0CBB" w:rsidRPr="00527127" w14:paraId="2A4F7210" w14:textId="77777777" w:rsidTr="00E53EB6">
        <w:trPr>
          <w:trHeight w:val="620"/>
        </w:trPr>
        <w:tc>
          <w:tcPr>
            <w:tcW w:w="1188" w:type="dxa"/>
            <w:gridSpan w:val="4"/>
            <w:tcBorders>
              <w:top w:val="single" w:sz="4" w:space="0" w:color="auto"/>
              <w:left w:val="single" w:sz="4" w:space="0" w:color="auto"/>
              <w:bottom w:val="single" w:sz="4" w:space="0" w:color="auto"/>
              <w:right w:val="single" w:sz="4" w:space="0" w:color="auto"/>
            </w:tcBorders>
            <w:vAlign w:val="center"/>
            <w:hideMark/>
          </w:tcPr>
          <w:p w14:paraId="046BBECA" w14:textId="77777777" w:rsidR="005B0CBB" w:rsidRPr="00527127" w:rsidRDefault="005B0CBB" w:rsidP="00E53EB6">
            <w:pPr>
              <w:spacing w:after="0" w:line="276" w:lineRule="auto"/>
              <w:ind w:left="-90" w:right="-18"/>
              <w:contextualSpacing/>
              <w:jc w:val="center"/>
              <w:rPr>
                <w:rFonts w:ascii="Times New Roman" w:hAnsi="Times New Roman"/>
                <w:b/>
                <w:sz w:val="24"/>
                <w:szCs w:val="24"/>
              </w:rPr>
            </w:pPr>
            <w:r w:rsidRPr="00527127">
              <w:rPr>
                <w:rFonts w:ascii="Times New Roman" w:hAnsi="Times New Roman"/>
                <w:sz w:val="24"/>
                <w:szCs w:val="24"/>
              </w:rPr>
              <w:lastRenderedPageBreak/>
              <w:br w:type="page"/>
            </w:r>
            <w:r w:rsidRPr="00527127">
              <w:rPr>
                <w:rFonts w:ascii="Times New Roman" w:hAnsi="Times New Roman"/>
                <w:b/>
                <w:sz w:val="24"/>
                <w:szCs w:val="24"/>
              </w:rPr>
              <w:t>Course code</w:t>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348301EE" w14:textId="77777777" w:rsidR="005B0CBB" w:rsidRPr="00527127" w:rsidRDefault="005B0CBB"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23PSYB2VA</w:t>
            </w:r>
          </w:p>
        </w:tc>
        <w:tc>
          <w:tcPr>
            <w:tcW w:w="4857" w:type="dxa"/>
            <w:gridSpan w:val="3"/>
            <w:tcBorders>
              <w:top w:val="single" w:sz="4" w:space="0" w:color="auto"/>
              <w:left w:val="single" w:sz="4" w:space="0" w:color="auto"/>
              <w:bottom w:val="single" w:sz="4" w:space="0" w:color="auto"/>
              <w:right w:val="single" w:sz="4" w:space="0" w:color="auto"/>
            </w:tcBorders>
            <w:vAlign w:val="center"/>
            <w:hideMark/>
          </w:tcPr>
          <w:p w14:paraId="20EDEA4B" w14:textId="77777777" w:rsidR="005B0CBB" w:rsidRPr="00527127" w:rsidRDefault="005B0CBB" w:rsidP="00E53EB6">
            <w:pPr>
              <w:spacing w:after="0" w:line="276" w:lineRule="auto"/>
              <w:contextualSpacing/>
              <w:jc w:val="center"/>
              <w:rPr>
                <w:rFonts w:ascii="Times New Roman" w:hAnsi="Times New Roman"/>
                <w:b/>
                <w:bCs/>
                <w:sz w:val="24"/>
                <w:szCs w:val="24"/>
              </w:rPr>
            </w:pPr>
            <w:r w:rsidRPr="00527127">
              <w:rPr>
                <w:rFonts w:ascii="Times New Roman" w:hAnsi="Times New Roman"/>
                <w:b/>
                <w:sz w:val="24"/>
                <w:szCs w:val="24"/>
              </w:rPr>
              <w:t xml:space="preserve">Data Analysis using Statistical Software  </w:t>
            </w:r>
          </w:p>
        </w:tc>
        <w:tc>
          <w:tcPr>
            <w:tcW w:w="797" w:type="dxa"/>
            <w:gridSpan w:val="3"/>
            <w:tcBorders>
              <w:top w:val="single" w:sz="4" w:space="0" w:color="auto"/>
              <w:left w:val="single" w:sz="4" w:space="0" w:color="auto"/>
              <w:bottom w:val="single" w:sz="4" w:space="0" w:color="auto"/>
              <w:right w:val="single" w:sz="4" w:space="0" w:color="auto"/>
            </w:tcBorders>
            <w:vAlign w:val="center"/>
            <w:hideMark/>
          </w:tcPr>
          <w:p w14:paraId="62420920" w14:textId="77777777" w:rsidR="005B0CBB" w:rsidRPr="00527127" w:rsidRDefault="005B0CBB"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L</w:t>
            </w:r>
          </w:p>
        </w:tc>
        <w:tc>
          <w:tcPr>
            <w:tcW w:w="283" w:type="dxa"/>
            <w:gridSpan w:val="2"/>
            <w:tcBorders>
              <w:top w:val="single" w:sz="4" w:space="0" w:color="auto"/>
              <w:left w:val="single" w:sz="4" w:space="0" w:color="auto"/>
              <w:bottom w:val="single" w:sz="4" w:space="0" w:color="auto"/>
              <w:right w:val="single" w:sz="4" w:space="0" w:color="auto"/>
            </w:tcBorders>
            <w:vAlign w:val="center"/>
            <w:hideMark/>
          </w:tcPr>
          <w:p w14:paraId="1A64EE37" w14:textId="77777777" w:rsidR="005B0CBB" w:rsidRPr="00527127" w:rsidRDefault="005B0CBB"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T</w:t>
            </w:r>
          </w:p>
        </w:tc>
        <w:tc>
          <w:tcPr>
            <w:tcW w:w="360" w:type="dxa"/>
            <w:tcBorders>
              <w:top w:val="single" w:sz="4" w:space="0" w:color="auto"/>
              <w:left w:val="single" w:sz="4" w:space="0" w:color="auto"/>
              <w:bottom w:val="single" w:sz="4" w:space="0" w:color="auto"/>
              <w:right w:val="single" w:sz="4" w:space="0" w:color="auto"/>
            </w:tcBorders>
            <w:vAlign w:val="center"/>
            <w:hideMark/>
          </w:tcPr>
          <w:p w14:paraId="2D136270" w14:textId="77777777" w:rsidR="005B0CBB" w:rsidRPr="00527127" w:rsidRDefault="005B0CBB"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P</w:t>
            </w:r>
          </w:p>
        </w:tc>
        <w:tc>
          <w:tcPr>
            <w:tcW w:w="450" w:type="dxa"/>
            <w:tcBorders>
              <w:top w:val="single" w:sz="4" w:space="0" w:color="auto"/>
              <w:left w:val="single" w:sz="4" w:space="0" w:color="auto"/>
              <w:bottom w:val="single" w:sz="4" w:space="0" w:color="auto"/>
              <w:right w:val="single" w:sz="4" w:space="0" w:color="auto"/>
            </w:tcBorders>
            <w:vAlign w:val="center"/>
            <w:hideMark/>
          </w:tcPr>
          <w:p w14:paraId="5BB42DD7" w14:textId="77777777" w:rsidR="005B0CBB" w:rsidRPr="00527127" w:rsidRDefault="005B0CBB"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C</w:t>
            </w:r>
          </w:p>
        </w:tc>
      </w:tr>
      <w:tr w:rsidR="005B0CBB" w:rsidRPr="00527127" w14:paraId="46D2A0BC" w14:textId="77777777" w:rsidTr="00E53EB6">
        <w:tc>
          <w:tcPr>
            <w:tcW w:w="2988" w:type="dxa"/>
            <w:gridSpan w:val="6"/>
            <w:tcBorders>
              <w:top w:val="single" w:sz="4" w:space="0" w:color="auto"/>
              <w:left w:val="single" w:sz="4" w:space="0" w:color="auto"/>
              <w:bottom w:val="single" w:sz="4" w:space="0" w:color="auto"/>
              <w:right w:val="single" w:sz="4" w:space="0" w:color="auto"/>
            </w:tcBorders>
            <w:vAlign w:val="center"/>
            <w:hideMark/>
          </w:tcPr>
          <w:p w14:paraId="44D7AB4D" w14:textId="77777777" w:rsidR="005B0CBB" w:rsidRPr="00527127" w:rsidRDefault="005B0CBB" w:rsidP="00E53EB6">
            <w:pPr>
              <w:spacing w:after="0" w:line="276" w:lineRule="auto"/>
              <w:ind w:left="0" w:right="-108"/>
              <w:contextualSpacing/>
              <w:rPr>
                <w:rFonts w:ascii="Times New Roman" w:hAnsi="Times New Roman"/>
                <w:b/>
                <w:sz w:val="24"/>
                <w:szCs w:val="24"/>
              </w:rPr>
            </w:pPr>
            <w:r w:rsidRPr="00527127">
              <w:rPr>
                <w:rFonts w:ascii="Times New Roman" w:hAnsi="Times New Roman"/>
                <w:b/>
                <w:sz w:val="24"/>
                <w:szCs w:val="24"/>
              </w:rPr>
              <w:t xml:space="preserve">Value Added Course </w:t>
            </w:r>
          </w:p>
        </w:tc>
        <w:tc>
          <w:tcPr>
            <w:tcW w:w="4857" w:type="dxa"/>
            <w:gridSpan w:val="3"/>
            <w:tcBorders>
              <w:top w:val="single" w:sz="4" w:space="0" w:color="auto"/>
              <w:left w:val="single" w:sz="4" w:space="0" w:color="auto"/>
              <w:bottom w:val="single" w:sz="4" w:space="0" w:color="auto"/>
              <w:right w:val="single" w:sz="4" w:space="0" w:color="auto"/>
            </w:tcBorders>
            <w:vAlign w:val="center"/>
          </w:tcPr>
          <w:p w14:paraId="20D37A7F" w14:textId="77777777" w:rsidR="005B0CBB" w:rsidRPr="00527127" w:rsidRDefault="005B0CBB" w:rsidP="00E53EB6">
            <w:pPr>
              <w:spacing w:after="0" w:line="276" w:lineRule="auto"/>
              <w:contextualSpacing/>
              <w:rPr>
                <w:rFonts w:ascii="Times New Roman" w:hAnsi="Times New Roman"/>
                <w:b/>
                <w:sz w:val="24"/>
                <w:szCs w:val="24"/>
              </w:rPr>
            </w:pPr>
          </w:p>
        </w:tc>
        <w:tc>
          <w:tcPr>
            <w:tcW w:w="797" w:type="dxa"/>
            <w:gridSpan w:val="3"/>
            <w:tcBorders>
              <w:top w:val="single" w:sz="4" w:space="0" w:color="auto"/>
              <w:left w:val="single" w:sz="4" w:space="0" w:color="auto"/>
              <w:bottom w:val="single" w:sz="4" w:space="0" w:color="auto"/>
              <w:right w:val="single" w:sz="4" w:space="0" w:color="auto"/>
            </w:tcBorders>
            <w:vAlign w:val="center"/>
          </w:tcPr>
          <w:p w14:paraId="6C0F2596" w14:textId="77777777" w:rsidR="005B0CBB" w:rsidRPr="00527127" w:rsidRDefault="005B0CBB"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2</w:t>
            </w:r>
          </w:p>
        </w:tc>
        <w:tc>
          <w:tcPr>
            <w:tcW w:w="283" w:type="dxa"/>
            <w:gridSpan w:val="2"/>
            <w:tcBorders>
              <w:top w:val="single" w:sz="4" w:space="0" w:color="auto"/>
              <w:left w:val="single" w:sz="4" w:space="0" w:color="auto"/>
              <w:bottom w:val="single" w:sz="4" w:space="0" w:color="auto"/>
              <w:right w:val="single" w:sz="4" w:space="0" w:color="auto"/>
            </w:tcBorders>
            <w:vAlign w:val="center"/>
          </w:tcPr>
          <w:p w14:paraId="1C21E853" w14:textId="77777777" w:rsidR="005B0CBB" w:rsidRPr="00527127" w:rsidRDefault="005B0CBB" w:rsidP="00E53EB6">
            <w:pPr>
              <w:spacing w:after="0" w:line="276" w:lineRule="auto"/>
              <w:ind w:left="0"/>
              <w:contextualSpacing/>
              <w:jc w:val="center"/>
              <w:rPr>
                <w:rFonts w:ascii="Times New Roman" w:hAnsi="Times New Roman"/>
                <w:b/>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5BDA834E" w14:textId="77777777" w:rsidR="005B0CBB" w:rsidRPr="00527127" w:rsidRDefault="005B0CBB" w:rsidP="00E53EB6">
            <w:pPr>
              <w:spacing w:after="0" w:line="276" w:lineRule="auto"/>
              <w:contextualSpacing/>
              <w:jc w:val="center"/>
              <w:rPr>
                <w:rFonts w:ascii="Times New Roman" w:hAnsi="Times New Roman"/>
                <w:b/>
                <w:sz w:val="24"/>
                <w:szCs w:val="24"/>
              </w:rPr>
            </w:pPr>
          </w:p>
        </w:tc>
        <w:tc>
          <w:tcPr>
            <w:tcW w:w="450" w:type="dxa"/>
            <w:tcBorders>
              <w:top w:val="single" w:sz="4" w:space="0" w:color="auto"/>
              <w:left w:val="single" w:sz="4" w:space="0" w:color="auto"/>
              <w:bottom w:val="single" w:sz="4" w:space="0" w:color="auto"/>
              <w:right w:val="single" w:sz="4" w:space="0" w:color="auto"/>
            </w:tcBorders>
            <w:vAlign w:val="center"/>
          </w:tcPr>
          <w:p w14:paraId="68EC284A" w14:textId="77777777" w:rsidR="005B0CBB" w:rsidRPr="00527127" w:rsidRDefault="005B0CBB"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2</w:t>
            </w:r>
          </w:p>
        </w:tc>
      </w:tr>
      <w:tr w:rsidR="005B0CBB" w:rsidRPr="00527127" w14:paraId="0AEB2451" w14:textId="77777777" w:rsidTr="00E53EB6">
        <w:trPr>
          <w:trHeight w:val="143"/>
        </w:trPr>
        <w:tc>
          <w:tcPr>
            <w:tcW w:w="2988" w:type="dxa"/>
            <w:gridSpan w:val="6"/>
            <w:tcBorders>
              <w:top w:val="single" w:sz="4" w:space="0" w:color="auto"/>
              <w:left w:val="single" w:sz="4" w:space="0" w:color="auto"/>
              <w:bottom w:val="single" w:sz="4" w:space="0" w:color="auto"/>
              <w:right w:val="single" w:sz="4" w:space="0" w:color="auto"/>
            </w:tcBorders>
            <w:vAlign w:val="center"/>
            <w:hideMark/>
          </w:tcPr>
          <w:p w14:paraId="196D1DD2" w14:textId="77777777" w:rsidR="005B0CBB" w:rsidRPr="00527127" w:rsidRDefault="005B0CBB"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Pre-requisite</w:t>
            </w:r>
          </w:p>
        </w:tc>
        <w:tc>
          <w:tcPr>
            <w:tcW w:w="4857" w:type="dxa"/>
            <w:gridSpan w:val="3"/>
            <w:tcBorders>
              <w:top w:val="single" w:sz="4" w:space="0" w:color="auto"/>
              <w:left w:val="single" w:sz="4" w:space="0" w:color="auto"/>
              <w:bottom w:val="single" w:sz="4" w:space="0" w:color="auto"/>
              <w:right w:val="single" w:sz="4" w:space="0" w:color="auto"/>
            </w:tcBorders>
            <w:vAlign w:val="center"/>
          </w:tcPr>
          <w:p w14:paraId="0A1DCCBF" w14:textId="77777777" w:rsidR="005B0CBB" w:rsidRPr="00527127" w:rsidRDefault="005B0CBB" w:rsidP="00E53EB6">
            <w:pPr>
              <w:spacing w:after="0" w:line="276" w:lineRule="auto"/>
              <w:contextualSpacing/>
              <w:rPr>
                <w:rFonts w:ascii="Times New Roman" w:hAnsi="Times New Roman"/>
                <w:bCs/>
                <w:sz w:val="24"/>
                <w:szCs w:val="24"/>
              </w:rPr>
            </w:pPr>
            <w:r w:rsidRPr="00527127">
              <w:rPr>
                <w:rFonts w:ascii="Times New Roman" w:hAnsi="Times New Roman"/>
                <w:bCs/>
                <w:sz w:val="24"/>
                <w:szCs w:val="24"/>
              </w:rPr>
              <w:t xml:space="preserve">Basics in Statistics  </w:t>
            </w:r>
          </w:p>
        </w:tc>
        <w:tc>
          <w:tcPr>
            <w:tcW w:w="945" w:type="dxa"/>
            <w:gridSpan w:val="4"/>
            <w:tcBorders>
              <w:top w:val="single" w:sz="4" w:space="0" w:color="auto"/>
              <w:left w:val="single" w:sz="4" w:space="0" w:color="auto"/>
              <w:bottom w:val="single" w:sz="4" w:space="0" w:color="auto"/>
              <w:right w:val="single" w:sz="4" w:space="0" w:color="auto"/>
            </w:tcBorders>
            <w:vAlign w:val="center"/>
            <w:hideMark/>
          </w:tcPr>
          <w:p w14:paraId="34446B7E" w14:textId="77777777" w:rsidR="005B0CBB" w:rsidRPr="00527127" w:rsidRDefault="005B0CBB" w:rsidP="00E53EB6">
            <w:pPr>
              <w:spacing w:after="0" w:line="276" w:lineRule="auto"/>
              <w:ind w:left="-108" w:right="-63"/>
              <w:contextualSpacing/>
              <w:rPr>
                <w:rFonts w:ascii="Times New Roman" w:hAnsi="Times New Roman"/>
                <w:b/>
                <w:bCs/>
                <w:sz w:val="24"/>
                <w:szCs w:val="24"/>
              </w:rPr>
            </w:pPr>
            <w:r w:rsidRPr="00527127">
              <w:rPr>
                <w:rFonts w:ascii="Times New Roman" w:hAnsi="Times New Roman"/>
                <w:b/>
                <w:bCs/>
                <w:sz w:val="24"/>
                <w:szCs w:val="24"/>
              </w:rPr>
              <w:t>Syllabus Version</w:t>
            </w:r>
          </w:p>
        </w:tc>
        <w:tc>
          <w:tcPr>
            <w:tcW w:w="945" w:type="dxa"/>
            <w:gridSpan w:val="3"/>
            <w:tcBorders>
              <w:top w:val="single" w:sz="4" w:space="0" w:color="auto"/>
              <w:left w:val="single" w:sz="4" w:space="0" w:color="auto"/>
              <w:bottom w:val="single" w:sz="4" w:space="0" w:color="auto"/>
              <w:right w:val="single" w:sz="4" w:space="0" w:color="auto"/>
            </w:tcBorders>
            <w:vAlign w:val="center"/>
          </w:tcPr>
          <w:p w14:paraId="3FDC8BC7" w14:textId="77777777" w:rsidR="005B0CBB" w:rsidRPr="00527127" w:rsidRDefault="005B0CBB" w:rsidP="00E53EB6">
            <w:pPr>
              <w:spacing w:after="0" w:line="276" w:lineRule="auto"/>
              <w:ind w:left="0"/>
              <w:contextualSpacing/>
              <w:rPr>
                <w:rFonts w:ascii="Times New Roman" w:hAnsi="Times New Roman"/>
                <w:b/>
                <w:bCs/>
                <w:sz w:val="24"/>
                <w:szCs w:val="24"/>
              </w:rPr>
            </w:pPr>
          </w:p>
        </w:tc>
      </w:tr>
      <w:tr w:rsidR="005B0CBB" w:rsidRPr="00527127" w14:paraId="2CA7E085"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vAlign w:val="center"/>
            <w:hideMark/>
          </w:tcPr>
          <w:p w14:paraId="79DCF4CA" w14:textId="77777777" w:rsidR="005B0CBB" w:rsidRPr="00527127" w:rsidRDefault="005B0CBB" w:rsidP="00E53EB6">
            <w:pPr>
              <w:spacing w:after="0" w:line="276" w:lineRule="auto"/>
              <w:ind w:left="0"/>
              <w:contextualSpacing/>
              <w:rPr>
                <w:rFonts w:ascii="Times New Roman" w:hAnsi="Times New Roman"/>
                <w:b/>
                <w:sz w:val="24"/>
                <w:szCs w:val="24"/>
              </w:rPr>
            </w:pPr>
            <w:r w:rsidRPr="00527127">
              <w:rPr>
                <w:rFonts w:ascii="Times New Roman" w:hAnsi="Times New Roman"/>
                <w:b/>
                <w:sz w:val="24"/>
                <w:szCs w:val="24"/>
              </w:rPr>
              <w:t>Course Objectives:</w:t>
            </w:r>
          </w:p>
        </w:tc>
      </w:tr>
      <w:tr w:rsidR="005B0CBB" w:rsidRPr="00527127" w14:paraId="24D8B587"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3F5D20F6" w14:textId="77777777" w:rsidR="005B0CBB" w:rsidRPr="00527127" w:rsidRDefault="005B0CBB" w:rsidP="00E53EB6">
            <w:pPr>
              <w:spacing w:after="0" w:line="276" w:lineRule="auto"/>
              <w:ind w:left="0"/>
              <w:contextualSpacing/>
              <w:jc w:val="both"/>
              <w:rPr>
                <w:rFonts w:ascii="Times New Roman" w:hAnsi="Times New Roman"/>
                <w:bCs/>
                <w:sz w:val="24"/>
                <w:szCs w:val="24"/>
              </w:rPr>
            </w:pPr>
            <w:r w:rsidRPr="00527127">
              <w:rPr>
                <w:rFonts w:ascii="Times New Roman" w:hAnsi="Times New Roman"/>
                <w:bCs/>
                <w:sz w:val="24"/>
                <w:szCs w:val="24"/>
              </w:rPr>
              <w:t xml:space="preserve">The main objectives of this course are to: </w:t>
            </w:r>
          </w:p>
          <w:p w14:paraId="72C6649E" w14:textId="77777777" w:rsidR="005B0CBB" w:rsidRPr="00527127" w:rsidRDefault="005B0CBB" w:rsidP="005B4DF1">
            <w:pPr>
              <w:pStyle w:val="ListParagraph"/>
              <w:numPr>
                <w:ilvl w:val="0"/>
                <w:numId w:val="46"/>
              </w:numPr>
              <w:spacing w:after="0" w:line="276" w:lineRule="auto"/>
              <w:rPr>
                <w:rFonts w:ascii="Times New Roman" w:hAnsi="Times New Roman"/>
                <w:bCs/>
                <w:sz w:val="24"/>
                <w:szCs w:val="24"/>
              </w:rPr>
            </w:pPr>
            <w:r w:rsidRPr="00527127">
              <w:rPr>
                <w:rFonts w:ascii="Times New Roman" w:hAnsi="Times New Roman"/>
                <w:bCs/>
                <w:sz w:val="24"/>
                <w:szCs w:val="24"/>
              </w:rPr>
              <w:t>Introduce students to the SPSS software and its capabilities for statistical analysis.</w:t>
            </w:r>
          </w:p>
          <w:p w14:paraId="400EE6C7" w14:textId="77777777" w:rsidR="005B0CBB" w:rsidRPr="00527127" w:rsidRDefault="005B0CBB" w:rsidP="005B4DF1">
            <w:pPr>
              <w:numPr>
                <w:ilvl w:val="0"/>
                <w:numId w:val="46"/>
              </w:numPr>
              <w:spacing w:after="0" w:line="276" w:lineRule="auto"/>
              <w:ind w:left="470" w:right="0" w:hanging="357"/>
              <w:contextualSpacing/>
              <w:rPr>
                <w:rFonts w:ascii="Times New Roman" w:eastAsia="Times New Roman" w:hAnsi="Times New Roman"/>
                <w:sz w:val="24"/>
                <w:szCs w:val="24"/>
                <w:lang w:val="en-IN" w:eastAsia="en-IN"/>
              </w:rPr>
            </w:pPr>
            <w:r w:rsidRPr="00527127">
              <w:rPr>
                <w:rFonts w:ascii="Times New Roman" w:eastAsia="Times New Roman" w:hAnsi="Times New Roman"/>
                <w:sz w:val="24"/>
                <w:szCs w:val="24"/>
                <w:lang w:val="en-IN" w:eastAsia="en-IN"/>
              </w:rPr>
              <w:t xml:space="preserve">Enable students to import data into SPSS and manipulate data within SPSS. </w:t>
            </w:r>
          </w:p>
          <w:p w14:paraId="16B830FE" w14:textId="77777777" w:rsidR="005B0CBB" w:rsidRPr="00527127" w:rsidRDefault="005B0CBB" w:rsidP="005B4DF1">
            <w:pPr>
              <w:numPr>
                <w:ilvl w:val="0"/>
                <w:numId w:val="46"/>
              </w:numPr>
              <w:spacing w:after="0" w:line="276" w:lineRule="auto"/>
              <w:ind w:right="0"/>
              <w:contextualSpacing/>
              <w:jc w:val="both"/>
              <w:rPr>
                <w:rFonts w:ascii="Times New Roman" w:hAnsi="Times New Roman"/>
                <w:bCs/>
                <w:sz w:val="24"/>
                <w:szCs w:val="24"/>
              </w:rPr>
            </w:pPr>
            <w:r w:rsidRPr="00527127">
              <w:rPr>
                <w:rFonts w:ascii="Times New Roman" w:hAnsi="Times New Roman"/>
                <w:bCs/>
                <w:sz w:val="24"/>
                <w:szCs w:val="24"/>
              </w:rPr>
              <w:t>To choose appropriate descriptive statistics to summarize data and visualize data in SPSS</w:t>
            </w:r>
          </w:p>
          <w:p w14:paraId="333C4BCD" w14:textId="77777777" w:rsidR="005B0CBB" w:rsidRPr="00527127" w:rsidRDefault="005B0CBB" w:rsidP="005B4DF1">
            <w:pPr>
              <w:numPr>
                <w:ilvl w:val="0"/>
                <w:numId w:val="46"/>
              </w:numPr>
              <w:spacing w:after="0" w:line="276" w:lineRule="auto"/>
              <w:ind w:right="0"/>
              <w:contextualSpacing/>
              <w:jc w:val="both"/>
              <w:rPr>
                <w:rFonts w:ascii="Times New Roman" w:hAnsi="Times New Roman"/>
                <w:bCs/>
                <w:sz w:val="24"/>
                <w:szCs w:val="24"/>
              </w:rPr>
            </w:pPr>
            <w:r w:rsidRPr="00527127">
              <w:rPr>
                <w:rFonts w:ascii="Times New Roman" w:hAnsi="Times New Roman"/>
                <w:bCs/>
                <w:sz w:val="24"/>
                <w:szCs w:val="24"/>
              </w:rPr>
              <w:t>Train students to formulate and test hypotheses using inferential statistics like t-tests, regression analysis, and ANOVA</w:t>
            </w:r>
          </w:p>
          <w:p w14:paraId="2B34D4E9" w14:textId="77777777" w:rsidR="005B0CBB" w:rsidRPr="00527127" w:rsidRDefault="005B0CBB" w:rsidP="005B4DF1">
            <w:pPr>
              <w:pStyle w:val="ListParagraph"/>
              <w:numPr>
                <w:ilvl w:val="0"/>
                <w:numId w:val="46"/>
              </w:numPr>
              <w:spacing w:line="276" w:lineRule="auto"/>
              <w:rPr>
                <w:rFonts w:ascii="Times New Roman" w:hAnsi="Times New Roman"/>
                <w:bCs/>
                <w:sz w:val="24"/>
                <w:szCs w:val="24"/>
              </w:rPr>
            </w:pPr>
            <w:r w:rsidRPr="00527127">
              <w:rPr>
                <w:rFonts w:ascii="Times New Roman" w:hAnsi="Times New Roman"/>
                <w:bCs/>
                <w:sz w:val="24"/>
                <w:szCs w:val="24"/>
              </w:rPr>
              <w:t>Familiarize students with the process of interpreting statistical output and making decisions based on the results.</w:t>
            </w:r>
          </w:p>
        </w:tc>
      </w:tr>
      <w:tr w:rsidR="005B0CBB" w:rsidRPr="00527127" w14:paraId="54FADBE5"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28B8CF71" w14:textId="77777777" w:rsidR="005B0CBB" w:rsidRPr="00527127" w:rsidRDefault="005B0CBB" w:rsidP="00E53EB6">
            <w:pPr>
              <w:spacing w:after="0" w:line="276" w:lineRule="auto"/>
              <w:contextualSpacing/>
              <w:rPr>
                <w:rFonts w:ascii="Times New Roman" w:hAnsi="Times New Roman"/>
                <w:b/>
                <w:sz w:val="24"/>
                <w:szCs w:val="24"/>
              </w:rPr>
            </w:pPr>
          </w:p>
        </w:tc>
      </w:tr>
      <w:tr w:rsidR="005B0CBB" w:rsidRPr="00527127" w14:paraId="4E850793"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hideMark/>
          </w:tcPr>
          <w:p w14:paraId="36D2C2B9" w14:textId="77777777" w:rsidR="005B0CBB" w:rsidRPr="00527127" w:rsidRDefault="005B0CBB" w:rsidP="00E53EB6">
            <w:pPr>
              <w:spacing w:after="0" w:line="276" w:lineRule="auto"/>
              <w:ind w:left="0"/>
              <w:contextualSpacing/>
              <w:rPr>
                <w:rFonts w:ascii="Times New Roman" w:hAnsi="Times New Roman"/>
                <w:b/>
                <w:sz w:val="24"/>
                <w:szCs w:val="24"/>
              </w:rPr>
            </w:pPr>
            <w:r w:rsidRPr="00527127">
              <w:rPr>
                <w:rFonts w:ascii="Times New Roman" w:hAnsi="Times New Roman"/>
                <w:b/>
                <w:sz w:val="24"/>
                <w:szCs w:val="24"/>
              </w:rPr>
              <w:t>Expected Course Outcomes:</w:t>
            </w:r>
          </w:p>
        </w:tc>
      </w:tr>
      <w:tr w:rsidR="005B0CBB" w:rsidRPr="00527127" w14:paraId="3CCD7547" w14:textId="77777777" w:rsidTr="00E53EB6">
        <w:trPr>
          <w:trHeight w:val="325"/>
        </w:trPr>
        <w:tc>
          <w:tcPr>
            <w:tcW w:w="9735" w:type="dxa"/>
            <w:gridSpan w:val="16"/>
            <w:tcBorders>
              <w:top w:val="single" w:sz="4" w:space="0" w:color="auto"/>
              <w:left w:val="single" w:sz="4" w:space="0" w:color="auto"/>
              <w:bottom w:val="single" w:sz="4" w:space="0" w:color="auto"/>
              <w:right w:val="single" w:sz="4" w:space="0" w:color="auto"/>
            </w:tcBorders>
            <w:hideMark/>
          </w:tcPr>
          <w:p w14:paraId="60808078" w14:textId="77777777" w:rsidR="005B0CBB" w:rsidRPr="00527127" w:rsidRDefault="005B0CBB" w:rsidP="00E53EB6">
            <w:pPr>
              <w:spacing w:after="0" w:line="276" w:lineRule="auto"/>
              <w:contextualSpacing/>
              <w:rPr>
                <w:rFonts w:ascii="Times New Roman" w:hAnsi="Times New Roman"/>
                <w:sz w:val="24"/>
                <w:szCs w:val="24"/>
              </w:rPr>
            </w:pPr>
            <w:r w:rsidRPr="00527127">
              <w:rPr>
                <w:rFonts w:ascii="Times New Roman" w:hAnsi="Times New Roman"/>
                <w:sz w:val="24"/>
                <w:szCs w:val="24"/>
              </w:rPr>
              <w:t>On the successful completion of the course, students will be able to:</w:t>
            </w:r>
          </w:p>
        </w:tc>
      </w:tr>
      <w:tr w:rsidR="005B0CBB" w:rsidRPr="00527127" w14:paraId="2FBC4325" w14:textId="77777777" w:rsidTr="00E53EB6">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3118FE09" w14:textId="77777777" w:rsidR="005B0CBB" w:rsidRPr="00527127" w:rsidRDefault="005B0CBB" w:rsidP="00E53EB6">
            <w:pPr>
              <w:spacing w:after="0" w:line="276" w:lineRule="auto"/>
              <w:contextualSpacing/>
              <w:rPr>
                <w:rFonts w:ascii="Times New Roman" w:hAnsi="Times New Roman"/>
                <w:sz w:val="24"/>
                <w:szCs w:val="24"/>
              </w:rPr>
            </w:pPr>
            <w:r w:rsidRPr="00527127">
              <w:rPr>
                <w:rFonts w:ascii="Times New Roman" w:hAnsi="Times New Roman"/>
                <w:sz w:val="24"/>
                <w:szCs w:val="24"/>
              </w:rPr>
              <w:t>1</w:t>
            </w:r>
          </w:p>
        </w:tc>
        <w:tc>
          <w:tcPr>
            <w:tcW w:w="8368" w:type="dxa"/>
            <w:gridSpan w:val="11"/>
            <w:tcBorders>
              <w:top w:val="single" w:sz="4" w:space="0" w:color="auto"/>
              <w:left w:val="single" w:sz="4" w:space="0" w:color="auto"/>
              <w:bottom w:val="single" w:sz="4" w:space="0" w:color="auto"/>
              <w:right w:val="single" w:sz="4" w:space="0" w:color="auto"/>
            </w:tcBorders>
          </w:tcPr>
          <w:p w14:paraId="26D65F8F" w14:textId="77777777" w:rsidR="005B0CBB" w:rsidRPr="00527127" w:rsidRDefault="005B0CBB" w:rsidP="00E53EB6">
            <w:pPr>
              <w:spacing w:after="0" w:line="276" w:lineRule="auto"/>
              <w:ind w:left="0"/>
              <w:contextualSpacing/>
              <w:rPr>
                <w:rFonts w:ascii="Times New Roman" w:hAnsi="Times New Roman"/>
                <w:sz w:val="24"/>
                <w:szCs w:val="24"/>
              </w:rPr>
            </w:pPr>
            <w:r w:rsidRPr="00527127">
              <w:rPr>
                <w:rFonts w:ascii="Times New Roman" w:hAnsi="Times New Roman"/>
                <w:sz w:val="24"/>
                <w:szCs w:val="24"/>
              </w:rPr>
              <w:t>To import data into SPSS and manipulate data within SPSS</w:t>
            </w:r>
          </w:p>
        </w:tc>
        <w:tc>
          <w:tcPr>
            <w:tcW w:w="810" w:type="dxa"/>
            <w:gridSpan w:val="2"/>
            <w:tcBorders>
              <w:top w:val="single" w:sz="4" w:space="0" w:color="auto"/>
              <w:left w:val="single" w:sz="4" w:space="0" w:color="auto"/>
              <w:bottom w:val="single" w:sz="4" w:space="0" w:color="auto"/>
              <w:right w:val="single" w:sz="4" w:space="0" w:color="auto"/>
            </w:tcBorders>
            <w:hideMark/>
          </w:tcPr>
          <w:p w14:paraId="091CC4F3" w14:textId="77777777" w:rsidR="005B0CBB" w:rsidRPr="00527127" w:rsidRDefault="005B0CBB" w:rsidP="00E53EB6">
            <w:pPr>
              <w:spacing w:after="0" w:line="276" w:lineRule="auto"/>
              <w:contextualSpacing/>
              <w:rPr>
                <w:rFonts w:ascii="Times New Roman" w:hAnsi="Times New Roman"/>
                <w:sz w:val="24"/>
                <w:szCs w:val="24"/>
              </w:rPr>
            </w:pPr>
            <w:r w:rsidRPr="00527127">
              <w:rPr>
                <w:rFonts w:ascii="Times New Roman" w:hAnsi="Times New Roman"/>
                <w:sz w:val="24"/>
                <w:szCs w:val="24"/>
              </w:rPr>
              <w:t>K1</w:t>
            </w:r>
          </w:p>
        </w:tc>
      </w:tr>
      <w:tr w:rsidR="005B0CBB" w:rsidRPr="00527127" w14:paraId="0213A750" w14:textId="77777777" w:rsidTr="00E53EB6">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6468A400" w14:textId="77777777" w:rsidR="005B0CBB" w:rsidRPr="00527127" w:rsidRDefault="005B0CBB" w:rsidP="00E53EB6">
            <w:pPr>
              <w:spacing w:after="0" w:line="276" w:lineRule="auto"/>
              <w:contextualSpacing/>
              <w:rPr>
                <w:rFonts w:ascii="Times New Roman" w:hAnsi="Times New Roman"/>
                <w:sz w:val="24"/>
                <w:szCs w:val="24"/>
              </w:rPr>
            </w:pPr>
            <w:r w:rsidRPr="00527127">
              <w:rPr>
                <w:rFonts w:ascii="Times New Roman" w:hAnsi="Times New Roman"/>
                <w:sz w:val="24"/>
                <w:szCs w:val="24"/>
              </w:rPr>
              <w:t>2</w:t>
            </w:r>
          </w:p>
        </w:tc>
        <w:tc>
          <w:tcPr>
            <w:tcW w:w="8368" w:type="dxa"/>
            <w:gridSpan w:val="11"/>
            <w:tcBorders>
              <w:top w:val="single" w:sz="4" w:space="0" w:color="auto"/>
              <w:left w:val="single" w:sz="4" w:space="0" w:color="auto"/>
              <w:bottom w:val="single" w:sz="4" w:space="0" w:color="auto"/>
              <w:right w:val="single" w:sz="4" w:space="0" w:color="auto"/>
            </w:tcBorders>
          </w:tcPr>
          <w:p w14:paraId="1D6891BB" w14:textId="77777777" w:rsidR="005B0CBB" w:rsidRPr="00527127" w:rsidRDefault="005B0CBB" w:rsidP="00E53EB6">
            <w:pPr>
              <w:spacing w:after="0" w:line="276" w:lineRule="auto"/>
              <w:ind w:left="0"/>
              <w:contextualSpacing/>
              <w:rPr>
                <w:rFonts w:ascii="Times New Roman" w:hAnsi="Times New Roman"/>
                <w:sz w:val="24"/>
                <w:szCs w:val="24"/>
              </w:rPr>
            </w:pPr>
            <w:r w:rsidRPr="00527127">
              <w:rPr>
                <w:rFonts w:ascii="Times New Roman" w:hAnsi="Times New Roman"/>
                <w:sz w:val="24"/>
                <w:szCs w:val="24"/>
              </w:rPr>
              <w:t>Proficient in choosing appropriate descriptive statistics</w:t>
            </w:r>
          </w:p>
        </w:tc>
        <w:tc>
          <w:tcPr>
            <w:tcW w:w="810" w:type="dxa"/>
            <w:gridSpan w:val="2"/>
            <w:tcBorders>
              <w:top w:val="single" w:sz="4" w:space="0" w:color="auto"/>
              <w:left w:val="single" w:sz="4" w:space="0" w:color="auto"/>
              <w:bottom w:val="single" w:sz="4" w:space="0" w:color="auto"/>
              <w:right w:val="single" w:sz="4" w:space="0" w:color="auto"/>
            </w:tcBorders>
            <w:hideMark/>
          </w:tcPr>
          <w:p w14:paraId="4FAB84D4" w14:textId="77777777" w:rsidR="005B0CBB" w:rsidRPr="00527127" w:rsidRDefault="005B0CBB" w:rsidP="00E53EB6">
            <w:pPr>
              <w:spacing w:after="0" w:line="276" w:lineRule="auto"/>
              <w:contextualSpacing/>
              <w:rPr>
                <w:rFonts w:ascii="Times New Roman" w:hAnsi="Times New Roman"/>
                <w:sz w:val="24"/>
                <w:szCs w:val="24"/>
              </w:rPr>
            </w:pPr>
            <w:r w:rsidRPr="00527127">
              <w:rPr>
                <w:rFonts w:ascii="Times New Roman" w:hAnsi="Times New Roman"/>
                <w:sz w:val="24"/>
                <w:szCs w:val="24"/>
              </w:rPr>
              <w:t>K2</w:t>
            </w:r>
          </w:p>
        </w:tc>
      </w:tr>
      <w:tr w:rsidR="005B0CBB" w:rsidRPr="00527127" w14:paraId="183D7487" w14:textId="77777777" w:rsidTr="00E53EB6">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470669ED" w14:textId="77777777" w:rsidR="005B0CBB" w:rsidRPr="00527127" w:rsidRDefault="005B0CBB" w:rsidP="00E53EB6">
            <w:pPr>
              <w:spacing w:after="0" w:line="276" w:lineRule="auto"/>
              <w:contextualSpacing/>
              <w:rPr>
                <w:rFonts w:ascii="Times New Roman" w:hAnsi="Times New Roman"/>
                <w:sz w:val="24"/>
                <w:szCs w:val="24"/>
              </w:rPr>
            </w:pPr>
            <w:r w:rsidRPr="00527127">
              <w:rPr>
                <w:rFonts w:ascii="Times New Roman" w:hAnsi="Times New Roman"/>
                <w:sz w:val="24"/>
                <w:szCs w:val="24"/>
              </w:rPr>
              <w:t>3</w:t>
            </w:r>
          </w:p>
        </w:tc>
        <w:tc>
          <w:tcPr>
            <w:tcW w:w="8368" w:type="dxa"/>
            <w:gridSpan w:val="11"/>
            <w:tcBorders>
              <w:top w:val="single" w:sz="4" w:space="0" w:color="auto"/>
              <w:left w:val="single" w:sz="4" w:space="0" w:color="auto"/>
              <w:bottom w:val="single" w:sz="4" w:space="0" w:color="auto"/>
              <w:right w:val="single" w:sz="4" w:space="0" w:color="auto"/>
            </w:tcBorders>
          </w:tcPr>
          <w:p w14:paraId="5C1A75FA" w14:textId="77777777" w:rsidR="005B0CBB" w:rsidRPr="00527127" w:rsidRDefault="005B0CBB" w:rsidP="00E53EB6">
            <w:pPr>
              <w:spacing w:after="0" w:line="276" w:lineRule="auto"/>
              <w:ind w:left="0"/>
              <w:contextualSpacing/>
              <w:rPr>
                <w:rFonts w:ascii="Times New Roman" w:hAnsi="Times New Roman"/>
                <w:sz w:val="24"/>
                <w:szCs w:val="24"/>
              </w:rPr>
            </w:pPr>
            <w:r w:rsidRPr="00527127">
              <w:rPr>
                <w:rFonts w:ascii="Times New Roman" w:hAnsi="Times New Roman"/>
                <w:sz w:val="24"/>
                <w:szCs w:val="24"/>
              </w:rPr>
              <w:t>Familiarity with inferential statical techniques like t-tests, regression, and ANOVA</w:t>
            </w:r>
          </w:p>
        </w:tc>
        <w:tc>
          <w:tcPr>
            <w:tcW w:w="810" w:type="dxa"/>
            <w:gridSpan w:val="2"/>
            <w:tcBorders>
              <w:top w:val="single" w:sz="4" w:space="0" w:color="auto"/>
              <w:left w:val="single" w:sz="4" w:space="0" w:color="auto"/>
              <w:bottom w:val="single" w:sz="4" w:space="0" w:color="auto"/>
              <w:right w:val="single" w:sz="4" w:space="0" w:color="auto"/>
            </w:tcBorders>
            <w:hideMark/>
          </w:tcPr>
          <w:p w14:paraId="7E2CD03B" w14:textId="77777777" w:rsidR="005B0CBB" w:rsidRPr="00527127" w:rsidRDefault="005B0CBB" w:rsidP="00E53EB6">
            <w:pPr>
              <w:spacing w:after="0" w:line="276" w:lineRule="auto"/>
              <w:contextualSpacing/>
              <w:rPr>
                <w:rFonts w:ascii="Times New Roman" w:hAnsi="Times New Roman"/>
                <w:sz w:val="24"/>
                <w:szCs w:val="24"/>
              </w:rPr>
            </w:pPr>
            <w:r w:rsidRPr="00527127">
              <w:rPr>
                <w:rFonts w:ascii="Times New Roman" w:hAnsi="Times New Roman"/>
                <w:sz w:val="24"/>
                <w:szCs w:val="24"/>
              </w:rPr>
              <w:t>K5</w:t>
            </w:r>
          </w:p>
        </w:tc>
      </w:tr>
      <w:tr w:rsidR="005B0CBB" w:rsidRPr="00527127" w14:paraId="24658372" w14:textId="77777777" w:rsidTr="00E53EB6">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08AC13B9" w14:textId="77777777" w:rsidR="005B0CBB" w:rsidRPr="00527127" w:rsidRDefault="005B0CBB" w:rsidP="00E53EB6">
            <w:pPr>
              <w:spacing w:after="0" w:line="276" w:lineRule="auto"/>
              <w:contextualSpacing/>
              <w:rPr>
                <w:rFonts w:ascii="Times New Roman" w:hAnsi="Times New Roman"/>
                <w:sz w:val="24"/>
                <w:szCs w:val="24"/>
              </w:rPr>
            </w:pPr>
            <w:r w:rsidRPr="00527127">
              <w:rPr>
                <w:rFonts w:ascii="Times New Roman" w:hAnsi="Times New Roman"/>
                <w:sz w:val="24"/>
                <w:szCs w:val="24"/>
              </w:rPr>
              <w:t>4</w:t>
            </w:r>
          </w:p>
        </w:tc>
        <w:tc>
          <w:tcPr>
            <w:tcW w:w="8368" w:type="dxa"/>
            <w:gridSpan w:val="11"/>
            <w:tcBorders>
              <w:top w:val="single" w:sz="4" w:space="0" w:color="auto"/>
              <w:left w:val="single" w:sz="4" w:space="0" w:color="auto"/>
              <w:bottom w:val="single" w:sz="4" w:space="0" w:color="auto"/>
              <w:right w:val="single" w:sz="4" w:space="0" w:color="auto"/>
            </w:tcBorders>
          </w:tcPr>
          <w:p w14:paraId="4C7D47EB" w14:textId="77777777" w:rsidR="005B0CBB" w:rsidRPr="00527127" w:rsidRDefault="005B0CBB" w:rsidP="00E53EB6">
            <w:pPr>
              <w:spacing w:after="0" w:line="276" w:lineRule="auto"/>
              <w:ind w:left="0"/>
              <w:contextualSpacing/>
              <w:rPr>
                <w:rFonts w:ascii="Times New Roman" w:hAnsi="Times New Roman"/>
                <w:sz w:val="24"/>
                <w:szCs w:val="24"/>
              </w:rPr>
            </w:pPr>
            <w:r w:rsidRPr="00527127">
              <w:rPr>
                <w:rFonts w:ascii="Times New Roman" w:hAnsi="Times New Roman"/>
                <w:sz w:val="24"/>
                <w:szCs w:val="24"/>
              </w:rPr>
              <w:t xml:space="preserve">Proficient in formulating and testing hypotheses using inferential statistics </w:t>
            </w:r>
          </w:p>
        </w:tc>
        <w:tc>
          <w:tcPr>
            <w:tcW w:w="810" w:type="dxa"/>
            <w:gridSpan w:val="2"/>
            <w:tcBorders>
              <w:top w:val="single" w:sz="4" w:space="0" w:color="auto"/>
              <w:left w:val="single" w:sz="4" w:space="0" w:color="auto"/>
              <w:bottom w:val="single" w:sz="4" w:space="0" w:color="auto"/>
              <w:right w:val="single" w:sz="4" w:space="0" w:color="auto"/>
            </w:tcBorders>
            <w:hideMark/>
          </w:tcPr>
          <w:p w14:paraId="7D3CE68C" w14:textId="77777777" w:rsidR="005B0CBB" w:rsidRPr="00527127" w:rsidRDefault="005B0CBB" w:rsidP="00E53EB6">
            <w:pPr>
              <w:spacing w:after="0" w:line="276" w:lineRule="auto"/>
              <w:contextualSpacing/>
              <w:rPr>
                <w:rFonts w:ascii="Times New Roman" w:hAnsi="Times New Roman"/>
                <w:sz w:val="24"/>
                <w:szCs w:val="24"/>
              </w:rPr>
            </w:pPr>
            <w:r w:rsidRPr="00527127">
              <w:rPr>
                <w:rFonts w:ascii="Times New Roman" w:hAnsi="Times New Roman"/>
                <w:sz w:val="24"/>
                <w:szCs w:val="24"/>
              </w:rPr>
              <w:t>K6</w:t>
            </w:r>
          </w:p>
        </w:tc>
      </w:tr>
      <w:tr w:rsidR="005B0CBB" w:rsidRPr="00527127" w14:paraId="6A3F8C15" w14:textId="77777777" w:rsidTr="00E53EB6">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6570662F" w14:textId="77777777" w:rsidR="005B0CBB" w:rsidRPr="00527127" w:rsidRDefault="005B0CBB" w:rsidP="00E53EB6">
            <w:pPr>
              <w:spacing w:after="0" w:line="276" w:lineRule="auto"/>
              <w:contextualSpacing/>
              <w:rPr>
                <w:rFonts w:ascii="Times New Roman" w:hAnsi="Times New Roman"/>
                <w:sz w:val="24"/>
                <w:szCs w:val="24"/>
              </w:rPr>
            </w:pPr>
            <w:r w:rsidRPr="00527127">
              <w:rPr>
                <w:rFonts w:ascii="Times New Roman" w:hAnsi="Times New Roman"/>
                <w:sz w:val="24"/>
                <w:szCs w:val="24"/>
              </w:rPr>
              <w:t>5</w:t>
            </w:r>
          </w:p>
        </w:tc>
        <w:tc>
          <w:tcPr>
            <w:tcW w:w="8368" w:type="dxa"/>
            <w:gridSpan w:val="11"/>
            <w:tcBorders>
              <w:top w:val="single" w:sz="4" w:space="0" w:color="auto"/>
              <w:left w:val="single" w:sz="4" w:space="0" w:color="auto"/>
              <w:bottom w:val="single" w:sz="4" w:space="0" w:color="auto"/>
              <w:right w:val="single" w:sz="4" w:space="0" w:color="auto"/>
            </w:tcBorders>
          </w:tcPr>
          <w:p w14:paraId="240CF4A3" w14:textId="77777777" w:rsidR="005B0CBB" w:rsidRPr="00527127" w:rsidRDefault="005B0CBB" w:rsidP="00E53EB6">
            <w:pPr>
              <w:spacing w:after="0" w:line="276" w:lineRule="auto"/>
              <w:ind w:left="0"/>
              <w:contextualSpacing/>
              <w:rPr>
                <w:rFonts w:ascii="Times New Roman" w:hAnsi="Times New Roman"/>
                <w:sz w:val="24"/>
                <w:szCs w:val="24"/>
              </w:rPr>
            </w:pPr>
            <w:r w:rsidRPr="00527127">
              <w:rPr>
                <w:rFonts w:ascii="Times New Roman" w:hAnsi="Times New Roman"/>
                <w:sz w:val="24"/>
                <w:szCs w:val="24"/>
              </w:rPr>
              <w:t>To interpret the output of statistical tests and make decisions</w:t>
            </w:r>
          </w:p>
        </w:tc>
        <w:tc>
          <w:tcPr>
            <w:tcW w:w="810" w:type="dxa"/>
            <w:gridSpan w:val="2"/>
            <w:tcBorders>
              <w:top w:val="single" w:sz="4" w:space="0" w:color="auto"/>
              <w:left w:val="single" w:sz="4" w:space="0" w:color="auto"/>
              <w:bottom w:val="single" w:sz="4" w:space="0" w:color="auto"/>
              <w:right w:val="single" w:sz="4" w:space="0" w:color="auto"/>
            </w:tcBorders>
            <w:hideMark/>
          </w:tcPr>
          <w:p w14:paraId="2011E9B5" w14:textId="77777777" w:rsidR="005B0CBB" w:rsidRPr="00527127" w:rsidRDefault="005B0CBB" w:rsidP="00E53EB6">
            <w:pPr>
              <w:spacing w:after="0" w:line="276" w:lineRule="auto"/>
              <w:contextualSpacing/>
              <w:rPr>
                <w:rFonts w:ascii="Times New Roman" w:hAnsi="Times New Roman"/>
                <w:sz w:val="24"/>
                <w:szCs w:val="24"/>
              </w:rPr>
            </w:pPr>
            <w:r w:rsidRPr="00527127">
              <w:rPr>
                <w:rFonts w:ascii="Times New Roman" w:hAnsi="Times New Roman"/>
                <w:sz w:val="24"/>
                <w:szCs w:val="24"/>
              </w:rPr>
              <w:t>K4</w:t>
            </w:r>
          </w:p>
        </w:tc>
      </w:tr>
      <w:tr w:rsidR="005B0CBB" w:rsidRPr="00527127" w14:paraId="1F561F3A" w14:textId="77777777" w:rsidTr="00E53EB6">
        <w:trPr>
          <w:trHeight w:val="322"/>
        </w:trPr>
        <w:tc>
          <w:tcPr>
            <w:tcW w:w="9735" w:type="dxa"/>
            <w:gridSpan w:val="16"/>
            <w:tcBorders>
              <w:top w:val="single" w:sz="4" w:space="0" w:color="auto"/>
              <w:left w:val="single" w:sz="4" w:space="0" w:color="auto"/>
              <w:bottom w:val="single" w:sz="4" w:space="0" w:color="auto"/>
              <w:right w:val="single" w:sz="4" w:space="0" w:color="auto"/>
            </w:tcBorders>
            <w:hideMark/>
          </w:tcPr>
          <w:p w14:paraId="22EDFED6" w14:textId="77777777" w:rsidR="005B0CBB" w:rsidRPr="00527127" w:rsidRDefault="005B0CBB" w:rsidP="00E53EB6">
            <w:pPr>
              <w:spacing w:after="0" w:line="276" w:lineRule="auto"/>
              <w:contextualSpacing/>
              <w:rPr>
                <w:rFonts w:ascii="Times New Roman" w:hAnsi="Times New Roman"/>
                <w:sz w:val="24"/>
                <w:szCs w:val="24"/>
              </w:rPr>
            </w:pPr>
            <w:r w:rsidRPr="00527127">
              <w:rPr>
                <w:rFonts w:ascii="Times New Roman" w:hAnsi="Times New Roman"/>
                <w:b/>
                <w:sz w:val="24"/>
                <w:szCs w:val="24"/>
              </w:rPr>
              <w:t>K1</w:t>
            </w:r>
            <w:r w:rsidRPr="00527127">
              <w:rPr>
                <w:rFonts w:ascii="Times New Roman" w:hAnsi="Times New Roman"/>
                <w:sz w:val="24"/>
                <w:szCs w:val="24"/>
              </w:rPr>
              <w:t xml:space="preserve"> - Remember; </w:t>
            </w:r>
            <w:r w:rsidRPr="00527127">
              <w:rPr>
                <w:rFonts w:ascii="Times New Roman" w:hAnsi="Times New Roman"/>
                <w:b/>
                <w:sz w:val="24"/>
                <w:szCs w:val="24"/>
              </w:rPr>
              <w:t>K2</w:t>
            </w:r>
            <w:r w:rsidRPr="00527127">
              <w:rPr>
                <w:rFonts w:ascii="Times New Roman" w:hAnsi="Times New Roman"/>
                <w:sz w:val="24"/>
                <w:szCs w:val="24"/>
              </w:rPr>
              <w:t xml:space="preserve"> - Understand; </w:t>
            </w:r>
            <w:r w:rsidRPr="00527127">
              <w:rPr>
                <w:rFonts w:ascii="Times New Roman" w:hAnsi="Times New Roman"/>
                <w:b/>
                <w:sz w:val="24"/>
                <w:szCs w:val="24"/>
              </w:rPr>
              <w:t>K3</w:t>
            </w:r>
            <w:r w:rsidRPr="00527127">
              <w:rPr>
                <w:rFonts w:ascii="Times New Roman" w:hAnsi="Times New Roman"/>
                <w:sz w:val="24"/>
                <w:szCs w:val="24"/>
              </w:rPr>
              <w:t xml:space="preserve"> - Apply; </w:t>
            </w:r>
            <w:r w:rsidRPr="00527127">
              <w:rPr>
                <w:rFonts w:ascii="Times New Roman" w:hAnsi="Times New Roman"/>
                <w:b/>
                <w:sz w:val="24"/>
                <w:szCs w:val="24"/>
              </w:rPr>
              <w:t>K4</w:t>
            </w:r>
            <w:r w:rsidRPr="00527127">
              <w:rPr>
                <w:rFonts w:ascii="Times New Roman" w:hAnsi="Times New Roman"/>
                <w:sz w:val="24"/>
                <w:szCs w:val="24"/>
              </w:rPr>
              <w:t xml:space="preserve"> - Analyze; </w:t>
            </w:r>
            <w:r w:rsidRPr="00527127">
              <w:rPr>
                <w:rFonts w:ascii="Times New Roman" w:hAnsi="Times New Roman"/>
                <w:b/>
                <w:sz w:val="24"/>
                <w:szCs w:val="24"/>
              </w:rPr>
              <w:t>K5</w:t>
            </w:r>
            <w:r w:rsidRPr="00527127">
              <w:rPr>
                <w:rFonts w:ascii="Times New Roman" w:hAnsi="Times New Roman"/>
                <w:sz w:val="24"/>
                <w:szCs w:val="24"/>
              </w:rPr>
              <w:t xml:space="preserve"> - Evaluate; </w:t>
            </w:r>
            <w:r w:rsidRPr="00527127">
              <w:rPr>
                <w:rFonts w:ascii="Times New Roman" w:hAnsi="Times New Roman"/>
                <w:b/>
                <w:sz w:val="24"/>
                <w:szCs w:val="24"/>
              </w:rPr>
              <w:t>K6</w:t>
            </w:r>
            <w:r w:rsidRPr="00527127">
              <w:rPr>
                <w:rFonts w:ascii="Times New Roman" w:hAnsi="Times New Roman"/>
                <w:sz w:val="24"/>
                <w:szCs w:val="24"/>
              </w:rPr>
              <w:t xml:space="preserve"> - Create</w:t>
            </w:r>
          </w:p>
        </w:tc>
      </w:tr>
      <w:tr w:rsidR="005B0CBB" w:rsidRPr="00527127" w14:paraId="70E424A6"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45F8B27C" w14:textId="77777777" w:rsidR="005B0CBB" w:rsidRPr="00527127" w:rsidRDefault="005B0CBB" w:rsidP="00E53EB6">
            <w:pPr>
              <w:suppressAutoHyphens/>
              <w:spacing w:after="0" w:line="276" w:lineRule="auto"/>
              <w:ind w:right="0"/>
              <w:contextualSpacing/>
              <w:jc w:val="both"/>
              <w:rPr>
                <w:rFonts w:ascii="Times New Roman" w:hAnsi="Times New Roman"/>
                <w:b/>
                <w:sz w:val="24"/>
                <w:szCs w:val="24"/>
              </w:rPr>
            </w:pPr>
          </w:p>
        </w:tc>
      </w:tr>
      <w:tr w:rsidR="005B0CBB" w:rsidRPr="00527127" w14:paraId="655D53B7" w14:textId="77777777" w:rsidTr="00E53EB6">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7B5ED9D4" w14:textId="77777777" w:rsidR="005B0CBB" w:rsidRPr="00527127" w:rsidRDefault="005B0CBB"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Unit:1</w:t>
            </w:r>
          </w:p>
        </w:tc>
        <w:tc>
          <w:tcPr>
            <w:tcW w:w="6385" w:type="dxa"/>
            <w:gridSpan w:val="6"/>
            <w:tcBorders>
              <w:top w:val="single" w:sz="4" w:space="0" w:color="auto"/>
              <w:left w:val="single" w:sz="4" w:space="0" w:color="auto"/>
              <w:bottom w:val="single" w:sz="4" w:space="0" w:color="auto"/>
              <w:right w:val="single" w:sz="4" w:space="0" w:color="auto"/>
            </w:tcBorders>
          </w:tcPr>
          <w:p w14:paraId="00D79F04" w14:textId="77777777" w:rsidR="005B0CBB" w:rsidRPr="00527127" w:rsidRDefault="005B0CBB"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Introduction to SPSS Environment</w:t>
            </w:r>
          </w:p>
        </w:tc>
        <w:tc>
          <w:tcPr>
            <w:tcW w:w="1796" w:type="dxa"/>
            <w:gridSpan w:val="5"/>
            <w:tcBorders>
              <w:top w:val="single" w:sz="4" w:space="0" w:color="auto"/>
              <w:left w:val="single" w:sz="4" w:space="0" w:color="auto"/>
              <w:bottom w:val="single" w:sz="4" w:space="0" w:color="auto"/>
              <w:right w:val="single" w:sz="4" w:space="0" w:color="auto"/>
            </w:tcBorders>
            <w:hideMark/>
          </w:tcPr>
          <w:p w14:paraId="6AFC1FD0" w14:textId="77777777" w:rsidR="005B0CBB" w:rsidRPr="00527127" w:rsidRDefault="005B0CBB" w:rsidP="00E53EB6">
            <w:pPr>
              <w:spacing w:after="0" w:line="276" w:lineRule="auto"/>
              <w:contextualSpacing/>
              <w:jc w:val="right"/>
              <w:rPr>
                <w:rFonts w:ascii="Times New Roman" w:hAnsi="Times New Roman"/>
                <w:b/>
                <w:sz w:val="24"/>
                <w:szCs w:val="24"/>
              </w:rPr>
            </w:pPr>
            <w:r w:rsidRPr="00527127">
              <w:rPr>
                <w:rFonts w:ascii="Times New Roman" w:hAnsi="Times New Roman"/>
                <w:b/>
                <w:sz w:val="24"/>
                <w:szCs w:val="24"/>
              </w:rPr>
              <w:t>05  hours</w:t>
            </w:r>
          </w:p>
        </w:tc>
      </w:tr>
      <w:tr w:rsidR="005B0CBB" w:rsidRPr="00527127" w14:paraId="5FA29251"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4861811A" w14:textId="77777777" w:rsidR="005B0CBB" w:rsidRPr="00527127" w:rsidRDefault="005B0CBB" w:rsidP="00E53EB6">
            <w:pPr>
              <w:spacing w:after="0" w:line="276" w:lineRule="auto"/>
              <w:jc w:val="both"/>
              <w:rPr>
                <w:rFonts w:ascii="Times New Roman" w:hAnsi="Times New Roman"/>
                <w:b/>
                <w:sz w:val="24"/>
                <w:szCs w:val="24"/>
              </w:rPr>
            </w:pPr>
            <w:r w:rsidRPr="00527127">
              <w:rPr>
                <w:rFonts w:ascii="Times New Roman" w:hAnsi="Times New Roman"/>
                <w:b/>
                <w:bCs/>
                <w:sz w:val="24"/>
                <w:szCs w:val="24"/>
              </w:rPr>
              <w:t>General description</w:t>
            </w:r>
            <w:r w:rsidRPr="00527127">
              <w:rPr>
                <w:rFonts w:ascii="Times New Roman" w:hAnsi="Times New Roman"/>
                <w:sz w:val="24"/>
                <w:szCs w:val="24"/>
              </w:rPr>
              <w:t xml:space="preserve">: functions, menus, data files, output files – </w:t>
            </w:r>
            <w:r w:rsidRPr="00527127">
              <w:rPr>
                <w:rFonts w:ascii="Times New Roman" w:hAnsi="Times New Roman"/>
                <w:b/>
                <w:bCs/>
                <w:sz w:val="24"/>
                <w:szCs w:val="24"/>
              </w:rPr>
              <w:t>Data Editor</w:t>
            </w:r>
            <w:r w:rsidRPr="00527127">
              <w:rPr>
                <w:rFonts w:ascii="Times New Roman" w:hAnsi="Times New Roman"/>
                <w:sz w:val="24"/>
                <w:szCs w:val="24"/>
              </w:rPr>
              <w:t xml:space="preserve">: entering data, data view, variable view, missing values, naming variables, create coding for variables –file management: saving data files, retrieving data files – </w:t>
            </w:r>
            <w:r w:rsidRPr="00527127">
              <w:rPr>
                <w:rFonts w:ascii="Times New Roman" w:hAnsi="Times New Roman"/>
                <w:b/>
                <w:bCs/>
                <w:sz w:val="24"/>
                <w:szCs w:val="24"/>
              </w:rPr>
              <w:t>Data Manipulation</w:t>
            </w:r>
            <w:r w:rsidRPr="00527127">
              <w:rPr>
                <w:rFonts w:ascii="Times New Roman" w:hAnsi="Times New Roman"/>
                <w:sz w:val="24"/>
                <w:szCs w:val="24"/>
              </w:rPr>
              <w:t xml:space="preserve">: data transformation, output management. </w:t>
            </w:r>
          </w:p>
        </w:tc>
      </w:tr>
      <w:tr w:rsidR="005B0CBB" w:rsidRPr="00527127" w14:paraId="36C523BC"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7AD41F63" w14:textId="77777777" w:rsidR="005B0CBB" w:rsidRPr="00527127" w:rsidRDefault="005B0CBB" w:rsidP="00E53EB6">
            <w:pPr>
              <w:spacing w:after="0" w:line="276" w:lineRule="auto"/>
              <w:ind w:firstLine="34"/>
              <w:contextualSpacing/>
              <w:jc w:val="both"/>
              <w:rPr>
                <w:rFonts w:ascii="Times New Roman" w:hAnsi="Times New Roman"/>
                <w:sz w:val="24"/>
                <w:szCs w:val="24"/>
              </w:rPr>
            </w:pPr>
          </w:p>
        </w:tc>
      </w:tr>
      <w:tr w:rsidR="005B0CBB" w:rsidRPr="00527127" w14:paraId="0DD4C6D6" w14:textId="77777777" w:rsidTr="00E53EB6">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43F8A60F" w14:textId="77777777" w:rsidR="005B0CBB" w:rsidRPr="00527127" w:rsidRDefault="005B0CBB"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Unit:2</w:t>
            </w:r>
          </w:p>
        </w:tc>
        <w:tc>
          <w:tcPr>
            <w:tcW w:w="6348" w:type="dxa"/>
            <w:gridSpan w:val="5"/>
            <w:tcBorders>
              <w:top w:val="single" w:sz="4" w:space="0" w:color="auto"/>
              <w:left w:val="single" w:sz="4" w:space="0" w:color="auto"/>
              <w:bottom w:val="single" w:sz="4" w:space="0" w:color="auto"/>
              <w:right w:val="single" w:sz="4" w:space="0" w:color="auto"/>
            </w:tcBorders>
          </w:tcPr>
          <w:p w14:paraId="35076138" w14:textId="77777777" w:rsidR="005B0CBB" w:rsidRPr="00527127" w:rsidRDefault="005B0CBB" w:rsidP="00E53EB6">
            <w:pPr>
              <w:pStyle w:val="NoSpacing1"/>
              <w:spacing w:line="276" w:lineRule="auto"/>
              <w:contextualSpacing/>
              <w:rPr>
                <w:rFonts w:ascii="Times New Roman" w:hAnsi="Times New Roman" w:cs="Times New Roman"/>
                <w:b/>
                <w:sz w:val="24"/>
                <w:szCs w:val="24"/>
              </w:rPr>
            </w:pPr>
            <w:r w:rsidRPr="00527127">
              <w:rPr>
                <w:rFonts w:ascii="Times New Roman" w:hAnsi="Times New Roman" w:cs="Times New Roman"/>
                <w:b/>
                <w:sz w:val="24"/>
                <w:szCs w:val="24"/>
              </w:rPr>
              <w:t>Descriptive analysis of data</w:t>
            </w:r>
          </w:p>
        </w:tc>
        <w:tc>
          <w:tcPr>
            <w:tcW w:w="1833" w:type="dxa"/>
            <w:gridSpan w:val="6"/>
            <w:tcBorders>
              <w:top w:val="single" w:sz="4" w:space="0" w:color="auto"/>
              <w:left w:val="single" w:sz="4" w:space="0" w:color="auto"/>
              <w:bottom w:val="single" w:sz="4" w:space="0" w:color="auto"/>
              <w:right w:val="single" w:sz="4" w:space="0" w:color="auto"/>
            </w:tcBorders>
            <w:hideMark/>
          </w:tcPr>
          <w:p w14:paraId="77297E07" w14:textId="77777777" w:rsidR="005B0CBB" w:rsidRPr="00527127" w:rsidRDefault="005B0CBB" w:rsidP="00E53EB6">
            <w:pPr>
              <w:spacing w:after="0" w:line="276" w:lineRule="auto"/>
              <w:contextualSpacing/>
              <w:jc w:val="right"/>
              <w:rPr>
                <w:rFonts w:ascii="Times New Roman" w:hAnsi="Times New Roman"/>
                <w:b/>
                <w:sz w:val="24"/>
                <w:szCs w:val="24"/>
              </w:rPr>
            </w:pPr>
            <w:r w:rsidRPr="00527127">
              <w:rPr>
                <w:rFonts w:ascii="Times New Roman" w:hAnsi="Times New Roman"/>
                <w:b/>
                <w:sz w:val="24"/>
                <w:szCs w:val="24"/>
              </w:rPr>
              <w:t>05  hours</w:t>
            </w:r>
          </w:p>
        </w:tc>
      </w:tr>
      <w:tr w:rsidR="005B0CBB" w:rsidRPr="00527127" w14:paraId="4B4A4339"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36DCAF9F" w14:textId="77777777" w:rsidR="005B0CBB" w:rsidRPr="00527127" w:rsidRDefault="005B0CBB" w:rsidP="00E53EB6">
            <w:pPr>
              <w:spacing w:after="0" w:line="276" w:lineRule="auto"/>
              <w:jc w:val="both"/>
              <w:rPr>
                <w:rFonts w:ascii="Times New Roman" w:hAnsi="Times New Roman"/>
                <w:sz w:val="24"/>
                <w:szCs w:val="24"/>
              </w:rPr>
            </w:pPr>
            <w:r w:rsidRPr="00527127">
              <w:rPr>
                <w:rFonts w:ascii="Times New Roman" w:hAnsi="Times New Roman"/>
                <w:b/>
                <w:sz w:val="24"/>
                <w:szCs w:val="24"/>
              </w:rPr>
              <w:t>Visualize data distributions:</w:t>
            </w:r>
            <w:r w:rsidRPr="00527127">
              <w:rPr>
                <w:rFonts w:ascii="Times New Roman" w:hAnsi="Times New Roman"/>
                <w:sz w:val="24"/>
                <w:szCs w:val="24"/>
              </w:rPr>
              <w:t xml:space="preserve"> Frequencies – Histogram – Graphs. </w:t>
            </w:r>
            <w:r w:rsidRPr="00527127">
              <w:rPr>
                <w:rFonts w:ascii="Times New Roman" w:hAnsi="Times New Roman"/>
                <w:b/>
                <w:bCs/>
                <w:sz w:val="24"/>
                <w:szCs w:val="24"/>
              </w:rPr>
              <w:t>Describing variables numerically</w:t>
            </w:r>
            <w:r w:rsidRPr="00527127">
              <w:rPr>
                <w:rFonts w:ascii="Times New Roman" w:hAnsi="Times New Roman"/>
                <w:sz w:val="24"/>
                <w:szCs w:val="24"/>
              </w:rPr>
              <w:t xml:space="preserve">: Mean, Median Mode – </w:t>
            </w:r>
            <w:r w:rsidRPr="00527127">
              <w:rPr>
                <w:rFonts w:ascii="Times New Roman" w:hAnsi="Times New Roman"/>
                <w:b/>
                <w:bCs/>
                <w:sz w:val="24"/>
                <w:szCs w:val="24"/>
              </w:rPr>
              <w:t>Understanding variance</w:t>
            </w:r>
            <w:r w:rsidRPr="00527127">
              <w:rPr>
                <w:rFonts w:ascii="Times New Roman" w:hAnsi="Times New Roman"/>
                <w:sz w:val="24"/>
                <w:szCs w:val="24"/>
              </w:rPr>
              <w:t xml:space="preserve">: Standard deviation, Z-score, Standard Error – </w:t>
            </w:r>
            <w:r w:rsidRPr="00527127">
              <w:rPr>
                <w:rFonts w:ascii="Times New Roman" w:hAnsi="Times New Roman"/>
                <w:b/>
                <w:bCs/>
                <w:sz w:val="24"/>
                <w:szCs w:val="24"/>
              </w:rPr>
              <w:t>Exploring data</w:t>
            </w:r>
            <w:r w:rsidRPr="00527127">
              <w:rPr>
                <w:rFonts w:ascii="Times New Roman" w:hAnsi="Times New Roman"/>
                <w:sz w:val="24"/>
                <w:szCs w:val="24"/>
              </w:rPr>
              <w:t xml:space="preserve">: Explore, Crosstabs, Charts – </w:t>
            </w:r>
            <w:r w:rsidRPr="00527127">
              <w:rPr>
                <w:rFonts w:ascii="Times New Roman" w:hAnsi="Times New Roman"/>
                <w:b/>
                <w:bCs/>
                <w:sz w:val="24"/>
                <w:szCs w:val="24"/>
              </w:rPr>
              <w:t>Examining assumptions of parametric statistics</w:t>
            </w:r>
            <w:r w:rsidRPr="00527127">
              <w:rPr>
                <w:rFonts w:ascii="Times New Roman" w:hAnsi="Times New Roman"/>
                <w:sz w:val="24"/>
                <w:szCs w:val="24"/>
              </w:rPr>
              <w:t xml:space="preserve">: test for normality, test for homogeneity of variances, transformations, reporting the output of normality. </w:t>
            </w:r>
          </w:p>
        </w:tc>
      </w:tr>
      <w:tr w:rsidR="005B0CBB" w:rsidRPr="00527127" w14:paraId="0D5971F7"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7B01C116" w14:textId="77777777" w:rsidR="005B0CBB" w:rsidRPr="00527127" w:rsidRDefault="005B0CBB" w:rsidP="00E53EB6">
            <w:pPr>
              <w:spacing w:after="0" w:line="276" w:lineRule="auto"/>
              <w:ind w:firstLine="34"/>
              <w:contextualSpacing/>
              <w:jc w:val="both"/>
              <w:rPr>
                <w:rFonts w:ascii="Times New Roman" w:hAnsi="Times New Roman"/>
                <w:sz w:val="24"/>
                <w:szCs w:val="24"/>
              </w:rPr>
            </w:pPr>
          </w:p>
        </w:tc>
      </w:tr>
      <w:tr w:rsidR="005B0CBB" w:rsidRPr="00527127" w14:paraId="7668BCB0" w14:textId="77777777" w:rsidTr="00E53EB6">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3B75C5B5" w14:textId="77777777" w:rsidR="005B0CBB" w:rsidRPr="00527127" w:rsidRDefault="005B0CBB"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Unit:3</w:t>
            </w:r>
          </w:p>
        </w:tc>
        <w:tc>
          <w:tcPr>
            <w:tcW w:w="6083" w:type="dxa"/>
            <w:gridSpan w:val="3"/>
            <w:tcBorders>
              <w:top w:val="single" w:sz="4" w:space="0" w:color="auto"/>
              <w:left w:val="single" w:sz="4" w:space="0" w:color="auto"/>
              <w:bottom w:val="single" w:sz="4" w:space="0" w:color="auto"/>
              <w:right w:val="single" w:sz="4" w:space="0" w:color="auto"/>
            </w:tcBorders>
            <w:hideMark/>
          </w:tcPr>
          <w:p w14:paraId="302E7457" w14:textId="77777777" w:rsidR="005B0CBB" w:rsidRPr="00527127" w:rsidRDefault="005B0CBB" w:rsidP="00E53EB6">
            <w:pPr>
              <w:spacing w:after="0" w:line="276" w:lineRule="auto"/>
              <w:ind w:left="-18"/>
              <w:contextualSpacing/>
              <w:rPr>
                <w:rFonts w:ascii="Times New Roman" w:hAnsi="Times New Roman"/>
                <w:b/>
                <w:sz w:val="24"/>
                <w:szCs w:val="24"/>
              </w:rPr>
            </w:pPr>
            <w:r w:rsidRPr="00527127">
              <w:rPr>
                <w:rFonts w:ascii="Times New Roman" w:hAnsi="Times New Roman"/>
                <w:b/>
                <w:sz w:val="24"/>
                <w:szCs w:val="24"/>
              </w:rPr>
              <w:t xml:space="preserve">Hypothesis testing and Inferential Statistics </w:t>
            </w:r>
          </w:p>
        </w:tc>
        <w:tc>
          <w:tcPr>
            <w:tcW w:w="2098" w:type="dxa"/>
            <w:gridSpan w:val="8"/>
            <w:tcBorders>
              <w:top w:val="single" w:sz="4" w:space="0" w:color="auto"/>
              <w:left w:val="single" w:sz="4" w:space="0" w:color="auto"/>
              <w:bottom w:val="single" w:sz="4" w:space="0" w:color="auto"/>
              <w:right w:val="single" w:sz="4" w:space="0" w:color="auto"/>
            </w:tcBorders>
            <w:hideMark/>
          </w:tcPr>
          <w:p w14:paraId="0132014E" w14:textId="77777777" w:rsidR="005B0CBB" w:rsidRPr="00527127" w:rsidRDefault="005B0CBB" w:rsidP="00E53EB6">
            <w:pPr>
              <w:spacing w:after="0" w:line="276" w:lineRule="auto"/>
              <w:contextualSpacing/>
              <w:jc w:val="right"/>
              <w:rPr>
                <w:rFonts w:ascii="Times New Roman" w:hAnsi="Times New Roman"/>
                <w:b/>
                <w:sz w:val="24"/>
                <w:szCs w:val="24"/>
              </w:rPr>
            </w:pPr>
            <w:r w:rsidRPr="00527127">
              <w:rPr>
                <w:rFonts w:ascii="Times New Roman" w:hAnsi="Times New Roman"/>
                <w:b/>
                <w:sz w:val="24"/>
                <w:szCs w:val="24"/>
              </w:rPr>
              <w:t>05  hours</w:t>
            </w:r>
          </w:p>
        </w:tc>
      </w:tr>
      <w:tr w:rsidR="005B0CBB" w:rsidRPr="00527127" w14:paraId="5E7CCBD0"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2B1BA45A" w14:textId="77777777" w:rsidR="005B0CBB" w:rsidRPr="00527127" w:rsidRDefault="005B0CBB" w:rsidP="00E53EB6">
            <w:pPr>
              <w:spacing w:after="0" w:line="276" w:lineRule="auto"/>
              <w:jc w:val="both"/>
              <w:rPr>
                <w:rFonts w:ascii="Times New Roman" w:eastAsia="Times New Roman" w:hAnsi="Times New Roman"/>
                <w:sz w:val="24"/>
                <w:szCs w:val="24"/>
                <w:lang w:eastAsia="en-IN"/>
              </w:rPr>
            </w:pPr>
            <w:r w:rsidRPr="00527127">
              <w:rPr>
                <w:rFonts w:ascii="Times New Roman" w:hAnsi="Times New Roman"/>
                <w:b/>
                <w:sz w:val="24"/>
                <w:szCs w:val="24"/>
              </w:rPr>
              <w:t xml:space="preserve">Hypothesis testing: </w:t>
            </w:r>
            <w:r w:rsidRPr="00527127">
              <w:rPr>
                <w:rFonts w:ascii="Times New Roman" w:hAnsi="Times New Roman"/>
                <w:bCs/>
                <w:sz w:val="24"/>
                <w:szCs w:val="24"/>
              </w:rPr>
              <w:t xml:space="preserve">Formulate – Steps in Hypothesis testing - Null and alternative hypotheses, calculate p-values, and interpret results. </w:t>
            </w:r>
            <w:r w:rsidRPr="00527127">
              <w:rPr>
                <w:rFonts w:ascii="Times New Roman" w:hAnsi="Times New Roman"/>
                <w:b/>
                <w:sz w:val="24"/>
                <w:szCs w:val="24"/>
              </w:rPr>
              <w:t xml:space="preserve">Relationships among continuous variable: </w:t>
            </w:r>
            <w:r w:rsidRPr="00527127">
              <w:rPr>
                <w:rFonts w:ascii="Times New Roman" w:hAnsi="Times New Roman"/>
                <w:bCs/>
                <w:sz w:val="24"/>
                <w:szCs w:val="24"/>
              </w:rPr>
              <w:t xml:space="preserve">Covariance </w:t>
            </w:r>
            <w:r w:rsidRPr="00527127">
              <w:rPr>
                <w:rFonts w:ascii="Times New Roman" w:hAnsi="Times New Roman"/>
                <w:b/>
                <w:bCs/>
                <w:sz w:val="24"/>
                <w:szCs w:val="24"/>
              </w:rPr>
              <w:t>Linear Correlation</w:t>
            </w:r>
            <w:r w:rsidRPr="00527127">
              <w:rPr>
                <w:rFonts w:ascii="Times New Roman" w:hAnsi="Times New Roman"/>
                <w:sz w:val="24"/>
                <w:szCs w:val="24"/>
              </w:rPr>
              <w:t xml:space="preserve">: code data, run analysis, reading output, reporting results from output – </w:t>
            </w:r>
            <w:r w:rsidRPr="00527127">
              <w:rPr>
                <w:rFonts w:ascii="Times New Roman" w:hAnsi="Times New Roman"/>
                <w:b/>
                <w:bCs/>
                <w:sz w:val="24"/>
                <w:szCs w:val="24"/>
              </w:rPr>
              <w:t>Simple and</w:t>
            </w:r>
            <w:r w:rsidRPr="00527127">
              <w:rPr>
                <w:rFonts w:ascii="Times New Roman" w:hAnsi="Times New Roman"/>
                <w:sz w:val="24"/>
                <w:szCs w:val="24"/>
              </w:rPr>
              <w:t xml:space="preserve"> </w:t>
            </w:r>
            <w:r w:rsidRPr="00527127">
              <w:rPr>
                <w:rFonts w:ascii="Times New Roman" w:hAnsi="Times New Roman"/>
                <w:b/>
                <w:bCs/>
                <w:sz w:val="24"/>
                <w:szCs w:val="24"/>
              </w:rPr>
              <w:t>Multiple Regression</w:t>
            </w:r>
            <w:r w:rsidRPr="00527127">
              <w:rPr>
                <w:rFonts w:ascii="Times New Roman" w:hAnsi="Times New Roman"/>
                <w:sz w:val="24"/>
                <w:szCs w:val="24"/>
              </w:rPr>
              <w:t xml:space="preserve">: code data, run analysis, reading output, reporting results from output.  </w:t>
            </w:r>
          </w:p>
        </w:tc>
      </w:tr>
      <w:tr w:rsidR="005B0CBB" w:rsidRPr="00527127" w14:paraId="4B814045"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74A3D076" w14:textId="77777777" w:rsidR="005B0CBB" w:rsidRPr="00527127" w:rsidRDefault="005B0CBB" w:rsidP="00E53EB6">
            <w:pPr>
              <w:spacing w:after="0" w:line="276" w:lineRule="auto"/>
              <w:contextualSpacing/>
              <w:jc w:val="right"/>
              <w:rPr>
                <w:rFonts w:ascii="Times New Roman" w:hAnsi="Times New Roman"/>
                <w:b/>
                <w:sz w:val="24"/>
                <w:szCs w:val="24"/>
              </w:rPr>
            </w:pPr>
          </w:p>
        </w:tc>
      </w:tr>
      <w:tr w:rsidR="005B0CBB" w:rsidRPr="00527127" w14:paraId="4DD2D080" w14:textId="77777777" w:rsidTr="00E53EB6">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388B6538" w14:textId="77777777" w:rsidR="005B0CBB" w:rsidRPr="00527127" w:rsidRDefault="005B0CBB"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Unit:4</w:t>
            </w:r>
          </w:p>
        </w:tc>
        <w:tc>
          <w:tcPr>
            <w:tcW w:w="6083" w:type="dxa"/>
            <w:gridSpan w:val="3"/>
            <w:tcBorders>
              <w:top w:val="single" w:sz="4" w:space="0" w:color="auto"/>
              <w:left w:val="single" w:sz="4" w:space="0" w:color="auto"/>
              <w:bottom w:val="single" w:sz="4" w:space="0" w:color="auto"/>
              <w:right w:val="single" w:sz="4" w:space="0" w:color="auto"/>
            </w:tcBorders>
            <w:hideMark/>
          </w:tcPr>
          <w:p w14:paraId="56B6DA20" w14:textId="77777777" w:rsidR="005B0CBB" w:rsidRPr="00527127" w:rsidRDefault="005B0CBB" w:rsidP="00E53EB6">
            <w:pPr>
              <w:pStyle w:val="NoSpacing1"/>
              <w:spacing w:line="276" w:lineRule="auto"/>
              <w:contextualSpacing/>
              <w:jc w:val="both"/>
              <w:rPr>
                <w:rFonts w:ascii="Times New Roman" w:hAnsi="Times New Roman" w:cs="Times New Roman"/>
                <w:b/>
                <w:sz w:val="24"/>
                <w:szCs w:val="24"/>
              </w:rPr>
            </w:pPr>
            <w:r w:rsidRPr="00527127">
              <w:rPr>
                <w:rFonts w:ascii="Times New Roman" w:hAnsi="Times New Roman" w:cs="Times New Roman"/>
                <w:b/>
                <w:sz w:val="24"/>
                <w:szCs w:val="24"/>
              </w:rPr>
              <w:t>Comparing two means</w:t>
            </w:r>
          </w:p>
        </w:tc>
        <w:tc>
          <w:tcPr>
            <w:tcW w:w="2098" w:type="dxa"/>
            <w:gridSpan w:val="8"/>
            <w:tcBorders>
              <w:top w:val="single" w:sz="4" w:space="0" w:color="auto"/>
              <w:left w:val="single" w:sz="4" w:space="0" w:color="auto"/>
              <w:bottom w:val="single" w:sz="4" w:space="0" w:color="auto"/>
              <w:right w:val="single" w:sz="4" w:space="0" w:color="auto"/>
            </w:tcBorders>
            <w:hideMark/>
          </w:tcPr>
          <w:p w14:paraId="3FDAF416" w14:textId="77777777" w:rsidR="005B0CBB" w:rsidRPr="00527127" w:rsidRDefault="005B0CBB" w:rsidP="00E53EB6">
            <w:pPr>
              <w:tabs>
                <w:tab w:val="center" w:pos="927"/>
                <w:tab w:val="right" w:pos="1854"/>
              </w:tabs>
              <w:spacing w:after="0" w:line="276" w:lineRule="auto"/>
              <w:contextualSpacing/>
              <w:jc w:val="right"/>
              <w:rPr>
                <w:rFonts w:ascii="Times New Roman" w:hAnsi="Times New Roman"/>
                <w:b/>
                <w:sz w:val="24"/>
                <w:szCs w:val="24"/>
              </w:rPr>
            </w:pPr>
            <w:r w:rsidRPr="00527127">
              <w:rPr>
                <w:rFonts w:ascii="Times New Roman" w:hAnsi="Times New Roman"/>
                <w:b/>
                <w:sz w:val="24"/>
                <w:szCs w:val="24"/>
              </w:rPr>
              <w:t>05  hours</w:t>
            </w:r>
          </w:p>
        </w:tc>
      </w:tr>
      <w:tr w:rsidR="005B0CBB" w:rsidRPr="00527127" w14:paraId="24BD1662"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2B95968B" w14:textId="77777777" w:rsidR="005B0CBB" w:rsidRPr="00527127" w:rsidRDefault="005B0CBB" w:rsidP="00E53EB6">
            <w:pPr>
              <w:spacing w:after="0" w:line="276" w:lineRule="auto"/>
              <w:ind w:left="0"/>
              <w:contextualSpacing/>
              <w:jc w:val="both"/>
              <w:rPr>
                <w:rFonts w:ascii="Times New Roman" w:hAnsi="Times New Roman"/>
                <w:sz w:val="24"/>
                <w:szCs w:val="24"/>
              </w:rPr>
            </w:pPr>
            <w:r w:rsidRPr="00527127">
              <w:rPr>
                <w:rFonts w:ascii="Times New Roman" w:hAnsi="Times New Roman"/>
                <w:bCs/>
                <w:sz w:val="24"/>
                <w:szCs w:val="24"/>
              </w:rPr>
              <w:lastRenderedPageBreak/>
              <w:t>Theoretical Consideration – related and unrelated t- test –</w:t>
            </w:r>
            <w:r w:rsidRPr="00527127">
              <w:rPr>
                <w:rFonts w:ascii="Times New Roman" w:hAnsi="Times New Roman"/>
                <w:sz w:val="24"/>
                <w:szCs w:val="24"/>
              </w:rPr>
              <w:t xml:space="preserve"> assumption for t-test, rationale for t-test – </w:t>
            </w:r>
            <w:r w:rsidRPr="00527127">
              <w:rPr>
                <w:rFonts w:ascii="Times New Roman" w:hAnsi="Times New Roman"/>
                <w:b/>
                <w:bCs/>
                <w:sz w:val="24"/>
                <w:szCs w:val="24"/>
              </w:rPr>
              <w:t>Comparing mean</w:t>
            </w:r>
            <w:r w:rsidRPr="00527127">
              <w:rPr>
                <w:rFonts w:ascii="Times New Roman" w:hAnsi="Times New Roman"/>
                <w:sz w:val="24"/>
                <w:szCs w:val="24"/>
              </w:rPr>
              <w:t>: coding data for comparison, run analysis, reading and interpretation of output, reporting results from t-test.</w:t>
            </w:r>
          </w:p>
        </w:tc>
      </w:tr>
      <w:tr w:rsidR="005B0CBB" w:rsidRPr="00527127" w14:paraId="63AAA86E"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051076CF" w14:textId="77777777" w:rsidR="005B0CBB" w:rsidRPr="00527127" w:rsidRDefault="005B0CBB" w:rsidP="00E53EB6">
            <w:pPr>
              <w:spacing w:after="0" w:line="276" w:lineRule="auto"/>
              <w:contextualSpacing/>
              <w:jc w:val="right"/>
              <w:rPr>
                <w:rFonts w:ascii="Times New Roman" w:hAnsi="Times New Roman"/>
                <w:b/>
                <w:sz w:val="24"/>
                <w:szCs w:val="24"/>
              </w:rPr>
            </w:pPr>
          </w:p>
        </w:tc>
      </w:tr>
      <w:tr w:rsidR="005B0CBB" w:rsidRPr="00527127" w14:paraId="28404F77" w14:textId="77777777" w:rsidTr="00E53EB6">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250C7DDF" w14:textId="77777777" w:rsidR="005B0CBB" w:rsidRPr="00527127" w:rsidRDefault="005B0CBB"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Unit:5</w:t>
            </w:r>
          </w:p>
        </w:tc>
        <w:tc>
          <w:tcPr>
            <w:tcW w:w="6049" w:type="dxa"/>
            <w:gridSpan w:val="2"/>
            <w:tcBorders>
              <w:top w:val="single" w:sz="4" w:space="0" w:color="auto"/>
              <w:left w:val="single" w:sz="4" w:space="0" w:color="auto"/>
              <w:bottom w:val="single" w:sz="4" w:space="0" w:color="auto"/>
              <w:right w:val="single" w:sz="4" w:space="0" w:color="auto"/>
            </w:tcBorders>
            <w:hideMark/>
          </w:tcPr>
          <w:p w14:paraId="6B459BCA" w14:textId="77777777" w:rsidR="005B0CBB" w:rsidRPr="00527127" w:rsidRDefault="005B0CBB" w:rsidP="00E53EB6">
            <w:pPr>
              <w:spacing w:after="0" w:line="276" w:lineRule="auto"/>
              <w:ind w:left="-18"/>
              <w:contextualSpacing/>
              <w:jc w:val="center"/>
              <w:rPr>
                <w:rFonts w:ascii="Times New Roman" w:hAnsi="Times New Roman"/>
                <w:b/>
                <w:sz w:val="24"/>
                <w:szCs w:val="24"/>
              </w:rPr>
            </w:pPr>
            <w:r w:rsidRPr="00527127">
              <w:rPr>
                <w:rFonts w:ascii="Times New Roman" w:hAnsi="Times New Roman"/>
                <w:b/>
                <w:sz w:val="24"/>
                <w:szCs w:val="24"/>
              </w:rPr>
              <w:t>Comparing several means:</w:t>
            </w:r>
          </w:p>
        </w:tc>
        <w:tc>
          <w:tcPr>
            <w:tcW w:w="2132" w:type="dxa"/>
            <w:gridSpan w:val="9"/>
            <w:tcBorders>
              <w:top w:val="single" w:sz="4" w:space="0" w:color="auto"/>
              <w:left w:val="single" w:sz="4" w:space="0" w:color="auto"/>
              <w:bottom w:val="single" w:sz="4" w:space="0" w:color="auto"/>
              <w:right w:val="single" w:sz="4" w:space="0" w:color="auto"/>
            </w:tcBorders>
            <w:hideMark/>
          </w:tcPr>
          <w:p w14:paraId="68769508" w14:textId="77777777" w:rsidR="005B0CBB" w:rsidRPr="00527127" w:rsidRDefault="005B0CBB" w:rsidP="00E53EB6">
            <w:pPr>
              <w:tabs>
                <w:tab w:val="center" w:pos="927"/>
                <w:tab w:val="right" w:pos="1854"/>
              </w:tabs>
              <w:spacing w:after="0" w:line="276" w:lineRule="auto"/>
              <w:contextualSpacing/>
              <w:jc w:val="right"/>
              <w:rPr>
                <w:rFonts w:ascii="Times New Roman" w:hAnsi="Times New Roman"/>
                <w:b/>
                <w:sz w:val="24"/>
                <w:szCs w:val="24"/>
              </w:rPr>
            </w:pPr>
            <w:r w:rsidRPr="00527127">
              <w:rPr>
                <w:rFonts w:ascii="Times New Roman" w:hAnsi="Times New Roman"/>
                <w:b/>
                <w:sz w:val="24"/>
                <w:szCs w:val="24"/>
              </w:rPr>
              <w:t>05  hours</w:t>
            </w:r>
          </w:p>
        </w:tc>
      </w:tr>
      <w:tr w:rsidR="005B0CBB" w:rsidRPr="00527127" w14:paraId="06459DA4"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46354FDD" w14:textId="77777777" w:rsidR="005B0CBB" w:rsidRPr="00527127" w:rsidRDefault="005B0CBB" w:rsidP="00E53EB6">
            <w:pPr>
              <w:spacing w:after="0" w:line="276" w:lineRule="auto"/>
              <w:jc w:val="both"/>
              <w:rPr>
                <w:rFonts w:ascii="Times New Roman" w:hAnsi="Times New Roman"/>
                <w:b/>
                <w:bCs/>
                <w:sz w:val="24"/>
                <w:szCs w:val="24"/>
              </w:rPr>
            </w:pPr>
            <w:r w:rsidRPr="00527127">
              <w:rPr>
                <w:rFonts w:ascii="Times New Roman" w:hAnsi="Times New Roman"/>
                <w:sz w:val="24"/>
                <w:szCs w:val="24"/>
              </w:rPr>
              <w:t xml:space="preserve">Analysis of Variance (ANOVA) – </w:t>
            </w:r>
            <w:r w:rsidRPr="00527127">
              <w:rPr>
                <w:rFonts w:ascii="Times New Roman" w:hAnsi="Times New Roman"/>
                <w:b/>
                <w:bCs/>
                <w:sz w:val="24"/>
                <w:szCs w:val="24"/>
              </w:rPr>
              <w:t>one way ANOVA</w:t>
            </w:r>
            <w:r w:rsidRPr="00527127">
              <w:rPr>
                <w:rFonts w:ascii="Times New Roman" w:hAnsi="Times New Roman"/>
                <w:sz w:val="24"/>
                <w:szCs w:val="24"/>
              </w:rPr>
              <w:t xml:space="preserve"> –. Assumptions of one-way ANOVA, code data, run analysis, reading output, reporting output.</w:t>
            </w:r>
            <w:r w:rsidRPr="00527127">
              <w:rPr>
                <w:rFonts w:ascii="Times New Roman" w:hAnsi="Times New Roman"/>
                <w:b/>
                <w:sz w:val="24"/>
                <w:szCs w:val="24"/>
              </w:rPr>
              <w:t xml:space="preserve"> </w:t>
            </w:r>
            <w:r w:rsidRPr="00527127">
              <w:rPr>
                <w:rFonts w:ascii="Times New Roman" w:hAnsi="Times New Roman"/>
                <w:b/>
                <w:bCs/>
                <w:sz w:val="24"/>
                <w:szCs w:val="24"/>
              </w:rPr>
              <w:t>Two-way ANOVA</w:t>
            </w:r>
            <w:r w:rsidRPr="00527127">
              <w:rPr>
                <w:rFonts w:ascii="Times New Roman" w:hAnsi="Times New Roman"/>
                <w:sz w:val="24"/>
                <w:szCs w:val="24"/>
              </w:rPr>
              <w:t xml:space="preserve"> – Assumptions of Two-way ANOVA, code data, run analysis, reading output, reporting output. </w:t>
            </w:r>
          </w:p>
        </w:tc>
      </w:tr>
      <w:tr w:rsidR="005B0CBB" w:rsidRPr="00527127" w14:paraId="753C14AD"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37BD5394" w14:textId="77777777" w:rsidR="005B0CBB" w:rsidRPr="00527127" w:rsidRDefault="005B0CBB" w:rsidP="00E53EB6">
            <w:pPr>
              <w:spacing w:after="0" w:line="276" w:lineRule="auto"/>
              <w:ind w:firstLine="34"/>
              <w:contextualSpacing/>
              <w:jc w:val="both"/>
              <w:rPr>
                <w:rFonts w:ascii="Times New Roman" w:hAnsi="Times New Roman"/>
                <w:sz w:val="24"/>
                <w:szCs w:val="24"/>
              </w:rPr>
            </w:pPr>
          </w:p>
        </w:tc>
      </w:tr>
      <w:tr w:rsidR="005B0CBB" w:rsidRPr="00527127" w14:paraId="40B3A292" w14:textId="77777777" w:rsidTr="00E53EB6">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1CF22EBB" w14:textId="77777777" w:rsidR="005B0CBB" w:rsidRPr="00527127" w:rsidRDefault="005B0CBB"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Unit:6</w:t>
            </w:r>
          </w:p>
        </w:tc>
        <w:tc>
          <w:tcPr>
            <w:tcW w:w="6049" w:type="dxa"/>
            <w:gridSpan w:val="2"/>
            <w:tcBorders>
              <w:top w:val="single" w:sz="4" w:space="0" w:color="auto"/>
              <w:left w:val="single" w:sz="4" w:space="0" w:color="auto"/>
              <w:bottom w:val="single" w:sz="4" w:space="0" w:color="auto"/>
              <w:right w:val="single" w:sz="4" w:space="0" w:color="auto"/>
            </w:tcBorders>
            <w:hideMark/>
          </w:tcPr>
          <w:p w14:paraId="11F77568" w14:textId="77777777" w:rsidR="005B0CBB" w:rsidRPr="00527127" w:rsidRDefault="005B0CBB" w:rsidP="00E53EB6">
            <w:pPr>
              <w:spacing w:after="0" w:line="276" w:lineRule="auto"/>
              <w:ind w:left="-18"/>
              <w:contextualSpacing/>
              <w:jc w:val="center"/>
              <w:rPr>
                <w:rFonts w:ascii="Times New Roman" w:hAnsi="Times New Roman"/>
                <w:b/>
                <w:sz w:val="24"/>
                <w:szCs w:val="24"/>
              </w:rPr>
            </w:pPr>
            <w:r w:rsidRPr="00527127">
              <w:rPr>
                <w:rFonts w:ascii="Times New Roman" w:hAnsi="Times New Roman"/>
                <w:b/>
                <w:sz w:val="24"/>
                <w:szCs w:val="24"/>
              </w:rPr>
              <w:t>Contemporary Issues</w:t>
            </w:r>
          </w:p>
        </w:tc>
        <w:tc>
          <w:tcPr>
            <w:tcW w:w="2132" w:type="dxa"/>
            <w:gridSpan w:val="9"/>
            <w:tcBorders>
              <w:top w:val="single" w:sz="4" w:space="0" w:color="auto"/>
              <w:left w:val="single" w:sz="4" w:space="0" w:color="auto"/>
              <w:bottom w:val="single" w:sz="4" w:space="0" w:color="auto"/>
              <w:right w:val="single" w:sz="4" w:space="0" w:color="auto"/>
            </w:tcBorders>
            <w:hideMark/>
          </w:tcPr>
          <w:p w14:paraId="5D5FD678" w14:textId="77777777" w:rsidR="005B0CBB" w:rsidRPr="00527127" w:rsidRDefault="005B0CBB" w:rsidP="00E53EB6">
            <w:pPr>
              <w:tabs>
                <w:tab w:val="center" w:pos="927"/>
                <w:tab w:val="right" w:pos="1854"/>
              </w:tabs>
              <w:spacing w:after="0" w:line="276" w:lineRule="auto"/>
              <w:contextualSpacing/>
              <w:jc w:val="right"/>
              <w:rPr>
                <w:rFonts w:ascii="Times New Roman" w:hAnsi="Times New Roman"/>
                <w:b/>
                <w:sz w:val="24"/>
                <w:szCs w:val="24"/>
              </w:rPr>
            </w:pPr>
            <w:r w:rsidRPr="00527127">
              <w:rPr>
                <w:rFonts w:ascii="Times New Roman" w:hAnsi="Times New Roman"/>
                <w:b/>
                <w:sz w:val="24"/>
                <w:szCs w:val="24"/>
              </w:rPr>
              <w:t>02  hours</w:t>
            </w:r>
          </w:p>
        </w:tc>
      </w:tr>
      <w:tr w:rsidR="005B0CBB" w:rsidRPr="00527127" w14:paraId="650CCFF0"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hideMark/>
          </w:tcPr>
          <w:p w14:paraId="467080DF" w14:textId="77777777" w:rsidR="005B0CBB" w:rsidRPr="00527127" w:rsidRDefault="005B0CBB" w:rsidP="00E53EB6">
            <w:pPr>
              <w:spacing w:after="0" w:line="276" w:lineRule="auto"/>
              <w:contextualSpacing/>
              <w:rPr>
                <w:rFonts w:ascii="Times New Roman" w:hAnsi="Times New Roman"/>
                <w:sz w:val="24"/>
                <w:szCs w:val="24"/>
              </w:rPr>
            </w:pPr>
            <w:r w:rsidRPr="00527127">
              <w:rPr>
                <w:rFonts w:ascii="Times New Roman" w:hAnsi="Times New Roman"/>
                <w:sz w:val="24"/>
                <w:szCs w:val="24"/>
              </w:rPr>
              <w:t>Expert lectures, online seminars - webinars</w:t>
            </w:r>
          </w:p>
        </w:tc>
      </w:tr>
      <w:tr w:rsidR="005B0CBB" w:rsidRPr="00527127" w14:paraId="7B8B45DA"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37921DBA" w14:textId="77777777" w:rsidR="005B0CBB" w:rsidRPr="00527127" w:rsidRDefault="005B0CBB" w:rsidP="00E53EB6">
            <w:pPr>
              <w:spacing w:after="0" w:line="276" w:lineRule="auto"/>
              <w:contextualSpacing/>
              <w:jc w:val="right"/>
              <w:rPr>
                <w:rFonts w:ascii="Times New Roman" w:hAnsi="Times New Roman"/>
                <w:b/>
                <w:sz w:val="24"/>
                <w:szCs w:val="24"/>
              </w:rPr>
            </w:pPr>
          </w:p>
        </w:tc>
      </w:tr>
      <w:tr w:rsidR="005B0CBB" w:rsidRPr="00527127" w14:paraId="0F447866" w14:textId="77777777" w:rsidTr="00E53EB6">
        <w:trPr>
          <w:trHeight w:val="350"/>
        </w:trPr>
        <w:tc>
          <w:tcPr>
            <w:tcW w:w="1554" w:type="dxa"/>
            <w:gridSpan w:val="5"/>
            <w:tcBorders>
              <w:top w:val="single" w:sz="4" w:space="0" w:color="auto"/>
              <w:left w:val="single" w:sz="4" w:space="0" w:color="auto"/>
              <w:bottom w:val="single" w:sz="4" w:space="0" w:color="auto"/>
              <w:right w:val="single" w:sz="4" w:space="0" w:color="auto"/>
            </w:tcBorders>
          </w:tcPr>
          <w:p w14:paraId="2903C1DE" w14:textId="77777777" w:rsidR="005B0CBB" w:rsidRPr="00527127" w:rsidRDefault="005B0CBB" w:rsidP="00E53EB6">
            <w:pPr>
              <w:spacing w:after="0" w:line="276" w:lineRule="auto"/>
              <w:ind w:left="0"/>
              <w:contextualSpacing/>
              <w:rPr>
                <w:rFonts w:ascii="Times New Roman" w:hAnsi="Times New Roman"/>
                <w:b/>
                <w:sz w:val="24"/>
                <w:szCs w:val="24"/>
              </w:rPr>
            </w:pPr>
          </w:p>
        </w:tc>
        <w:tc>
          <w:tcPr>
            <w:tcW w:w="6049" w:type="dxa"/>
            <w:gridSpan w:val="2"/>
            <w:tcBorders>
              <w:top w:val="single" w:sz="4" w:space="0" w:color="auto"/>
              <w:left w:val="single" w:sz="4" w:space="0" w:color="auto"/>
              <w:bottom w:val="single" w:sz="4" w:space="0" w:color="auto"/>
              <w:right w:val="single" w:sz="4" w:space="0" w:color="auto"/>
            </w:tcBorders>
            <w:hideMark/>
          </w:tcPr>
          <w:p w14:paraId="10313D4A" w14:textId="77777777" w:rsidR="005B0CBB" w:rsidRPr="00527127" w:rsidRDefault="005B0CBB" w:rsidP="00E53EB6">
            <w:pPr>
              <w:spacing w:after="0" w:line="276" w:lineRule="auto"/>
              <w:contextualSpacing/>
              <w:jc w:val="right"/>
              <w:rPr>
                <w:rFonts w:ascii="Times New Roman" w:hAnsi="Times New Roman"/>
                <w:b/>
                <w:sz w:val="24"/>
                <w:szCs w:val="24"/>
              </w:rPr>
            </w:pPr>
            <w:r w:rsidRPr="00527127">
              <w:rPr>
                <w:rFonts w:ascii="Times New Roman" w:hAnsi="Times New Roman"/>
                <w:b/>
                <w:sz w:val="24"/>
                <w:szCs w:val="24"/>
              </w:rPr>
              <w:t>Total Lecture hours</w:t>
            </w:r>
          </w:p>
        </w:tc>
        <w:tc>
          <w:tcPr>
            <w:tcW w:w="2132" w:type="dxa"/>
            <w:gridSpan w:val="9"/>
            <w:tcBorders>
              <w:top w:val="single" w:sz="4" w:space="0" w:color="auto"/>
              <w:left w:val="single" w:sz="4" w:space="0" w:color="auto"/>
              <w:bottom w:val="single" w:sz="4" w:space="0" w:color="auto"/>
              <w:right w:val="single" w:sz="4" w:space="0" w:color="auto"/>
            </w:tcBorders>
            <w:hideMark/>
          </w:tcPr>
          <w:p w14:paraId="4C08F8FA" w14:textId="77777777" w:rsidR="005B0CBB" w:rsidRPr="00527127" w:rsidRDefault="005B0CBB" w:rsidP="00E53EB6">
            <w:pPr>
              <w:spacing w:after="0" w:line="276" w:lineRule="auto"/>
              <w:contextualSpacing/>
              <w:jc w:val="right"/>
              <w:rPr>
                <w:rFonts w:ascii="Times New Roman" w:hAnsi="Times New Roman"/>
                <w:b/>
                <w:sz w:val="24"/>
                <w:szCs w:val="24"/>
              </w:rPr>
            </w:pPr>
            <w:r w:rsidRPr="00527127">
              <w:rPr>
                <w:rFonts w:ascii="Times New Roman" w:hAnsi="Times New Roman"/>
                <w:b/>
                <w:sz w:val="24"/>
                <w:szCs w:val="24"/>
              </w:rPr>
              <w:t>27  hours</w:t>
            </w:r>
          </w:p>
        </w:tc>
      </w:tr>
      <w:tr w:rsidR="005B0CBB" w:rsidRPr="00527127" w14:paraId="2CA95B9B"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hideMark/>
          </w:tcPr>
          <w:p w14:paraId="50CB91E8" w14:textId="77777777" w:rsidR="005B0CBB" w:rsidRPr="00527127" w:rsidRDefault="005B0CBB"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Text Book(s)</w:t>
            </w:r>
          </w:p>
        </w:tc>
      </w:tr>
      <w:tr w:rsidR="005B0CBB" w:rsidRPr="00527127" w14:paraId="2C4DD7E4" w14:textId="77777777" w:rsidTr="00E53EB6">
        <w:trPr>
          <w:trHeight w:val="143"/>
        </w:trPr>
        <w:tc>
          <w:tcPr>
            <w:tcW w:w="448" w:type="dxa"/>
            <w:tcBorders>
              <w:top w:val="single" w:sz="4" w:space="0" w:color="auto"/>
              <w:left w:val="single" w:sz="4" w:space="0" w:color="auto"/>
              <w:bottom w:val="single" w:sz="4" w:space="0" w:color="auto"/>
              <w:right w:val="single" w:sz="4" w:space="0" w:color="auto"/>
            </w:tcBorders>
            <w:hideMark/>
          </w:tcPr>
          <w:p w14:paraId="782C197B" w14:textId="77777777" w:rsidR="005B0CBB" w:rsidRPr="00527127" w:rsidRDefault="005B0CBB" w:rsidP="00E53EB6">
            <w:pPr>
              <w:spacing w:after="0" w:line="276" w:lineRule="auto"/>
              <w:contextualSpacing/>
              <w:rPr>
                <w:rFonts w:ascii="Times New Roman" w:hAnsi="Times New Roman"/>
                <w:sz w:val="24"/>
                <w:szCs w:val="24"/>
              </w:rPr>
            </w:pPr>
            <w:r w:rsidRPr="00527127">
              <w:rPr>
                <w:rFonts w:ascii="Times New Roman" w:hAnsi="Times New Roman"/>
                <w:sz w:val="24"/>
                <w:szCs w:val="24"/>
              </w:rPr>
              <w:t>1</w:t>
            </w:r>
          </w:p>
        </w:tc>
        <w:tc>
          <w:tcPr>
            <w:tcW w:w="9287" w:type="dxa"/>
            <w:gridSpan w:val="15"/>
            <w:tcBorders>
              <w:top w:val="single" w:sz="4" w:space="0" w:color="auto"/>
              <w:left w:val="single" w:sz="4" w:space="0" w:color="auto"/>
              <w:bottom w:val="single" w:sz="4" w:space="0" w:color="auto"/>
              <w:right w:val="single" w:sz="4" w:space="0" w:color="auto"/>
            </w:tcBorders>
          </w:tcPr>
          <w:p w14:paraId="4EDA6B29" w14:textId="77777777" w:rsidR="005B0CBB" w:rsidRPr="00527127" w:rsidRDefault="005B0CBB" w:rsidP="00E53EB6">
            <w:pPr>
              <w:spacing w:after="0" w:line="276" w:lineRule="auto"/>
              <w:ind w:left="0" w:right="0"/>
              <w:contextualSpacing/>
              <w:outlineLvl w:val="0"/>
              <w:rPr>
                <w:rFonts w:ascii="Times New Roman" w:hAnsi="Times New Roman"/>
                <w:sz w:val="24"/>
                <w:szCs w:val="24"/>
              </w:rPr>
            </w:pPr>
            <w:r w:rsidRPr="00527127">
              <w:rPr>
                <w:rFonts w:ascii="Times New Roman" w:hAnsi="Times New Roman"/>
                <w:sz w:val="24"/>
                <w:szCs w:val="24"/>
              </w:rPr>
              <w:t xml:space="preserve">Field, A. (2017). </w:t>
            </w:r>
            <w:r w:rsidRPr="00527127">
              <w:rPr>
                <w:rFonts w:ascii="Times New Roman" w:hAnsi="Times New Roman"/>
                <w:i/>
                <w:iCs/>
                <w:sz w:val="24"/>
                <w:szCs w:val="24"/>
              </w:rPr>
              <w:t>Discovering statistics using IBM SPSS statistics</w:t>
            </w:r>
            <w:r w:rsidRPr="00527127">
              <w:rPr>
                <w:rFonts w:ascii="Times New Roman" w:hAnsi="Times New Roman"/>
                <w:sz w:val="24"/>
                <w:szCs w:val="24"/>
              </w:rPr>
              <w:t xml:space="preserve"> (5</w:t>
            </w:r>
            <w:r w:rsidRPr="00527127">
              <w:rPr>
                <w:rFonts w:ascii="Times New Roman" w:hAnsi="Times New Roman"/>
                <w:sz w:val="24"/>
                <w:szCs w:val="24"/>
                <w:vertAlign w:val="superscript"/>
              </w:rPr>
              <w:t>th</w:t>
            </w:r>
            <w:r w:rsidRPr="00527127">
              <w:rPr>
                <w:rFonts w:ascii="Times New Roman" w:hAnsi="Times New Roman"/>
                <w:sz w:val="24"/>
                <w:szCs w:val="24"/>
              </w:rPr>
              <w:t xml:space="preserve"> ed.). Sage.</w:t>
            </w:r>
          </w:p>
        </w:tc>
      </w:tr>
      <w:tr w:rsidR="005B0CBB" w:rsidRPr="00527127" w14:paraId="19A10075" w14:textId="77777777" w:rsidTr="00E53EB6">
        <w:trPr>
          <w:trHeight w:val="143"/>
        </w:trPr>
        <w:tc>
          <w:tcPr>
            <w:tcW w:w="448" w:type="dxa"/>
            <w:tcBorders>
              <w:top w:val="single" w:sz="4" w:space="0" w:color="auto"/>
              <w:left w:val="single" w:sz="4" w:space="0" w:color="auto"/>
              <w:bottom w:val="single" w:sz="4" w:space="0" w:color="auto"/>
              <w:right w:val="single" w:sz="4" w:space="0" w:color="auto"/>
            </w:tcBorders>
          </w:tcPr>
          <w:p w14:paraId="4160110E" w14:textId="77777777" w:rsidR="005B0CBB" w:rsidRPr="00527127" w:rsidRDefault="005B0CBB" w:rsidP="00E53EB6">
            <w:pPr>
              <w:spacing w:after="0" w:line="276" w:lineRule="auto"/>
              <w:contextualSpacing/>
              <w:rPr>
                <w:rFonts w:ascii="Times New Roman" w:hAnsi="Times New Roman"/>
                <w:sz w:val="24"/>
                <w:szCs w:val="24"/>
              </w:rPr>
            </w:pPr>
            <w:r w:rsidRPr="00527127">
              <w:rPr>
                <w:rFonts w:ascii="Times New Roman" w:hAnsi="Times New Roman"/>
                <w:sz w:val="24"/>
                <w:szCs w:val="24"/>
              </w:rPr>
              <w:t>2</w:t>
            </w:r>
          </w:p>
        </w:tc>
        <w:tc>
          <w:tcPr>
            <w:tcW w:w="9287" w:type="dxa"/>
            <w:gridSpan w:val="15"/>
            <w:tcBorders>
              <w:top w:val="single" w:sz="4" w:space="0" w:color="auto"/>
              <w:left w:val="single" w:sz="4" w:space="0" w:color="auto"/>
              <w:bottom w:val="single" w:sz="4" w:space="0" w:color="auto"/>
              <w:right w:val="single" w:sz="4" w:space="0" w:color="auto"/>
            </w:tcBorders>
          </w:tcPr>
          <w:p w14:paraId="1D7B2E04" w14:textId="77777777" w:rsidR="005B0CBB" w:rsidRPr="00527127" w:rsidRDefault="005B0CBB" w:rsidP="00E53EB6">
            <w:pPr>
              <w:spacing w:after="0" w:line="276" w:lineRule="auto"/>
              <w:ind w:left="0" w:right="0"/>
              <w:contextualSpacing/>
              <w:outlineLvl w:val="0"/>
              <w:rPr>
                <w:rFonts w:ascii="Times New Roman" w:hAnsi="Times New Roman"/>
                <w:sz w:val="24"/>
                <w:szCs w:val="24"/>
              </w:rPr>
            </w:pPr>
            <w:r w:rsidRPr="00527127">
              <w:rPr>
                <w:rFonts w:ascii="Times New Roman" w:hAnsi="Times New Roman"/>
                <w:sz w:val="24"/>
                <w:szCs w:val="24"/>
              </w:rPr>
              <w:t xml:space="preserve">Pallant, J. (2021). </w:t>
            </w:r>
            <w:r w:rsidRPr="00527127">
              <w:rPr>
                <w:rFonts w:ascii="Times New Roman" w:hAnsi="Times New Roman"/>
                <w:i/>
                <w:iCs/>
                <w:sz w:val="24"/>
                <w:szCs w:val="24"/>
              </w:rPr>
              <w:t>SPSS Survival Manual</w:t>
            </w:r>
            <w:r w:rsidRPr="00527127">
              <w:rPr>
                <w:rFonts w:ascii="Times New Roman" w:hAnsi="Times New Roman"/>
                <w:sz w:val="24"/>
                <w:szCs w:val="24"/>
              </w:rPr>
              <w:t xml:space="preserve"> (7</w:t>
            </w:r>
            <w:r w:rsidRPr="00527127">
              <w:rPr>
                <w:rFonts w:ascii="Times New Roman" w:hAnsi="Times New Roman"/>
                <w:sz w:val="24"/>
                <w:szCs w:val="24"/>
                <w:vertAlign w:val="superscript"/>
              </w:rPr>
              <w:t>th</w:t>
            </w:r>
            <w:r w:rsidRPr="00527127">
              <w:rPr>
                <w:rFonts w:ascii="Times New Roman" w:hAnsi="Times New Roman"/>
                <w:sz w:val="24"/>
                <w:szCs w:val="24"/>
              </w:rPr>
              <w:t xml:space="preserve"> ed.). Open University Press.</w:t>
            </w:r>
          </w:p>
        </w:tc>
      </w:tr>
      <w:tr w:rsidR="005B0CBB" w:rsidRPr="00527127" w14:paraId="72E7E959"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509B5A66" w14:textId="77777777" w:rsidR="005B0CBB" w:rsidRPr="00527127" w:rsidRDefault="005B0CBB" w:rsidP="00E53EB6">
            <w:pPr>
              <w:spacing w:after="0" w:line="276" w:lineRule="auto"/>
              <w:ind w:left="0" w:right="0"/>
              <w:contextualSpacing/>
              <w:outlineLvl w:val="0"/>
              <w:rPr>
                <w:rFonts w:ascii="Times New Roman" w:hAnsi="Times New Roman"/>
                <w:sz w:val="24"/>
                <w:szCs w:val="24"/>
                <w:shd w:val="clear" w:color="auto" w:fill="FFFFFF"/>
              </w:rPr>
            </w:pPr>
          </w:p>
        </w:tc>
      </w:tr>
      <w:tr w:rsidR="005B0CBB" w:rsidRPr="00527127" w14:paraId="1EF9B1E7" w14:textId="77777777" w:rsidTr="00E53EB6">
        <w:trPr>
          <w:trHeight w:val="368"/>
        </w:trPr>
        <w:tc>
          <w:tcPr>
            <w:tcW w:w="9735" w:type="dxa"/>
            <w:gridSpan w:val="16"/>
            <w:tcBorders>
              <w:top w:val="single" w:sz="4" w:space="0" w:color="auto"/>
              <w:left w:val="single" w:sz="4" w:space="0" w:color="auto"/>
              <w:bottom w:val="single" w:sz="4" w:space="0" w:color="auto"/>
              <w:right w:val="single" w:sz="4" w:space="0" w:color="auto"/>
            </w:tcBorders>
            <w:hideMark/>
          </w:tcPr>
          <w:p w14:paraId="45EFE38F" w14:textId="77777777" w:rsidR="005B0CBB" w:rsidRPr="00527127" w:rsidRDefault="005B0CBB"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Reference Books</w:t>
            </w:r>
          </w:p>
        </w:tc>
      </w:tr>
      <w:tr w:rsidR="005B0CBB" w:rsidRPr="00527127" w14:paraId="0F53E2BF" w14:textId="77777777" w:rsidTr="00E53EB6">
        <w:trPr>
          <w:trHeight w:val="143"/>
        </w:trPr>
        <w:tc>
          <w:tcPr>
            <w:tcW w:w="448" w:type="dxa"/>
            <w:tcBorders>
              <w:top w:val="single" w:sz="4" w:space="0" w:color="auto"/>
              <w:left w:val="single" w:sz="4" w:space="0" w:color="auto"/>
              <w:bottom w:val="single" w:sz="4" w:space="0" w:color="auto"/>
              <w:right w:val="single" w:sz="4" w:space="0" w:color="auto"/>
            </w:tcBorders>
            <w:hideMark/>
          </w:tcPr>
          <w:p w14:paraId="6C2AB34C" w14:textId="77777777" w:rsidR="005B0CBB" w:rsidRPr="00527127" w:rsidRDefault="005B0CBB" w:rsidP="00E53EB6">
            <w:pPr>
              <w:spacing w:after="0" w:line="276" w:lineRule="auto"/>
              <w:contextualSpacing/>
              <w:rPr>
                <w:rFonts w:ascii="Times New Roman" w:hAnsi="Times New Roman"/>
                <w:sz w:val="24"/>
                <w:szCs w:val="24"/>
              </w:rPr>
            </w:pPr>
            <w:r w:rsidRPr="00527127">
              <w:rPr>
                <w:rFonts w:ascii="Times New Roman" w:hAnsi="Times New Roman"/>
                <w:sz w:val="24"/>
                <w:szCs w:val="24"/>
              </w:rPr>
              <w:t>1</w:t>
            </w:r>
          </w:p>
        </w:tc>
        <w:tc>
          <w:tcPr>
            <w:tcW w:w="9287" w:type="dxa"/>
            <w:gridSpan w:val="15"/>
            <w:tcBorders>
              <w:top w:val="single" w:sz="4" w:space="0" w:color="auto"/>
              <w:left w:val="single" w:sz="4" w:space="0" w:color="auto"/>
              <w:bottom w:val="single" w:sz="4" w:space="0" w:color="auto"/>
              <w:right w:val="single" w:sz="4" w:space="0" w:color="auto"/>
            </w:tcBorders>
          </w:tcPr>
          <w:p w14:paraId="3D2D5648" w14:textId="77777777" w:rsidR="005B0CBB" w:rsidRPr="00527127" w:rsidRDefault="005B0CBB" w:rsidP="00E53EB6">
            <w:pPr>
              <w:pStyle w:val="NormalWeb"/>
              <w:spacing w:before="0" w:beforeAutospacing="0" w:after="0" w:afterAutospacing="0" w:line="276" w:lineRule="auto"/>
              <w:contextualSpacing/>
              <w:jc w:val="both"/>
              <w:rPr>
                <w:shd w:val="clear" w:color="auto" w:fill="FFFFFF"/>
              </w:rPr>
            </w:pPr>
            <w:r w:rsidRPr="00527127">
              <w:rPr>
                <w:shd w:val="clear" w:color="auto" w:fill="FFFFFF"/>
              </w:rPr>
              <w:t xml:space="preserve">Field, A., &amp; Hole, G. (2021). </w:t>
            </w:r>
            <w:r w:rsidRPr="00527127">
              <w:rPr>
                <w:i/>
                <w:iCs/>
                <w:shd w:val="clear" w:color="auto" w:fill="FFFFFF"/>
              </w:rPr>
              <w:t>How to Design and Report Experiments</w:t>
            </w:r>
            <w:r w:rsidRPr="00527127">
              <w:rPr>
                <w:shd w:val="clear" w:color="auto" w:fill="FFFFFF"/>
              </w:rPr>
              <w:t xml:space="preserve"> (2</w:t>
            </w:r>
            <w:r w:rsidRPr="00527127">
              <w:rPr>
                <w:shd w:val="clear" w:color="auto" w:fill="FFFFFF"/>
                <w:vertAlign w:val="superscript"/>
              </w:rPr>
              <w:t>nd</w:t>
            </w:r>
            <w:r w:rsidRPr="00527127">
              <w:rPr>
                <w:shd w:val="clear" w:color="auto" w:fill="FFFFFF"/>
              </w:rPr>
              <w:t xml:space="preserve"> ed.). Sage.</w:t>
            </w:r>
          </w:p>
        </w:tc>
      </w:tr>
      <w:tr w:rsidR="005B0CBB" w:rsidRPr="00527127" w14:paraId="0587FF9D" w14:textId="77777777" w:rsidTr="00E53EB6">
        <w:trPr>
          <w:trHeight w:val="416"/>
        </w:trPr>
        <w:tc>
          <w:tcPr>
            <w:tcW w:w="448" w:type="dxa"/>
            <w:tcBorders>
              <w:top w:val="single" w:sz="4" w:space="0" w:color="auto"/>
              <w:left w:val="single" w:sz="4" w:space="0" w:color="auto"/>
              <w:bottom w:val="single" w:sz="4" w:space="0" w:color="auto"/>
              <w:right w:val="single" w:sz="4" w:space="0" w:color="auto"/>
            </w:tcBorders>
            <w:hideMark/>
          </w:tcPr>
          <w:p w14:paraId="202E8404" w14:textId="77777777" w:rsidR="005B0CBB" w:rsidRPr="00527127" w:rsidRDefault="005B0CBB" w:rsidP="00E53EB6">
            <w:pPr>
              <w:spacing w:after="0" w:line="276" w:lineRule="auto"/>
              <w:contextualSpacing/>
              <w:rPr>
                <w:rFonts w:ascii="Times New Roman" w:hAnsi="Times New Roman"/>
                <w:sz w:val="24"/>
                <w:szCs w:val="24"/>
              </w:rPr>
            </w:pPr>
            <w:r w:rsidRPr="00527127">
              <w:rPr>
                <w:rFonts w:ascii="Times New Roman" w:hAnsi="Times New Roman"/>
                <w:sz w:val="24"/>
                <w:szCs w:val="24"/>
              </w:rPr>
              <w:t>2</w:t>
            </w:r>
          </w:p>
        </w:tc>
        <w:tc>
          <w:tcPr>
            <w:tcW w:w="9287" w:type="dxa"/>
            <w:gridSpan w:val="15"/>
            <w:tcBorders>
              <w:top w:val="single" w:sz="4" w:space="0" w:color="auto"/>
              <w:left w:val="single" w:sz="4" w:space="0" w:color="auto"/>
              <w:bottom w:val="single" w:sz="4" w:space="0" w:color="auto"/>
              <w:right w:val="single" w:sz="4" w:space="0" w:color="auto"/>
            </w:tcBorders>
          </w:tcPr>
          <w:p w14:paraId="338B63FF" w14:textId="77777777" w:rsidR="005B0CBB" w:rsidRPr="00527127" w:rsidRDefault="005B0CBB" w:rsidP="00E53EB6">
            <w:pPr>
              <w:widowControl w:val="0"/>
              <w:overflowPunct w:val="0"/>
              <w:autoSpaceDE w:val="0"/>
              <w:autoSpaceDN w:val="0"/>
              <w:adjustRightInd w:val="0"/>
              <w:spacing w:after="0" w:line="276" w:lineRule="auto"/>
              <w:ind w:left="0"/>
              <w:contextualSpacing/>
              <w:jc w:val="both"/>
              <w:rPr>
                <w:rFonts w:ascii="Times New Roman" w:hAnsi="Times New Roman"/>
                <w:sz w:val="24"/>
                <w:szCs w:val="24"/>
                <w:shd w:val="clear" w:color="auto" w:fill="FFFFFF"/>
              </w:rPr>
            </w:pPr>
            <w:r w:rsidRPr="00527127">
              <w:rPr>
                <w:rFonts w:ascii="Times New Roman" w:hAnsi="Times New Roman"/>
                <w:sz w:val="24"/>
                <w:szCs w:val="24"/>
                <w:shd w:val="clear" w:color="auto" w:fill="FFFFFF"/>
              </w:rPr>
              <w:t xml:space="preserve">Stevens, J. (2020). </w:t>
            </w:r>
            <w:r w:rsidRPr="00527127">
              <w:rPr>
                <w:rFonts w:ascii="Times New Roman" w:hAnsi="Times New Roman"/>
                <w:i/>
                <w:iCs/>
                <w:sz w:val="24"/>
                <w:szCs w:val="24"/>
                <w:shd w:val="clear" w:color="auto" w:fill="FFFFFF"/>
              </w:rPr>
              <w:t>Applied Multivariate Statistics for the Social Sciences</w:t>
            </w:r>
            <w:r w:rsidRPr="00527127">
              <w:rPr>
                <w:rFonts w:ascii="Times New Roman" w:hAnsi="Times New Roman"/>
                <w:sz w:val="24"/>
                <w:szCs w:val="24"/>
                <w:shd w:val="clear" w:color="auto" w:fill="FFFFFF"/>
              </w:rPr>
              <w:t xml:space="preserve"> (6</w:t>
            </w:r>
            <w:r w:rsidRPr="00527127">
              <w:rPr>
                <w:rFonts w:ascii="Times New Roman" w:hAnsi="Times New Roman"/>
                <w:sz w:val="24"/>
                <w:szCs w:val="24"/>
                <w:shd w:val="clear" w:color="auto" w:fill="FFFFFF"/>
                <w:vertAlign w:val="superscript"/>
              </w:rPr>
              <w:t>th</w:t>
            </w:r>
            <w:r w:rsidRPr="00527127">
              <w:rPr>
                <w:rFonts w:ascii="Times New Roman" w:hAnsi="Times New Roman"/>
                <w:sz w:val="24"/>
                <w:szCs w:val="24"/>
                <w:shd w:val="clear" w:color="auto" w:fill="FFFFFF"/>
              </w:rPr>
              <w:t xml:space="preserve"> ed.). Routledge.</w:t>
            </w:r>
          </w:p>
        </w:tc>
      </w:tr>
      <w:tr w:rsidR="005B0CBB" w:rsidRPr="00527127" w14:paraId="564C0F24"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4D65D292" w14:textId="77777777" w:rsidR="005B0CBB" w:rsidRPr="00527127" w:rsidRDefault="005B0CBB" w:rsidP="00E53EB6">
            <w:pPr>
              <w:widowControl w:val="0"/>
              <w:overflowPunct w:val="0"/>
              <w:autoSpaceDE w:val="0"/>
              <w:autoSpaceDN w:val="0"/>
              <w:adjustRightInd w:val="0"/>
              <w:spacing w:after="0" w:line="276" w:lineRule="auto"/>
              <w:contextualSpacing/>
              <w:jc w:val="both"/>
              <w:rPr>
                <w:rFonts w:ascii="Times New Roman" w:hAnsi="Times New Roman"/>
                <w:sz w:val="24"/>
                <w:szCs w:val="24"/>
                <w:shd w:val="clear" w:color="auto" w:fill="FFFFFF"/>
              </w:rPr>
            </w:pPr>
          </w:p>
        </w:tc>
      </w:tr>
      <w:tr w:rsidR="005B0CBB" w:rsidRPr="00527127" w14:paraId="43AC298E"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hideMark/>
          </w:tcPr>
          <w:p w14:paraId="3EEDCBB1" w14:textId="77777777" w:rsidR="005B0CBB" w:rsidRPr="00527127" w:rsidRDefault="005B0CBB" w:rsidP="00E53EB6">
            <w:pPr>
              <w:widowControl w:val="0"/>
              <w:overflowPunct w:val="0"/>
              <w:autoSpaceDE w:val="0"/>
              <w:autoSpaceDN w:val="0"/>
              <w:adjustRightInd w:val="0"/>
              <w:spacing w:after="0" w:line="276" w:lineRule="auto"/>
              <w:contextualSpacing/>
              <w:jc w:val="both"/>
              <w:rPr>
                <w:rFonts w:ascii="Times New Roman" w:hAnsi="Times New Roman"/>
                <w:sz w:val="24"/>
                <w:szCs w:val="24"/>
                <w:shd w:val="clear" w:color="auto" w:fill="FFFFFF"/>
              </w:rPr>
            </w:pPr>
            <w:r w:rsidRPr="00527127">
              <w:rPr>
                <w:rFonts w:ascii="Times New Roman" w:hAnsi="Times New Roman"/>
                <w:b/>
                <w:sz w:val="24"/>
                <w:szCs w:val="24"/>
              </w:rPr>
              <w:t>Related Online Contents [MOOC, SWAYAM, NPTEL, Websites etc.]</w:t>
            </w:r>
          </w:p>
        </w:tc>
      </w:tr>
      <w:tr w:rsidR="005B0CBB" w:rsidRPr="00527127" w14:paraId="45F9837D" w14:textId="77777777" w:rsidTr="00E53EB6">
        <w:trPr>
          <w:trHeight w:val="143"/>
        </w:trPr>
        <w:tc>
          <w:tcPr>
            <w:tcW w:w="467" w:type="dxa"/>
            <w:gridSpan w:val="2"/>
            <w:tcBorders>
              <w:top w:val="single" w:sz="4" w:space="0" w:color="auto"/>
              <w:left w:val="single" w:sz="4" w:space="0" w:color="auto"/>
              <w:bottom w:val="single" w:sz="4" w:space="0" w:color="auto"/>
              <w:right w:val="single" w:sz="4" w:space="0" w:color="auto"/>
            </w:tcBorders>
            <w:hideMark/>
          </w:tcPr>
          <w:p w14:paraId="3EC307C6" w14:textId="77777777" w:rsidR="005B0CBB" w:rsidRPr="00527127" w:rsidRDefault="005B0CBB" w:rsidP="00E53EB6">
            <w:pPr>
              <w:widowControl w:val="0"/>
              <w:overflowPunct w:val="0"/>
              <w:autoSpaceDE w:val="0"/>
              <w:autoSpaceDN w:val="0"/>
              <w:adjustRightInd w:val="0"/>
              <w:spacing w:after="0" w:line="276" w:lineRule="auto"/>
              <w:contextualSpacing/>
              <w:jc w:val="both"/>
              <w:rPr>
                <w:rFonts w:ascii="Times New Roman" w:hAnsi="Times New Roman"/>
                <w:sz w:val="24"/>
                <w:szCs w:val="24"/>
              </w:rPr>
            </w:pPr>
            <w:r w:rsidRPr="00527127">
              <w:rPr>
                <w:rFonts w:ascii="Times New Roman" w:hAnsi="Times New Roman"/>
                <w:sz w:val="24"/>
                <w:szCs w:val="24"/>
              </w:rPr>
              <w:t>1</w:t>
            </w:r>
          </w:p>
        </w:tc>
        <w:tc>
          <w:tcPr>
            <w:tcW w:w="9268" w:type="dxa"/>
            <w:gridSpan w:val="14"/>
            <w:tcBorders>
              <w:top w:val="single" w:sz="4" w:space="0" w:color="auto"/>
              <w:left w:val="single" w:sz="4" w:space="0" w:color="auto"/>
              <w:bottom w:val="single" w:sz="4" w:space="0" w:color="auto"/>
              <w:right w:val="single" w:sz="4" w:space="0" w:color="auto"/>
            </w:tcBorders>
          </w:tcPr>
          <w:p w14:paraId="5B0E12F1" w14:textId="77777777" w:rsidR="005B0CBB" w:rsidRPr="00527127" w:rsidRDefault="005B0CBB" w:rsidP="00E53EB6">
            <w:pPr>
              <w:widowControl w:val="0"/>
              <w:overflowPunct w:val="0"/>
              <w:autoSpaceDE w:val="0"/>
              <w:autoSpaceDN w:val="0"/>
              <w:adjustRightInd w:val="0"/>
              <w:spacing w:after="0" w:line="276" w:lineRule="auto"/>
              <w:contextualSpacing/>
              <w:jc w:val="both"/>
              <w:rPr>
                <w:rFonts w:ascii="Times New Roman" w:hAnsi="Times New Roman"/>
                <w:sz w:val="24"/>
                <w:szCs w:val="24"/>
              </w:rPr>
            </w:pPr>
            <w:r w:rsidRPr="00527127">
              <w:rPr>
                <w:rFonts w:ascii="Times New Roman" w:hAnsi="Times New Roman"/>
                <w:sz w:val="24"/>
                <w:szCs w:val="24"/>
              </w:rPr>
              <w:t>https://www.udemy.com/course/spss-data-analysis-spss-online-video-training-course/</w:t>
            </w:r>
          </w:p>
        </w:tc>
      </w:tr>
      <w:tr w:rsidR="005B0CBB" w:rsidRPr="00527127" w14:paraId="52E7A83B" w14:textId="77777777" w:rsidTr="00E53EB6">
        <w:trPr>
          <w:trHeight w:val="143"/>
        </w:trPr>
        <w:tc>
          <w:tcPr>
            <w:tcW w:w="467" w:type="dxa"/>
            <w:gridSpan w:val="2"/>
            <w:tcBorders>
              <w:top w:val="single" w:sz="4" w:space="0" w:color="auto"/>
              <w:left w:val="single" w:sz="4" w:space="0" w:color="auto"/>
              <w:bottom w:val="single" w:sz="4" w:space="0" w:color="auto"/>
              <w:right w:val="single" w:sz="4" w:space="0" w:color="auto"/>
            </w:tcBorders>
            <w:hideMark/>
          </w:tcPr>
          <w:p w14:paraId="10362762" w14:textId="77777777" w:rsidR="005B0CBB" w:rsidRPr="00527127" w:rsidRDefault="005B0CBB" w:rsidP="00E53EB6">
            <w:pPr>
              <w:widowControl w:val="0"/>
              <w:overflowPunct w:val="0"/>
              <w:autoSpaceDE w:val="0"/>
              <w:autoSpaceDN w:val="0"/>
              <w:adjustRightInd w:val="0"/>
              <w:spacing w:after="0" w:line="276" w:lineRule="auto"/>
              <w:contextualSpacing/>
              <w:jc w:val="both"/>
              <w:rPr>
                <w:rFonts w:ascii="Times New Roman" w:hAnsi="Times New Roman"/>
                <w:sz w:val="24"/>
                <w:szCs w:val="24"/>
              </w:rPr>
            </w:pPr>
            <w:r w:rsidRPr="00527127">
              <w:rPr>
                <w:rFonts w:ascii="Times New Roman" w:hAnsi="Times New Roman"/>
                <w:sz w:val="24"/>
                <w:szCs w:val="24"/>
              </w:rPr>
              <w:t>2</w:t>
            </w:r>
          </w:p>
        </w:tc>
        <w:tc>
          <w:tcPr>
            <w:tcW w:w="9268" w:type="dxa"/>
            <w:gridSpan w:val="14"/>
            <w:tcBorders>
              <w:top w:val="single" w:sz="4" w:space="0" w:color="auto"/>
              <w:left w:val="single" w:sz="4" w:space="0" w:color="auto"/>
              <w:bottom w:val="single" w:sz="4" w:space="0" w:color="auto"/>
              <w:right w:val="single" w:sz="4" w:space="0" w:color="auto"/>
            </w:tcBorders>
          </w:tcPr>
          <w:p w14:paraId="08918D55" w14:textId="77777777" w:rsidR="005B0CBB" w:rsidRPr="00527127" w:rsidRDefault="005B0CBB" w:rsidP="00E53EB6">
            <w:pPr>
              <w:widowControl w:val="0"/>
              <w:overflowPunct w:val="0"/>
              <w:autoSpaceDE w:val="0"/>
              <w:autoSpaceDN w:val="0"/>
              <w:adjustRightInd w:val="0"/>
              <w:spacing w:after="0" w:line="276" w:lineRule="auto"/>
              <w:contextualSpacing/>
              <w:jc w:val="both"/>
              <w:rPr>
                <w:rFonts w:ascii="Times New Roman" w:hAnsi="Times New Roman"/>
                <w:sz w:val="24"/>
                <w:szCs w:val="24"/>
              </w:rPr>
            </w:pPr>
            <w:r w:rsidRPr="00527127">
              <w:rPr>
                <w:rFonts w:ascii="Times New Roman" w:hAnsi="Times New Roman"/>
                <w:sz w:val="24"/>
                <w:szCs w:val="24"/>
              </w:rPr>
              <w:t>https://onlinecourses.swayam2.ac.in/arp19_ap77/preview</w:t>
            </w:r>
          </w:p>
        </w:tc>
      </w:tr>
      <w:tr w:rsidR="005B0CBB" w:rsidRPr="00527127" w14:paraId="21857FF7"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1C2DBBAC" w14:textId="77777777" w:rsidR="005B0CBB" w:rsidRPr="00527127" w:rsidRDefault="005B0CBB" w:rsidP="00E53EB6">
            <w:pPr>
              <w:widowControl w:val="0"/>
              <w:overflowPunct w:val="0"/>
              <w:autoSpaceDE w:val="0"/>
              <w:autoSpaceDN w:val="0"/>
              <w:adjustRightInd w:val="0"/>
              <w:spacing w:after="0" w:line="276" w:lineRule="auto"/>
              <w:contextualSpacing/>
              <w:jc w:val="both"/>
              <w:rPr>
                <w:rFonts w:ascii="Times New Roman" w:hAnsi="Times New Roman"/>
                <w:sz w:val="24"/>
                <w:szCs w:val="24"/>
              </w:rPr>
            </w:pPr>
          </w:p>
        </w:tc>
      </w:tr>
    </w:tbl>
    <w:p w14:paraId="198AEF57" w14:textId="77777777" w:rsidR="005B0CBB" w:rsidRPr="00527127" w:rsidRDefault="005B0CBB" w:rsidP="005B0CBB">
      <w:pPr>
        <w:spacing w:line="276" w:lineRule="auto"/>
        <w:rPr>
          <w:rFonts w:ascii="Times New Roman" w:hAnsi="Times New Roman"/>
          <w:sz w:val="24"/>
          <w:szCs w:val="24"/>
        </w:rPr>
      </w:pPr>
    </w:p>
    <w:p w14:paraId="020C9076" w14:textId="77777777" w:rsidR="005B0CBB" w:rsidRPr="00527127" w:rsidRDefault="005B0CBB" w:rsidP="005B0CBB">
      <w:pPr>
        <w:spacing w:after="0" w:line="276" w:lineRule="auto"/>
        <w:contextualSpacing/>
        <w:rPr>
          <w:rFonts w:ascii="Times New Roman" w:hAnsi="Times New Roman"/>
          <w:sz w:val="24"/>
          <w:szCs w:val="24"/>
        </w:rPr>
      </w:pPr>
      <w:r w:rsidRPr="00527127">
        <w:rPr>
          <w:rFonts w:ascii="Times New Roman" w:hAnsi="Times New Roman"/>
          <w:sz w:val="24"/>
          <w:szCs w:val="24"/>
        </w:rPr>
        <w:tab/>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0"/>
        <w:gridCol w:w="806"/>
        <w:gridCol w:w="806"/>
        <w:gridCol w:w="805"/>
        <w:gridCol w:w="805"/>
        <w:gridCol w:w="805"/>
        <w:gridCol w:w="805"/>
        <w:gridCol w:w="805"/>
        <w:gridCol w:w="805"/>
        <w:gridCol w:w="805"/>
        <w:gridCol w:w="836"/>
      </w:tblGrid>
      <w:tr w:rsidR="005B0CBB" w:rsidRPr="00527127" w14:paraId="6682F773" w14:textId="77777777" w:rsidTr="00E53EB6">
        <w:tc>
          <w:tcPr>
            <w:tcW w:w="827" w:type="dxa"/>
            <w:tcBorders>
              <w:top w:val="single" w:sz="4" w:space="0" w:color="000000"/>
              <w:left w:val="single" w:sz="4" w:space="0" w:color="000000"/>
              <w:bottom w:val="single" w:sz="4" w:space="0" w:color="000000"/>
              <w:right w:val="single" w:sz="4" w:space="0" w:color="000000"/>
            </w:tcBorders>
            <w:vAlign w:val="center"/>
            <w:hideMark/>
          </w:tcPr>
          <w:p w14:paraId="370EA6A8" w14:textId="77777777" w:rsidR="005B0CBB" w:rsidRPr="00527127" w:rsidRDefault="005B0CBB"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COs</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481C3FD1" w14:textId="77777777" w:rsidR="005B0CBB" w:rsidRPr="00527127" w:rsidRDefault="005B0CBB"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PO1</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7EC91C06" w14:textId="77777777" w:rsidR="005B0CBB" w:rsidRPr="00527127" w:rsidRDefault="005B0CBB"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PO2</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04450FFD" w14:textId="77777777" w:rsidR="005B0CBB" w:rsidRPr="00527127" w:rsidRDefault="005B0CBB"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PO3</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68830F7C" w14:textId="77777777" w:rsidR="005B0CBB" w:rsidRPr="00527127" w:rsidRDefault="005B0CBB"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PO4</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06F5F931" w14:textId="77777777" w:rsidR="005B0CBB" w:rsidRPr="00527127" w:rsidRDefault="005B0CBB"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PO5</w:t>
            </w:r>
          </w:p>
        </w:tc>
        <w:tc>
          <w:tcPr>
            <w:tcW w:w="822" w:type="dxa"/>
            <w:tcBorders>
              <w:top w:val="single" w:sz="4" w:space="0" w:color="000000"/>
              <w:left w:val="single" w:sz="4" w:space="0" w:color="000000"/>
              <w:bottom w:val="single" w:sz="4" w:space="0" w:color="000000"/>
              <w:right w:val="single" w:sz="4" w:space="0" w:color="000000"/>
            </w:tcBorders>
          </w:tcPr>
          <w:p w14:paraId="25658AEB" w14:textId="77777777" w:rsidR="005B0CBB" w:rsidRPr="00527127" w:rsidRDefault="005B0CBB"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PO6</w:t>
            </w:r>
          </w:p>
        </w:tc>
        <w:tc>
          <w:tcPr>
            <w:tcW w:w="822" w:type="dxa"/>
            <w:tcBorders>
              <w:top w:val="single" w:sz="4" w:space="0" w:color="000000"/>
              <w:left w:val="single" w:sz="4" w:space="0" w:color="000000"/>
              <w:bottom w:val="single" w:sz="4" w:space="0" w:color="000000"/>
              <w:right w:val="single" w:sz="4" w:space="0" w:color="000000"/>
            </w:tcBorders>
          </w:tcPr>
          <w:p w14:paraId="438F231A" w14:textId="77777777" w:rsidR="005B0CBB" w:rsidRPr="00527127" w:rsidRDefault="005B0CBB"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PO7</w:t>
            </w:r>
          </w:p>
        </w:tc>
        <w:tc>
          <w:tcPr>
            <w:tcW w:w="822" w:type="dxa"/>
            <w:tcBorders>
              <w:top w:val="single" w:sz="4" w:space="0" w:color="000000"/>
              <w:left w:val="single" w:sz="4" w:space="0" w:color="000000"/>
              <w:bottom w:val="single" w:sz="4" w:space="0" w:color="000000"/>
              <w:right w:val="single" w:sz="4" w:space="0" w:color="000000"/>
            </w:tcBorders>
          </w:tcPr>
          <w:p w14:paraId="65426C18" w14:textId="77777777" w:rsidR="005B0CBB" w:rsidRPr="00527127" w:rsidRDefault="005B0CBB"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PO8</w:t>
            </w:r>
          </w:p>
        </w:tc>
        <w:tc>
          <w:tcPr>
            <w:tcW w:w="822" w:type="dxa"/>
            <w:tcBorders>
              <w:top w:val="single" w:sz="4" w:space="0" w:color="000000"/>
              <w:left w:val="single" w:sz="4" w:space="0" w:color="000000"/>
              <w:bottom w:val="single" w:sz="4" w:space="0" w:color="000000"/>
              <w:right w:val="single" w:sz="4" w:space="0" w:color="000000"/>
            </w:tcBorders>
          </w:tcPr>
          <w:p w14:paraId="4039B1C8" w14:textId="77777777" w:rsidR="005B0CBB" w:rsidRPr="00527127" w:rsidRDefault="005B0CBB"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PO9</w:t>
            </w:r>
          </w:p>
        </w:tc>
        <w:tc>
          <w:tcPr>
            <w:tcW w:w="822" w:type="dxa"/>
            <w:tcBorders>
              <w:top w:val="single" w:sz="4" w:space="0" w:color="000000"/>
              <w:left w:val="single" w:sz="4" w:space="0" w:color="000000"/>
              <w:bottom w:val="single" w:sz="4" w:space="0" w:color="000000"/>
              <w:right w:val="single" w:sz="4" w:space="0" w:color="000000"/>
            </w:tcBorders>
          </w:tcPr>
          <w:p w14:paraId="00661010" w14:textId="77777777" w:rsidR="005B0CBB" w:rsidRPr="00527127" w:rsidRDefault="005B0CBB"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P010</w:t>
            </w:r>
          </w:p>
        </w:tc>
      </w:tr>
      <w:tr w:rsidR="005B0CBB" w:rsidRPr="00527127" w14:paraId="597EA467" w14:textId="77777777" w:rsidTr="00E53EB6">
        <w:tc>
          <w:tcPr>
            <w:tcW w:w="827" w:type="dxa"/>
            <w:tcBorders>
              <w:top w:val="single" w:sz="4" w:space="0" w:color="000000"/>
              <w:left w:val="single" w:sz="4" w:space="0" w:color="000000"/>
              <w:bottom w:val="single" w:sz="4" w:space="0" w:color="000000"/>
              <w:right w:val="single" w:sz="4" w:space="0" w:color="000000"/>
            </w:tcBorders>
            <w:vAlign w:val="center"/>
            <w:hideMark/>
          </w:tcPr>
          <w:p w14:paraId="495BD51D" w14:textId="77777777" w:rsidR="005B0CBB" w:rsidRPr="00527127" w:rsidRDefault="005B0CBB" w:rsidP="00E53EB6">
            <w:pPr>
              <w:spacing w:after="0" w:line="276" w:lineRule="auto"/>
              <w:ind w:left="0"/>
              <w:contextualSpacing/>
              <w:rPr>
                <w:rFonts w:ascii="Times New Roman" w:hAnsi="Times New Roman"/>
                <w:b/>
                <w:sz w:val="24"/>
                <w:szCs w:val="24"/>
              </w:rPr>
            </w:pPr>
            <w:r w:rsidRPr="00527127">
              <w:rPr>
                <w:rFonts w:ascii="Times New Roman" w:hAnsi="Times New Roman"/>
                <w:b/>
                <w:sz w:val="24"/>
                <w:szCs w:val="24"/>
              </w:rPr>
              <w:t>CO1</w:t>
            </w:r>
          </w:p>
        </w:tc>
        <w:tc>
          <w:tcPr>
            <w:tcW w:w="822" w:type="dxa"/>
            <w:tcBorders>
              <w:top w:val="single" w:sz="4" w:space="0" w:color="000000"/>
              <w:left w:val="single" w:sz="4" w:space="0" w:color="000000"/>
              <w:bottom w:val="single" w:sz="4" w:space="0" w:color="000000"/>
              <w:right w:val="single" w:sz="4" w:space="0" w:color="000000"/>
            </w:tcBorders>
            <w:vAlign w:val="center"/>
          </w:tcPr>
          <w:p w14:paraId="630B95B2" w14:textId="77777777" w:rsidR="005B0CBB" w:rsidRPr="00527127" w:rsidRDefault="005B0CBB"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E7AB78A" w14:textId="77777777" w:rsidR="005B0CBB" w:rsidRPr="00527127" w:rsidRDefault="005B0CBB"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54DFF5DC" w14:textId="77777777" w:rsidR="005B0CBB" w:rsidRPr="00527127" w:rsidRDefault="005B0CBB"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EE7D2C3" w14:textId="77777777" w:rsidR="005B0CBB" w:rsidRPr="00527127" w:rsidRDefault="005B0CBB"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0E8D5484" w14:textId="77777777" w:rsidR="005B0CBB" w:rsidRPr="00527127" w:rsidRDefault="005B0CBB"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5EEFFEFA" w14:textId="77777777" w:rsidR="005B0CBB" w:rsidRPr="00527127" w:rsidRDefault="005B0CBB"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815B169" w14:textId="77777777" w:rsidR="005B0CBB" w:rsidRPr="00527127" w:rsidRDefault="005B0CBB"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3343D4E6" w14:textId="77777777" w:rsidR="005B0CBB" w:rsidRPr="00527127" w:rsidRDefault="005B0CBB"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4C4B4788" w14:textId="77777777" w:rsidR="005B0CBB" w:rsidRPr="00527127" w:rsidRDefault="005B0CBB"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7F040D49" w14:textId="77777777" w:rsidR="005B0CBB" w:rsidRPr="00527127" w:rsidRDefault="005B0CBB"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r>
      <w:tr w:rsidR="005B0CBB" w:rsidRPr="00527127" w14:paraId="2EECF06B" w14:textId="77777777" w:rsidTr="00E53EB6">
        <w:tc>
          <w:tcPr>
            <w:tcW w:w="827" w:type="dxa"/>
            <w:tcBorders>
              <w:top w:val="single" w:sz="4" w:space="0" w:color="000000"/>
              <w:left w:val="single" w:sz="4" w:space="0" w:color="000000"/>
              <w:bottom w:val="single" w:sz="4" w:space="0" w:color="000000"/>
              <w:right w:val="single" w:sz="4" w:space="0" w:color="000000"/>
            </w:tcBorders>
            <w:vAlign w:val="center"/>
            <w:hideMark/>
          </w:tcPr>
          <w:p w14:paraId="6A75D90F" w14:textId="77777777" w:rsidR="005B0CBB" w:rsidRPr="00527127" w:rsidRDefault="005B0CBB" w:rsidP="00E53EB6">
            <w:pPr>
              <w:spacing w:after="0" w:line="276" w:lineRule="auto"/>
              <w:ind w:left="0"/>
              <w:contextualSpacing/>
              <w:rPr>
                <w:rFonts w:ascii="Times New Roman" w:hAnsi="Times New Roman"/>
                <w:b/>
                <w:sz w:val="24"/>
                <w:szCs w:val="24"/>
              </w:rPr>
            </w:pPr>
            <w:r w:rsidRPr="00527127">
              <w:rPr>
                <w:rFonts w:ascii="Times New Roman" w:hAnsi="Times New Roman"/>
                <w:b/>
                <w:sz w:val="24"/>
                <w:szCs w:val="24"/>
              </w:rPr>
              <w:t>CO3</w:t>
            </w:r>
          </w:p>
        </w:tc>
        <w:tc>
          <w:tcPr>
            <w:tcW w:w="822" w:type="dxa"/>
            <w:tcBorders>
              <w:top w:val="single" w:sz="4" w:space="0" w:color="000000"/>
              <w:left w:val="single" w:sz="4" w:space="0" w:color="000000"/>
              <w:bottom w:val="single" w:sz="4" w:space="0" w:color="000000"/>
              <w:right w:val="single" w:sz="4" w:space="0" w:color="000000"/>
            </w:tcBorders>
            <w:vAlign w:val="center"/>
          </w:tcPr>
          <w:p w14:paraId="461505E4" w14:textId="77777777" w:rsidR="005B0CBB" w:rsidRPr="00527127" w:rsidRDefault="005B0CBB"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2F8FD5D1" w14:textId="77777777" w:rsidR="005B0CBB" w:rsidRPr="00527127" w:rsidRDefault="005B0CBB"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C0A9289" w14:textId="77777777" w:rsidR="005B0CBB" w:rsidRPr="00527127" w:rsidRDefault="005B0CBB"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7CA462EA" w14:textId="77777777" w:rsidR="005B0CBB" w:rsidRPr="00527127" w:rsidRDefault="005B0CBB"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4973A058" w14:textId="77777777" w:rsidR="005B0CBB" w:rsidRPr="00527127" w:rsidRDefault="005B0CBB"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3DB3B30" w14:textId="77777777" w:rsidR="005B0CBB" w:rsidRPr="00527127" w:rsidRDefault="005B0CBB"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3C7A9DDE" w14:textId="77777777" w:rsidR="005B0CBB" w:rsidRPr="00527127" w:rsidRDefault="005B0CBB"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47072A2F" w14:textId="77777777" w:rsidR="005B0CBB" w:rsidRPr="00527127" w:rsidRDefault="005B0CBB"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78EA336C" w14:textId="77777777" w:rsidR="005B0CBB" w:rsidRPr="00527127" w:rsidRDefault="005B0CBB"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4BC3BB15" w14:textId="77777777" w:rsidR="005B0CBB" w:rsidRPr="00527127" w:rsidRDefault="005B0CBB"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r>
      <w:tr w:rsidR="005B0CBB" w:rsidRPr="00527127" w14:paraId="61142F05" w14:textId="77777777" w:rsidTr="00E53EB6">
        <w:tc>
          <w:tcPr>
            <w:tcW w:w="827" w:type="dxa"/>
            <w:tcBorders>
              <w:top w:val="single" w:sz="4" w:space="0" w:color="000000"/>
              <w:left w:val="single" w:sz="4" w:space="0" w:color="000000"/>
              <w:bottom w:val="single" w:sz="4" w:space="0" w:color="000000"/>
              <w:right w:val="single" w:sz="4" w:space="0" w:color="000000"/>
            </w:tcBorders>
            <w:vAlign w:val="center"/>
            <w:hideMark/>
          </w:tcPr>
          <w:p w14:paraId="52CFFFE7" w14:textId="77777777" w:rsidR="005B0CBB" w:rsidRPr="00527127" w:rsidRDefault="005B0CBB" w:rsidP="00E53EB6">
            <w:pPr>
              <w:spacing w:after="0" w:line="276" w:lineRule="auto"/>
              <w:ind w:left="0"/>
              <w:contextualSpacing/>
              <w:rPr>
                <w:rFonts w:ascii="Times New Roman" w:hAnsi="Times New Roman"/>
                <w:b/>
                <w:sz w:val="24"/>
                <w:szCs w:val="24"/>
              </w:rPr>
            </w:pPr>
            <w:r w:rsidRPr="00527127">
              <w:rPr>
                <w:rFonts w:ascii="Times New Roman" w:hAnsi="Times New Roman"/>
                <w:b/>
                <w:sz w:val="24"/>
                <w:szCs w:val="24"/>
              </w:rPr>
              <w:t>CO3</w:t>
            </w:r>
          </w:p>
        </w:tc>
        <w:tc>
          <w:tcPr>
            <w:tcW w:w="822" w:type="dxa"/>
            <w:tcBorders>
              <w:top w:val="single" w:sz="4" w:space="0" w:color="000000"/>
              <w:left w:val="single" w:sz="4" w:space="0" w:color="000000"/>
              <w:bottom w:val="single" w:sz="4" w:space="0" w:color="000000"/>
              <w:right w:val="single" w:sz="4" w:space="0" w:color="000000"/>
            </w:tcBorders>
            <w:vAlign w:val="center"/>
          </w:tcPr>
          <w:p w14:paraId="10992241" w14:textId="77777777" w:rsidR="005B0CBB" w:rsidRPr="00527127" w:rsidRDefault="005B0CBB"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DC3C937" w14:textId="77777777" w:rsidR="005B0CBB" w:rsidRPr="00527127" w:rsidRDefault="005B0CBB"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3B0B2643" w14:textId="77777777" w:rsidR="005B0CBB" w:rsidRPr="00527127" w:rsidRDefault="005B0CBB"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5C7A5AB" w14:textId="77777777" w:rsidR="005B0CBB" w:rsidRPr="00527127" w:rsidRDefault="005B0CBB"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472B55FB" w14:textId="77777777" w:rsidR="005B0CBB" w:rsidRPr="00527127" w:rsidRDefault="005B0CBB"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48E5540" w14:textId="77777777" w:rsidR="005B0CBB" w:rsidRPr="00527127" w:rsidRDefault="005B0CBB"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436954A3" w14:textId="77777777" w:rsidR="005B0CBB" w:rsidRPr="00527127" w:rsidRDefault="005B0CBB"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3AE0C9A2" w14:textId="77777777" w:rsidR="005B0CBB" w:rsidRPr="00527127" w:rsidRDefault="005B0CBB"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5CA40C37" w14:textId="77777777" w:rsidR="005B0CBB" w:rsidRPr="00527127" w:rsidRDefault="005B0CBB"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C7574F2" w14:textId="77777777" w:rsidR="005B0CBB" w:rsidRPr="00527127" w:rsidRDefault="005B0CBB"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r>
      <w:tr w:rsidR="005B0CBB" w:rsidRPr="00527127" w14:paraId="38C04DDE" w14:textId="77777777" w:rsidTr="00E53EB6">
        <w:tc>
          <w:tcPr>
            <w:tcW w:w="827" w:type="dxa"/>
            <w:tcBorders>
              <w:top w:val="single" w:sz="4" w:space="0" w:color="000000"/>
              <w:left w:val="single" w:sz="4" w:space="0" w:color="000000"/>
              <w:bottom w:val="single" w:sz="4" w:space="0" w:color="000000"/>
              <w:right w:val="single" w:sz="4" w:space="0" w:color="000000"/>
            </w:tcBorders>
            <w:vAlign w:val="center"/>
            <w:hideMark/>
          </w:tcPr>
          <w:p w14:paraId="5E5CBB1D" w14:textId="77777777" w:rsidR="005B0CBB" w:rsidRPr="00527127" w:rsidRDefault="005B0CBB" w:rsidP="00E53EB6">
            <w:pPr>
              <w:spacing w:after="0" w:line="276" w:lineRule="auto"/>
              <w:ind w:left="0"/>
              <w:contextualSpacing/>
              <w:rPr>
                <w:rFonts w:ascii="Times New Roman" w:hAnsi="Times New Roman"/>
                <w:b/>
                <w:sz w:val="24"/>
                <w:szCs w:val="24"/>
              </w:rPr>
            </w:pPr>
            <w:r w:rsidRPr="00527127">
              <w:rPr>
                <w:rFonts w:ascii="Times New Roman" w:hAnsi="Times New Roman"/>
                <w:b/>
                <w:sz w:val="24"/>
                <w:szCs w:val="24"/>
              </w:rPr>
              <w:t>CO4</w:t>
            </w:r>
          </w:p>
        </w:tc>
        <w:tc>
          <w:tcPr>
            <w:tcW w:w="822" w:type="dxa"/>
            <w:tcBorders>
              <w:top w:val="single" w:sz="4" w:space="0" w:color="000000"/>
              <w:left w:val="single" w:sz="4" w:space="0" w:color="000000"/>
              <w:bottom w:val="single" w:sz="4" w:space="0" w:color="000000"/>
              <w:right w:val="single" w:sz="4" w:space="0" w:color="000000"/>
            </w:tcBorders>
            <w:vAlign w:val="center"/>
          </w:tcPr>
          <w:p w14:paraId="268341BF" w14:textId="77777777" w:rsidR="005B0CBB" w:rsidRPr="00527127" w:rsidRDefault="005B0CBB"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47DF9AE" w14:textId="77777777" w:rsidR="005B0CBB" w:rsidRPr="00527127" w:rsidRDefault="005B0CBB"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FE05204" w14:textId="77777777" w:rsidR="005B0CBB" w:rsidRPr="00527127" w:rsidRDefault="005B0CBB"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1BB73A13" w14:textId="77777777" w:rsidR="005B0CBB" w:rsidRPr="00527127" w:rsidRDefault="005B0CBB"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F3B9D7A" w14:textId="77777777" w:rsidR="005B0CBB" w:rsidRPr="00527127" w:rsidRDefault="005B0CBB"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0D154277" w14:textId="77777777" w:rsidR="005B0CBB" w:rsidRPr="00527127" w:rsidRDefault="005B0CBB"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03A38D5A" w14:textId="77777777" w:rsidR="005B0CBB" w:rsidRPr="00527127" w:rsidRDefault="005B0CBB"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4725910" w14:textId="77777777" w:rsidR="005B0CBB" w:rsidRPr="00527127" w:rsidRDefault="005B0CBB"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1CF8A77" w14:textId="77777777" w:rsidR="005B0CBB" w:rsidRPr="00527127" w:rsidRDefault="005B0CBB"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31FFADEE" w14:textId="77777777" w:rsidR="005B0CBB" w:rsidRPr="00527127" w:rsidRDefault="005B0CBB"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r>
      <w:tr w:rsidR="005B0CBB" w:rsidRPr="00527127" w14:paraId="47C4A624" w14:textId="77777777" w:rsidTr="00E53EB6">
        <w:tc>
          <w:tcPr>
            <w:tcW w:w="827" w:type="dxa"/>
            <w:tcBorders>
              <w:top w:val="single" w:sz="4" w:space="0" w:color="000000"/>
              <w:left w:val="single" w:sz="4" w:space="0" w:color="000000"/>
              <w:bottom w:val="single" w:sz="4" w:space="0" w:color="000000"/>
              <w:right w:val="single" w:sz="4" w:space="0" w:color="000000"/>
            </w:tcBorders>
            <w:vAlign w:val="center"/>
            <w:hideMark/>
          </w:tcPr>
          <w:p w14:paraId="4477FF49" w14:textId="77777777" w:rsidR="005B0CBB" w:rsidRPr="00527127" w:rsidRDefault="005B0CBB" w:rsidP="00E53EB6">
            <w:pPr>
              <w:spacing w:after="0" w:line="276" w:lineRule="auto"/>
              <w:ind w:left="0"/>
              <w:contextualSpacing/>
              <w:rPr>
                <w:rFonts w:ascii="Times New Roman" w:hAnsi="Times New Roman"/>
                <w:b/>
                <w:bCs/>
                <w:sz w:val="24"/>
                <w:szCs w:val="24"/>
              </w:rPr>
            </w:pPr>
            <w:r w:rsidRPr="00527127">
              <w:rPr>
                <w:rFonts w:ascii="Times New Roman" w:hAnsi="Times New Roman"/>
                <w:b/>
                <w:bCs/>
                <w:sz w:val="24"/>
                <w:szCs w:val="24"/>
              </w:rPr>
              <w:t>CO5</w:t>
            </w:r>
          </w:p>
        </w:tc>
        <w:tc>
          <w:tcPr>
            <w:tcW w:w="822" w:type="dxa"/>
            <w:tcBorders>
              <w:top w:val="single" w:sz="4" w:space="0" w:color="000000"/>
              <w:left w:val="single" w:sz="4" w:space="0" w:color="000000"/>
              <w:bottom w:val="single" w:sz="4" w:space="0" w:color="000000"/>
              <w:right w:val="single" w:sz="4" w:space="0" w:color="000000"/>
            </w:tcBorders>
            <w:vAlign w:val="center"/>
          </w:tcPr>
          <w:p w14:paraId="4A8971DB" w14:textId="77777777" w:rsidR="005B0CBB" w:rsidRPr="00527127" w:rsidRDefault="005B0CBB"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5E1AC56" w14:textId="77777777" w:rsidR="005B0CBB" w:rsidRPr="00527127" w:rsidRDefault="005B0CBB"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0D9D278D" w14:textId="77777777" w:rsidR="005B0CBB" w:rsidRPr="00527127" w:rsidRDefault="005B0CBB"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1030A90" w14:textId="77777777" w:rsidR="005B0CBB" w:rsidRPr="00527127" w:rsidRDefault="005B0CBB"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4CB914F2" w14:textId="77777777" w:rsidR="005B0CBB" w:rsidRPr="00527127" w:rsidRDefault="005B0CBB"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365718F" w14:textId="77777777" w:rsidR="005B0CBB" w:rsidRPr="00527127" w:rsidRDefault="005B0CBB"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15C27F80" w14:textId="77777777" w:rsidR="005B0CBB" w:rsidRPr="00527127" w:rsidRDefault="005B0CBB"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61A21169" w14:textId="77777777" w:rsidR="005B0CBB" w:rsidRPr="00527127" w:rsidRDefault="005B0CBB"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2182E707" w14:textId="77777777" w:rsidR="005B0CBB" w:rsidRPr="00527127" w:rsidRDefault="005B0CBB"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5E5B104" w14:textId="77777777" w:rsidR="005B0CBB" w:rsidRPr="00527127" w:rsidRDefault="005B0CBB"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r>
    </w:tbl>
    <w:p w14:paraId="5E269C0D" w14:textId="77777777" w:rsidR="005B0CBB" w:rsidRPr="00527127" w:rsidRDefault="005B0CBB" w:rsidP="005B0CBB">
      <w:pPr>
        <w:spacing w:after="0" w:line="276" w:lineRule="auto"/>
        <w:contextualSpacing/>
        <w:rPr>
          <w:rFonts w:ascii="Times New Roman" w:hAnsi="Times New Roman"/>
          <w:sz w:val="24"/>
          <w:szCs w:val="24"/>
        </w:rPr>
      </w:pPr>
      <w:r w:rsidRPr="00527127">
        <w:rPr>
          <w:rFonts w:ascii="Times New Roman" w:hAnsi="Times New Roman"/>
          <w:sz w:val="24"/>
          <w:szCs w:val="24"/>
        </w:rPr>
        <w:t>*S-Strong; M-Medium; L-Low</w:t>
      </w:r>
    </w:p>
    <w:p w14:paraId="749E8E52" w14:textId="77777777" w:rsidR="00E559DA" w:rsidRPr="00527127" w:rsidRDefault="00E559DA" w:rsidP="00A12B58">
      <w:pPr>
        <w:ind w:left="0"/>
        <w:rPr>
          <w:rFonts w:ascii="Times New Roman" w:hAnsi="Times New Roman"/>
        </w:rPr>
      </w:pPr>
    </w:p>
    <w:p w14:paraId="26206A87" w14:textId="77777777" w:rsidR="005B0CBB" w:rsidRDefault="005B0CBB" w:rsidP="00A12B58">
      <w:pPr>
        <w:ind w:left="0"/>
        <w:rPr>
          <w:rFonts w:ascii="Times New Roman" w:hAnsi="Times New Roman"/>
        </w:rPr>
      </w:pPr>
    </w:p>
    <w:p w14:paraId="2CC83F92" w14:textId="77777777" w:rsidR="003B53AC" w:rsidRDefault="003B53AC" w:rsidP="00A12B58">
      <w:pPr>
        <w:ind w:left="0"/>
        <w:rPr>
          <w:rFonts w:ascii="Times New Roman" w:hAnsi="Times New Roman"/>
        </w:rPr>
      </w:pPr>
    </w:p>
    <w:p w14:paraId="1B89DBED" w14:textId="77777777" w:rsidR="003B53AC" w:rsidRDefault="003B53AC" w:rsidP="00A12B58">
      <w:pPr>
        <w:ind w:left="0"/>
        <w:rPr>
          <w:rFonts w:ascii="Times New Roman" w:hAnsi="Times New Roman"/>
        </w:rPr>
      </w:pPr>
    </w:p>
    <w:p w14:paraId="717187E7" w14:textId="77777777" w:rsidR="003B53AC" w:rsidRDefault="003B53AC" w:rsidP="00A12B58">
      <w:pPr>
        <w:ind w:left="0"/>
        <w:rPr>
          <w:rFonts w:ascii="Times New Roman" w:hAnsi="Times New Roman"/>
        </w:rPr>
      </w:pPr>
    </w:p>
    <w:p w14:paraId="2932757D" w14:textId="77777777" w:rsidR="003B53AC" w:rsidRDefault="003B53AC" w:rsidP="00A12B58">
      <w:pPr>
        <w:ind w:left="0"/>
        <w:rPr>
          <w:rFonts w:ascii="Times New Roman" w:hAnsi="Times New Roman"/>
        </w:rPr>
      </w:pPr>
    </w:p>
    <w:p w14:paraId="08F18F55" w14:textId="77777777" w:rsidR="003B53AC" w:rsidRDefault="003B53AC" w:rsidP="00A12B58">
      <w:pPr>
        <w:ind w:left="0"/>
        <w:rPr>
          <w:rFonts w:ascii="Times New Roman" w:hAnsi="Times New Roman"/>
        </w:rPr>
      </w:pPr>
    </w:p>
    <w:p w14:paraId="47094DAC" w14:textId="77777777" w:rsidR="003B53AC" w:rsidRDefault="003B53AC" w:rsidP="00A12B58">
      <w:pPr>
        <w:ind w:left="0"/>
        <w:rPr>
          <w:rFonts w:ascii="Times New Roman" w:hAnsi="Times New Roman"/>
        </w:rPr>
      </w:pPr>
    </w:p>
    <w:p w14:paraId="48BA9156" w14:textId="77777777" w:rsidR="003B53AC" w:rsidRDefault="003B53AC" w:rsidP="00A12B58">
      <w:pPr>
        <w:ind w:left="0"/>
        <w:rPr>
          <w:rFonts w:ascii="Times New Roman" w:hAnsi="Times New Roman"/>
        </w:rPr>
      </w:pPr>
    </w:p>
    <w:p w14:paraId="4C0ED8A7" w14:textId="77777777" w:rsidR="003B53AC" w:rsidRDefault="003B53AC" w:rsidP="00A12B58">
      <w:pPr>
        <w:ind w:left="0"/>
        <w:rPr>
          <w:rFonts w:ascii="Times New Roman" w:hAnsi="Times New Roman"/>
        </w:rPr>
      </w:pPr>
    </w:p>
    <w:p w14:paraId="6EDA4706" w14:textId="77777777" w:rsidR="003B53AC" w:rsidRDefault="003B53AC" w:rsidP="00A12B58">
      <w:pPr>
        <w:ind w:left="0"/>
        <w:rPr>
          <w:rFonts w:ascii="Times New Roman" w:hAnsi="Times New Roman"/>
        </w:rPr>
      </w:pPr>
    </w:p>
    <w:p w14:paraId="235BC4ED" w14:textId="77777777" w:rsidR="003B53AC" w:rsidRPr="00527127" w:rsidRDefault="003B53AC" w:rsidP="00A12B58">
      <w:pPr>
        <w:ind w:left="0"/>
        <w:rPr>
          <w:rFonts w:ascii="Times New Roman" w:hAnsi="Times New Roman"/>
        </w:rPr>
      </w:pPr>
    </w:p>
    <w:p w14:paraId="3A4B264B" w14:textId="77777777" w:rsidR="005B0CBB" w:rsidRPr="00527127" w:rsidRDefault="005B0CBB" w:rsidP="00A12B58">
      <w:pPr>
        <w:ind w:left="0"/>
        <w:rPr>
          <w:rFonts w:ascii="Times New Roman" w:hAnsi="Times New Roma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19"/>
        <w:gridCol w:w="90"/>
        <w:gridCol w:w="631"/>
        <w:gridCol w:w="366"/>
        <w:gridCol w:w="1434"/>
        <w:gridCol w:w="4615"/>
        <w:gridCol w:w="34"/>
        <w:gridCol w:w="208"/>
        <w:gridCol w:w="57"/>
        <w:gridCol w:w="37"/>
        <w:gridCol w:w="703"/>
        <w:gridCol w:w="148"/>
        <w:gridCol w:w="135"/>
        <w:gridCol w:w="360"/>
        <w:gridCol w:w="450"/>
      </w:tblGrid>
      <w:tr w:rsidR="00D8167A" w:rsidRPr="00527127" w14:paraId="341FED2F" w14:textId="77777777" w:rsidTr="00E53EB6">
        <w:trPr>
          <w:trHeight w:val="620"/>
        </w:trPr>
        <w:tc>
          <w:tcPr>
            <w:tcW w:w="1188" w:type="dxa"/>
            <w:gridSpan w:val="4"/>
            <w:tcBorders>
              <w:top w:val="single" w:sz="4" w:space="0" w:color="auto"/>
              <w:left w:val="single" w:sz="4" w:space="0" w:color="auto"/>
              <w:bottom w:val="single" w:sz="4" w:space="0" w:color="auto"/>
              <w:right w:val="single" w:sz="4" w:space="0" w:color="auto"/>
            </w:tcBorders>
            <w:vAlign w:val="center"/>
            <w:hideMark/>
          </w:tcPr>
          <w:p w14:paraId="79579228" w14:textId="77777777" w:rsidR="00D8167A" w:rsidRPr="00527127" w:rsidRDefault="00D8167A" w:rsidP="00E53EB6">
            <w:pPr>
              <w:spacing w:after="0" w:line="276" w:lineRule="auto"/>
              <w:ind w:left="-90" w:right="-18"/>
              <w:contextualSpacing/>
              <w:jc w:val="center"/>
              <w:rPr>
                <w:rFonts w:ascii="Times New Roman" w:hAnsi="Times New Roman"/>
                <w:b/>
                <w:sz w:val="24"/>
                <w:szCs w:val="24"/>
              </w:rPr>
            </w:pPr>
            <w:r w:rsidRPr="00527127">
              <w:rPr>
                <w:rFonts w:ascii="Times New Roman" w:hAnsi="Times New Roman"/>
                <w:sz w:val="24"/>
                <w:szCs w:val="24"/>
              </w:rPr>
              <w:br w:type="page"/>
            </w:r>
            <w:r w:rsidRPr="00527127">
              <w:rPr>
                <w:rFonts w:ascii="Times New Roman" w:hAnsi="Times New Roman"/>
                <w:sz w:val="24"/>
                <w:szCs w:val="24"/>
              </w:rPr>
              <w:br w:type="page"/>
            </w:r>
            <w:r w:rsidRPr="00527127">
              <w:rPr>
                <w:rFonts w:ascii="Times New Roman" w:hAnsi="Times New Roman"/>
                <w:b/>
                <w:sz w:val="24"/>
                <w:szCs w:val="24"/>
              </w:rPr>
              <w:t>Course code</w:t>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2F8EEF42" w14:textId="77777777" w:rsidR="00D8167A" w:rsidRPr="00527127" w:rsidRDefault="00D8167A"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23PSYB3JA</w:t>
            </w:r>
          </w:p>
        </w:tc>
        <w:tc>
          <w:tcPr>
            <w:tcW w:w="4857" w:type="dxa"/>
            <w:gridSpan w:val="3"/>
            <w:tcBorders>
              <w:top w:val="single" w:sz="4" w:space="0" w:color="auto"/>
              <w:left w:val="single" w:sz="4" w:space="0" w:color="auto"/>
              <w:bottom w:val="single" w:sz="4" w:space="0" w:color="auto"/>
              <w:right w:val="single" w:sz="4" w:space="0" w:color="auto"/>
            </w:tcBorders>
            <w:vAlign w:val="center"/>
            <w:hideMark/>
          </w:tcPr>
          <w:p w14:paraId="197D9204" w14:textId="77777777" w:rsidR="00D8167A" w:rsidRPr="00527127" w:rsidRDefault="00D8167A" w:rsidP="00E53EB6">
            <w:pPr>
              <w:spacing w:after="0" w:line="276" w:lineRule="auto"/>
              <w:contextualSpacing/>
              <w:jc w:val="center"/>
              <w:rPr>
                <w:rFonts w:ascii="Times New Roman" w:hAnsi="Times New Roman"/>
                <w:b/>
                <w:bCs/>
                <w:sz w:val="24"/>
                <w:szCs w:val="24"/>
              </w:rPr>
            </w:pPr>
            <w:r w:rsidRPr="00527127">
              <w:rPr>
                <w:rFonts w:ascii="Times New Roman" w:hAnsi="Times New Roman"/>
                <w:b/>
                <w:sz w:val="24"/>
                <w:szCs w:val="24"/>
              </w:rPr>
              <w:t>Introduction to Industrial and Labour Law</w:t>
            </w:r>
          </w:p>
        </w:tc>
        <w:tc>
          <w:tcPr>
            <w:tcW w:w="797" w:type="dxa"/>
            <w:gridSpan w:val="3"/>
            <w:tcBorders>
              <w:top w:val="single" w:sz="4" w:space="0" w:color="auto"/>
              <w:left w:val="single" w:sz="4" w:space="0" w:color="auto"/>
              <w:bottom w:val="single" w:sz="4" w:space="0" w:color="auto"/>
              <w:right w:val="single" w:sz="4" w:space="0" w:color="auto"/>
            </w:tcBorders>
            <w:vAlign w:val="center"/>
            <w:hideMark/>
          </w:tcPr>
          <w:p w14:paraId="01577188" w14:textId="77777777" w:rsidR="00D8167A" w:rsidRPr="00527127" w:rsidRDefault="00D8167A"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L</w:t>
            </w:r>
          </w:p>
        </w:tc>
        <w:tc>
          <w:tcPr>
            <w:tcW w:w="283" w:type="dxa"/>
            <w:gridSpan w:val="2"/>
            <w:tcBorders>
              <w:top w:val="single" w:sz="4" w:space="0" w:color="auto"/>
              <w:left w:val="single" w:sz="4" w:space="0" w:color="auto"/>
              <w:bottom w:val="single" w:sz="4" w:space="0" w:color="auto"/>
              <w:right w:val="single" w:sz="4" w:space="0" w:color="auto"/>
            </w:tcBorders>
            <w:vAlign w:val="center"/>
            <w:hideMark/>
          </w:tcPr>
          <w:p w14:paraId="12AB2C3A" w14:textId="77777777" w:rsidR="00D8167A" w:rsidRPr="00527127" w:rsidRDefault="00D8167A"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T</w:t>
            </w:r>
          </w:p>
        </w:tc>
        <w:tc>
          <w:tcPr>
            <w:tcW w:w="360" w:type="dxa"/>
            <w:tcBorders>
              <w:top w:val="single" w:sz="4" w:space="0" w:color="auto"/>
              <w:left w:val="single" w:sz="4" w:space="0" w:color="auto"/>
              <w:bottom w:val="single" w:sz="4" w:space="0" w:color="auto"/>
              <w:right w:val="single" w:sz="4" w:space="0" w:color="auto"/>
            </w:tcBorders>
            <w:vAlign w:val="center"/>
            <w:hideMark/>
          </w:tcPr>
          <w:p w14:paraId="4BCC5AED" w14:textId="77777777" w:rsidR="00D8167A" w:rsidRPr="00527127" w:rsidRDefault="00D8167A"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P</w:t>
            </w:r>
          </w:p>
        </w:tc>
        <w:tc>
          <w:tcPr>
            <w:tcW w:w="450" w:type="dxa"/>
            <w:tcBorders>
              <w:top w:val="single" w:sz="4" w:space="0" w:color="auto"/>
              <w:left w:val="single" w:sz="4" w:space="0" w:color="auto"/>
              <w:bottom w:val="single" w:sz="4" w:space="0" w:color="auto"/>
              <w:right w:val="single" w:sz="4" w:space="0" w:color="auto"/>
            </w:tcBorders>
            <w:vAlign w:val="center"/>
            <w:hideMark/>
          </w:tcPr>
          <w:p w14:paraId="79C921BB" w14:textId="77777777" w:rsidR="00D8167A" w:rsidRPr="00527127" w:rsidRDefault="00D8167A"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C</w:t>
            </w:r>
          </w:p>
        </w:tc>
      </w:tr>
      <w:tr w:rsidR="00D8167A" w:rsidRPr="00527127" w14:paraId="3B40D21E" w14:textId="77777777" w:rsidTr="00E53EB6">
        <w:tc>
          <w:tcPr>
            <w:tcW w:w="2988" w:type="dxa"/>
            <w:gridSpan w:val="6"/>
            <w:tcBorders>
              <w:top w:val="single" w:sz="4" w:space="0" w:color="auto"/>
              <w:left w:val="single" w:sz="4" w:space="0" w:color="auto"/>
              <w:bottom w:val="single" w:sz="4" w:space="0" w:color="auto"/>
              <w:right w:val="single" w:sz="4" w:space="0" w:color="auto"/>
            </w:tcBorders>
            <w:vAlign w:val="center"/>
            <w:hideMark/>
          </w:tcPr>
          <w:p w14:paraId="47DAED6E" w14:textId="77777777" w:rsidR="00D8167A" w:rsidRPr="00527127" w:rsidRDefault="00D8167A" w:rsidP="00E53EB6">
            <w:pPr>
              <w:spacing w:after="0" w:line="276" w:lineRule="auto"/>
              <w:ind w:left="0" w:right="-108"/>
              <w:contextualSpacing/>
              <w:rPr>
                <w:rFonts w:ascii="Times New Roman" w:hAnsi="Times New Roman"/>
                <w:b/>
                <w:sz w:val="24"/>
                <w:szCs w:val="24"/>
              </w:rPr>
            </w:pPr>
            <w:r w:rsidRPr="00527127">
              <w:rPr>
                <w:rFonts w:ascii="Times New Roman" w:hAnsi="Times New Roman"/>
                <w:b/>
                <w:sz w:val="24"/>
                <w:szCs w:val="24"/>
              </w:rPr>
              <w:t xml:space="preserve">Job Oriented Course </w:t>
            </w:r>
          </w:p>
        </w:tc>
        <w:tc>
          <w:tcPr>
            <w:tcW w:w="4857" w:type="dxa"/>
            <w:gridSpan w:val="3"/>
            <w:tcBorders>
              <w:top w:val="single" w:sz="4" w:space="0" w:color="auto"/>
              <w:left w:val="single" w:sz="4" w:space="0" w:color="auto"/>
              <w:bottom w:val="single" w:sz="4" w:space="0" w:color="auto"/>
              <w:right w:val="single" w:sz="4" w:space="0" w:color="auto"/>
            </w:tcBorders>
            <w:vAlign w:val="center"/>
          </w:tcPr>
          <w:p w14:paraId="34D36822" w14:textId="77777777" w:rsidR="00D8167A" w:rsidRPr="00527127" w:rsidRDefault="00D8167A" w:rsidP="00E53EB6">
            <w:pPr>
              <w:spacing w:after="0" w:line="276" w:lineRule="auto"/>
              <w:contextualSpacing/>
              <w:rPr>
                <w:rFonts w:ascii="Times New Roman" w:hAnsi="Times New Roman"/>
                <w:b/>
                <w:sz w:val="24"/>
                <w:szCs w:val="24"/>
              </w:rPr>
            </w:pPr>
          </w:p>
        </w:tc>
        <w:tc>
          <w:tcPr>
            <w:tcW w:w="797" w:type="dxa"/>
            <w:gridSpan w:val="3"/>
            <w:tcBorders>
              <w:top w:val="single" w:sz="4" w:space="0" w:color="auto"/>
              <w:left w:val="single" w:sz="4" w:space="0" w:color="auto"/>
              <w:bottom w:val="single" w:sz="4" w:space="0" w:color="auto"/>
              <w:right w:val="single" w:sz="4" w:space="0" w:color="auto"/>
            </w:tcBorders>
            <w:vAlign w:val="center"/>
          </w:tcPr>
          <w:p w14:paraId="2D4EABA8" w14:textId="77777777" w:rsidR="00D8167A" w:rsidRPr="00527127" w:rsidRDefault="00D8167A"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2</w:t>
            </w:r>
          </w:p>
        </w:tc>
        <w:tc>
          <w:tcPr>
            <w:tcW w:w="283" w:type="dxa"/>
            <w:gridSpan w:val="2"/>
            <w:tcBorders>
              <w:top w:val="single" w:sz="4" w:space="0" w:color="auto"/>
              <w:left w:val="single" w:sz="4" w:space="0" w:color="auto"/>
              <w:bottom w:val="single" w:sz="4" w:space="0" w:color="auto"/>
              <w:right w:val="single" w:sz="4" w:space="0" w:color="auto"/>
            </w:tcBorders>
            <w:vAlign w:val="center"/>
          </w:tcPr>
          <w:p w14:paraId="3E1C1490" w14:textId="77777777" w:rsidR="00D8167A" w:rsidRPr="00527127" w:rsidRDefault="00D8167A" w:rsidP="00E53EB6">
            <w:pPr>
              <w:spacing w:after="0" w:line="276" w:lineRule="auto"/>
              <w:ind w:left="0"/>
              <w:contextualSpacing/>
              <w:jc w:val="center"/>
              <w:rPr>
                <w:rFonts w:ascii="Times New Roman" w:hAnsi="Times New Roman"/>
                <w:b/>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564DAB8F" w14:textId="77777777" w:rsidR="00D8167A" w:rsidRPr="00527127" w:rsidRDefault="00D8167A" w:rsidP="00E53EB6">
            <w:pPr>
              <w:spacing w:after="0" w:line="276" w:lineRule="auto"/>
              <w:contextualSpacing/>
              <w:jc w:val="center"/>
              <w:rPr>
                <w:rFonts w:ascii="Times New Roman" w:hAnsi="Times New Roman"/>
                <w:b/>
                <w:sz w:val="24"/>
                <w:szCs w:val="24"/>
              </w:rPr>
            </w:pPr>
          </w:p>
        </w:tc>
        <w:tc>
          <w:tcPr>
            <w:tcW w:w="450" w:type="dxa"/>
            <w:tcBorders>
              <w:top w:val="single" w:sz="4" w:space="0" w:color="auto"/>
              <w:left w:val="single" w:sz="4" w:space="0" w:color="auto"/>
              <w:bottom w:val="single" w:sz="4" w:space="0" w:color="auto"/>
              <w:right w:val="single" w:sz="4" w:space="0" w:color="auto"/>
            </w:tcBorders>
            <w:vAlign w:val="center"/>
          </w:tcPr>
          <w:p w14:paraId="7CBB5F38" w14:textId="77777777" w:rsidR="00D8167A" w:rsidRPr="00527127" w:rsidRDefault="00D8167A" w:rsidP="00E53EB6">
            <w:pPr>
              <w:spacing w:after="0" w:line="276" w:lineRule="auto"/>
              <w:contextualSpacing/>
              <w:jc w:val="center"/>
              <w:rPr>
                <w:rFonts w:ascii="Times New Roman" w:hAnsi="Times New Roman"/>
                <w:b/>
                <w:sz w:val="24"/>
                <w:szCs w:val="24"/>
              </w:rPr>
            </w:pPr>
            <w:r w:rsidRPr="00527127">
              <w:rPr>
                <w:rFonts w:ascii="Times New Roman" w:hAnsi="Times New Roman"/>
                <w:b/>
                <w:sz w:val="24"/>
                <w:szCs w:val="24"/>
              </w:rPr>
              <w:t>2</w:t>
            </w:r>
          </w:p>
        </w:tc>
      </w:tr>
      <w:tr w:rsidR="00D8167A" w:rsidRPr="00527127" w14:paraId="740739BD" w14:textId="77777777" w:rsidTr="00E53EB6">
        <w:trPr>
          <w:trHeight w:val="143"/>
        </w:trPr>
        <w:tc>
          <w:tcPr>
            <w:tcW w:w="2988" w:type="dxa"/>
            <w:gridSpan w:val="6"/>
            <w:tcBorders>
              <w:top w:val="single" w:sz="4" w:space="0" w:color="auto"/>
              <w:left w:val="single" w:sz="4" w:space="0" w:color="auto"/>
              <w:bottom w:val="single" w:sz="4" w:space="0" w:color="auto"/>
              <w:right w:val="single" w:sz="4" w:space="0" w:color="auto"/>
            </w:tcBorders>
            <w:vAlign w:val="center"/>
            <w:hideMark/>
          </w:tcPr>
          <w:p w14:paraId="40C99C98" w14:textId="77777777" w:rsidR="00D8167A" w:rsidRPr="00527127" w:rsidRDefault="00D8167A"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Pre-requisite</w:t>
            </w:r>
          </w:p>
        </w:tc>
        <w:tc>
          <w:tcPr>
            <w:tcW w:w="4857" w:type="dxa"/>
            <w:gridSpan w:val="3"/>
            <w:tcBorders>
              <w:top w:val="single" w:sz="4" w:space="0" w:color="auto"/>
              <w:left w:val="single" w:sz="4" w:space="0" w:color="auto"/>
              <w:bottom w:val="single" w:sz="4" w:space="0" w:color="auto"/>
              <w:right w:val="single" w:sz="4" w:space="0" w:color="auto"/>
            </w:tcBorders>
            <w:vAlign w:val="center"/>
          </w:tcPr>
          <w:p w14:paraId="118948F1" w14:textId="77777777" w:rsidR="00D8167A" w:rsidRPr="00527127" w:rsidRDefault="00D8167A" w:rsidP="00E53EB6">
            <w:pPr>
              <w:spacing w:after="0" w:line="276" w:lineRule="auto"/>
              <w:contextualSpacing/>
              <w:rPr>
                <w:rFonts w:ascii="Times New Roman" w:hAnsi="Times New Roman"/>
                <w:bCs/>
                <w:sz w:val="24"/>
                <w:szCs w:val="24"/>
              </w:rPr>
            </w:pPr>
            <w:r w:rsidRPr="00527127">
              <w:rPr>
                <w:rFonts w:ascii="Times New Roman" w:hAnsi="Times New Roman"/>
                <w:bCs/>
                <w:sz w:val="24"/>
                <w:szCs w:val="24"/>
              </w:rPr>
              <w:t xml:space="preserve">Basics in Human Resource Management  </w:t>
            </w:r>
          </w:p>
        </w:tc>
        <w:tc>
          <w:tcPr>
            <w:tcW w:w="945" w:type="dxa"/>
            <w:gridSpan w:val="4"/>
            <w:tcBorders>
              <w:top w:val="single" w:sz="4" w:space="0" w:color="auto"/>
              <w:left w:val="single" w:sz="4" w:space="0" w:color="auto"/>
              <w:bottom w:val="single" w:sz="4" w:space="0" w:color="auto"/>
              <w:right w:val="single" w:sz="4" w:space="0" w:color="auto"/>
            </w:tcBorders>
            <w:vAlign w:val="center"/>
            <w:hideMark/>
          </w:tcPr>
          <w:p w14:paraId="5ABFF13C" w14:textId="77777777" w:rsidR="00D8167A" w:rsidRPr="00527127" w:rsidRDefault="00D8167A" w:rsidP="00E53EB6">
            <w:pPr>
              <w:spacing w:after="0" w:line="276" w:lineRule="auto"/>
              <w:ind w:left="-108" w:right="-63"/>
              <w:contextualSpacing/>
              <w:rPr>
                <w:rFonts w:ascii="Times New Roman" w:hAnsi="Times New Roman"/>
                <w:b/>
                <w:bCs/>
                <w:sz w:val="24"/>
                <w:szCs w:val="24"/>
              </w:rPr>
            </w:pPr>
            <w:r w:rsidRPr="00527127">
              <w:rPr>
                <w:rFonts w:ascii="Times New Roman" w:hAnsi="Times New Roman"/>
                <w:b/>
                <w:bCs/>
                <w:sz w:val="24"/>
                <w:szCs w:val="24"/>
              </w:rPr>
              <w:t>Syllabus Version</w:t>
            </w:r>
          </w:p>
        </w:tc>
        <w:tc>
          <w:tcPr>
            <w:tcW w:w="945" w:type="dxa"/>
            <w:gridSpan w:val="3"/>
            <w:tcBorders>
              <w:top w:val="single" w:sz="4" w:space="0" w:color="auto"/>
              <w:left w:val="single" w:sz="4" w:space="0" w:color="auto"/>
              <w:bottom w:val="single" w:sz="4" w:space="0" w:color="auto"/>
              <w:right w:val="single" w:sz="4" w:space="0" w:color="auto"/>
            </w:tcBorders>
            <w:vAlign w:val="center"/>
          </w:tcPr>
          <w:p w14:paraId="109660AB" w14:textId="77777777" w:rsidR="00D8167A" w:rsidRPr="00527127" w:rsidRDefault="00D8167A" w:rsidP="00E53EB6">
            <w:pPr>
              <w:spacing w:after="0" w:line="276" w:lineRule="auto"/>
              <w:ind w:left="0"/>
              <w:contextualSpacing/>
              <w:rPr>
                <w:rFonts w:ascii="Times New Roman" w:hAnsi="Times New Roman"/>
                <w:b/>
                <w:bCs/>
                <w:sz w:val="24"/>
                <w:szCs w:val="24"/>
              </w:rPr>
            </w:pPr>
          </w:p>
        </w:tc>
      </w:tr>
      <w:tr w:rsidR="00D8167A" w:rsidRPr="00527127" w14:paraId="0F48F00A"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vAlign w:val="center"/>
            <w:hideMark/>
          </w:tcPr>
          <w:p w14:paraId="543EFBA6" w14:textId="77777777" w:rsidR="00D8167A" w:rsidRPr="00527127" w:rsidRDefault="00D8167A" w:rsidP="00E53EB6">
            <w:pPr>
              <w:spacing w:after="0" w:line="276" w:lineRule="auto"/>
              <w:ind w:left="0"/>
              <w:contextualSpacing/>
              <w:rPr>
                <w:rFonts w:ascii="Times New Roman" w:hAnsi="Times New Roman"/>
                <w:b/>
                <w:sz w:val="24"/>
                <w:szCs w:val="24"/>
              </w:rPr>
            </w:pPr>
            <w:r w:rsidRPr="00527127">
              <w:rPr>
                <w:rFonts w:ascii="Times New Roman" w:hAnsi="Times New Roman"/>
                <w:b/>
                <w:sz w:val="24"/>
                <w:szCs w:val="24"/>
              </w:rPr>
              <w:t>Course Objectives:</w:t>
            </w:r>
          </w:p>
        </w:tc>
      </w:tr>
      <w:tr w:rsidR="00D8167A" w:rsidRPr="00527127" w14:paraId="1DED1068"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7C2D7636" w14:textId="77777777" w:rsidR="00D8167A" w:rsidRPr="00527127" w:rsidRDefault="00D8167A" w:rsidP="00E53EB6">
            <w:pPr>
              <w:spacing w:after="0" w:line="276" w:lineRule="auto"/>
              <w:ind w:left="0"/>
              <w:contextualSpacing/>
              <w:jc w:val="both"/>
              <w:rPr>
                <w:rFonts w:ascii="Times New Roman" w:hAnsi="Times New Roman"/>
                <w:bCs/>
                <w:sz w:val="24"/>
                <w:szCs w:val="24"/>
              </w:rPr>
            </w:pPr>
            <w:r w:rsidRPr="00527127">
              <w:rPr>
                <w:rFonts w:ascii="Times New Roman" w:hAnsi="Times New Roman"/>
                <w:bCs/>
                <w:sz w:val="24"/>
                <w:szCs w:val="24"/>
              </w:rPr>
              <w:t xml:space="preserve">The main objectives of this course are to: </w:t>
            </w:r>
          </w:p>
          <w:p w14:paraId="771CF9DD" w14:textId="77777777" w:rsidR="00D8167A" w:rsidRPr="00527127" w:rsidRDefault="00D8167A" w:rsidP="005B4DF1">
            <w:pPr>
              <w:pStyle w:val="ListParagraph"/>
              <w:numPr>
                <w:ilvl w:val="0"/>
                <w:numId w:val="47"/>
              </w:numPr>
              <w:spacing w:after="0" w:line="276" w:lineRule="auto"/>
              <w:rPr>
                <w:rFonts w:ascii="Times New Roman" w:hAnsi="Times New Roman"/>
                <w:bCs/>
                <w:sz w:val="24"/>
                <w:szCs w:val="24"/>
              </w:rPr>
            </w:pPr>
            <w:r w:rsidRPr="00527127">
              <w:rPr>
                <w:rFonts w:ascii="Times New Roman" w:hAnsi="Times New Roman"/>
                <w:bCs/>
                <w:sz w:val="24"/>
                <w:szCs w:val="24"/>
              </w:rPr>
              <w:t>Understand the fundamental concepts and principles of industrial law.</w:t>
            </w:r>
          </w:p>
          <w:p w14:paraId="2DAA840E" w14:textId="77777777" w:rsidR="00D8167A" w:rsidRPr="00527127" w:rsidRDefault="00D8167A" w:rsidP="005B4DF1">
            <w:pPr>
              <w:pStyle w:val="ListParagraph"/>
              <w:numPr>
                <w:ilvl w:val="0"/>
                <w:numId w:val="47"/>
              </w:numPr>
              <w:spacing w:after="0" w:line="276" w:lineRule="auto"/>
              <w:rPr>
                <w:rFonts w:ascii="Times New Roman" w:hAnsi="Times New Roman"/>
                <w:bCs/>
                <w:sz w:val="24"/>
                <w:szCs w:val="24"/>
              </w:rPr>
            </w:pPr>
            <w:r w:rsidRPr="00527127">
              <w:rPr>
                <w:rFonts w:ascii="Times New Roman" w:hAnsi="Times New Roman"/>
                <w:bCs/>
                <w:sz w:val="24"/>
                <w:szCs w:val="24"/>
              </w:rPr>
              <w:t>Analyze the impact of industrial law on organizational behavior and management practices.</w:t>
            </w:r>
          </w:p>
          <w:p w14:paraId="0198CECD" w14:textId="77777777" w:rsidR="00D8167A" w:rsidRPr="00527127" w:rsidRDefault="00D8167A" w:rsidP="005B4DF1">
            <w:pPr>
              <w:pStyle w:val="ListParagraph"/>
              <w:numPr>
                <w:ilvl w:val="0"/>
                <w:numId w:val="47"/>
              </w:numPr>
              <w:spacing w:after="0" w:line="276" w:lineRule="auto"/>
              <w:rPr>
                <w:rFonts w:ascii="Times New Roman" w:hAnsi="Times New Roman"/>
                <w:bCs/>
                <w:sz w:val="24"/>
                <w:szCs w:val="24"/>
              </w:rPr>
            </w:pPr>
            <w:r w:rsidRPr="00527127">
              <w:rPr>
                <w:rFonts w:ascii="Times New Roman" w:hAnsi="Times New Roman"/>
                <w:bCs/>
                <w:sz w:val="24"/>
                <w:szCs w:val="24"/>
              </w:rPr>
              <w:t>Evaluate the legal rights and responsibilities of employers and employees in the workplace.</w:t>
            </w:r>
          </w:p>
          <w:p w14:paraId="5E424D69" w14:textId="77777777" w:rsidR="00D8167A" w:rsidRPr="00527127" w:rsidRDefault="00D8167A" w:rsidP="005B4DF1">
            <w:pPr>
              <w:pStyle w:val="ListParagraph"/>
              <w:numPr>
                <w:ilvl w:val="0"/>
                <w:numId w:val="47"/>
              </w:numPr>
              <w:spacing w:after="0" w:line="276" w:lineRule="auto"/>
              <w:rPr>
                <w:rFonts w:ascii="Times New Roman" w:hAnsi="Times New Roman"/>
                <w:bCs/>
                <w:sz w:val="24"/>
                <w:szCs w:val="24"/>
              </w:rPr>
            </w:pPr>
            <w:r w:rsidRPr="00527127">
              <w:rPr>
                <w:rFonts w:ascii="Times New Roman" w:hAnsi="Times New Roman"/>
                <w:bCs/>
                <w:sz w:val="24"/>
                <w:szCs w:val="24"/>
              </w:rPr>
              <w:t>Examine the role of industrial law in addressing workplace conflicts and ensuring fair treatment.</w:t>
            </w:r>
          </w:p>
          <w:p w14:paraId="30A0A52A" w14:textId="77777777" w:rsidR="00D8167A" w:rsidRPr="00527127" w:rsidRDefault="00D8167A" w:rsidP="005B4DF1">
            <w:pPr>
              <w:pStyle w:val="ListParagraph"/>
              <w:numPr>
                <w:ilvl w:val="0"/>
                <w:numId w:val="47"/>
              </w:numPr>
              <w:spacing w:after="0" w:line="276" w:lineRule="auto"/>
              <w:rPr>
                <w:rFonts w:ascii="Times New Roman" w:hAnsi="Times New Roman"/>
                <w:bCs/>
                <w:sz w:val="24"/>
                <w:szCs w:val="24"/>
              </w:rPr>
            </w:pPr>
            <w:r w:rsidRPr="00527127">
              <w:rPr>
                <w:rFonts w:ascii="Times New Roman" w:hAnsi="Times New Roman"/>
                <w:bCs/>
                <w:sz w:val="24"/>
                <w:szCs w:val="24"/>
              </w:rPr>
              <w:t>Apply knowledge of industrial law to real-world scenarios in organizational settings.</w:t>
            </w:r>
          </w:p>
        </w:tc>
      </w:tr>
      <w:tr w:rsidR="00D8167A" w:rsidRPr="00527127" w14:paraId="1B0AEBD1"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2A9B1896" w14:textId="77777777" w:rsidR="00D8167A" w:rsidRPr="00527127" w:rsidRDefault="00D8167A" w:rsidP="00E53EB6">
            <w:pPr>
              <w:spacing w:after="0" w:line="276" w:lineRule="auto"/>
              <w:contextualSpacing/>
              <w:rPr>
                <w:rFonts w:ascii="Times New Roman" w:hAnsi="Times New Roman"/>
                <w:b/>
                <w:sz w:val="24"/>
                <w:szCs w:val="24"/>
              </w:rPr>
            </w:pPr>
          </w:p>
        </w:tc>
      </w:tr>
      <w:tr w:rsidR="00D8167A" w:rsidRPr="00527127" w14:paraId="22A77811"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hideMark/>
          </w:tcPr>
          <w:p w14:paraId="0D0562AE" w14:textId="77777777" w:rsidR="00D8167A" w:rsidRPr="00527127" w:rsidRDefault="00D8167A" w:rsidP="00E53EB6">
            <w:pPr>
              <w:spacing w:after="0" w:line="276" w:lineRule="auto"/>
              <w:ind w:left="0"/>
              <w:contextualSpacing/>
              <w:rPr>
                <w:rFonts w:ascii="Times New Roman" w:hAnsi="Times New Roman"/>
                <w:b/>
                <w:sz w:val="24"/>
                <w:szCs w:val="24"/>
              </w:rPr>
            </w:pPr>
            <w:r w:rsidRPr="00527127">
              <w:rPr>
                <w:rFonts w:ascii="Times New Roman" w:hAnsi="Times New Roman"/>
                <w:b/>
                <w:sz w:val="24"/>
                <w:szCs w:val="24"/>
              </w:rPr>
              <w:t>Expected Course Outcomes:</w:t>
            </w:r>
          </w:p>
        </w:tc>
      </w:tr>
      <w:tr w:rsidR="00D8167A" w:rsidRPr="00527127" w14:paraId="16C274F3" w14:textId="77777777" w:rsidTr="00E53EB6">
        <w:trPr>
          <w:trHeight w:val="325"/>
        </w:trPr>
        <w:tc>
          <w:tcPr>
            <w:tcW w:w="9735" w:type="dxa"/>
            <w:gridSpan w:val="16"/>
            <w:tcBorders>
              <w:top w:val="single" w:sz="4" w:space="0" w:color="auto"/>
              <w:left w:val="single" w:sz="4" w:space="0" w:color="auto"/>
              <w:bottom w:val="single" w:sz="4" w:space="0" w:color="auto"/>
              <w:right w:val="single" w:sz="4" w:space="0" w:color="auto"/>
            </w:tcBorders>
            <w:hideMark/>
          </w:tcPr>
          <w:p w14:paraId="0DB5E943" w14:textId="77777777" w:rsidR="00D8167A" w:rsidRPr="00527127" w:rsidRDefault="00D8167A" w:rsidP="00E53EB6">
            <w:pPr>
              <w:spacing w:after="0" w:line="276" w:lineRule="auto"/>
              <w:contextualSpacing/>
              <w:rPr>
                <w:rFonts w:ascii="Times New Roman" w:hAnsi="Times New Roman"/>
                <w:sz w:val="24"/>
                <w:szCs w:val="24"/>
              </w:rPr>
            </w:pPr>
            <w:r w:rsidRPr="00527127">
              <w:rPr>
                <w:rFonts w:ascii="Times New Roman" w:hAnsi="Times New Roman"/>
                <w:sz w:val="24"/>
                <w:szCs w:val="24"/>
              </w:rPr>
              <w:t>On the successful completion of the course, students will be able to:</w:t>
            </w:r>
          </w:p>
        </w:tc>
      </w:tr>
      <w:tr w:rsidR="00D8167A" w:rsidRPr="00527127" w14:paraId="0974A9A1" w14:textId="77777777" w:rsidTr="00E53EB6">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3D0D5E4D" w14:textId="77777777" w:rsidR="00D8167A" w:rsidRPr="00527127" w:rsidRDefault="00D8167A" w:rsidP="00E53EB6">
            <w:pPr>
              <w:spacing w:after="0" w:line="276" w:lineRule="auto"/>
              <w:contextualSpacing/>
              <w:rPr>
                <w:rFonts w:ascii="Times New Roman" w:hAnsi="Times New Roman"/>
                <w:sz w:val="24"/>
                <w:szCs w:val="24"/>
              </w:rPr>
            </w:pPr>
            <w:r w:rsidRPr="00527127">
              <w:rPr>
                <w:rFonts w:ascii="Times New Roman" w:hAnsi="Times New Roman"/>
                <w:sz w:val="24"/>
                <w:szCs w:val="24"/>
              </w:rPr>
              <w:t>1</w:t>
            </w:r>
          </w:p>
        </w:tc>
        <w:tc>
          <w:tcPr>
            <w:tcW w:w="8368" w:type="dxa"/>
            <w:gridSpan w:val="11"/>
            <w:tcBorders>
              <w:top w:val="single" w:sz="4" w:space="0" w:color="auto"/>
              <w:left w:val="single" w:sz="4" w:space="0" w:color="auto"/>
              <w:bottom w:val="single" w:sz="4" w:space="0" w:color="auto"/>
              <w:right w:val="single" w:sz="4" w:space="0" w:color="auto"/>
            </w:tcBorders>
          </w:tcPr>
          <w:p w14:paraId="44E78983" w14:textId="77777777" w:rsidR="00D8167A" w:rsidRPr="00527127" w:rsidRDefault="00D8167A" w:rsidP="00E53EB6">
            <w:pPr>
              <w:spacing w:after="0" w:line="276" w:lineRule="auto"/>
              <w:ind w:left="0"/>
              <w:contextualSpacing/>
              <w:rPr>
                <w:rFonts w:ascii="Times New Roman" w:hAnsi="Times New Roman"/>
                <w:sz w:val="24"/>
                <w:szCs w:val="24"/>
              </w:rPr>
            </w:pPr>
            <w:r w:rsidRPr="00527127">
              <w:rPr>
                <w:rFonts w:ascii="Times New Roman" w:hAnsi="Times New Roman"/>
                <w:sz w:val="24"/>
                <w:szCs w:val="24"/>
              </w:rPr>
              <w:t>Gain a comprehensive understanding of the historical development of labor law in India</w:t>
            </w:r>
          </w:p>
        </w:tc>
        <w:tc>
          <w:tcPr>
            <w:tcW w:w="810" w:type="dxa"/>
            <w:gridSpan w:val="2"/>
            <w:tcBorders>
              <w:top w:val="single" w:sz="4" w:space="0" w:color="auto"/>
              <w:left w:val="single" w:sz="4" w:space="0" w:color="auto"/>
              <w:bottom w:val="single" w:sz="4" w:space="0" w:color="auto"/>
              <w:right w:val="single" w:sz="4" w:space="0" w:color="auto"/>
            </w:tcBorders>
            <w:hideMark/>
          </w:tcPr>
          <w:p w14:paraId="019342C1" w14:textId="77777777" w:rsidR="00D8167A" w:rsidRPr="00527127" w:rsidRDefault="00D8167A" w:rsidP="00E53EB6">
            <w:pPr>
              <w:spacing w:after="0" w:line="276" w:lineRule="auto"/>
              <w:contextualSpacing/>
              <w:rPr>
                <w:rFonts w:ascii="Times New Roman" w:hAnsi="Times New Roman"/>
                <w:sz w:val="24"/>
                <w:szCs w:val="24"/>
              </w:rPr>
            </w:pPr>
            <w:r w:rsidRPr="00527127">
              <w:rPr>
                <w:rFonts w:ascii="Times New Roman" w:hAnsi="Times New Roman"/>
                <w:sz w:val="24"/>
                <w:szCs w:val="24"/>
              </w:rPr>
              <w:t>K2</w:t>
            </w:r>
          </w:p>
        </w:tc>
      </w:tr>
      <w:tr w:rsidR="00D8167A" w:rsidRPr="00527127" w14:paraId="125F6B18" w14:textId="77777777" w:rsidTr="00E53EB6">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5B9C2BDA" w14:textId="77777777" w:rsidR="00D8167A" w:rsidRPr="00527127" w:rsidRDefault="00D8167A" w:rsidP="00E53EB6">
            <w:pPr>
              <w:spacing w:after="0" w:line="276" w:lineRule="auto"/>
              <w:contextualSpacing/>
              <w:rPr>
                <w:rFonts w:ascii="Times New Roman" w:hAnsi="Times New Roman"/>
                <w:sz w:val="24"/>
                <w:szCs w:val="24"/>
              </w:rPr>
            </w:pPr>
            <w:r w:rsidRPr="00527127">
              <w:rPr>
                <w:rFonts w:ascii="Times New Roman" w:hAnsi="Times New Roman"/>
                <w:sz w:val="24"/>
                <w:szCs w:val="24"/>
              </w:rPr>
              <w:t>2</w:t>
            </w:r>
          </w:p>
        </w:tc>
        <w:tc>
          <w:tcPr>
            <w:tcW w:w="8368" w:type="dxa"/>
            <w:gridSpan w:val="11"/>
            <w:tcBorders>
              <w:top w:val="single" w:sz="4" w:space="0" w:color="auto"/>
              <w:left w:val="single" w:sz="4" w:space="0" w:color="auto"/>
              <w:bottom w:val="single" w:sz="4" w:space="0" w:color="auto"/>
              <w:right w:val="single" w:sz="4" w:space="0" w:color="auto"/>
            </w:tcBorders>
          </w:tcPr>
          <w:p w14:paraId="114B2F8A" w14:textId="77777777" w:rsidR="00D8167A" w:rsidRPr="00527127" w:rsidRDefault="00D8167A" w:rsidP="00E53EB6">
            <w:pPr>
              <w:spacing w:after="0" w:line="276" w:lineRule="auto"/>
              <w:ind w:left="0"/>
              <w:contextualSpacing/>
              <w:rPr>
                <w:rFonts w:ascii="Times New Roman" w:hAnsi="Times New Roman"/>
                <w:sz w:val="24"/>
                <w:szCs w:val="24"/>
              </w:rPr>
            </w:pPr>
            <w:r w:rsidRPr="00527127">
              <w:rPr>
                <w:rFonts w:ascii="Times New Roman" w:hAnsi="Times New Roman"/>
                <w:sz w:val="24"/>
                <w:szCs w:val="24"/>
              </w:rPr>
              <w:t>Acquire knowledge of key labor law sources such as the Constitution, Central, and State Acts, and Rules</w:t>
            </w:r>
          </w:p>
        </w:tc>
        <w:tc>
          <w:tcPr>
            <w:tcW w:w="810" w:type="dxa"/>
            <w:gridSpan w:val="2"/>
            <w:tcBorders>
              <w:top w:val="single" w:sz="4" w:space="0" w:color="auto"/>
              <w:left w:val="single" w:sz="4" w:space="0" w:color="auto"/>
              <w:bottom w:val="single" w:sz="4" w:space="0" w:color="auto"/>
              <w:right w:val="single" w:sz="4" w:space="0" w:color="auto"/>
            </w:tcBorders>
            <w:hideMark/>
          </w:tcPr>
          <w:p w14:paraId="0C6B7B21" w14:textId="77777777" w:rsidR="00D8167A" w:rsidRPr="00527127" w:rsidRDefault="00D8167A" w:rsidP="00E53EB6">
            <w:pPr>
              <w:spacing w:after="0" w:line="276" w:lineRule="auto"/>
              <w:contextualSpacing/>
              <w:rPr>
                <w:rFonts w:ascii="Times New Roman" w:hAnsi="Times New Roman"/>
                <w:sz w:val="24"/>
                <w:szCs w:val="24"/>
              </w:rPr>
            </w:pPr>
            <w:r w:rsidRPr="00527127">
              <w:rPr>
                <w:rFonts w:ascii="Times New Roman" w:hAnsi="Times New Roman"/>
                <w:sz w:val="24"/>
                <w:szCs w:val="24"/>
              </w:rPr>
              <w:t>K1</w:t>
            </w:r>
          </w:p>
        </w:tc>
      </w:tr>
      <w:tr w:rsidR="00D8167A" w:rsidRPr="00527127" w14:paraId="3F451628" w14:textId="77777777" w:rsidTr="00E53EB6">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719C43D8" w14:textId="77777777" w:rsidR="00D8167A" w:rsidRPr="00527127" w:rsidRDefault="00D8167A" w:rsidP="00E53EB6">
            <w:pPr>
              <w:spacing w:after="0" w:line="276" w:lineRule="auto"/>
              <w:contextualSpacing/>
              <w:rPr>
                <w:rFonts w:ascii="Times New Roman" w:hAnsi="Times New Roman"/>
                <w:sz w:val="24"/>
                <w:szCs w:val="24"/>
              </w:rPr>
            </w:pPr>
            <w:r w:rsidRPr="00527127">
              <w:rPr>
                <w:rFonts w:ascii="Times New Roman" w:hAnsi="Times New Roman"/>
                <w:sz w:val="24"/>
                <w:szCs w:val="24"/>
              </w:rPr>
              <w:t>3</w:t>
            </w:r>
          </w:p>
        </w:tc>
        <w:tc>
          <w:tcPr>
            <w:tcW w:w="8368" w:type="dxa"/>
            <w:gridSpan w:val="11"/>
            <w:tcBorders>
              <w:top w:val="single" w:sz="4" w:space="0" w:color="auto"/>
              <w:left w:val="single" w:sz="4" w:space="0" w:color="auto"/>
              <w:bottom w:val="single" w:sz="4" w:space="0" w:color="auto"/>
              <w:right w:val="single" w:sz="4" w:space="0" w:color="auto"/>
            </w:tcBorders>
          </w:tcPr>
          <w:p w14:paraId="12E3A44A" w14:textId="77777777" w:rsidR="00D8167A" w:rsidRPr="00527127" w:rsidRDefault="00D8167A" w:rsidP="00E53EB6">
            <w:pPr>
              <w:spacing w:after="0" w:line="276" w:lineRule="auto"/>
              <w:ind w:left="0"/>
              <w:contextualSpacing/>
              <w:rPr>
                <w:rFonts w:ascii="Times New Roman" w:hAnsi="Times New Roman"/>
                <w:sz w:val="24"/>
                <w:szCs w:val="24"/>
              </w:rPr>
            </w:pPr>
            <w:r w:rsidRPr="00527127">
              <w:rPr>
                <w:rFonts w:ascii="Times New Roman" w:hAnsi="Times New Roman"/>
                <w:sz w:val="24"/>
                <w:szCs w:val="24"/>
              </w:rPr>
              <w:t>Analysis of the core provisions and objectives of major labor laws</w:t>
            </w:r>
          </w:p>
        </w:tc>
        <w:tc>
          <w:tcPr>
            <w:tcW w:w="810" w:type="dxa"/>
            <w:gridSpan w:val="2"/>
            <w:tcBorders>
              <w:top w:val="single" w:sz="4" w:space="0" w:color="auto"/>
              <w:left w:val="single" w:sz="4" w:space="0" w:color="auto"/>
              <w:bottom w:val="single" w:sz="4" w:space="0" w:color="auto"/>
              <w:right w:val="single" w:sz="4" w:space="0" w:color="auto"/>
            </w:tcBorders>
            <w:hideMark/>
          </w:tcPr>
          <w:p w14:paraId="4222773C" w14:textId="77777777" w:rsidR="00D8167A" w:rsidRPr="00527127" w:rsidRDefault="00D8167A" w:rsidP="00E53EB6">
            <w:pPr>
              <w:spacing w:after="0" w:line="276" w:lineRule="auto"/>
              <w:contextualSpacing/>
              <w:rPr>
                <w:rFonts w:ascii="Times New Roman" w:hAnsi="Times New Roman"/>
                <w:sz w:val="24"/>
                <w:szCs w:val="24"/>
              </w:rPr>
            </w:pPr>
            <w:r w:rsidRPr="00527127">
              <w:rPr>
                <w:rFonts w:ascii="Times New Roman" w:hAnsi="Times New Roman"/>
                <w:sz w:val="24"/>
                <w:szCs w:val="24"/>
              </w:rPr>
              <w:t>K4</w:t>
            </w:r>
          </w:p>
        </w:tc>
      </w:tr>
      <w:tr w:rsidR="00D8167A" w:rsidRPr="00527127" w14:paraId="379FA51E" w14:textId="77777777" w:rsidTr="00E53EB6">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586FE2CF" w14:textId="77777777" w:rsidR="00D8167A" w:rsidRPr="00527127" w:rsidRDefault="00D8167A" w:rsidP="00E53EB6">
            <w:pPr>
              <w:spacing w:after="0" w:line="276" w:lineRule="auto"/>
              <w:contextualSpacing/>
              <w:rPr>
                <w:rFonts w:ascii="Times New Roman" w:hAnsi="Times New Roman"/>
                <w:sz w:val="24"/>
                <w:szCs w:val="24"/>
              </w:rPr>
            </w:pPr>
            <w:r w:rsidRPr="00527127">
              <w:rPr>
                <w:rFonts w:ascii="Times New Roman" w:hAnsi="Times New Roman"/>
                <w:sz w:val="24"/>
                <w:szCs w:val="24"/>
              </w:rPr>
              <w:t>4</w:t>
            </w:r>
          </w:p>
        </w:tc>
        <w:tc>
          <w:tcPr>
            <w:tcW w:w="8368" w:type="dxa"/>
            <w:gridSpan w:val="11"/>
            <w:tcBorders>
              <w:top w:val="single" w:sz="4" w:space="0" w:color="auto"/>
              <w:left w:val="single" w:sz="4" w:space="0" w:color="auto"/>
              <w:bottom w:val="single" w:sz="4" w:space="0" w:color="auto"/>
              <w:right w:val="single" w:sz="4" w:space="0" w:color="auto"/>
            </w:tcBorders>
          </w:tcPr>
          <w:p w14:paraId="575CF6B7" w14:textId="77777777" w:rsidR="00D8167A" w:rsidRPr="00527127" w:rsidRDefault="00D8167A" w:rsidP="00E53EB6">
            <w:pPr>
              <w:spacing w:after="0" w:line="276" w:lineRule="auto"/>
              <w:ind w:left="0"/>
              <w:contextualSpacing/>
              <w:rPr>
                <w:rFonts w:ascii="Times New Roman" w:hAnsi="Times New Roman"/>
                <w:sz w:val="24"/>
                <w:szCs w:val="24"/>
              </w:rPr>
            </w:pPr>
            <w:r w:rsidRPr="00527127">
              <w:rPr>
                <w:rFonts w:ascii="Times New Roman" w:hAnsi="Times New Roman"/>
                <w:sz w:val="24"/>
                <w:szCs w:val="24"/>
              </w:rPr>
              <w:t>Evaluate the effectiveness of occupational health and safety regulations</w:t>
            </w:r>
          </w:p>
        </w:tc>
        <w:tc>
          <w:tcPr>
            <w:tcW w:w="810" w:type="dxa"/>
            <w:gridSpan w:val="2"/>
            <w:tcBorders>
              <w:top w:val="single" w:sz="4" w:space="0" w:color="auto"/>
              <w:left w:val="single" w:sz="4" w:space="0" w:color="auto"/>
              <w:bottom w:val="single" w:sz="4" w:space="0" w:color="auto"/>
              <w:right w:val="single" w:sz="4" w:space="0" w:color="auto"/>
            </w:tcBorders>
            <w:hideMark/>
          </w:tcPr>
          <w:p w14:paraId="2471AA51" w14:textId="77777777" w:rsidR="00D8167A" w:rsidRPr="00527127" w:rsidRDefault="00D8167A" w:rsidP="00E53EB6">
            <w:pPr>
              <w:spacing w:after="0" w:line="276" w:lineRule="auto"/>
              <w:contextualSpacing/>
              <w:rPr>
                <w:rFonts w:ascii="Times New Roman" w:hAnsi="Times New Roman"/>
                <w:sz w:val="24"/>
                <w:szCs w:val="24"/>
              </w:rPr>
            </w:pPr>
            <w:r w:rsidRPr="00527127">
              <w:rPr>
                <w:rFonts w:ascii="Times New Roman" w:hAnsi="Times New Roman"/>
                <w:sz w:val="24"/>
                <w:szCs w:val="24"/>
              </w:rPr>
              <w:t>K5</w:t>
            </w:r>
          </w:p>
        </w:tc>
      </w:tr>
      <w:tr w:rsidR="00D8167A" w:rsidRPr="00527127" w14:paraId="30EE4C70" w14:textId="77777777" w:rsidTr="00E53EB6">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028E3284" w14:textId="77777777" w:rsidR="00D8167A" w:rsidRPr="00527127" w:rsidRDefault="00D8167A" w:rsidP="00E53EB6">
            <w:pPr>
              <w:spacing w:after="0" w:line="276" w:lineRule="auto"/>
              <w:contextualSpacing/>
              <w:rPr>
                <w:rFonts w:ascii="Times New Roman" w:hAnsi="Times New Roman"/>
                <w:sz w:val="24"/>
                <w:szCs w:val="24"/>
              </w:rPr>
            </w:pPr>
            <w:r w:rsidRPr="00527127">
              <w:rPr>
                <w:rFonts w:ascii="Times New Roman" w:hAnsi="Times New Roman"/>
                <w:sz w:val="24"/>
                <w:szCs w:val="24"/>
              </w:rPr>
              <w:t>5</w:t>
            </w:r>
          </w:p>
        </w:tc>
        <w:tc>
          <w:tcPr>
            <w:tcW w:w="8368" w:type="dxa"/>
            <w:gridSpan w:val="11"/>
            <w:tcBorders>
              <w:top w:val="single" w:sz="4" w:space="0" w:color="auto"/>
              <w:left w:val="single" w:sz="4" w:space="0" w:color="auto"/>
              <w:bottom w:val="single" w:sz="4" w:space="0" w:color="auto"/>
              <w:right w:val="single" w:sz="4" w:space="0" w:color="auto"/>
            </w:tcBorders>
          </w:tcPr>
          <w:p w14:paraId="2434916D" w14:textId="77777777" w:rsidR="00D8167A" w:rsidRPr="00527127" w:rsidRDefault="00D8167A" w:rsidP="00E53EB6">
            <w:pPr>
              <w:spacing w:after="0" w:line="276" w:lineRule="auto"/>
              <w:ind w:left="0"/>
              <w:contextualSpacing/>
              <w:rPr>
                <w:rFonts w:ascii="Times New Roman" w:hAnsi="Times New Roman"/>
                <w:sz w:val="24"/>
                <w:szCs w:val="24"/>
              </w:rPr>
            </w:pPr>
            <w:r w:rsidRPr="00527127">
              <w:rPr>
                <w:rFonts w:ascii="Times New Roman" w:hAnsi="Times New Roman"/>
                <w:sz w:val="24"/>
                <w:szCs w:val="24"/>
              </w:rPr>
              <w:t>Develop comprehensive strategies for HR professionals to ensure compliance with labor laws</w:t>
            </w:r>
          </w:p>
        </w:tc>
        <w:tc>
          <w:tcPr>
            <w:tcW w:w="810" w:type="dxa"/>
            <w:gridSpan w:val="2"/>
            <w:tcBorders>
              <w:top w:val="single" w:sz="4" w:space="0" w:color="auto"/>
              <w:left w:val="single" w:sz="4" w:space="0" w:color="auto"/>
              <w:bottom w:val="single" w:sz="4" w:space="0" w:color="auto"/>
              <w:right w:val="single" w:sz="4" w:space="0" w:color="auto"/>
            </w:tcBorders>
            <w:hideMark/>
          </w:tcPr>
          <w:p w14:paraId="0FBBC12B" w14:textId="77777777" w:rsidR="00D8167A" w:rsidRPr="00527127" w:rsidRDefault="00D8167A" w:rsidP="00E53EB6">
            <w:pPr>
              <w:spacing w:after="0" w:line="276" w:lineRule="auto"/>
              <w:contextualSpacing/>
              <w:rPr>
                <w:rFonts w:ascii="Times New Roman" w:hAnsi="Times New Roman"/>
                <w:sz w:val="24"/>
                <w:szCs w:val="24"/>
              </w:rPr>
            </w:pPr>
            <w:r w:rsidRPr="00527127">
              <w:rPr>
                <w:rFonts w:ascii="Times New Roman" w:hAnsi="Times New Roman"/>
                <w:sz w:val="24"/>
                <w:szCs w:val="24"/>
              </w:rPr>
              <w:t>K6</w:t>
            </w:r>
          </w:p>
        </w:tc>
      </w:tr>
      <w:tr w:rsidR="00D8167A" w:rsidRPr="00527127" w14:paraId="674EFC6A" w14:textId="77777777" w:rsidTr="00E53EB6">
        <w:trPr>
          <w:trHeight w:val="322"/>
        </w:trPr>
        <w:tc>
          <w:tcPr>
            <w:tcW w:w="9735" w:type="dxa"/>
            <w:gridSpan w:val="16"/>
            <w:tcBorders>
              <w:top w:val="single" w:sz="4" w:space="0" w:color="auto"/>
              <w:left w:val="single" w:sz="4" w:space="0" w:color="auto"/>
              <w:bottom w:val="single" w:sz="4" w:space="0" w:color="auto"/>
              <w:right w:val="single" w:sz="4" w:space="0" w:color="auto"/>
            </w:tcBorders>
            <w:hideMark/>
          </w:tcPr>
          <w:p w14:paraId="40F738E8" w14:textId="77777777" w:rsidR="00D8167A" w:rsidRPr="00527127" w:rsidRDefault="00D8167A" w:rsidP="00E53EB6">
            <w:pPr>
              <w:spacing w:after="0" w:line="276" w:lineRule="auto"/>
              <w:contextualSpacing/>
              <w:rPr>
                <w:rFonts w:ascii="Times New Roman" w:hAnsi="Times New Roman"/>
                <w:sz w:val="24"/>
                <w:szCs w:val="24"/>
              </w:rPr>
            </w:pPr>
            <w:r w:rsidRPr="00527127">
              <w:rPr>
                <w:rFonts w:ascii="Times New Roman" w:hAnsi="Times New Roman"/>
                <w:b/>
                <w:sz w:val="24"/>
                <w:szCs w:val="24"/>
              </w:rPr>
              <w:t>K1</w:t>
            </w:r>
            <w:r w:rsidRPr="00527127">
              <w:rPr>
                <w:rFonts w:ascii="Times New Roman" w:hAnsi="Times New Roman"/>
                <w:sz w:val="24"/>
                <w:szCs w:val="24"/>
              </w:rPr>
              <w:t xml:space="preserve"> - Remember; </w:t>
            </w:r>
            <w:r w:rsidRPr="00527127">
              <w:rPr>
                <w:rFonts w:ascii="Times New Roman" w:hAnsi="Times New Roman"/>
                <w:b/>
                <w:sz w:val="24"/>
                <w:szCs w:val="24"/>
              </w:rPr>
              <w:t>K2</w:t>
            </w:r>
            <w:r w:rsidRPr="00527127">
              <w:rPr>
                <w:rFonts w:ascii="Times New Roman" w:hAnsi="Times New Roman"/>
                <w:sz w:val="24"/>
                <w:szCs w:val="24"/>
              </w:rPr>
              <w:t xml:space="preserve"> - Understand; </w:t>
            </w:r>
            <w:r w:rsidRPr="00527127">
              <w:rPr>
                <w:rFonts w:ascii="Times New Roman" w:hAnsi="Times New Roman"/>
                <w:b/>
                <w:sz w:val="24"/>
                <w:szCs w:val="24"/>
              </w:rPr>
              <w:t>K3</w:t>
            </w:r>
            <w:r w:rsidRPr="00527127">
              <w:rPr>
                <w:rFonts w:ascii="Times New Roman" w:hAnsi="Times New Roman"/>
                <w:sz w:val="24"/>
                <w:szCs w:val="24"/>
              </w:rPr>
              <w:t xml:space="preserve"> - Apply; </w:t>
            </w:r>
            <w:r w:rsidRPr="00527127">
              <w:rPr>
                <w:rFonts w:ascii="Times New Roman" w:hAnsi="Times New Roman"/>
                <w:b/>
                <w:sz w:val="24"/>
                <w:szCs w:val="24"/>
              </w:rPr>
              <w:t>K4</w:t>
            </w:r>
            <w:r w:rsidRPr="00527127">
              <w:rPr>
                <w:rFonts w:ascii="Times New Roman" w:hAnsi="Times New Roman"/>
                <w:sz w:val="24"/>
                <w:szCs w:val="24"/>
              </w:rPr>
              <w:t xml:space="preserve"> - Analyze; </w:t>
            </w:r>
            <w:r w:rsidRPr="00527127">
              <w:rPr>
                <w:rFonts w:ascii="Times New Roman" w:hAnsi="Times New Roman"/>
                <w:b/>
                <w:sz w:val="24"/>
                <w:szCs w:val="24"/>
              </w:rPr>
              <w:t>K5</w:t>
            </w:r>
            <w:r w:rsidRPr="00527127">
              <w:rPr>
                <w:rFonts w:ascii="Times New Roman" w:hAnsi="Times New Roman"/>
                <w:sz w:val="24"/>
                <w:szCs w:val="24"/>
              </w:rPr>
              <w:t xml:space="preserve"> - Evaluate; </w:t>
            </w:r>
            <w:r w:rsidRPr="00527127">
              <w:rPr>
                <w:rFonts w:ascii="Times New Roman" w:hAnsi="Times New Roman"/>
                <w:b/>
                <w:sz w:val="24"/>
                <w:szCs w:val="24"/>
              </w:rPr>
              <w:t>K6</w:t>
            </w:r>
            <w:r w:rsidRPr="00527127">
              <w:rPr>
                <w:rFonts w:ascii="Times New Roman" w:hAnsi="Times New Roman"/>
                <w:sz w:val="24"/>
                <w:szCs w:val="24"/>
              </w:rPr>
              <w:t xml:space="preserve"> - Create</w:t>
            </w:r>
          </w:p>
        </w:tc>
      </w:tr>
      <w:tr w:rsidR="00D8167A" w:rsidRPr="00527127" w14:paraId="29C46D08"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5C364A12" w14:textId="77777777" w:rsidR="00D8167A" w:rsidRPr="00527127" w:rsidRDefault="00D8167A" w:rsidP="00E53EB6">
            <w:pPr>
              <w:suppressAutoHyphens/>
              <w:spacing w:after="0" w:line="276" w:lineRule="auto"/>
              <w:ind w:right="0"/>
              <w:contextualSpacing/>
              <w:jc w:val="both"/>
              <w:rPr>
                <w:rFonts w:ascii="Times New Roman" w:hAnsi="Times New Roman"/>
                <w:b/>
                <w:sz w:val="24"/>
                <w:szCs w:val="24"/>
              </w:rPr>
            </w:pPr>
          </w:p>
        </w:tc>
      </w:tr>
      <w:tr w:rsidR="00D8167A" w:rsidRPr="00527127" w14:paraId="5F6F2E1E" w14:textId="77777777" w:rsidTr="00E53EB6">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6F97933C" w14:textId="77777777" w:rsidR="00D8167A" w:rsidRPr="00527127" w:rsidRDefault="00D8167A"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Unit:1</w:t>
            </w:r>
          </w:p>
        </w:tc>
        <w:tc>
          <w:tcPr>
            <w:tcW w:w="6385" w:type="dxa"/>
            <w:gridSpan w:val="6"/>
            <w:tcBorders>
              <w:top w:val="single" w:sz="4" w:space="0" w:color="auto"/>
              <w:left w:val="single" w:sz="4" w:space="0" w:color="auto"/>
              <w:bottom w:val="single" w:sz="4" w:space="0" w:color="auto"/>
              <w:right w:val="single" w:sz="4" w:space="0" w:color="auto"/>
            </w:tcBorders>
          </w:tcPr>
          <w:p w14:paraId="24F86201" w14:textId="77777777" w:rsidR="00D8167A" w:rsidRPr="00527127" w:rsidRDefault="00D8167A" w:rsidP="00E53EB6">
            <w:pPr>
              <w:spacing w:after="0" w:line="276" w:lineRule="auto"/>
              <w:contextualSpacing/>
              <w:rPr>
                <w:rFonts w:ascii="Times New Roman" w:hAnsi="Times New Roman"/>
                <w:b/>
                <w:sz w:val="24"/>
                <w:szCs w:val="24"/>
              </w:rPr>
            </w:pPr>
            <w:r w:rsidRPr="00527127">
              <w:rPr>
                <w:rFonts w:ascii="Times New Roman" w:hAnsi="Times New Roman"/>
                <w:b/>
                <w:bCs/>
                <w:sz w:val="24"/>
                <w:szCs w:val="24"/>
              </w:rPr>
              <w:t>Introduction to Labour Law</w:t>
            </w:r>
          </w:p>
        </w:tc>
        <w:tc>
          <w:tcPr>
            <w:tcW w:w="1796" w:type="dxa"/>
            <w:gridSpan w:val="5"/>
            <w:tcBorders>
              <w:top w:val="single" w:sz="4" w:space="0" w:color="auto"/>
              <w:left w:val="single" w:sz="4" w:space="0" w:color="auto"/>
              <w:bottom w:val="single" w:sz="4" w:space="0" w:color="auto"/>
              <w:right w:val="single" w:sz="4" w:space="0" w:color="auto"/>
            </w:tcBorders>
            <w:hideMark/>
          </w:tcPr>
          <w:p w14:paraId="67D487EB" w14:textId="77777777" w:rsidR="00D8167A" w:rsidRPr="00527127" w:rsidRDefault="00D8167A" w:rsidP="00E53EB6">
            <w:pPr>
              <w:spacing w:after="0" w:line="276" w:lineRule="auto"/>
              <w:contextualSpacing/>
              <w:jc w:val="right"/>
              <w:rPr>
                <w:rFonts w:ascii="Times New Roman" w:hAnsi="Times New Roman"/>
                <w:b/>
                <w:sz w:val="24"/>
                <w:szCs w:val="24"/>
              </w:rPr>
            </w:pPr>
            <w:r w:rsidRPr="00527127">
              <w:rPr>
                <w:rFonts w:ascii="Times New Roman" w:hAnsi="Times New Roman"/>
                <w:b/>
                <w:sz w:val="24"/>
                <w:szCs w:val="24"/>
              </w:rPr>
              <w:t>05  hours</w:t>
            </w:r>
          </w:p>
        </w:tc>
      </w:tr>
      <w:tr w:rsidR="00D8167A" w:rsidRPr="00527127" w14:paraId="59EC6D24"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47491661" w14:textId="77777777" w:rsidR="00D8167A" w:rsidRPr="00527127" w:rsidRDefault="00D8167A" w:rsidP="00E53EB6">
            <w:pPr>
              <w:spacing w:after="0" w:line="276" w:lineRule="auto"/>
              <w:jc w:val="both"/>
              <w:rPr>
                <w:rFonts w:ascii="Times New Roman" w:hAnsi="Times New Roman"/>
                <w:b/>
                <w:sz w:val="24"/>
                <w:szCs w:val="24"/>
              </w:rPr>
            </w:pPr>
            <w:r w:rsidRPr="00527127">
              <w:rPr>
                <w:rFonts w:ascii="Times New Roman" w:hAnsi="Times New Roman"/>
                <w:sz w:val="24"/>
                <w:szCs w:val="24"/>
              </w:rPr>
              <w:t>Historical development of labour law in India – Importance of industrial law in organizational psychology – Key sources of labour law: Constitution, Central and State Acts, Rules – Tripartite system of industrial relations: Government – Employers – Employees – Role of the Ministry of Labour and Employment – Major labor law legislations.</w:t>
            </w:r>
          </w:p>
        </w:tc>
      </w:tr>
      <w:tr w:rsidR="00D8167A" w:rsidRPr="00527127" w14:paraId="204D21FA"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5E23D91D" w14:textId="77777777" w:rsidR="00D8167A" w:rsidRPr="00527127" w:rsidRDefault="00D8167A" w:rsidP="00E53EB6">
            <w:pPr>
              <w:spacing w:after="0" w:line="276" w:lineRule="auto"/>
              <w:ind w:firstLine="34"/>
              <w:contextualSpacing/>
              <w:jc w:val="both"/>
              <w:rPr>
                <w:rFonts w:ascii="Times New Roman" w:hAnsi="Times New Roman"/>
                <w:sz w:val="24"/>
                <w:szCs w:val="24"/>
              </w:rPr>
            </w:pPr>
          </w:p>
        </w:tc>
      </w:tr>
      <w:tr w:rsidR="00D8167A" w:rsidRPr="00527127" w14:paraId="4A399C11" w14:textId="77777777" w:rsidTr="00E53EB6">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4A1D31A3" w14:textId="77777777" w:rsidR="00D8167A" w:rsidRPr="00527127" w:rsidRDefault="00D8167A"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Unit:2</w:t>
            </w:r>
          </w:p>
        </w:tc>
        <w:tc>
          <w:tcPr>
            <w:tcW w:w="6348" w:type="dxa"/>
            <w:gridSpan w:val="5"/>
            <w:tcBorders>
              <w:top w:val="single" w:sz="4" w:space="0" w:color="auto"/>
              <w:left w:val="single" w:sz="4" w:space="0" w:color="auto"/>
              <w:bottom w:val="single" w:sz="4" w:space="0" w:color="auto"/>
              <w:right w:val="single" w:sz="4" w:space="0" w:color="auto"/>
            </w:tcBorders>
          </w:tcPr>
          <w:p w14:paraId="5D060E6F" w14:textId="77777777" w:rsidR="00D8167A" w:rsidRPr="00527127" w:rsidRDefault="00D8167A" w:rsidP="00E53EB6">
            <w:pPr>
              <w:pStyle w:val="NoSpacing1"/>
              <w:spacing w:line="276" w:lineRule="auto"/>
              <w:contextualSpacing/>
              <w:rPr>
                <w:rFonts w:ascii="Times New Roman" w:hAnsi="Times New Roman" w:cs="Times New Roman"/>
                <w:b/>
                <w:sz w:val="24"/>
                <w:szCs w:val="24"/>
              </w:rPr>
            </w:pPr>
            <w:r w:rsidRPr="00527127">
              <w:rPr>
                <w:rFonts w:ascii="Times New Roman" w:hAnsi="Times New Roman" w:cs="Times New Roman"/>
                <w:b/>
                <w:bCs/>
                <w:sz w:val="24"/>
                <w:szCs w:val="24"/>
              </w:rPr>
              <w:t xml:space="preserve">Core Labour Laws  </w:t>
            </w:r>
          </w:p>
        </w:tc>
        <w:tc>
          <w:tcPr>
            <w:tcW w:w="1833" w:type="dxa"/>
            <w:gridSpan w:val="6"/>
            <w:tcBorders>
              <w:top w:val="single" w:sz="4" w:space="0" w:color="auto"/>
              <w:left w:val="single" w:sz="4" w:space="0" w:color="auto"/>
              <w:bottom w:val="single" w:sz="4" w:space="0" w:color="auto"/>
              <w:right w:val="single" w:sz="4" w:space="0" w:color="auto"/>
            </w:tcBorders>
            <w:hideMark/>
          </w:tcPr>
          <w:p w14:paraId="4C649875" w14:textId="77777777" w:rsidR="00D8167A" w:rsidRPr="00527127" w:rsidRDefault="00D8167A" w:rsidP="00E53EB6">
            <w:pPr>
              <w:spacing w:after="0" w:line="276" w:lineRule="auto"/>
              <w:contextualSpacing/>
              <w:jc w:val="right"/>
              <w:rPr>
                <w:rFonts w:ascii="Times New Roman" w:hAnsi="Times New Roman"/>
                <w:b/>
                <w:sz w:val="24"/>
                <w:szCs w:val="24"/>
              </w:rPr>
            </w:pPr>
            <w:r w:rsidRPr="00527127">
              <w:rPr>
                <w:rFonts w:ascii="Times New Roman" w:hAnsi="Times New Roman"/>
                <w:b/>
                <w:sz w:val="24"/>
                <w:szCs w:val="24"/>
              </w:rPr>
              <w:t>05  hours</w:t>
            </w:r>
          </w:p>
        </w:tc>
      </w:tr>
      <w:tr w:rsidR="00D8167A" w:rsidRPr="00527127" w14:paraId="6BFD3773"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1F2510AB" w14:textId="77777777" w:rsidR="00D8167A" w:rsidRPr="00527127" w:rsidRDefault="00D8167A" w:rsidP="00E53EB6">
            <w:pPr>
              <w:spacing w:after="0" w:line="276" w:lineRule="auto"/>
              <w:jc w:val="both"/>
              <w:rPr>
                <w:rFonts w:ascii="Times New Roman" w:hAnsi="Times New Roman"/>
                <w:sz w:val="24"/>
                <w:szCs w:val="24"/>
              </w:rPr>
            </w:pPr>
            <w:r w:rsidRPr="00527127">
              <w:rPr>
                <w:rFonts w:ascii="Times New Roman" w:hAnsi="Times New Roman"/>
                <w:sz w:val="24"/>
                <w:szCs w:val="24"/>
              </w:rPr>
              <w:t>The Industrial Disputes Act, 1947 (focus on industrial disputes, settlement procedures) – The Minimum Wages Act, 1948 (minimum wage fixation &amp; enforcement) – The Payment of Wages Act, 1936 (timely payment of wages, deductions) –– The Industrial Employment (Standing Orders) Act, 1946 (service conditions, disciplinary procedures).</w:t>
            </w:r>
          </w:p>
        </w:tc>
      </w:tr>
      <w:tr w:rsidR="00D8167A" w:rsidRPr="00527127" w14:paraId="35E8121B"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6C4533FB" w14:textId="77777777" w:rsidR="00D8167A" w:rsidRPr="00527127" w:rsidRDefault="00D8167A" w:rsidP="00E53EB6">
            <w:pPr>
              <w:spacing w:after="0" w:line="276" w:lineRule="auto"/>
              <w:ind w:firstLine="34"/>
              <w:contextualSpacing/>
              <w:jc w:val="both"/>
              <w:rPr>
                <w:rFonts w:ascii="Times New Roman" w:hAnsi="Times New Roman"/>
                <w:sz w:val="24"/>
                <w:szCs w:val="24"/>
              </w:rPr>
            </w:pPr>
          </w:p>
        </w:tc>
      </w:tr>
      <w:tr w:rsidR="00D8167A" w:rsidRPr="00527127" w14:paraId="415CE2B1" w14:textId="77777777" w:rsidTr="00E53EB6">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230B5B45" w14:textId="77777777" w:rsidR="00D8167A" w:rsidRPr="00527127" w:rsidRDefault="00D8167A"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Unit:3</w:t>
            </w:r>
          </w:p>
        </w:tc>
        <w:tc>
          <w:tcPr>
            <w:tcW w:w="6083" w:type="dxa"/>
            <w:gridSpan w:val="3"/>
            <w:tcBorders>
              <w:top w:val="single" w:sz="4" w:space="0" w:color="auto"/>
              <w:left w:val="single" w:sz="4" w:space="0" w:color="auto"/>
              <w:bottom w:val="single" w:sz="4" w:space="0" w:color="auto"/>
              <w:right w:val="single" w:sz="4" w:space="0" w:color="auto"/>
            </w:tcBorders>
            <w:hideMark/>
          </w:tcPr>
          <w:p w14:paraId="05B92828" w14:textId="77777777" w:rsidR="00D8167A" w:rsidRPr="00527127" w:rsidRDefault="00D8167A" w:rsidP="00E53EB6">
            <w:pPr>
              <w:spacing w:after="0" w:line="276" w:lineRule="auto"/>
              <w:ind w:left="-18"/>
              <w:contextualSpacing/>
              <w:rPr>
                <w:rFonts w:ascii="Times New Roman" w:hAnsi="Times New Roman"/>
                <w:b/>
                <w:sz w:val="24"/>
                <w:szCs w:val="24"/>
              </w:rPr>
            </w:pPr>
            <w:r w:rsidRPr="00527127">
              <w:rPr>
                <w:rFonts w:ascii="Times New Roman" w:hAnsi="Times New Roman"/>
                <w:b/>
                <w:bCs/>
                <w:sz w:val="24"/>
                <w:szCs w:val="24"/>
              </w:rPr>
              <w:t>Occupational Health, and Safety</w:t>
            </w:r>
          </w:p>
        </w:tc>
        <w:tc>
          <w:tcPr>
            <w:tcW w:w="2098" w:type="dxa"/>
            <w:gridSpan w:val="8"/>
            <w:tcBorders>
              <w:top w:val="single" w:sz="4" w:space="0" w:color="auto"/>
              <w:left w:val="single" w:sz="4" w:space="0" w:color="auto"/>
              <w:bottom w:val="single" w:sz="4" w:space="0" w:color="auto"/>
              <w:right w:val="single" w:sz="4" w:space="0" w:color="auto"/>
            </w:tcBorders>
            <w:hideMark/>
          </w:tcPr>
          <w:p w14:paraId="2B4641F3" w14:textId="77777777" w:rsidR="00D8167A" w:rsidRPr="00527127" w:rsidRDefault="00D8167A" w:rsidP="00E53EB6">
            <w:pPr>
              <w:spacing w:after="0" w:line="276" w:lineRule="auto"/>
              <w:contextualSpacing/>
              <w:jc w:val="right"/>
              <w:rPr>
                <w:rFonts w:ascii="Times New Roman" w:hAnsi="Times New Roman"/>
                <w:b/>
                <w:sz w:val="24"/>
                <w:szCs w:val="24"/>
              </w:rPr>
            </w:pPr>
            <w:r w:rsidRPr="00527127">
              <w:rPr>
                <w:rFonts w:ascii="Times New Roman" w:hAnsi="Times New Roman"/>
                <w:b/>
                <w:sz w:val="24"/>
                <w:szCs w:val="24"/>
              </w:rPr>
              <w:t>05  hours</w:t>
            </w:r>
          </w:p>
        </w:tc>
      </w:tr>
      <w:tr w:rsidR="00D8167A" w:rsidRPr="00527127" w14:paraId="511D2322"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23716ADB" w14:textId="77777777" w:rsidR="00D8167A" w:rsidRPr="00527127" w:rsidRDefault="00D8167A" w:rsidP="00E53EB6">
            <w:pPr>
              <w:spacing w:after="0" w:line="276" w:lineRule="auto"/>
              <w:jc w:val="both"/>
              <w:rPr>
                <w:rFonts w:ascii="Times New Roman" w:eastAsia="Times New Roman" w:hAnsi="Times New Roman"/>
                <w:sz w:val="24"/>
                <w:szCs w:val="24"/>
                <w:lang w:eastAsia="en-IN"/>
              </w:rPr>
            </w:pPr>
            <w:r w:rsidRPr="00527127">
              <w:rPr>
                <w:rFonts w:ascii="Times New Roman" w:hAnsi="Times New Roman"/>
                <w:sz w:val="24"/>
                <w:szCs w:val="24"/>
              </w:rPr>
              <w:t xml:space="preserve">Factories Act, 1948 (working conditions, health &amp; safety, working hours) – Employee’ Compensation Act, 2009 (amendment of Workmen's Compensation Act, 1923) - The Employees’ State Insurance Act, 1948 – Employees’ Provident Funds and Miscellaneous Provisions Act, 1952 – The Payment of Bonus Act, 1965 (eligibility, calculation, and payment of bonus) – Payment of Gratuity Act, 1972. </w:t>
            </w:r>
          </w:p>
        </w:tc>
      </w:tr>
      <w:tr w:rsidR="00D8167A" w:rsidRPr="00527127" w14:paraId="69ACD4F0"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65D9A571" w14:textId="77777777" w:rsidR="00D8167A" w:rsidRPr="00527127" w:rsidRDefault="00D8167A" w:rsidP="00E53EB6">
            <w:pPr>
              <w:spacing w:after="0" w:line="276" w:lineRule="auto"/>
              <w:contextualSpacing/>
              <w:jc w:val="right"/>
              <w:rPr>
                <w:rFonts w:ascii="Times New Roman" w:hAnsi="Times New Roman"/>
                <w:b/>
                <w:sz w:val="24"/>
                <w:szCs w:val="24"/>
              </w:rPr>
            </w:pPr>
          </w:p>
        </w:tc>
      </w:tr>
      <w:tr w:rsidR="00D8167A" w:rsidRPr="00527127" w14:paraId="4C72821F" w14:textId="77777777" w:rsidTr="00E53EB6">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2671E2D1" w14:textId="77777777" w:rsidR="00D8167A" w:rsidRPr="00527127" w:rsidRDefault="00D8167A"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lastRenderedPageBreak/>
              <w:t>Unit:4</w:t>
            </w:r>
          </w:p>
        </w:tc>
        <w:tc>
          <w:tcPr>
            <w:tcW w:w="6083" w:type="dxa"/>
            <w:gridSpan w:val="3"/>
            <w:tcBorders>
              <w:top w:val="single" w:sz="4" w:space="0" w:color="auto"/>
              <w:left w:val="single" w:sz="4" w:space="0" w:color="auto"/>
              <w:bottom w:val="single" w:sz="4" w:space="0" w:color="auto"/>
              <w:right w:val="single" w:sz="4" w:space="0" w:color="auto"/>
            </w:tcBorders>
            <w:hideMark/>
          </w:tcPr>
          <w:p w14:paraId="7A17276A" w14:textId="77777777" w:rsidR="00D8167A" w:rsidRPr="00527127" w:rsidRDefault="00D8167A" w:rsidP="00E53EB6">
            <w:pPr>
              <w:pStyle w:val="NoSpacing1"/>
              <w:spacing w:line="276" w:lineRule="auto"/>
              <w:contextualSpacing/>
              <w:jc w:val="both"/>
              <w:rPr>
                <w:rFonts w:ascii="Times New Roman" w:hAnsi="Times New Roman" w:cs="Times New Roman"/>
                <w:b/>
                <w:sz w:val="24"/>
                <w:szCs w:val="24"/>
              </w:rPr>
            </w:pPr>
            <w:r w:rsidRPr="00527127">
              <w:rPr>
                <w:rFonts w:ascii="Times New Roman" w:hAnsi="Times New Roman" w:cs="Times New Roman"/>
                <w:b/>
                <w:bCs/>
                <w:sz w:val="24"/>
                <w:szCs w:val="24"/>
              </w:rPr>
              <w:t>Industrial Dispute Resolution</w:t>
            </w:r>
          </w:p>
        </w:tc>
        <w:tc>
          <w:tcPr>
            <w:tcW w:w="2098" w:type="dxa"/>
            <w:gridSpan w:val="8"/>
            <w:tcBorders>
              <w:top w:val="single" w:sz="4" w:space="0" w:color="auto"/>
              <w:left w:val="single" w:sz="4" w:space="0" w:color="auto"/>
              <w:bottom w:val="single" w:sz="4" w:space="0" w:color="auto"/>
              <w:right w:val="single" w:sz="4" w:space="0" w:color="auto"/>
            </w:tcBorders>
            <w:hideMark/>
          </w:tcPr>
          <w:p w14:paraId="65501640" w14:textId="77777777" w:rsidR="00D8167A" w:rsidRPr="00527127" w:rsidRDefault="00D8167A" w:rsidP="00E53EB6">
            <w:pPr>
              <w:tabs>
                <w:tab w:val="center" w:pos="927"/>
                <w:tab w:val="right" w:pos="1854"/>
              </w:tabs>
              <w:spacing w:after="0" w:line="276" w:lineRule="auto"/>
              <w:contextualSpacing/>
              <w:jc w:val="right"/>
              <w:rPr>
                <w:rFonts w:ascii="Times New Roman" w:hAnsi="Times New Roman"/>
                <w:b/>
                <w:sz w:val="24"/>
                <w:szCs w:val="24"/>
              </w:rPr>
            </w:pPr>
            <w:r w:rsidRPr="00527127">
              <w:rPr>
                <w:rFonts w:ascii="Times New Roman" w:hAnsi="Times New Roman"/>
                <w:b/>
                <w:sz w:val="24"/>
                <w:szCs w:val="24"/>
              </w:rPr>
              <w:t>05  hours</w:t>
            </w:r>
          </w:p>
        </w:tc>
      </w:tr>
      <w:tr w:rsidR="00D8167A" w:rsidRPr="00527127" w14:paraId="16B7D12A"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5FF6B62D" w14:textId="77777777" w:rsidR="00D8167A" w:rsidRPr="00527127" w:rsidRDefault="00D8167A" w:rsidP="00E53EB6">
            <w:pPr>
              <w:spacing w:after="0" w:line="276" w:lineRule="auto"/>
              <w:jc w:val="both"/>
              <w:rPr>
                <w:rFonts w:ascii="Times New Roman" w:hAnsi="Times New Roman"/>
                <w:sz w:val="24"/>
                <w:szCs w:val="24"/>
              </w:rPr>
            </w:pPr>
            <w:r w:rsidRPr="00527127">
              <w:rPr>
                <w:rFonts w:ascii="Times New Roman" w:hAnsi="Times New Roman"/>
                <w:sz w:val="24"/>
                <w:szCs w:val="24"/>
              </w:rPr>
              <w:t>Industrial Disputes Act, 1947 – Industrial Employment (Standing Orders) Act, 1946 – Collective bargaining processes and mechanisms – Resolution of industrial disputes: arbitration, conciliation, and adjudication.</w:t>
            </w:r>
          </w:p>
        </w:tc>
      </w:tr>
      <w:tr w:rsidR="00D8167A" w:rsidRPr="00527127" w14:paraId="3E68F133"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24DFF28E" w14:textId="77777777" w:rsidR="00D8167A" w:rsidRPr="00527127" w:rsidRDefault="00D8167A" w:rsidP="00E53EB6">
            <w:pPr>
              <w:spacing w:after="0" w:line="276" w:lineRule="auto"/>
              <w:contextualSpacing/>
              <w:jc w:val="right"/>
              <w:rPr>
                <w:rFonts w:ascii="Times New Roman" w:hAnsi="Times New Roman"/>
                <w:b/>
                <w:sz w:val="24"/>
                <w:szCs w:val="24"/>
              </w:rPr>
            </w:pPr>
          </w:p>
        </w:tc>
      </w:tr>
      <w:tr w:rsidR="00D8167A" w:rsidRPr="00527127" w14:paraId="23E90A8A" w14:textId="77777777" w:rsidTr="00E53EB6">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5AFA1388" w14:textId="77777777" w:rsidR="00D8167A" w:rsidRPr="00527127" w:rsidRDefault="00D8167A"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Unit:5</w:t>
            </w:r>
          </w:p>
        </w:tc>
        <w:tc>
          <w:tcPr>
            <w:tcW w:w="6049" w:type="dxa"/>
            <w:gridSpan w:val="2"/>
            <w:tcBorders>
              <w:top w:val="single" w:sz="4" w:space="0" w:color="auto"/>
              <w:left w:val="single" w:sz="4" w:space="0" w:color="auto"/>
              <w:bottom w:val="single" w:sz="4" w:space="0" w:color="auto"/>
              <w:right w:val="single" w:sz="4" w:space="0" w:color="auto"/>
            </w:tcBorders>
            <w:hideMark/>
          </w:tcPr>
          <w:p w14:paraId="46CC38B9" w14:textId="77777777" w:rsidR="00D8167A" w:rsidRPr="00527127" w:rsidRDefault="00D8167A" w:rsidP="00E53EB6">
            <w:pPr>
              <w:spacing w:after="0" w:line="276" w:lineRule="auto"/>
              <w:ind w:left="-18"/>
              <w:contextualSpacing/>
              <w:jc w:val="center"/>
              <w:rPr>
                <w:rFonts w:ascii="Times New Roman" w:hAnsi="Times New Roman"/>
                <w:b/>
                <w:sz w:val="24"/>
                <w:szCs w:val="24"/>
              </w:rPr>
            </w:pPr>
            <w:r w:rsidRPr="00527127">
              <w:rPr>
                <w:rFonts w:ascii="Times New Roman" w:hAnsi="Times New Roman"/>
                <w:b/>
                <w:sz w:val="24"/>
                <w:szCs w:val="24"/>
              </w:rPr>
              <w:t>Comparing several means:</w:t>
            </w:r>
          </w:p>
        </w:tc>
        <w:tc>
          <w:tcPr>
            <w:tcW w:w="2132" w:type="dxa"/>
            <w:gridSpan w:val="9"/>
            <w:tcBorders>
              <w:top w:val="single" w:sz="4" w:space="0" w:color="auto"/>
              <w:left w:val="single" w:sz="4" w:space="0" w:color="auto"/>
              <w:bottom w:val="single" w:sz="4" w:space="0" w:color="auto"/>
              <w:right w:val="single" w:sz="4" w:space="0" w:color="auto"/>
            </w:tcBorders>
            <w:hideMark/>
          </w:tcPr>
          <w:p w14:paraId="23A8F5C3" w14:textId="77777777" w:rsidR="00D8167A" w:rsidRPr="00527127" w:rsidRDefault="00D8167A" w:rsidP="00E53EB6">
            <w:pPr>
              <w:tabs>
                <w:tab w:val="center" w:pos="927"/>
                <w:tab w:val="right" w:pos="1854"/>
              </w:tabs>
              <w:spacing w:after="0" w:line="276" w:lineRule="auto"/>
              <w:contextualSpacing/>
              <w:jc w:val="right"/>
              <w:rPr>
                <w:rFonts w:ascii="Times New Roman" w:hAnsi="Times New Roman"/>
                <w:b/>
                <w:sz w:val="24"/>
                <w:szCs w:val="24"/>
              </w:rPr>
            </w:pPr>
            <w:r w:rsidRPr="00527127">
              <w:rPr>
                <w:rFonts w:ascii="Times New Roman" w:hAnsi="Times New Roman"/>
                <w:b/>
                <w:sz w:val="24"/>
                <w:szCs w:val="24"/>
              </w:rPr>
              <w:t>05  hours</w:t>
            </w:r>
          </w:p>
        </w:tc>
      </w:tr>
      <w:tr w:rsidR="00D8167A" w:rsidRPr="00527127" w14:paraId="229FFFD5"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3E461BA9" w14:textId="77777777" w:rsidR="00D8167A" w:rsidRPr="00527127" w:rsidRDefault="00D8167A" w:rsidP="00E53EB6">
            <w:pPr>
              <w:spacing w:after="0" w:line="276" w:lineRule="auto"/>
              <w:jc w:val="both"/>
              <w:rPr>
                <w:rFonts w:ascii="Times New Roman" w:hAnsi="Times New Roman"/>
                <w:b/>
                <w:bCs/>
                <w:sz w:val="24"/>
                <w:szCs w:val="24"/>
              </w:rPr>
            </w:pPr>
            <w:r w:rsidRPr="00527127">
              <w:rPr>
                <w:rFonts w:ascii="Times New Roman" w:hAnsi="Times New Roman"/>
                <w:sz w:val="24"/>
                <w:szCs w:val="24"/>
              </w:rPr>
              <w:t>Recent amendments and changes in labour laws – The Sexual Harassment of Women at Workplace (Prevention, Prohibition and Redressal) Act, 2013 – Contract Labour (Regulation &amp; Abolition) Act, 1970 – Social Security legislations (ESI, PF) – Role of HR in labour law compliance and employee relations.</w:t>
            </w:r>
          </w:p>
        </w:tc>
      </w:tr>
      <w:tr w:rsidR="00D8167A" w:rsidRPr="00527127" w14:paraId="2CA1BEBD"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6F265542" w14:textId="77777777" w:rsidR="00D8167A" w:rsidRPr="00527127" w:rsidRDefault="00D8167A" w:rsidP="00E53EB6">
            <w:pPr>
              <w:spacing w:after="0" w:line="276" w:lineRule="auto"/>
              <w:ind w:firstLine="34"/>
              <w:contextualSpacing/>
              <w:jc w:val="both"/>
              <w:rPr>
                <w:rFonts w:ascii="Times New Roman" w:hAnsi="Times New Roman"/>
                <w:sz w:val="24"/>
                <w:szCs w:val="24"/>
              </w:rPr>
            </w:pPr>
          </w:p>
        </w:tc>
      </w:tr>
      <w:tr w:rsidR="00D8167A" w:rsidRPr="00527127" w14:paraId="7CBFC1B8" w14:textId="77777777" w:rsidTr="00E53EB6">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541F1294" w14:textId="77777777" w:rsidR="00D8167A" w:rsidRPr="00527127" w:rsidRDefault="00D8167A"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Unit:6</w:t>
            </w:r>
          </w:p>
        </w:tc>
        <w:tc>
          <w:tcPr>
            <w:tcW w:w="6049" w:type="dxa"/>
            <w:gridSpan w:val="2"/>
            <w:tcBorders>
              <w:top w:val="single" w:sz="4" w:space="0" w:color="auto"/>
              <w:left w:val="single" w:sz="4" w:space="0" w:color="auto"/>
              <w:bottom w:val="single" w:sz="4" w:space="0" w:color="auto"/>
              <w:right w:val="single" w:sz="4" w:space="0" w:color="auto"/>
            </w:tcBorders>
            <w:hideMark/>
          </w:tcPr>
          <w:p w14:paraId="4718A144" w14:textId="77777777" w:rsidR="00D8167A" w:rsidRPr="00527127" w:rsidRDefault="00D8167A" w:rsidP="00E53EB6">
            <w:pPr>
              <w:spacing w:after="0" w:line="276" w:lineRule="auto"/>
              <w:ind w:left="-18"/>
              <w:contextualSpacing/>
              <w:jc w:val="center"/>
              <w:rPr>
                <w:rFonts w:ascii="Times New Roman" w:hAnsi="Times New Roman"/>
                <w:b/>
                <w:sz w:val="24"/>
                <w:szCs w:val="24"/>
              </w:rPr>
            </w:pPr>
            <w:r w:rsidRPr="00527127">
              <w:rPr>
                <w:rFonts w:ascii="Times New Roman" w:hAnsi="Times New Roman"/>
                <w:b/>
                <w:sz w:val="24"/>
                <w:szCs w:val="24"/>
              </w:rPr>
              <w:t>Contemporary Issues</w:t>
            </w:r>
          </w:p>
        </w:tc>
        <w:tc>
          <w:tcPr>
            <w:tcW w:w="2132" w:type="dxa"/>
            <w:gridSpan w:val="9"/>
            <w:tcBorders>
              <w:top w:val="single" w:sz="4" w:space="0" w:color="auto"/>
              <w:left w:val="single" w:sz="4" w:space="0" w:color="auto"/>
              <w:bottom w:val="single" w:sz="4" w:space="0" w:color="auto"/>
              <w:right w:val="single" w:sz="4" w:space="0" w:color="auto"/>
            </w:tcBorders>
            <w:hideMark/>
          </w:tcPr>
          <w:p w14:paraId="16EF7DF4" w14:textId="77777777" w:rsidR="00D8167A" w:rsidRPr="00527127" w:rsidRDefault="00D8167A" w:rsidP="00E53EB6">
            <w:pPr>
              <w:tabs>
                <w:tab w:val="center" w:pos="927"/>
                <w:tab w:val="right" w:pos="1854"/>
              </w:tabs>
              <w:spacing w:after="0" w:line="276" w:lineRule="auto"/>
              <w:contextualSpacing/>
              <w:jc w:val="right"/>
              <w:rPr>
                <w:rFonts w:ascii="Times New Roman" w:hAnsi="Times New Roman"/>
                <w:b/>
                <w:sz w:val="24"/>
                <w:szCs w:val="24"/>
              </w:rPr>
            </w:pPr>
            <w:r w:rsidRPr="00527127">
              <w:rPr>
                <w:rFonts w:ascii="Times New Roman" w:hAnsi="Times New Roman"/>
                <w:b/>
                <w:sz w:val="24"/>
                <w:szCs w:val="24"/>
              </w:rPr>
              <w:t>02  hours</w:t>
            </w:r>
          </w:p>
        </w:tc>
      </w:tr>
      <w:tr w:rsidR="00D8167A" w:rsidRPr="00527127" w14:paraId="00285F71"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hideMark/>
          </w:tcPr>
          <w:p w14:paraId="6377A601" w14:textId="77777777" w:rsidR="00D8167A" w:rsidRPr="00527127" w:rsidRDefault="00D8167A" w:rsidP="00E53EB6">
            <w:pPr>
              <w:spacing w:after="0" w:line="276" w:lineRule="auto"/>
              <w:contextualSpacing/>
              <w:rPr>
                <w:rFonts w:ascii="Times New Roman" w:hAnsi="Times New Roman"/>
                <w:sz w:val="24"/>
                <w:szCs w:val="24"/>
              </w:rPr>
            </w:pPr>
            <w:r w:rsidRPr="00527127">
              <w:rPr>
                <w:rFonts w:ascii="Times New Roman" w:hAnsi="Times New Roman"/>
                <w:sz w:val="24"/>
                <w:szCs w:val="24"/>
              </w:rPr>
              <w:t>Expert lectures, online seminars - webinars</w:t>
            </w:r>
          </w:p>
        </w:tc>
      </w:tr>
      <w:tr w:rsidR="00D8167A" w:rsidRPr="00527127" w14:paraId="27457A8F"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27E214D2" w14:textId="77777777" w:rsidR="00D8167A" w:rsidRPr="00527127" w:rsidRDefault="00D8167A" w:rsidP="00E53EB6">
            <w:pPr>
              <w:spacing w:after="0" w:line="276" w:lineRule="auto"/>
              <w:contextualSpacing/>
              <w:jc w:val="right"/>
              <w:rPr>
                <w:rFonts w:ascii="Times New Roman" w:hAnsi="Times New Roman"/>
                <w:b/>
                <w:sz w:val="24"/>
                <w:szCs w:val="24"/>
              </w:rPr>
            </w:pPr>
          </w:p>
        </w:tc>
      </w:tr>
      <w:tr w:rsidR="00D8167A" w:rsidRPr="00527127" w14:paraId="0E31B5C9" w14:textId="77777777" w:rsidTr="00E53EB6">
        <w:trPr>
          <w:trHeight w:val="350"/>
        </w:trPr>
        <w:tc>
          <w:tcPr>
            <w:tcW w:w="1554" w:type="dxa"/>
            <w:gridSpan w:val="5"/>
            <w:tcBorders>
              <w:top w:val="single" w:sz="4" w:space="0" w:color="auto"/>
              <w:left w:val="single" w:sz="4" w:space="0" w:color="auto"/>
              <w:bottom w:val="single" w:sz="4" w:space="0" w:color="auto"/>
              <w:right w:val="single" w:sz="4" w:space="0" w:color="auto"/>
            </w:tcBorders>
          </w:tcPr>
          <w:p w14:paraId="2F7B7FA4" w14:textId="77777777" w:rsidR="00D8167A" w:rsidRPr="00527127" w:rsidRDefault="00D8167A" w:rsidP="00E53EB6">
            <w:pPr>
              <w:spacing w:after="0" w:line="276" w:lineRule="auto"/>
              <w:ind w:left="0"/>
              <w:contextualSpacing/>
              <w:rPr>
                <w:rFonts w:ascii="Times New Roman" w:hAnsi="Times New Roman"/>
                <w:b/>
                <w:sz w:val="24"/>
                <w:szCs w:val="24"/>
              </w:rPr>
            </w:pPr>
          </w:p>
        </w:tc>
        <w:tc>
          <w:tcPr>
            <w:tcW w:w="6049" w:type="dxa"/>
            <w:gridSpan w:val="2"/>
            <w:tcBorders>
              <w:top w:val="single" w:sz="4" w:space="0" w:color="auto"/>
              <w:left w:val="single" w:sz="4" w:space="0" w:color="auto"/>
              <w:bottom w:val="single" w:sz="4" w:space="0" w:color="auto"/>
              <w:right w:val="single" w:sz="4" w:space="0" w:color="auto"/>
            </w:tcBorders>
            <w:hideMark/>
          </w:tcPr>
          <w:p w14:paraId="2FDC7931" w14:textId="77777777" w:rsidR="00D8167A" w:rsidRPr="00527127" w:rsidRDefault="00D8167A" w:rsidP="00E53EB6">
            <w:pPr>
              <w:spacing w:after="0" w:line="276" w:lineRule="auto"/>
              <w:contextualSpacing/>
              <w:jc w:val="right"/>
              <w:rPr>
                <w:rFonts w:ascii="Times New Roman" w:hAnsi="Times New Roman"/>
                <w:b/>
                <w:sz w:val="24"/>
                <w:szCs w:val="24"/>
              </w:rPr>
            </w:pPr>
            <w:r w:rsidRPr="00527127">
              <w:rPr>
                <w:rFonts w:ascii="Times New Roman" w:hAnsi="Times New Roman"/>
                <w:b/>
                <w:sz w:val="24"/>
                <w:szCs w:val="24"/>
              </w:rPr>
              <w:t>Total Lecture hours</w:t>
            </w:r>
          </w:p>
        </w:tc>
        <w:tc>
          <w:tcPr>
            <w:tcW w:w="2132" w:type="dxa"/>
            <w:gridSpan w:val="9"/>
            <w:tcBorders>
              <w:top w:val="single" w:sz="4" w:space="0" w:color="auto"/>
              <w:left w:val="single" w:sz="4" w:space="0" w:color="auto"/>
              <w:bottom w:val="single" w:sz="4" w:space="0" w:color="auto"/>
              <w:right w:val="single" w:sz="4" w:space="0" w:color="auto"/>
            </w:tcBorders>
            <w:hideMark/>
          </w:tcPr>
          <w:p w14:paraId="382212A2" w14:textId="77777777" w:rsidR="00D8167A" w:rsidRPr="00527127" w:rsidRDefault="00D8167A" w:rsidP="00E53EB6">
            <w:pPr>
              <w:spacing w:after="0" w:line="276" w:lineRule="auto"/>
              <w:contextualSpacing/>
              <w:jc w:val="right"/>
              <w:rPr>
                <w:rFonts w:ascii="Times New Roman" w:hAnsi="Times New Roman"/>
                <w:b/>
                <w:sz w:val="24"/>
                <w:szCs w:val="24"/>
              </w:rPr>
            </w:pPr>
            <w:r w:rsidRPr="00527127">
              <w:rPr>
                <w:rFonts w:ascii="Times New Roman" w:hAnsi="Times New Roman"/>
                <w:b/>
                <w:sz w:val="24"/>
                <w:szCs w:val="24"/>
              </w:rPr>
              <w:t>27  hours</w:t>
            </w:r>
          </w:p>
        </w:tc>
      </w:tr>
      <w:tr w:rsidR="00D8167A" w:rsidRPr="00527127" w14:paraId="359C76AA"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hideMark/>
          </w:tcPr>
          <w:p w14:paraId="241786D6" w14:textId="77777777" w:rsidR="00D8167A" w:rsidRPr="00527127" w:rsidRDefault="00D8167A"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Text Book(s)</w:t>
            </w:r>
          </w:p>
        </w:tc>
      </w:tr>
      <w:tr w:rsidR="00D8167A" w:rsidRPr="00527127" w14:paraId="4B1DA505" w14:textId="77777777" w:rsidTr="00E53EB6">
        <w:trPr>
          <w:trHeight w:val="143"/>
        </w:trPr>
        <w:tc>
          <w:tcPr>
            <w:tcW w:w="448" w:type="dxa"/>
            <w:tcBorders>
              <w:top w:val="single" w:sz="4" w:space="0" w:color="auto"/>
              <w:left w:val="single" w:sz="4" w:space="0" w:color="auto"/>
              <w:bottom w:val="single" w:sz="4" w:space="0" w:color="auto"/>
              <w:right w:val="single" w:sz="4" w:space="0" w:color="auto"/>
            </w:tcBorders>
            <w:hideMark/>
          </w:tcPr>
          <w:p w14:paraId="4E813711" w14:textId="77777777" w:rsidR="00D8167A" w:rsidRPr="00527127" w:rsidRDefault="00D8167A" w:rsidP="00E53EB6">
            <w:pPr>
              <w:spacing w:after="0" w:line="276" w:lineRule="auto"/>
              <w:contextualSpacing/>
              <w:rPr>
                <w:rFonts w:ascii="Times New Roman" w:hAnsi="Times New Roman"/>
                <w:sz w:val="24"/>
                <w:szCs w:val="24"/>
              </w:rPr>
            </w:pPr>
            <w:r w:rsidRPr="00527127">
              <w:rPr>
                <w:rFonts w:ascii="Times New Roman" w:hAnsi="Times New Roman"/>
                <w:sz w:val="24"/>
                <w:szCs w:val="24"/>
              </w:rPr>
              <w:t>1</w:t>
            </w:r>
          </w:p>
        </w:tc>
        <w:tc>
          <w:tcPr>
            <w:tcW w:w="9287" w:type="dxa"/>
            <w:gridSpan w:val="15"/>
            <w:tcBorders>
              <w:top w:val="single" w:sz="4" w:space="0" w:color="auto"/>
              <w:left w:val="single" w:sz="4" w:space="0" w:color="auto"/>
              <w:bottom w:val="single" w:sz="4" w:space="0" w:color="auto"/>
              <w:right w:val="single" w:sz="4" w:space="0" w:color="auto"/>
            </w:tcBorders>
          </w:tcPr>
          <w:p w14:paraId="4E2A62D0" w14:textId="77777777" w:rsidR="00D8167A" w:rsidRPr="00527127" w:rsidRDefault="00D8167A" w:rsidP="00E53EB6">
            <w:pPr>
              <w:spacing w:after="0" w:line="276" w:lineRule="auto"/>
              <w:ind w:left="0" w:right="0"/>
              <w:contextualSpacing/>
              <w:outlineLvl w:val="0"/>
              <w:rPr>
                <w:rFonts w:ascii="Times New Roman" w:hAnsi="Times New Roman"/>
                <w:sz w:val="24"/>
                <w:szCs w:val="24"/>
              </w:rPr>
            </w:pPr>
            <w:r w:rsidRPr="00527127">
              <w:rPr>
                <w:rFonts w:ascii="Times New Roman" w:hAnsi="Times New Roman"/>
                <w:sz w:val="24"/>
                <w:szCs w:val="24"/>
              </w:rPr>
              <w:t xml:space="preserve">Sinha, P. R. N., Sinha, I. B., &amp; Shekhar, S. P. (2017). </w:t>
            </w:r>
            <w:r w:rsidRPr="00527127">
              <w:rPr>
                <w:rFonts w:ascii="Times New Roman" w:hAnsi="Times New Roman"/>
                <w:i/>
                <w:iCs/>
                <w:sz w:val="24"/>
                <w:szCs w:val="24"/>
              </w:rPr>
              <w:t>Industrial Relations, Trade Unions and Labour Legislation (3rd ed.).</w:t>
            </w:r>
            <w:r w:rsidRPr="00527127">
              <w:rPr>
                <w:rFonts w:ascii="Times New Roman" w:hAnsi="Times New Roman"/>
                <w:sz w:val="24"/>
                <w:szCs w:val="24"/>
              </w:rPr>
              <w:t xml:space="preserve"> Pearson Education India.</w:t>
            </w:r>
          </w:p>
        </w:tc>
      </w:tr>
      <w:tr w:rsidR="00D8167A" w:rsidRPr="00527127" w14:paraId="1F8A4FD2" w14:textId="77777777" w:rsidTr="00E53EB6">
        <w:trPr>
          <w:trHeight w:val="143"/>
        </w:trPr>
        <w:tc>
          <w:tcPr>
            <w:tcW w:w="448" w:type="dxa"/>
            <w:tcBorders>
              <w:top w:val="single" w:sz="4" w:space="0" w:color="auto"/>
              <w:left w:val="single" w:sz="4" w:space="0" w:color="auto"/>
              <w:bottom w:val="single" w:sz="4" w:space="0" w:color="auto"/>
              <w:right w:val="single" w:sz="4" w:space="0" w:color="auto"/>
            </w:tcBorders>
          </w:tcPr>
          <w:p w14:paraId="4B509A64" w14:textId="77777777" w:rsidR="00D8167A" w:rsidRPr="00527127" w:rsidRDefault="00D8167A" w:rsidP="00E53EB6">
            <w:pPr>
              <w:spacing w:after="0" w:line="276" w:lineRule="auto"/>
              <w:contextualSpacing/>
              <w:rPr>
                <w:rFonts w:ascii="Times New Roman" w:hAnsi="Times New Roman"/>
                <w:sz w:val="24"/>
                <w:szCs w:val="24"/>
              </w:rPr>
            </w:pPr>
            <w:r w:rsidRPr="00527127">
              <w:rPr>
                <w:rFonts w:ascii="Times New Roman" w:hAnsi="Times New Roman"/>
                <w:sz w:val="24"/>
                <w:szCs w:val="24"/>
              </w:rPr>
              <w:t>2</w:t>
            </w:r>
          </w:p>
        </w:tc>
        <w:tc>
          <w:tcPr>
            <w:tcW w:w="9287" w:type="dxa"/>
            <w:gridSpan w:val="15"/>
            <w:tcBorders>
              <w:top w:val="single" w:sz="4" w:space="0" w:color="auto"/>
              <w:left w:val="single" w:sz="4" w:space="0" w:color="auto"/>
              <w:bottom w:val="single" w:sz="4" w:space="0" w:color="auto"/>
              <w:right w:val="single" w:sz="4" w:space="0" w:color="auto"/>
            </w:tcBorders>
          </w:tcPr>
          <w:p w14:paraId="6E3FC58B" w14:textId="77777777" w:rsidR="00D8167A" w:rsidRPr="00527127" w:rsidRDefault="00D8167A" w:rsidP="00E53EB6">
            <w:pPr>
              <w:spacing w:after="0" w:line="276" w:lineRule="auto"/>
              <w:ind w:left="0" w:right="0"/>
              <w:contextualSpacing/>
              <w:outlineLvl w:val="0"/>
              <w:rPr>
                <w:rFonts w:ascii="Times New Roman" w:hAnsi="Times New Roman"/>
                <w:sz w:val="24"/>
                <w:szCs w:val="24"/>
              </w:rPr>
            </w:pPr>
            <w:r w:rsidRPr="00527127">
              <w:rPr>
                <w:rFonts w:ascii="Times New Roman" w:hAnsi="Times New Roman"/>
                <w:sz w:val="24"/>
                <w:szCs w:val="24"/>
              </w:rPr>
              <w:t xml:space="preserve">Padhi, P. K. (2019). </w:t>
            </w:r>
            <w:r w:rsidRPr="00527127">
              <w:rPr>
                <w:rFonts w:ascii="Times New Roman" w:hAnsi="Times New Roman"/>
                <w:i/>
                <w:iCs/>
                <w:sz w:val="24"/>
                <w:szCs w:val="24"/>
              </w:rPr>
              <w:t>Labour and Industrial Laws (4</w:t>
            </w:r>
            <w:r w:rsidRPr="00527127">
              <w:rPr>
                <w:rFonts w:ascii="Times New Roman" w:hAnsi="Times New Roman"/>
                <w:i/>
                <w:iCs/>
                <w:sz w:val="24"/>
                <w:szCs w:val="24"/>
                <w:vertAlign w:val="superscript"/>
              </w:rPr>
              <w:t>th</w:t>
            </w:r>
            <w:r w:rsidRPr="00527127">
              <w:rPr>
                <w:rFonts w:ascii="Times New Roman" w:hAnsi="Times New Roman"/>
                <w:i/>
                <w:iCs/>
                <w:sz w:val="24"/>
                <w:szCs w:val="24"/>
              </w:rPr>
              <w:t xml:space="preserve"> ed.).</w:t>
            </w:r>
            <w:r w:rsidRPr="00527127">
              <w:rPr>
                <w:rFonts w:ascii="Times New Roman" w:hAnsi="Times New Roman"/>
                <w:sz w:val="24"/>
                <w:szCs w:val="24"/>
              </w:rPr>
              <w:t xml:space="preserve"> PHI Learning Private Limited.</w:t>
            </w:r>
          </w:p>
        </w:tc>
      </w:tr>
      <w:tr w:rsidR="00D8167A" w:rsidRPr="00527127" w14:paraId="7518FEC7" w14:textId="77777777" w:rsidTr="00E53EB6">
        <w:trPr>
          <w:trHeight w:val="143"/>
        </w:trPr>
        <w:tc>
          <w:tcPr>
            <w:tcW w:w="448" w:type="dxa"/>
            <w:tcBorders>
              <w:top w:val="single" w:sz="4" w:space="0" w:color="auto"/>
              <w:left w:val="single" w:sz="4" w:space="0" w:color="auto"/>
              <w:bottom w:val="single" w:sz="4" w:space="0" w:color="auto"/>
              <w:right w:val="single" w:sz="4" w:space="0" w:color="auto"/>
            </w:tcBorders>
          </w:tcPr>
          <w:p w14:paraId="1824FB8A" w14:textId="77777777" w:rsidR="00D8167A" w:rsidRPr="00527127" w:rsidRDefault="00D8167A" w:rsidP="00E53EB6">
            <w:pPr>
              <w:spacing w:after="0" w:line="276" w:lineRule="auto"/>
              <w:contextualSpacing/>
              <w:rPr>
                <w:rFonts w:ascii="Times New Roman" w:hAnsi="Times New Roman"/>
                <w:sz w:val="24"/>
                <w:szCs w:val="24"/>
              </w:rPr>
            </w:pPr>
            <w:r w:rsidRPr="00527127">
              <w:rPr>
                <w:rFonts w:ascii="Times New Roman" w:hAnsi="Times New Roman"/>
                <w:sz w:val="24"/>
                <w:szCs w:val="24"/>
              </w:rPr>
              <w:t>3</w:t>
            </w:r>
          </w:p>
        </w:tc>
        <w:tc>
          <w:tcPr>
            <w:tcW w:w="9287" w:type="dxa"/>
            <w:gridSpan w:val="15"/>
            <w:tcBorders>
              <w:top w:val="single" w:sz="4" w:space="0" w:color="auto"/>
              <w:left w:val="single" w:sz="4" w:space="0" w:color="auto"/>
              <w:bottom w:val="single" w:sz="4" w:space="0" w:color="auto"/>
              <w:right w:val="single" w:sz="4" w:space="0" w:color="auto"/>
            </w:tcBorders>
          </w:tcPr>
          <w:p w14:paraId="5DD2A536" w14:textId="77777777" w:rsidR="00D8167A" w:rsidRPr="00527127" w:rsidRDefault="00D8167A" w:rsidP="00E53EB6">
            <w:pPr>
              <w:spacing w:after="0" w:line="276" w:lineRule="auto"/>
              <w:ind w:left="0" w:right="0"/>
              <w:contextualSpacing/>
              <w:outlineLvl w:val="0"/>
              <w:rPr>
                <w:rFonts w:ascii="Times New Roman" w:hAnsi="Times New Roman"/>
                <w:sz w:val="24"/>
                <w:szCs w:val="24"/>
              </w:rPr>
            </w:pPr>
            <w:r w:rsidRPr="00527127">
              <w:rPr>
                <w:rFonts w:ascii="Times New Roman" w:hAnsi="Times New Roman"/>
                <w:sz w:val="24"/>
                <w:szCs w:val="24"/>
              </w:rPr>
              <w:t xml:space="preserve">Srivastava, S. C. (2022). </w:t>
            </w:r>
            <w:r w:rsidRPr="00527127">
              <w:rPr>
                <w:rFonts w:ascii="Times New Roman" w:hAnsi="Times New Roman"/>
                <w:i/>
                <w:iCs/>
                <w:sz w:val="24"/>
                <w:szCs w:val="24"/>
              </w:rPr>
              <w:t>Industrial Relations and Labour Laws (8</w:t>
            </w:r>
            <w:r w:rsidRPr="00527127">
              <w:rPr>
                <w:rFonts w:ascii="Times New Roman" w:hAnsi="Times New Roman"/>
                <w:i/>
                <w:iCs/>
                <w:sz w:val="24"/>
                <w:szCs w:val="24"/>
                <w:vertAlign w:val="superscript"/>
              </w:rPr>
              <w:t>th</w:t>
            </w:r>
            <w:r w:rsidRPr="00527127">
              <w:rPr>
                <w:rFonts w:ascii="Times New Roman" w:hAnsi="Times New Roman"/>
                <w:i/>
                <w:iCs/>
                <w:sz w:val="24"/>
                <w:szCs w:val="24"/>
              </w:rPr>
              <w:t xml:space="preserve"> ed.).</w:t>
            </w:r>
            <w:r w:rsidRPr="00527127">
              <w:rPr>
                <w:rFonts w:ascii="Times New Roman" w:hAnsi="Times New Roman"/>
                <w:sz w:val="24"/>
                <w:szCs w:val="24"/>
              </w:rPr>
              <w:t xml:space="preserve"> S Chand And Company Ltd.</w:t>
            </w:r>
          </w:p>
        </w:tc>
      </w:tr>
      <w:tr w:rsidR="00D8167A" w:rsidRPr="00527127" w14:paraId="37D21669"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5AF3034A" w14:textId="77777777" w:rsidR="00D8167A" w:rsidRPr="00527127" w:rsidRDefault="00D8167A" w:rsidP="00E53EB6">
            <w:pPr>
              <w:spacing w:after="0" w:line="276" w:lineRule="auto"/>
              <w:ind w:left="0" w:right="0"/>
              <w:contextualSpacing/>
              <w:outlineLvl w:val="0"/>
              <w:rPr>
                <w:rFonts w:ascii="Times New Roman" w:hAnsi="Times New Roman"/>
                <w:sz w:val="24"/>
                <w:szCs w:val="24"/>
                <w:shd w:val="clear" w:color="auto" w:fill="FFFFFF"/>
              </w:rPr>
            </w:pPr>
          </w:p>
        </w:tc>
      </w:tr>
      <w:tr w:rsidR="00D8167A" w:rsidRPr="00527127" w14:paraId="076044B4" w14:textId="77777777" w:rsidTr="00E53EB6">
        <w:trPr>
          <w:trHeight w:val="368"/>
        </w:trPr>
        <w:tc>
          <w:tcPr>
            <w:tcW w:w="9735" w:type="dxa"/>
            <w:gridSpan w:val="16"/>
            <w:tcBorders>
              <w:top w:val="single" w:sz="4" w:space="0" w:color="auto"/>
              <w:left w:val="single" w:sz="4" w:space="0" w:color="auto"/>
              <w:bottom w:val="single" w:sz="4" w:space="0" w:color="auto"/>
              <w:right w:val="single" w:sz="4" w:space="0" w:color="auto"/>
            </w:tcBorders>
            <w:hideMark/>
          </w:tcPr>
          <w:p w14:paraId="11B27C89" w14:textId="77777777" w:rsidR="00D8167A" w:rsidRPr="00527127" w:rsidRDefault="00D8167A" w:rsidP="00E53EB6">
            <w:pPr>
              <w:spacing w:after="0" w:line="276" w:lineRule="auto"/>
              <w:contextualSpacing/>
              <w:rPr>
                <w:rFonts w:ascii="Times New Roman" w:hAnsi="Times New Roman"/>
                <w:b/>
                <w:sz w:val="24"/>
                <w:szCs w:val="24"/>
              </w:rPr>
            </w:pPr>
            <w:r w:rsidRPr="00527127">
              <w:rPr>
                <w:rFonts w:ascii="Times New Roman" w:hAnsi="Times New Roman"/>
                <w:b/>
                <w:sz w:val="24"/>
                <w:szCs w:val="24"/>
              </w:rPr>
              <w:t>Reference Books</w:t>
            </w:r>
          </w:p>
        </w:tc>
      </w:tr>
      <w:tr w:rsidR="00D8167A" w:rsidRPr="00527127" w14:paraId="6F8230EF" w14:textId="77777777" w:rsidTr="00E53EB6">
        <w:trPr>
          <w:trHeight w:val="143"/>
        </w:trPr>
        <w:tc>
          <w:tcPr>
            <w:tcW w:w="448" w:type="dxa"/>
            <w:tcBorders>
              <w:top w:val="single" w:sz="4" w:space="0" w:color="auto"/>
              <w:left w:val="single" w:sz="4" w:space="0" w:color="auto"/>
              <w:bottom w:val="single" w:sz="4" w:space="0" w:color="auto"/>
              <w:right w:val="single" w:sz="4" w:space="0" w:color="auto"/>
            </w:tcBorders>
            <w:hideMark/>
          </w:tcPr>
          <w:p w14:paraId="133851F5" w14:textId="77777777" w:rsidR="00D8167A" w:rsidRPr="00527127" w:rsidRDefault="00D8167A" w:rsidP="00E53EB6">
            <w:pPr>
              <w:spacing w:after="0" w:line="276" w:lineRule="auto"/>
              <w:contextualSpacing/>
              <w:rPr>
                <w:rFonts w:ascii="Times New Roman" w:hAnsi="Times New Roman"/>
                <w:sz w:val="24"/>
                <w:szCs w:val="24"/>
              </w:rPr>
            </w:pPr>
            <w:r w:rsidRPr="00527127">
              <w:rPr>
                <w:rFonts w:ascii="Times New Roman" w:hAnsi="Times New Roman"/>
                <w:sz w:val="24"/>
                <w:szCs w:val="24"/>
              </w:rPr>
              <w:t>1</w:t>
            </w:r>
          </w:p>
        </w:tc>
        <w:tc>
          <w:tcPr>
            <w:tcW w:w="9287" w:type="dxa"/>
            <w:gridSpan w:val="15"/>
            <w:tcBorders>
              <w:top w:val="single" w:sz="4" w:space="0" w:color="auto"/>
              <w:left w:val="single" w:sz="4" w:space="0" w:color="auto"/>
              <w:bottom w:val="single" w:sz="4" w:space="0" w:color="auto"/>
              <w:right w:val="single" w:sz="4" w:space="0" w:color="auto"/>
            </w:tcBorders>
          </w:tcPr>
          <w:p w14:paraId="72ACF00E" w14:textId="77777777" w:rsidR="00D8167A" w:rsidRPr="00527127" w:rsidRDefault="00D8167A" w:rsidP="00E53EB6">
            <w:pPr>
              <w:pStyle w:val="NormalWeb"/>
              <w:spacing w:before="0" w:beforeAutospacing="0" w:after="0" w:afterAutospacing="0" w:line="276" w:lineRule="auto"/>
              <w:contextualSpacing/>
              <w:jc w:val="both"/>
              <w:rPr>
                <w:shd w:val="clear" w:color="auto" w:fill="FFFFFF"/>
              </w:rPr>
            </w:pPr>
            <w:r w:rsidRPr="00527127">
              <w:t xml:space="preserve">Monappa, A., Selvaraj, P., &amp; Nambudiri, R. (2017). </w:t>
            </w:r>
            <w:r w:rsidRPr="00527127">
              <w:rPr>
                <w:i/>
                <w:iCs/>
              </w:rPr>
              <w:t>Industrial Relations And Labour Laws (2</w:t>
            </w:r>
            <w:r w:rsidRPr="00527127">
              <w:rPr>
                <w:i/>
                <w:iCs/>
                <w:vertAlign w:val="superscript"/>
              </w:rPr>
              <w:t>nd</w:t>
            </w:r>
            <w:r w:rsidRPr="00527127">
              <w:rPr>
                <w:i/>
                <w:iCs/>
              </w:rPr>
              <w:t xml:space="preserve"> ed.).</w:t>
            </w:r>
            <w:r w:rsidRPr="00527127">
              <w:t xml:space="preserve"> McGraw Hill.</w:t>
            </w:r>
          </w:p>
        </w:tc>
      </w:tr>
      <w:tr w:rsidR="00D8167A" w:rsidRPr="00527127" w14:paraId="59A65BDF" w14:textId="77777777" w:rsidTr="00E53EB6">
        <w:trPr>
          <w:trHeight w:val="143"/>
        </w:trPr>
        <w:tc>
          <w:tcPr>
            <w:tcW w:w="448" w:type="dxa"/>
            <w:tcBorders>
              <w:top w:val="single" w:sz="4" w:space="0" w:color="auto"/>
              <w:left w:val="single" w:sz="4" w:space="0" w:color="auto"/>
              <w:bottom w:val="single" w:sz="4" w:space="0" w:color="auto"/>
              <w:right w:val="single" w:sz="4" w:space="0" w:color="auto"/>
            </w:tcBorders>
          </w:tcPr>
          <w:p w14:paraId="709C37BC" w14:textId="77777777" w:rsidR="00D8167A" w:rsidRPr="00527127" w:rsidRDefault="00D8167A" w:rsidP="00E53EB6">
            <w:pPr>
              <w:spacing w:after="0" w:line="276" w:lineRule="auto"/>
              <w:contextualSpacing/>
              <w:rPr>
                <w:rFonts w:ascii="Times New Roman" w:hAnsi="Times New Roman"/>
                <w:sz w:val="24"/>
                <w:szCs w:val="24"/>
              </w:rPr>
            </w:pPr>
            <w:r w:rsidRPr="00527127">
              <w:rPr>
                <w:rFonts w:ascii="Times New Roman" w:hAnsi="Times New Roman"/>
                <w:sz w:val="24"/>
                <w:szCs w:val="24"/>
              </w:rPr>
              <w:t>2</w:t>
            </w:r>
          </w:p>
        </w:tc>
        <w:tc>
          <w:tcPr>
            <w:tcW w:w="9287" w:type="dxa"/>
            <w:gridSpan w:val="15"/>
            <w:tcBorders>
              <w:top w:val="single" w:sz="4" w:space="0" w:color="auto"/>
              <w:left w:val="single" w:sz="4" w:space="0" w:color="auto"/>
              <w:bottom w:val="single" w:sz="4" w:space="0" w:color="auto"/>
              <w:right w:val="single" w:sz="4" w:space="0" w:color="auto"/>
            </w:tcBorders>
          </w:tcPr>
          <w:p w14:paraId="34130B54" w14:textId="77777777" w:rsidR="00D8167A" w:rsidRPr="00527127" w:rsidRDefault="00D8167A" w:rsidP="00E53EB6">
            <w:pPr>
              <w:pStyle w:val="NormalWeb"/>
              <w:spacing w:before="0" w:beforeAutospacing="0" w:after="0" w:afterAutospacing="0" w:line="276" w:lineRule="auto"/>
              <w:contextualSpacing/>
              <w:jc w:val="both"/>
            </w:pPr>
            <w:r w:rsidRPr="00527127">
              <w:t>Ebook from Government of India - https://labour.gov.in/e-book-1</w:t>
            </w:r>
          </w:p>
        </w:tc>
      </w:tr>
      <w:tr w:rsidR="00D8167A" w:rsidRPr="00527127" w14:paraId="76199EBF"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5E1F695B" w14:textId="77777777" w:rsidR="00D8167A" w:rsidRPr="00527127" w:rsidRDefault="00D8167A" w:rsidP="00E53EB6">
            <w:pPr>
              <w:widowControl w:val="0"/>
              <w:overflowPunct w:val="0"/>
              <w:autoSpaceDE w:val="0"/>
              <w:autoSpaceDN w:val="0"/>
              <w:adjustRightInd w:val="0"/>
              <w:spacing w:after="0" w:line="276" w:lineRule="auto"/>
              <w:contextualSpacing/>
              <w:jc w:val="both"/>
              <w:rPr>
                <w:rFonts w:ascii="Times New Roman" w:hAnsi="Times New Roman"/>
                <w:sz w:val="24"/>
                <w:szCs w:val="24"/>
                <w:shd w:val="clear" w:color="auto" w:fill="FFFFFF"/>
              </w:rPr>
            </w:pPr>
          </w:p>
        </w:tc>
      </w:tr>
      <w:tr w:rsidR="00D8167A" w:rsidRPr="00527127" w14:paraId="2D88190E"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hideMark/>
          </w:tcPr>
          <w:p w14:paraId="4FEC0BA8" w14:textId="77777777" w:rsidR="00D8167A" w:rsidRPr="00527127" w:rsidRDefault="00D8167A" w:rsidP="00E53EB6">
            <w:pPr>
              <w:widowControl w:val="0"/>
              <w:overflowPunct w:val="0"/>
              <w:autoSpaceDE w:val="0"/>
              <w:autoSpaceDN w:val="0"/>
              <w:adjustRightInd w:val="0"/>
              <w:spacing w:after="0" w:line="276" w:lineRule="auto"/>
              <w:contextualSpacing/>
              <w:jc w:val="both"/>
              <w:rPr>
                <w:rFonts w:ascii="Times New Roman" w:hAnsi="Times New Roman"/>
                <w:sz w:val="24"/>
                <w:szCs w:val="24"/>
                <w:shd w:val="clear" w:color="auto" w:fill="FFFFFF"/>
              </w:rPr>
            </w:pPr>
            <w:r w:rsidRPr="00527127">
              <w:rPr>
                <w:rFonts w:ascii="Times New Roman" w:hAnsi="Times New Roman"/>
                <w:b/>
                <w:sz w:val="24"/>
                <w:szCs w:val="24"/>
              </w:rPr>
              <w:t>Related Online Contents [MOOC, SWAYAM, NPTEL, Websites etc.]</w:t>
            </w:r>
          </w:p>
        </w:tc>
      </w:tr>
      <w:tr w:rsidR="00D8167A" w:rsidRPr="00527127" w14:paraId="1588C4DE" w14:textId="77777777" w:rsidTr="00E53EB6">
        <w:trPr>
          <w:trHeight w:val="143"/>
        </w:trPr>
        <w:tc>
          <w:tcPr>
            <w:tcW w:w="467" w:type="dxa"/>
            <w:gridSpan w:val="2"/>
            <w:tcBorders>
              <w:top w:val="single" w:sz="4" w:space="0" w:color="auto"/>
              <w:left w:val="single" w:sz="4" w:space="0" w:color="auto"/>
              <w:bottom w:val="single" w:sz="4" w:space="0" w:color="auto"/>
              <w:right w:val="single" w:sz="4" w:space="0" w:color="auto"/>
            </w:tcBorders>
            <w:hideMark/>
          </w:tcPr>
          <w:p w14:paraId="5935EC93" w14:textId="77777777" w:rsidR="00D8167A" w:rsidRPr="00527127" w:rsidRDefault="00D8167A" w:rsidP="00E53EB6">
            <w:pPr>
              <w:widowControl w:val="0"/>
              <w:overflowPunct w:val="0"/>
              <w:autoSpaceDE w:val="0"/>
              <w:autoSpaceDN w:val="0"/>
              <w:adjustRightInd w:val="0"/>
              <w:spacing w:after="0" w:line="276" w:lineRule="auto"/>
              <w:contextualSpacing/>
              <w:jc w:val="both"/>
              <w:rPr>
                <w:rFonts w:ascii="Times New Roman" w:hAnsi="Times New Roman"/>
                <w:sz w:val="24"/>
                <w:szCs w:val="24"/>
              </w:rPr>
            </w:pPr>
            <w:r w:rsidRPr="00527127">
              <w:rPr>
                <w:rFonts w:ascii="Times New Roman" w:hAnsi="Times New Roman"/>
                <w:sz w:val="24"/>
                <w:szCs w:val="24"/>
              </w:rPr>
              <w:t>1</w:t>
            </w:r>
          </w:p>
        </w:tc>
        <w:tc>
          <w:tcPr>
            <w:tcW w:w="9268" w:type="dxa"/>
            <w:gridSpan w:val="14"/>
            <w:tcBorders>
              <w:top w:val="single" w:sz="4" w:space="0" w:color="auto"/>
              <w:left w:val="single" w:sz="4" w:space="0" w:color="auto"/>
              <w:bottom w:val="single" w:sz="4" w:space="0" w:color="auto"/>
              <w:right w:val="single" w:sz="4" w:space="0" w:color="auto"/>
            </w:tcBorders>
          </w:tcPr>
          <w:p w14:paraId="04C1AFFA" w14:textId="77777777" w:rsidR="00D8167A" w:rsidRPr="00527127" w:rsidRDefault="00D8167A" w:rsidP="00E53EB6">
            <w:pPr>
              <w:widowControl w:val="0"/>
              <w:overflowPunct w:val="0"/>
              <w:autoSpaceDE w:val="0"/>
              <w:autoSpaceDN w:val="0"/>
              <w:adjustRightInd w:val="0"/>
              <w:spacing w:after="0" w:line="276" w:lineRule="auto"/>
              <w:contextualSpacing/>
              <w:jc w:val="both"/>
              <w:rPr>
                <w:rFonts w:ascii="Times New Roman" w:hAnsi="Times New Roman"/>
                <w:sz w:val="24"/>
                <w:szCs w:val="24"/>
              </w:rPr>
            </w:pPr>
            <w:r w:rsidRPr="00527127">
              <w:rPr>
                <w:rFonts w:ascii="Times New Roman" w:hAnsi="Times New Roman"/>
                <w:sz w:val="24"/>
                <w:szCs w:val="24"/>
              </w:rPr>
              <w:t>https://onlinecourses.nptel.ac.in/noc22_lw05/preview</w:t>
            </w:r>
          </w:p>
        </w:tc>
      </w:tr>
      <w:tr w:rsidR="00D8167A" w:rsidRPr="00527127" w14:paraId="787BF290" w14:textId="77777777" w:rsidTr="00E53EB6">
        <w:trPr>
          <w:trHeight w:val="143"/>
        </w:trPr>
        <w:tc>
          <w:tcPr>
            <w:tcW w:w="467" w:type="dxa"/>
            <w:gridSpan w:val="2"/>
            <w:tcBorders>
              <w:top w:val="single" w:sz="4" w:space="0" w:color="auto"/>
              <w:left w:val="single" w:sz="4" w:space="0" w:color="auto"/>
              <w:bottom w:val="single" w:sz="4" w:space="0" w:color="auto"/>
              <w:right w:val="single" w:sz="4" w:space="0" w:color="auto"/>
            </w:tcBorders>
          </w:tcPr>
          <w:p w14:paraId="3AF53138" w14:textId="77777777" w:rsidR="00D8167A" w:rsidRPr="00527127" w:rsidRDefault="00D8167A" w:rsidP="00E53EB6">
            <w:pPr>
              <w:widowControl w:val="0"/>
              <w:overflowPunct w:val="0"/>
              <w:autoSpaceDE w:val="0"/>
              <w:autoSpaceDN w:val="0"/>
              <w:adjustRightInd w:val="0"/>
              <w:spacing w:after="0" w:line="276" w:lineRule="auto"/>
              <w:contextualSpacing/>
              <w:jc w:val="both"/>
              <w:rPr>
                <w:rFonts w:ascii="Times New Roman" w:hAnsi="Times New Roman"/>
                <w:sz w:val="24"/>
                <w:szCs w:val="24"/>
              </w:rPr>
            </w:pPr>
          </w:p>
        </w:tc>
        <w:tc>
          <w:tcPr>
            <w:tcW w:w="9268" w:type="dxa"/>
            <w:gridSpan w:val="14"/>
            <w:tcBorders>
              <w:top w:val="single" w:sz="4" w:space="0" w:color="auto"/>
              <w:left w:val="single" w:sz="4" w:space="0" w:color="auto"/>
              <w:bottom w:val="single" w:sz="4" w:space="0" w:color="auto"/>
              <w:right w:val="single" w:sz="4" w:space="0" w:color="auto"/>
            </w:tcBorders>
          </w:tcPr>
          <w:p w14:paraId="6B6E1080" w14:textId="77777777" w:rsidR="00D8167A" w:rsidRPr="00527127" w:rsidRDefault="00D8167A" w:rsidP="00E53EB6">
            <w:pPr>
              <w:widowControl w:val="0"/>
              <w:overflowPunct w:val="0"/>
              <w:autoSpaceDE w:val="0"/>
              <w:autoSpaceDN w:val="0"/>
              <w:adjustRightInd w:val="0"/>
              <w:spacing w:after="0" w:line="276" w:lineRule="auto"/>
              <w:contextualSpacing/>
              <w:jc w:val="both"/>
              <w:rPr>
                <w:rFonts w:ascii="Times New Roman" w:hAnsi="Times New Roman"/>
                <w:sz w:val="24"/>
                <w:szCs w:val="24"/>
              </w:rPr>
            </w:pPr>
          </w:p>
        </w:tc>
      </w:tr>
      <w:tr w:rsidR="00D8167A" w:rsidRPr="00527127" w14:paraId="3DFA49DC"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46156617" w14:textId="77777777" w:rsidR="00D8167A" w:rsidRPr="00527127" w:rsidRDefault="00D8167A" w:rsidP="00E53EB6">
            <w:pPr>
              <w:widowControl w:val="0"/>
              <w:overflowPunct w:val="0"/>
              <w:autoSpaceDE w:val="0"/>
              <w:autoSpaceDN w:val="0"/>
              <w:adjustRightInd w:val="0"/>
              <w:spacing w:after="0" w:line="276" w:lineRule="auto"/>
              <w:contextualSpacing/>
              <w:jc w:val="both"/>
              <w:rPr>
                <w:rFonts w:ascii="Times New Roman" w:hAnsi="Times New Roman"/>
                <w:sz w:val="24"/>
                <w:szCs w:val="24"/>
              </w:rPr>
            </w:pPr>
          </w:p>
        </w:tc>
      </w:tr>
    </w:tbl>
    <w:p w14:paraId="45F05E07" w14:textId="77777777" w:rsidR="00D8167A" w:rsidRPr="00527127" w:rsidRDefault="00D8167A" w:rsidP="00D8167A">
      <w:pPr>
        <w:spacing w:after="0" w:line="276" w:lineRule="auto"/>
        <w:contextualSpacing/>
        <w:rPr>
          <w:rFonts w:ascii="Times New Roman" w:hAnsi="Times New Roman"/>
          <w:sz w:val="24"/>
          <w:szCs w:val="24"/>
        </w:rPr>
      </w:pPr>
      <w:r w:rsidRPr="00527127">
        <w:rPr>
          <w:rFonts w:ascii="Times New Roman" w:hAnsi="Times New Roman"/>
          <w:sz w:val="24"/>
          <w:szCs w:val="24"/>
        </w:rPr>
        <w:tab/>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0"/>
        <w:gridCol w:w="806"/>
        <w:gridCol w:w="806"/>
        <w:gridCol w:w="805"/>
        <w:gridCol w:w="805"/>
        <w:gridCol w:w="805"/>
        <w:gridCol w:w="805"/>
        <w:gridCol w:w="805"/>
        <w:gridCol w:w="805"/>
        <w:gridCol w:w="805"/>
        <w:gridCol w:w="836"/>
      </w:tblGrid>
      <w:tr w:rsidR="00D8167A" w:rsidRPr="00527127" w14:paraId="32E5B536" w14:textId="77777777" w:rsidTr="00E53EB6">
        <w:tc>
          <w:tcPr>
            <w:tcW w:w="827" w:type="dxa"/>
            <w:tcBorders>
              <w:top w:val="single" w:sz="4" w:space="0" w:color="000000"/>
              <w:left w:val="single" w:sz="4" w:space="0" w:color="000000"/>
              <w:bottom w:val="single" w:sz="4" w:space="0" w:color="000000"/>
              <w:right w:val="single" w:sz="4" w:space="0" w:color="000000"/>
            </w:tcBorders>
            <w:vAlign w:val="center"/>
            <w:hideMark/>
          </w:tcPr>
          <w:p w14:paraId="31541BF8" w14:textId="77777777" w:rsidR="00D8167A" w:rsidRPr="00527127" w:rsidRDefault="00D8167A"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COs</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02C1C261" w14:textId="77777777" w:rsidR="00D8167A" w:rsidRPr="00527127" w:rsidRDefault="00D8167A"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PO1</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5E4AA913" w14:textId="77777777" w:rsidR="00D8167A" w:rsidRPr="00527127" w:rsidRDefault="00D8167A"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PO2</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714533B0" w14:textId="77777777" w:rsidR="00D8167A" w:rsidRPr="00527127" w:rsidRDefault="00D8167A"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PO3</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06DCEC77" w14:textId="77777777" w:rsidR="00D8167A" w:rsidRPr="00527127" w:rsidRDefault="00D8167A"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PO4</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646838B7" w14:textId="77777777" w:rsidR="00D8167A" w:rsidRPr="00527127" w:rsidRDefault="00D8167A"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PO5</w:t>
            </w:r>
          </w:p>
        </w:tc>
        <w:tc>
          <w:tcPr>
            <w:tcW w:w="822" w:type="dxa"/>
            <w:tcBorders>
              <w:top w:val="single" w:sz="4" w:space="0" w:color="000000"/>
              <w:left w:val="single" w:sz="4" w:space="0" w:color="000000"/>
              <w:bottom w:val="single" w:sz="4" w:space="0" w:color="000000"/>
              <w:right w:val="single" w:sz="4" w:space="0" w:color="000000"/>
            </w:tcBorders>
          </w:tcPr>
          <w:p w14:paraId="0D54BA1F" w14:textId="77777777" w:rsidR="00D8167A" w:rsidRPr="00527127" w:rsidRDefault="00D8167A" w:rsidP="00E53EB6">
            <w:pPr>
              <w:spacing w:after="0" w:line="276" w:lineRule="auto"/>
              <w:ind w:left="0"/>
              <w:contextualSpacing/>
              <w:jc w:val="center"/>
              <w:rPr>
                <w:rFonts w:ascii="Times New Roman" w:hAnsi="Times New Roman"/>
                <w:b/>
                <w:sz w:val="24"/>
                <w:szCs w:val="24"/>
              </w:rPr>
            </w:pPr>
            <w:r w:rsidRPr="00527127">
              <w:rPr>
                <w:rFonts w:ascii="Times New Roman" w:hAnsi="Times New Roman"/>
                <w:b/>
                <w:sz w:val="24"/>
                <w:szCs w:val="24"/>
              </w:rPr>
              <w:t>PO6</w:t>
            </w:r>
          </w:p>
        </w:tc>
        <w:tc>
          <w:tcPr>
            <w:tcW w:w="822" w:type="dxa"/>
            <w:tcBorders>
              <w:top w:val="single" w:sz="4" w:space="0" w:color="000000"/>
              <w:left w:val="single" w:sz="4" w:space="0" w:color="000000"/>
              <w:bottom w:val="single" w:sz="4" w:space="0" w:color="000000"/>
              <w:right w:val="single" w:sz="4" w:space="0" w:color="000000"/>
            </w:tcBorders>
          </w:tcPr>
          <w:p w14:paraId="0674F17C" w14:textId="77777777" w:rsidR="00D8167A" w:rsidRPr="00527127" w:rsidRDefault="00D8167A"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PO7</w:t>
            </w:r>
          </w:p>
        </w:tc>
        <w:tc>
          <w:tcPr>
            <w:tcW w:w="822" w:type="dxa"/>
            <w:tcBorders>
              <w:top w:val="single" w:sz="4" w:space="0" w:color="000000"/>
              <w:left w:val="single" w:sz="4" w:space="0" w:color="000000"/>
              <w:bottom w:val="single" w:sz="4" w:space="0" w:color="000000"/>
              <w:right w:val="single" w:sz="4" w:space="0" w:color="000000"/>
            </w:tcBorders>
          </w:tcPr>
          <w:p w14:paraId="4F60DAB1" w14:textId="77777777" w:rsidR="00D8167A" w:rsidRPr="00527127" w:rsidRDefault="00D8167A"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PO8</w:t>
            </w:r>
          </w:p>
        </w:tc>
        <w:tc>
          <w:tcPr>
            <w:tcW w:w="822" w:type="dxa"/>
            <w:tcBorders>
              <w:top w:val="single" w:sz="4" w:space="0" w:color="000000"/>
              <w:left w:val="single" w:sz="4" w:space="0" w:color="000000"/>
              <w:bottom w:val="single" w:sz="4" w:space="0" w:color="000000"/>
              <w:right w:val="single" w:sz="4" w:space="0" w:color="000000"/>
            </w:tcBorders>
          </w:tcPr>
          <w:p w14:paraId="51B29E6D" w14:textId="77777777" w:rsidR="00D8167A" w:rsidRPr="00527127" w:rsidRDefault="00D8167A"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PO9</w:t>
            </w:r>
          </w:p>
        </w:tc>
        <w:tc>
          <w:tcPr>
            <w:tcW w:w="822" w:type="dxa"/>
            <w:tcBorders>
              <w:top w:val="single" w:sz="4" w:space="0" w:color="000000"/>
              <w:left w:val="single" w:sz="4" w:space="0" w:color="000000"/>
              <w:bottom w:val="single" w:sz="4" w:space="0" w:color="000000"/>
              <w:right w:val="single" w:sz="4" w:space="0" w:color="000000"/>
            </w:tcBorders>
          </w:tcPr>
          <w:p w14:paraId="4C74AB8A" w14:textId="77777777" w:rsidR="00D8167A" w:rsidRPr="00527127" w:rsidRDefault="00D8167A" w:rsidP="00E53EB6">
            <w:pPr>
              <w:pStyle w:val="Normal1"/>
              <w:ind w:right="113"/>
              <w:contextualSpacing/>
              <w:jc w:val="center"/>
              <w:rPr>
                <w:rFonts w:ascii="Times New Roman" w:eastAsia="Times New Roman" w:hAnsi="Times New Roman" w:cs="Times New Roman"/>
                <w:b/>
                <w:sz w:val="24"/>
                <w:szCs w:val="24"/>
              </w:rPr>
            </w:pPr>
            <w:r w:rsidRPr="00527127">
              <w:rPr>
                <w:rFonts w:ascii="Times New Roman" w:eastAsia="Times New Roman" w:hAnsi="Times New Roman" w:cs="Times New Roman"/>
                <w:b/>
                <w:sz w:val="24"/>
                <w:szCs w:val="24"/>
              </w:rPr>
              <w:t>P010</w:t>
            </w:r>
          </w:p>
        </w:tc>
      </w:tr>
      <w:tr w:rsidR="00D8167A" w:rsidRPr="00527127" w14:paraId="19AFAD80" w14:textId="77777777" w:rsidTr="00E53EB6">
        <w:tc>
          <w:tcPr>
            <w:tcW w:w="827" w:type="dxa"/>
            <w:tcBorders>
              <w:top w:val="single" w:sz="4" w:space="0" w:color="000000"/>
              <w:left w:val="single" w:sz="4" w:space="0" w:color="000000"/>
              <w:bottom w:val="single" w:sz="4" w:space="0" w:color="000000"/>
              <w:right w:val="single" w:sz="4" w:space="0" w:color="000000"/>
            </w:tcBorders>
            <w:vAlign w:val="center"/>
            <w:hideMark/>
          </w:tcPr>
          <w:p w14:paraId="3165978F" w14:textId="77777777" w:rsidR="00D8167A" w:rsidRPr="00527127" w:rsidRDefault="00D8167A" w:rsidP="00E53EB6">
            <w:pPr>
              <w:spacing w:after="0" w:line="276" w:lineRule="auto"/>
              <w:ind w:left="0"/>
              <w:contextualSpacing/>
              <w:rPr>
                <w:rFonts w:ascii="Times New Roman" w:hAnsi="Times New Roman"/>
                <w:b/>
                <w:sz w:val="24"/>
                <w:szCs w:val="24"/>
              </w:rPr>
            </w:pPr>
            <w:r w:rsidRPr="00527127">
              <w:rPr>
                <w:rFonts w:ascii="Times New Roman" w:hAnsi="Times New Roman"/>
                <w:b/>
                <w:sz w:val="24"/>
                <w:szCs w:val="24"/>
              </w:rPr>
              <w:t>CO1</w:t>
            </w:r>
          </w:p>
        </w:tc>
        <w:tc>
          <w:tcPr>
            <w:tcW w:w="822" w:type="dxa"/>
            <w:tcBorders>
              <w:top w:val="single" w:sz="4" w:space="0" w:color="000000"/>
              <w:left w:val="single" w:sz="4" w:space="0" w:color="000000"/>
              <w:bottom w:val="single" w:sz="4" w:space="0" w:color="000000"/>
              <w:right w:val="single" w:sz="4" w:space="0" w:color="000000"/>
            </w:tcBorders>
            <w:vAlign w:val="center"/>
          </w:tcPr>
          <w:p w14:paraId="2174129B" w14:textId="77777777" w:rsidR="00D8167A" w:rsidRPr="00527127" w:rsidRDefault="00D8167A"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CFA8CFC" w14:textId="77777777" w:rsidR="00D8167A" w:rsidRPr="00527127" w:rsidRDefault="00D8167A"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32FFA718" w14:textId="77777777" w:rsidR="00D8167A" w:rsidRPr="00527127" w:rsidRDefault="00D8167A"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4BA0DD3" w14:textId="77777777" w:rsidR="00D8167A" w:rsidRPr="00527127" w:rsidRDefault="00D8167A"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40B123C8" w14:textId="77777777" w:rsidR="00D8167A" w:rsidRPr="00527127" w:rsidRDefault="00D8167A"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66B6781C" w14:textId="77777777" w:rsidR="00D8167A" w:rsidRPr="00527127" w:rsidRDefault="00D8167A"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12ABCD1" w14:textId="77777777" w:rsidR="00D8167A" w:rsidRPr="00527127" w:rsidRDefault="00D8167A"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5F9A4DF4" w14:textId="77777777" w:rsidR="00D8167A" w:rsidRPr="00527127" w:rsidRDefault="00D8167A"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3DAD740A" w14:textId="77777777" w:rsidR="00D8167A" w:rsidRPr="00527127" w:rsidRDefault="00D8167A"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4249863D" w14:textId="77777777" w:rsidR="00D8167A" w:rsidRPr="00527127" w:rsidRDefault="00D8167A"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r>
      <w:tr w:rsidR="00D8167A" w:rsidRPr="00527127" w14:paraId="041D4AFF" w14:textId="77777777" w:rsidTr="00E53EB6">
        <w:tc>
          <w:tcPr>
            <w:tcW w:w="827" w:type="dxa"/>
            <w:tcBorders>
              <w:top w:val="single" w:sz="4" w:space="0" w:color="000000"/>
              <w:left w:val="single" w:sz="4" w:space="0" w:color="000000"/>
              <w:bottom w:val="single" w:sz="4" w:space="0" w:color="000000"/>
              <w:right w:val="single" w:sz="4" w:space="0" w:color="000000"/>
            </w:tcBorders>
            <w:vAlign w:val="center"/>
            <w:hideMark/>
          </w:tcPr>
          <w:p w14:paraId="039FCB17" w14:textId="77777777" w:rsidR="00D8167A" w:rsidRPr="00527127" w:rsidRDefault="00D8167A" w:rsidP="00E53EB6">
            <w:pPr>
              <w:spacing w:after="0" w:line="276" w:lineRule="auto"/>
              <w:ind w:left="0"/>
              <w:contextualSpacing/>
              <w:rPr>
                <w:rFonts w:ascii="Times New Roman" w:hAnsi="Times New Roman"/>
                <w:b/>
                <w:sz w:val="24"/>
                <w:szCs w:val="24"/>
              </w:rPr>
            </w:pPr>
            <w:r w:rsidRPr="00527127">
              <w:rPr>
                <w:rFonts w:ascii="Times New Roman" w:hAnsi="Times New Roman"/>
                <w:b/>
                <w:sz w:val="24"/>
                <w:szCs w:val="24"/>
              </w:rPr>
              <w:t>CO3</w:t>
            </w:r>
          </w:p>
        </w:tc>
        <w:tc>
          <w:tcPr>
            <w:tcW w:w="822" w:type="dxa"/>
            <w:tcBorders>
              <w:top w:val="single" w:sz="4" w:space="0" w:color="000000"/>
              <w:left w:val="single" w:sz="4" w:space="0" w:color="000000"/>
              <w:bottom w:val="single" w:sz="4" w:space="0" w:color="000000"/>
              <w:right w:val="single" w:sz="4" w:space="0" w:color="000000"/>
            </w:tcBorders>
            <w:vAlign w:val="center"/>
          </w:tcPr>
          <w:p w14:paraId="243EDEB0" w14:textId="77777777" w:rsidR="00D8167A" w:rsidRPr="00527127" w:rsidRDefault="00D8167A"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1AF1DBA8" w14:textId="77777777" w:rsidR="00D8167A" w:rsidRPr="00527127" w:rsidRDefault="00D8167A"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B848E14" w14:textId="77777777" w:rsidR="00D8167A" w:rsidRPr="00527127" w:rsidRDefault="00D8167A"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374B6B22" w14:textId="77777777" w:rsidR="00D8167A" w:rsidRPr="00527127" w:rsidRDefault="00D8167A"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6359D755" w14:textId="77777777" w:rsidR="00D8167A" w:rsidRPr="00527127" w:rsidRDefault="00D8167A"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8A6CBDF" w14:textId="77777777" w:rsidR="00D8167A" w:rsidRPr="00527127" w:rsidRDefault="00D8167A"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01E7E463" w14:textId="77777777" w:rsidR="00D8167A" w:rsidRPr="00527127" w:rsidRDefault="00D8167A"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38314A2F" w14:textId="77777777" w:rsidR="00D8167A" w:rsidRPr="00527127" w:rsidRDefault="00D8167A"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55F7CAF6" w14:textId="77777777" w:rsidR="00D8167A" w:rsidRPr="00527127" w:rsidRDefault="00D8167A"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1E3220B4" w14:textId="77777777" w:rsidR="00D8167A" w:rsidRPr="00527127" w:rsidRDefault="00D8167A"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r>
      <w:tr w:rsidR="00D8167A" w:rsidRPr="00527127" w14:paraId="3AA5D08B" w14:textId="77777777" w:rsidTr="00E53EB6">
        <w:tc>
          <w:tcPr>
            <w:tcW w:w="827" w:type="dxa"/>
            <w:tcBorders>
              <w:top w:val="single" w:sz="4" w:space="0" w:color="000000"/>
              <w:left w:val="single" w:sz="4" w:space="0" w:color="000000"/>
              <w:bottom w:val="single" w:sz="4" w:space="0" w:color="000000"/>
              <w:right w:val="single" w:sz="4" w:space="0" w:color="000000"/>
            </w:tcBorders>
            <w:vAlign w:val="center"/>
            <w:hideMark/>
          </w:tcPr>
          <w:p w14:paraId="72D2D58D" w14:textId="77777777" w:rsidR="00D8167A" w:rsidRPr="00527127" w:rsidRDefault="00D8167A" w:rsidP="00E53EB6">
            <w:pPr>
              <w:spacing w:after="0" w:line="276" w:lineRule="auto"/>
              <w:ind w:left="0"/>
              <w:contextualSpacing/>
              <w:rPr>
                <w:rFonts w:ascii="Times New Roman" w:hAnsi="Times New Roman"/>
                <w:b/>
                <w:sz w:val="24"/>
                <w:szCs w:val="24"/>
              </w:rPr>
            </w:pPr>
            <w:r w:rsidRPr="00527127">
              <w:rPr>
                <w:rFonts w:ascii="Times New Roman" w:hAnsi="Times New Roman"/>
                <w:b/>
                <w:sz w:val="24"/>
                <w:szCs w:val="24"/>
              </w:rPr>
              <w:t>CO3</w:t>
            </w:r>
          </w:p>
        </w:tc>
        <w:tc>
          <w:tcPr>
            <w:tcW w:w="822" w:type="dxa"/>
            <w:tcBorders>
              <w:top w:val="single" w:sz="4" w:space="0" w:color="000000"/>
              <w:left w:val="single" w:sz="4" w:space="0" w:color="000000"/>
              <w:bottom w:val="single" w:sz="4" w:space="0" w:color="000000"/>
              <w:right w:val="single" w:sz="4" w:space="0" w:color="000000"/>
            </w:tcBorders>
            <w:vAlign w:val="center"/>
          </w:tcPr>
          <w:p w14:paraId="1D5775EA" w14:textId="77777777" w:rsidR="00D8167A" w:rsidRPr="00527127" w:rsidRDefault="00D8167A"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F5356DE" w14:textId="77777777" w:rsidR="00D8167A" w:rsidRPr="00527127" w:rsidRDefault="00D8167A"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7B3859B6" w14:textId="77777777" w:rsidR="00D8167A" w:rsidRPr="00527127" w:rsidRDefault="00D8167A"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BD69DDE" w14:textId="77777777" w:rsidR="00D8167A" w:rsidRPr="00527127" w:rsidRDefault="00D8167A"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33732624" w14:textId="77777777" w:rsidR="00D8167A" w:rsidRPr="00527127" w:rsidRDefault="00D8167A"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38AFA68" w14:textId="77777777" w:rsidR="00D8167A" w:rsidRPr="00527127" w:rsidRDefault="00D8167A"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65B564FC" w14:textId="77777777" w:rsidR="00D8167A" w:rsidRPr="00527127" w:rsidRDefault="00D8167A"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7AF00563" w14:textId="77777777" w:rsidR="00D8167A" w:rsidRPr="00527127" w:rsidRDefault="00D8167A"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650BB21B" w14:textId="77777777" w:rsidR="00D8167A" w:rsidRPr="00527127" w:rsidRDefault="00D8167A"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CBC9B7D" w14:textId="77777777" w:rsidR="00D8167A" w:rsidRPr="00527127" w:rsidRDefault="00D8167A"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r>
      <w:tr w:rsidR="00D8167A" w:rsidRPr="00527127" w14:paraId="34B9E822" w14:textId="77777777" w:rsidTr="00E53EB6">
        <w:tc>
          <w:tcPr>
            <w:tcW w:w="827" w:type="dxa"/>
            <w:tcBorders>
              <w:top w:val="single" w:sz="4" w:space="0" w:color="000000"/>
              <w:left w:val="single" w:sz="4" w:space="0" w:color="000000"/>
              <w:bottom w:val="single" w:sz="4" w:space="0" w:color="000000"/>
              <w:right w:val="single" w:sz="4" w:space="0" w:color="000000"/>
            </w:tcBorders>
            <w:vAlign w:val="center"/>
            <w:hideMark/>
          </w:tcPr>
          <w:p w14:paraId="063E3EF0" w14:textId="77777777" w:rsidR="00D8167A" w:rsidRPr="00527127" w:rsidRDefault="00D8167A" w:rsidP="00E53EB6">
            <w:pPr>
              <w:spacing w:after="0" w:line="276" w:lineRule="auto"/>
              <w:ind w:left="0"/>
              <w:contextualSpacing/>
              <w:rPr>
                <w:rFonts w:ascii="Times New Roman" w:hAnsi="Times New Roman"/>
                <w:b/>
                <w:sz w:val="24"/>
                <w:szCs w:val="24"/>
              </w:rPr>
            </w:pPr>
            <w:r w:rsidRPr="00527127">
              <w:rPr>
                <w:rFonts w:ascii="Times New Roman" w:hAnsi="Times New Roman"/>
                <w:b/>
                <w:sz w:val="24"/>
                <w:szCs w:val="24"/>
              </w:rPr>
              <w:t>CO4</w:t>
            </w:r>
          </w:p>
        </w:tc>
        <w:tc>
          <w:tcPr>
            <w:tcW w:w="822" w:type="dxa"/>
            <w:tcBorders>
              <w:top w:val="single" w:sz="4" w:space="0" w:color="000000"/>
              <w:left w:val="single" w:sz="4" w:space="0" w:color="000000"/>
              <w:bottom w:val="single" w:sz="4" w:space="0" w:color="000000"/>
              <w:right w:val="single" w:sz="4" w:space="0" w:color="000000"/>
            </w:tcBorders>
            <w:vAlign w:val="center"/>
          </w:tcPr>
          <w:p w14:paraId="1D0139E2" w14:textId="77777777" w:rsidR="00D8167A" w:rsidRPr="00527127" w:rsidRDefault="00D8167A"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3164B86" w14:textId="77777777" w:rsidR="00D8167A" w:rsidRPr="00527127" w:rsidRDefault="00D8167A"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95C24E8" w14:textId="77777777" w:rsidR="00D8167A" w:rsidRPr="00527127" w:rsidRDefault="00D8167A"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7F0087DB" w14:textId="77777777" w:rsidR="00D8167A" w:rsidRPr="00527127" w:rsidRDefault="00D8167A"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268E9DF" w14:textId="77777777" w:rsidR="00D8167A" w:rsidRPr="00527127" w:rsidRDefault="00D8167A"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1DE10008" w14:textId="77777777" w:rsidR="00D8167A" w:rsidRPr="00527127" w:rsidRDefault="00D8167A"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5BCAFB96" w14:textId="77777777" w:rsidR="00D8167A" w:rsidRPr="00527127" w:rsidRDefault="00D8167A"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5228AAD" w14:textId="77777777" w:rsidR="00D8167A" w:rsidRPr="00527127" w:rsidRDefault="00D8167A"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92ED8E0" w14:textId="77777777" w:rsidR="00D8167A" w:rsidRPr="00527127" w:rsidRDefault="00D8167A"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4542F4E6" w14:textId="77777777" w:rsidR="00D8167A" w:rsidRPr="00527127" w:rsidRDefault="00D8167A"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r>
      <w:tr w:rsidR="00D8167A" w:rsidRPr="00527127" w14:paraId="4CDF3A6C" w14:textId="77777777" w:rsidTr="00E53EB6">
        <w:tc>
          <w:tcPr>
            <w:tcW w:w="827" w:type="dxa"/>
            <w:tcBorders>
              <w:top w:val="single" w:sz="4" w:space="0" w:color="000000"/>
              <w:left w:val="single" w:sz="4" w:space="0" w:color="000000"/>
              <w:bottom w:val="single" w:sz="4" w:space="0" w:color="000000"/>
              <w:right w:val="single" w:sz="4" w:space="0" w:color="000000"/>
            </w:tcBorders>
            <w:vAlign w:val="center"/>
            <w:hideMark/>
          </w:tcPr>
          <w:p w14:paraId="5B0B2C41" w14:textId="77777777" w:rsidR="00D8167A" w:rsidRPr="00527127" w:rsidRDefault="00D8167A" w:rsidP="00E53EB6">
            <w:pPr>
              <w:spacing w:after="0" w:line="276" w:lineRule="auto"/>
              <w:ind w:left="0"/>
              <w:contextualSpacing/>
              <w:rPr>
                <w:rFonts w:ascii="Times New Roman" w:hAnsi="Times New Roman"/>
                <w:b/>
                <w:bCs/>
                <w:sz w:val="24"/>
                <w:szCs w:val="24"/>
              </w:rPr>
            </w:pPr>
            <w:r w:rsidRPr="00527127">
              <w:rPr>
                <w:rFonts w:ascii="Times New Roman" w:hAnsi="Times New Roman"/>
                <w:b/>
                <w:bCs/>
                <w:sz w:val="24"/>
                <w:szCs w:val="24"/>
              </w:rPr>
              <w:t>CO5</w:t>
            </w:r>
          </w:p>
        </w:tc>
        <w:tc>
          <w:tcPr>
            <w:tcW w:w="822" w:type="dxa"/>
            <w:tcBorders>
              <w:top w:val="single" w:sz="4" w:space="0" w:color="000000"/>
              <w:left w:val="single" w:sz="4" w:space="0" w:color="000000"/>
              <w:bottom w:val="single" w:sz="4" w:space="0" w:color="000000"/>
              <w:right w:val="single" w:sz="4" w:space="0" w:color="000000"/>
            </w:tcBorders>
            <w:vAlign w:val="center"/>
          </w:tcPr>
          <w:p w14:paraId="56AD9387" w14:textId="77777777" w:rsidR="00D8167A" w:rsidRPr="00527127" w:rsidRDefault="00D8167A"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C017AAF" w14:textId="77777777" w:rsidR="00D8167A" w:rsidRPr="00527127" w:rsidRDefault="00D8167A"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3FCC60D8" w14:textId="77777777" w:rsidR="00D8167A" w:rsidRPr="00527127" w:rsidRDefault="00D8167A"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EAC0D12" w14:textId="77777777" w:rsidR="00D8167A" w:rsidRPr="00527127" w:rsidRDefault="00D8167A"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497E33C5" w14:textId="77777777" w:rsidR="00D8167A" w:rsidRPr="00527127" w:rsidRDefault="00D8167A"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994EA4E" w14:textId="77777777" w:rsidR="00D8167A" w:rsidRPr="00527127" w:rsidRDefault="00D8167A"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30ED6EBB" w14:textId="77777777" w:rsidR="00D8167A" w:rsidRPr="00527127" w:rsidRDefault="00D8167A"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1FBDBED9" w14:textId="77777777" w:rsidR="00D8167A" w:rsidRPr="00527127" w:rsidRDefault="00D8167A"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4D4F462D" w14:textId="77777777" w:rsidR="00D8167A" w:rsidRPr="00527127" w:rsidRDefault="00D8167A"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54400CA" w14:textId="77777777" w:rsidR="00D8167A" w:rsidRPr="00527127" w:rsidRDefault="00D8167A"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rPr>
              <w:t>M</w:t>
            </w:r>
          </w:p>
        </w:tc>
      </w:tr>
    </w:tbl>
    <w:p w14:paraId="22AEBBBF" w14:textId="17DE30D0" w:rsidR="005B0CBB" w:rsidRDefault="00D8167A" w:rsidP="00C71308">
      <w:pPr>
        <w:spacing w:after="0" w:line="276" w:lineRule="auto"/>
        <w:contextualSpacing/>
        <w:rPr>
          <w:rFonts w:ascii="Times New Roman" w:hAnsi="Times New Roman"/>
          <w:color w:val="000000" w:themeColor="text1"/>
          <w:sz w:val="24"/>
          <w:szCs w:val="24"/>
        </w:rPr>
      </w:pPr>
      <w:r w:rsidRPr="00527127">
        <w:rPr>
          <w:rFonts w:ascii="Times New Roman" w:hAnsi="Times New Roman"/>
          <w:color w:val="000000" w:themeColor="text1"/>
          <w:sz w:val="24"/>
          <w:szCs w:val="24"/>
        </w:rPr>
        <w:t>*S-Strong; M-Medium; L-Low</w:t>
      </w:r>
    </w:p>
    <w:p w14:paraId="657476D6" w14:textId="77777777" w:rsidR="003B53AC" w:rsidRDefault="003B53AC" w:rsidP="00C71308">
      <w:pPr>
        <w:spacing w:after="0" w:line="276" w:lineRule="auto"/>
        <w:contextualSpacing/>
        <w:rPr>
          <w:rFonts w:ascii="Times New Roman" w:hAnsi="Times New Roman"/>
          <w:color w:val="000000" w:themeColor="text1"/>
          <w:sz w:val="24"/>
          <w:szCs w:val="24"/>
        </w:rPr>
      </w:pPr>
    </w:p>
    <w:p w14:paraId="5515B195" w14:textId="77777777" w:rsidR="003B53AC" w:rsidRDefault="003B53AC" w:rsidP="00C71308">
      <w:pPr>
        <w:spacing w:after="0" w:line="276" w:lineRule="auto"/>
        <w:contextualSpacing/>
        <w:rPr>
          <w:rFonts w:ascii="Times New Roman" w:hAnsi="Times New Roman"/>
          <w:color w:val="000000" w:themeColor="text1"/>
          <w:sz w:val="24"/>
          <w:szCs w:val="24"/>
        </w:rPr>
      </w:pPr>
    </w:p>
    <w:p w14:paraId="1098AB0E" w14:textId="77777777" w:rsidR="003B53AC" w:rsidRDefault="003B53AC" w:rsidP="00C71308">
      <w:pPr>
        <w:spacing w:after="0" w:line="276" w:lineRule="auto"/>
        <w:contextualSpacing/>
        <w:rPr>
          <w:rFonts w:ascii="Times New Roman" w:hAnsi="Times New Roman"/>
          <w:color w:val="000000" w:themeColor="text1"/>
          <w:sz w:val="24"/>
          <w:szCs w:val="24"/>
        </w:rPr>
      </w:pPr>
    </w:p>
    <w:p w14:paraId="735DF6B3" w14:textId="77777777" w:rsidR="003B53AC" w:rsidRDefault="003B53AC" w:rsidP="00C71308">
      <w:pPr>
        <w:spacing w:after="0" w:line="276" w:lineRule="auto"/>
        <w:contextualSpacing/>
        <w:rPr>
          <w:rFonts w:ascii="Times New Roman" w:hAnsi="Times New Roman"/>
          <w:color w:val="000000" w:themeColor="text1"/>
          <w:sz w:val="24"/>
          <w:szCs w:val="24"/>
        </w:rPr>
      </w:pPr>
    </w:p>
    <w:p w14:paraId="5D9169A2" w14:textId="77777777" w:rsidR="003B53AC" w:rsidRDefault="003B53AC" w:rsidP="00C71308">
      <w:pPr>
        <w:spacing w:after="0" w:line="276" w:lineRule="auto"/>
        <w:contextualSpacing/>
        <w:rPr>
          <w:rFonts w:ascii="Times New Roman" w:hAnsi="Times New Roman"/>
          <w:color w:val="000000" w:themeColor="text1"/>
          <w:sz w:val="24"/>
          <w:szCs w:val="24"/>
        </w:rPr>
      </w:pPr>
    </w:p>
    <w:p w14:paraId="244ADB02" w14:textId="77777777" w:rsidR="003B53AC" w:rsidRDefault="003B53AC" w:rsidP="00C71308">
      <w:pPr>
        <w:spacing w:after="0" w:line="276" w:lineRule="auto"/>
        <w:contextualSpacing/>
        <w:rPr>
          <w:rFonts w:ascii="Times New Roman" w:hAnsi="Times New Roman"/>
          <w:color w:val="000000" w:themeColor="text1"/>
          <w:sz w:val="24"/>
          <w:szCs w:val="24"/>
        </w:rPr>
      </w:pPr>
    </w:p>
    <w:p w14:paraId="067BB5F6" w14:textId="77777777" w:rsidR="003B53AC" w:rsidRDefault="003B53AC" w:rsidP="00C71308">
      <w:pPr>
        <w:spacing w:after="0" w:line="276" w:lineRule="auto"/>
        <w:contextualSpacing/>
        <w:rPr>
          <w:rFonts w:ascii="Times New Roman" w:hAnsi="Times New Roman"/>
          <w:color w:val="000000" w:themeColor="text1"/>
          <w:sz w:val="24"/>
          <w:szCs w:val="24"/>
        </w:rPr>
      </w:pPr>
    </w:p>
    <w:p w14:paraId="4CB2AFC3" w14:textId="77777777" w:rsidR="003B53AC" w:rsidRDefault="003B53AC" w:rsidP="00C71308">
      <w:pPr>
        <w:spacing w:after="0" w:line="276" w:lineRule="auto"/>
        <w:contextualSpacing/>
        <w:rPr>
          <w:rFonts w:ascii="Times New Roman" w:hAnsi="Times New Roman"/>
          <w:color w:val="000000" w:themeColor="text1"/>
          <w:sz w:val="24"/>
          <w:szCs w:val="24"/>
        </w:rPr>
      </w:pPr>
    </w:p>
    <w:p w14:paraId="6F3A779E" w14:textId="77777777" w:rsidR="003B53AC" w:rsidRDefault="003B53AC" w:rsidP="00C71308">
      <w:pPr>
        <w:spacing w:after="0" w:line="276" w:lineRule="auto"/>
        <w:contextualSpacing/>
        <w:rPr>
          <w:rFonts w:ascii="Times New Roman" w:hAnsi="Times New Roman"/>
          <w:color w:val="000000" w:themeColor="text1"/>
          <w:sz w:val="24"/>
          <w:szCs w:val="24"/>
        </w:rPr>
      </w:pPr>
    </w:p>
    <w:p w14:paraId="300CB786" w14:textId="77777777" w:rsidR="003B53AC" w:rsidRPr="00527127" w:rsidRDefault="003B53AC" w:rsidP="00C71308">
      <w:pPr>
        <w:spacing w:after="0" w:line="276" w:lineRule="auto"/>
        <w:contextualSpacing/>
        <w:rPr>
          <w:rFonts w:ascii="Times New Roman" w:hAnsi="Times New Roman"/>
          <w:color w:val="000000" w:themeColor="text1"/>
          <w:sz w:val="24"/>
          <w:szCs w:val="24"/>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19"/>
        <w:gridCol w:w="90"/>
        <w:gridCol w:w="631"/>
        <w:gridCol w:w="366"/>
        <w:gridCol w:w="1434"/>
        <w:gridCol w:w="4615"/>
        <w:gridCol w:w="34"/>
        <w:gridCol w:w="208"/>
        <w:gridCol w:w="57"/>
        <w:gridCol w:w="37"/>
        <w:gridCol w:w="703"/>
        <w:gridCol w:w="148"/>
        <w:gridCol w:w="135"/>
        <w:gridCol w:w="360"/>
        <w:gridCol w:w="450"/>
      </w:tblGrid>
      <w:tr w:rsidR="00113E0B" w:rsidRPr="00527127" w14:paraId="55A83217" w14:textId="77777777" w:rsidTr="00E53EB6">
        <w:trPr>
          <w:trHeight w:val="620"/>
        </w:trPr>
        <w:tc>
          <w:tcPr>
            <w:tcW w:w="1188" w:type="dxa"/>
            <w:gridSpan w:val="4"/>
            <w:tcBorders>
              <w:top w:val="single" w:sz="4" w:space="0" w:color="auto"/>
              <w:left w:val="single" w:sz="4" w:space="0" w:color="auto"/>
              <w:bottom w:val="single" w:sz="4" w:space="0" w:color="auto"/>
              <w:right w:val="single" w:sz="4" w:space="0" w:color="auto"/>
            </w:tcBorders>
            <w:vAlign w:val="center"/>
            <w:hideMark/>
          </w:tcPr>
          <w:p w14:paraId="144371FE" w14:textId="77777777" w:rsidR="00C71308" w:rsidRPr="00527127" w:rsidRDefault="00C71308" w:rsidP="00E53EB6">
            <w:pPr>
              <w:spacing w:after="0"/>
              <w:ind w:left="-90" w:right="-18"/>
              <w:contextualSpacing/>
              <w:jc w:val="center"/>
              <w:rPr>
                <w:rFonts w:ascii="Times New Roman" w:hAnsi="Times New Roman"/>
                <w:b/>
                <w:color w:val="000000" w:themeColor="text1"/>
                <w:sz w:val="24"/>
                <w:szCs w:val="24"/>
              </w:rPr>
            </w:pPr>
            <w:r w:rsidRPr="00527127">
              <w:rPr>
                <w:rFonts w:ascii="Times New Roman" w:hAnsi="Times New Roman"/>
                <w:color w:val="000000" w:themeColor="text1"/>
                <w:sz w:val="24"/>
                <w:szCs w:val="24"/>
              </w:rPr>
              <w:br w:type="page"/>
            </w:r>
            <w:r w:rsidRPr="00527127">
              <w:rPr>
                <w:rFonts w:ascii="Times New Roman" w:hAnsi="Times New Roman"/>
                <w:color w:val="000000" w:themeColor="text1"/>
                <w:sz w:val="24"/>
                <w:szCs w:val="24"/>
              </w:rPr>
              <w:br w:type="page"/>
            </w:r>
            <w:r w:rsidRPr="00527127">
              <w:rPr>
                <w:rFonts w:ascii="Times New Roman" w:hAnsi="Times New Roman"/>
                <w:b/>
                <w:color w:val="000000" w:themeColor="text1"/>
                <w:sz w:val="24"/>
                <w:szCs w:val="24"/>
              </w:rPr>
              <w:t>Course code</w:t>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7A78E7E6" w14:textId="77777777" w:rsidR="00C71308" w:rsidRPr="00527127" w:rsidRDefault="00C71308" w:rsidP="00E53EB6">
            <w:pPr>
              <w:spacing w:after="0"/>
              <w:contextualSpacing/>
              <w:jc w:val="center"/>
              <w:rPr>
                <w:rFonts w:ascii="Times New Roman" w:hAnsi="Times New Roman"/>
                <w:b/>
                <w:color w:val="000000" w:themeColor="text1"/>
                <w:sz w:val="24"/>
                <w:szCs w:val="24"/>
              </w:rPr>
            </w:pPr>
          </w:p>
        </w:tc>
        <w:tc>
          <w:tcPr>
            <w:tcW w:w="4857" w:type="dxa"/>
            <w:gridSpan w:val="3"/>
            <w:tcBorders>
              <w:top w:val="single" w:sz="4" w:space="0" w:color="auto"/>
              <w:left w:val="single" w:sz="4" w:space="0" w:color="auto"/>
              <w:bottom w:val="single" w:sz="4" w:space="0" w:color="auto"/>
              <w:right w:val="single" w:sz="4" w:space="0" w:color="auto"/>
            </w:tcBorders>
            <w:vAlign w:val="center"/>
            <w:hideMark/>
          </w:tcPr>
          <w:p w14:paraId="0B655F77" w14:textId="77777777" w:rsidR="00C71308" w:rsidRPr="00527127" w:rsidRDefault="00C71308" w:rsidP="00E53EB6">
            <w:pPr>
              <w:spacing w:after="0"/>
              <w:contextualSpacing/>
              <w:jc w:val="center"/>
              <w:rPr>
                <w:rFonts w:ascii="Times New Roman" w:hAnsi="Times New Roman"/>
                <w:b/>
                <w:bCs/>
                <w:color w:val="000000" w:themeColor="text1"/>
                <w:sz w:val="24"/>
                <w:szCs w:val="24"/>
              </w:rPr>
            </w:pPr>
            <w:r w:rsidRPr="00527127">
              <w:rPr>
                <w:rFonts w:ascii="Times New Roman" w:hAnsi="Times New Roman"/>
                <w:b/>
                <w:color w:val="000000" w:themeColor="text1"/>
                <w:sz w:val="24"/>
                <w:szCs w:val="24"/>
              </w:rPr>
              <w:t>PSYCHOLOGICAL ASSESSMENT</w:t>
            </w:r>
          </w:p>
        </w:tc>
        <w:tc>
          <w:tcPr>
            <w:tcW w:w="797" w:type="dxa"/>
            <w:gridSpan w:val="3"/>
            <w:tcBorders>
              <w:top w:val="single" w:sz="4" w:space="0" w:color="auto"/>
              <w:left w:val="single" w:sz="4" w:space="0" w:color="auto"/>
              <w:bottom w:val="single" w:sz="4" w:space="0" w:color="auto"/>
              <w:right w:val="single" w:sz="4" w:space="0" w:color="auto"/>
            </w:tcBorders>
            <w:vAlign w:val="center"/>
            <w:hideMark/>
          </w:tcPr>
          <w:p w14:paraId="4B0C03EA" w14:textId="77777777" w:rsidR="00C71308" w:rsidRPr="00527127" w:rsidRDefault="00C71308" w:rsidP="00E53EB6">
            <w:pPr>
              <w:spacing w:after="0"/>
              <w:contextualSpacing/>
              <w:jc w:val="center"/>
              <w:rPr>
                <w:rFonts w:ascii="Times New Roman" w:hAnsi="Times New Roman"/>
                <w:b/>
                <w:color w:val="000000" w:themeColor="text1"/>
                <w:sz w:val="24"/>
                <w:szCs w:val="24"/>
              </w:rPr>
            </w:pPr>
            <w:r w:rsidRPr="00527127">
              <w:rPr>
                <w:rFonts w:ascii="Times New Roman" w:hAnsi="Times New Roman"/>
                <w:b/>
                <w:color w:val="000000" w:themeColor="text1"/>
                <w:sz w:val="24"/>
                <w:szCs w:val="24"/>
              </w:rPr>
              <w:t>L</w:t>
            </w:r>
          </w:p>
        </w:tc>
        <w:tc>
          <w:tcPr>
            <w:tcW w:w="283" w:type="dxa"/>
            <w:gridSpan w:val="2"/>
            <w:tcBorders>
              <w:top w:val="single" w:sz="4" w:space="0" w:color="auto"/>
              <w:left w:val="single" w:sz="4" w:space="0" w:color="auto"/>
              <w:bottom w:val="single" w:sz="4" w:space="0" w:color="auto"/>
              <w:right w:val="single" w:sz="4" w:space="0" w:color="auto"/>
            </w:tcBorders>
            <w:vAlign w:val="center"/>
            <w:hideMark/>
          </w:tcPr>
          <w:p w14:paraId="26FEFDE1" w14:textId="77777777" w:rsidR="00C71308" w:rsidRPr="00527127" w:rsidRDefault="00C71308" w:rsidP="00E53EB6">
            <w:pPr>
              <w:spacing w:after="0"/>
              <w:ind w:left="0"/>
              <w:contextualSpacing/>
              <w:jc w:val="center"/>
              <w:rPr>
                <w:rFonts w:ascii="Times New Roman" w:hAnsi="Times New Roman"/>
                <w:b/>
                <w:color w:val="000000" w:themeColor="text1"/>
                <w:sz w:val="24"/>
                <w:szCs w:val="24"/>
              </w:rPr>
            </w:pPr>
            <w:r w:rsidRPr="00527127">
              <w:rPr>
                <w:rFonts w:ascii="Times New Roman" w:hAnsi="Times New Roman"/>
                <w:b/>
                <w:color w:val="000000" w:themeColor="text1"/>
                <w:sz w:val="24"/>
                <w:szCs w:val="24"/>
              </w:rPr>
              <w:t>T</w:t>
            </w:r>
          </w:p>
        </w:tc>
        <w:tc>
          <w:tcPr>
            <w:tcW w:w="360" w:type="dxa"/>
            <w:tcBorders>
              <w:top w:val="single" w:sz="4" w:space="0" w:color="auto"/>
              <w:left w:val="single" w:sz="4" w:space="0" w:color="auto"/>
              <w:bottom w:val="single" w:sz="4" w:space="0" w:color="auto"/>
              <w:right w:val="single" w:sz="4" w:space="0" w:color="auto"/>
            </w:tcBorders>
            <w:vAlign w:val="center"/>
            <w:hideMark/>
          </w:tcPr>
          <w:p w14:paraId="1F5E5A5C" w14:textId="77777777" w:rsidR="00C71308" w:rsidRPr="00527127" w:rsidRDefault="00C71308" w:rsidP="00E53EB6">
            <w:pPr>
              <w:spacing w:after="0"/>
              <w:ind w:left="0"/>
              <w:contextualSpacing/>
              <w:jc w:val="center"/>
              <w:rPr>
                <w:rFonts w:ascii="Times New Roman" w:hAnsi="Times New Roman"/>
                <w:b/>
                <w:color w:val="000000" w:themeColor="text1"/>
                <w:sz w:val="24"/>
                <w:szCs w:val="24"/>
              </w:rPr>
            </w:pPr>
            <w:r w:rsidRPr="00527127">
              <w:rPr>
                <w:rFonts w:ascii="Times New Roman" w:hAnsi="Times New Roman"/>
                <w:b/>
                <w:color w:val="000000" w:themeColor="text1"/>
                <w:sz w:val="24"/>
                <w:szCs w:val="24"/>
              </w:rPr>
              <w:t>P</w:t>
            </w:r>
          </w:p>
        </w:tc>
        <w:tc>
          <w:tcPr>
            <w:tcW w:w="450" w:type="dxa"/>
            <w:tcBorders>
              <w:top w:val="single" w:sz="4" w:space="0" w:color="auto"/>
              <w:left w:val="single" w:sz="4" w:space="0" w:color="auto"/>
              <w:bottom w:val="single" w:sz="4" w:space="0" w:color="auto"/>
              <w:right w:val="single" w:sz="4" w:space="0" w:color="auto"/>
            </w:tcBorders>
            <w:vAlign w:val="center"/>
            <w:hideMark/>
          </w:tcPr>
          <w:p w14:paraId="01BD490D" w14:textId="77777777" w:rsidR="00C71308" w:rsidRPr="00527127" w:rsidRDefault="00C71308" w:rsidP="00E53EB6">
            <w:pPr>
              <w:spacing w:after="0"/>
              <w:ind w:left="0"/>
              <w:contextualSpacing/>
              <w:jc w:val="center"/>
              <w:rPr>
                <w:rFonts w:ascii="Times New Roman" w:hAnsi="Times New Roman"/>
                <w:b/>
                <w:color w:val="000000" w:themeColor="text1"/>
                <w:sz w:val="24"/>
                <w:szCs w:val="24"/>
              </w:rPr>
            </w:pPr>
            <w:r w:rsidRPr="00527127">
              <w:rPr>
                <w:rFonts w:ascii="Times New Roman" w:hAnsi="Times New Roman"/>
                <w:b/>
                <w:color w:val="000000" w:themeColor="text1"/>
                <w:sz w:val="24"/>
                <w:szCs w:val="24"/>
              </w:rPr>
              <w:t>C</w:t>
            </w:r>
          </w:p>
        </w:tc>
      </w:tr>
      <w:tr w:rsidR="00113E0B" w:rsidRPr="00527127" w14:paraId="56D4D6CB" w14:textId="77777777" w:rsidTr="00E53EB6">
        <w:tc>
          <w:tcPr>
            <w:tcW w:w="2988" w:type="dxa"/>
            <w:gridSpan w:val="6"/>
            <w:tcBorders>
              <w:top w:val="single" w:sz="4" w:space="0" w:color="auto"/>
              <w:left w:val="single" w:sz="4" w:space="0" w:color="auto"/>
              <w:bottom w:val="single" w:sz="4" w:space="0" w:color="auto"/>
              <w:right w:val="single" w:sz="4" w:space="0" w:color="auto"/>
            </w:tcBorders>
            <w:vAlign w:val="center"/>
            <w:hideMark/>
          </w:tcPr>
          <w:p w14:paraId="3096894E" w14:textId="77777777" w:rsidR="00C71308" w:rsidRPr="00527127" w:rsidRDefault="00C71308" w:rsidP="00E53EB6">
            <w:pPr>
              <w:spacing w:after="0"/>
              <w:ind w:left="0" w:right="-108"/>
              <w:contextualSpacing/>
              <w:rPr>
                <w:rFonts w:ascii="Times New Roman" w:hAnsi="Times New Roman"/>
                <w:b/>
                <w:color w:val="000000" w:themeColor="text1"/>
                <w:sz w:val="24"/>
                <w:szCs w:val="24"/>
              </w:rPr>
            </w:pPr>
            <w:r w:rsidRPr="00527127">
              <w:rPr>
                <w:rFonts w:ascii="Times New Roman" w:hAnsi="Times New Roman"/>
                <w:b/>
                <w:color w:val="000000" w:themeColor="text1"/>
                <w:sz w:val="24"/>
                <w:szCs w:val="24"/>
              </w:rPr>
              <w:t xml:space="preserve">Job Oriented Course </w:t>
            </w:r>
          </w:p>
        </w:tc>
        <w:tc>
          <w:tcPr>
            <w:tcW w:w="4857" w:type="dxa"/>
            <w:gridSpan w:val="3"/>
            <w:tcBorders>
              <w:top w:val="single" w:sz="4" w:space="0" w:color="auto"/>
              <w:left w:val="single" w:sz="4" w:space="0" w:color="auto"/>
              <w:bottom w:val="single" w:sz="4" w:space="0" w:color="auto"/>
              <w:right w:val="single" w:sz="4" w:space="0" w:color="auto"/>
            </w:tcBorders>
            <w:vAlign w:val="center"/>
          </w:tcPr>
          <w:p w14:paraId="1A1E43DD" w14:textId="77777777" w:rsidR="00C71308" w:rsidRPr="00527127" w:rsidRDefault="00C71308" w:rsidP="00E53EB6">
            <w:pPr>
              <w:spacing w:after="0"/>
              <w:contextualSpacing/>
              <w:rPr>
                <w:rFonts w:ascii="Times New Roman" w:hAnsi="Times New Roman"/>
                <w:b/>
                <w:color w:val="000000" w:themeColor="text1"/>
                <w:sz w:val="24"/>
                <w:szCs w:val="24"/>
              </w:rPr>
            </w:pPr>
          </w:p>
        </w:tc>
        <w:tc>
          <w:tcPr>
            <w:tcW w:w="797" w:type="dxa"/>
            <w:gridSpan w:val="3"/>
            <w:tcBorders>
              <w:top w:val="single" w:sz="4" w:space="0" w:color="auto"/>
              <w:left w:val="single" w:sz="4" w:space="0" w:color="auto"/>
              <w:bottom w:val="single" w:sz="4" w:space="0" w:color="auto"/>
              <w:right w:val="single" w:sz="4" w:space="0" w:color="auto"/>
            </w:tcBorders>
            <w:vAlign w:val="center"/>
          </w:tcPr>
          <w:p w14:paraId="161E368D" w14:textId="77777777" w:rsidR="00C71308" w:rsidRPr="00527127" w:rsidRDefault="00C71308" w:rsidP="00E53EB6">
            <w:pPr>
              <w:spacing w:after="0"/>
              <w:contextualSpacing/>
              <w:jc w:val="center"/>
              <w:rPr>
                <w:rFonts w:ascii="Times New Roman" w:hAnsi="Times New Roman"/>
                <w:b/>
                <w:color w:val="000000" w:themeColor="text1"/>
                <w:sz w:val="24"/>
                <w:szCs w:val="24"/>
              </w:rPr>
            </w:pPr>
            <w:r w:rsidRPr="00527127">
              <w:rPr>
                <w:rFonts w:ascii="Times New Roman" w:hAnsi="Times New Roman"/>
                <w:b/>
                <w:color w:val="000000" w:themeColor="text1"/>
                <w:sz w:val="24"/>
                <w:szCs w:val="24"/>
              </w:rPr>
              <w:t>2</w:t>
            </w:r>
          </w:p>
        </w:tc>
        <w:tc>
          <w:tcPr>
            <w:tcW w:w="283" w:type="dxa"/>
            <w:gridSpan w:val="2"/>
            <w:tcBorders>
              <w:top w:val="single" w:sz="4" w:space="0" w:color="auto"/>
              <w:left w:val="single" w:sz="4" w:space="0" w:color="auto"/>
              <w:bottom w:val="single" w:sz="4" w:space="0" w:color="auto"/>
              <w:right w:val="single" w:sz="4" w:space="0" w:color="auto"/>
            </w:tcBorders>
            <w:vAlign w:val="center"/>
          </w:tcPr>
          <w:p w14:paraId="201F7AB8" w14:textId="77777777" w:rsidR="00C71308" w:rsidRPr="00527127" w:rsidRDefault="00C71308" w:rsidP="00E53EB6">
            <w:pPr>
              <w:spacing w:after="0"/>
              <w:ind w:left="0"/>
              <w:contextualSpacing/>
              <w:jc w:val="center"/>
              <w:rPr>
                <w:rFonts w:ascii="Times New Roman" w:hAnsi="Times New Roman"/>
                <w:b/>
                <w:color w:val="000000" w:themeColor="text1"/>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72B3A0DC" w14:textId="77777777" w:rsidR="00C71308" w:rsidRPr="00527127" w:rsidRDefault="00C71308" w:rsidP="00E53EB6">
            <w:pPr>
              <w:spacing w:after="0"/>
              <w:contextualSpacing/>
              <w:jc w:val="center"/>
              <w:rPr>
                <w:rFonts w:ascii="Times New Roman" w:hAnsi="Times New Roman"/>
                <w:b/>
                <w:color w:val="000000" w:themeColor="text1"/>
                <w:sz w:val="24"/>
                <w:szCs w:val="24"/>
              </w:rPr>
            </w:pPr>
          </w:p>
        </w:tc>
        <w:tc>
          <w:tcPr>
            <w:tcW w:w="450" w:type="dxa"/>
            <w:tcBorders>
              <w:top w:val="single" w:sz="4" w:space="0" w:color="auto"/>
              <w:left w:val="single" w:sz="4" w:space="0" w:color="auto"/>
              <w:bottom w:val="single" w:sz="4" w:space="0" w:color="auto"/>
              <w:right w:val="single" w:sz="4" w:space="0" w:color="auto"/>
            </w:tcBorders>
            <w:vAlign w:val="center"/>
          </w:tcPr>
          <w:p w14:paraId="702F04B7" w14:textId="77777777" w:rsidR="00C71308" w:rsidRPr="00527127" w:rsidRDefault="00C71308" w:rsidP="00E53EB6">
            <w:pPr>
              <w:spacing w:after="0"/>
              <w:contextualSpacing/>
              <w:jc w:val="center"/>
              <w:rPr>
                <w:rFonts w:ascii="Times New Roman" w:hAnsi="Times New Roman"/>
                <w:b/>
                <w:color w:val="000000" w:themeColor="text1"/>
                <w:sz w:val="24"/>
                <w:szCs w:val="24"/>
              </w:rPr>
            </w:pPr>
            <w:r w:rsidRPr="00527127">
              <w:rPr>
                <w:rFonts w:ascii="Times New Roman" w:hAnsi="Times New Roman"/>
                <w:b/>
                <w:color w:val="000000" w:themeColor="text1"/>
                <w:sz w:val="24"/>
                <w:szCs w:val="24"/>
              </w:rPr>
              <w:t>2</w:t>
            </w:r>
          </w:p>
        </w:tc>
      </w:tr>
      <w:tr w:rsidR="00113E0B" w:rsidRPr="00527127" w14:paraId="6D48D2BC" w14:textId="77777777" w:rsidTr="00E53EB6">
        <w:trPr>
          <w:trHeight w:val="143"/>
        </w:trPr>
        <w:tc>
          <w:tcPr>
            <w:tcW w:w="2988" w:type="dxa"/>
            <w:gridSpan w:val="6"/>
            <w:tcBorders>
              <w:top w:val="single" w:sz="4" w:space="0" w:color="auto"/>
              <w:left w:val="single" w:sz="4" w:space="0" w:color="auto"/>
              <w:bottom w:val="single" w:sz="4" w:space="0" w:color="auto"/>
              <w:right w:val="single" w:sz="4" w:space="0" w:color="auto"/>
            </w:tcBorders>
            <w:vAlign w:val="center"/>
            <w:hideMark/>
          </w:tcPr>
          <w:p w14:paraId="3E40FC64" w14:textId="77777777" w:rsidR="00C71308" w:rsidRPr="00527127" w:rsidRDefault="00C71308" w:rsidP="00E53EB6">
            <w:pPr>
              <w:spacing w:after="0"/>
              <w:contextualSpacing/>
              <w:rPr>
                <w:rFonts w:ascii="Times New Roman" w:hAnsi="Times New Roman"/>
                <w:b/>
                <w:color w:val="000000" w:themeColor="text1"/>
                <w:sz w:val="24"/>
                <w:szCs w:val="24"/>
              </w:rPr>
            </w:pPr>
            <w:r w:rsidRPr="00527127">
              <w:rPr>
                <w:rFonts w:ascii="Times New Roman" w:hAnsi="Times New Roman"/>
                <w:b/>
                <w:color w:val="000000" w:themeColor="text1"/>
                <w:sz w:val="24"/>
                <w:szCs w:val="24"/>
              </w:rPr>
              <w:t>Pre-requisite</w:t>
            </w:r>
          </w:p>
        </w:tc>
        <w:tc>
          <w:tcPr>
            <w:tcW w:w="4857" w:type="dxa"/>
            <w:gridSpan w:val="3"/>
            <w:tcBorders>
              <w:top w:val="single" w:sz="4" w:space="0" w:color="auto"/>
              <w:left w:val="single" w:sz="4" w:space="0" w:color="auto"/>
              <w:bottom w:val="single" w:sz="4" w:space="0" w:color="auto"/>
              <w:right w:val="single" w:sz="4" w:space="0" w:color="auto"/>
            </w:tcBorders>
            <w:vAlign w:val="center"/>
          </w:tcPr>
          <w:p w14:paraId="5E1F6F94" w14:textId="77777777" w:rsidR="00C71308" w:rsidRPr="00527127" w:rsidRDefault="00C71308" w:rsidP="00E53EB6">
            <w:pPr>
              <w:spacing w:after="0"/>
              <w:contextualSpacing/>
              <w:rPr>
                <w:rFonts w:ascii="Times New Roman" w:hAnsi="Times New Roman"/>
                <w:bCs/>
                <w:color w:val="000000" w:themeColor="text1"/>
                <w:sz w:val="24"/>
                <w:szCs w:val="24"/>
              </w:rPr>
            </w:pPr>
            <w:r w:rsidRPr="00527127">
              <w:rPr>
                <w:rFonts w:ascii="Times New Roman" w:hAnsi="Times New Roman"/>
                <w:bCs/>
                <w:color w:val="000000" w:themeColor="text1"/>
                <w:sz w:val="24"/>
                <w:szCs w:val="24"/>
              </w:rPr>
              <w:t xml:space="preserve">Basics in Psychology  </w:t>
            </w:r>
          </w:p>
        </w:tc>
        <w:tc>
          <w:tcPr>
            <w:tcW w:w="945" w:type="dxa"/>
            <w:gridSpan w:val="4"/>
            <w:tcBorders>
              <w:top w:val="single" w:sz="4" w:space="0" w:color="auto"/>
              <w:left w:val="single" w:sz="4" w:space="0" w:color="auto"/>
              <w:bottom w:val="single" w:sz="4" w:space="0" w:color="auto"/>
              <w:right w:val="single" w:sz="4" w:space="0" w:color="auto"/>
            </w:tcBorders>
            <w:vAlign w:val="center"/>
            <w:hideMark/>
          </w:tcPr>
          <w:p w14:paraId="77086624" w14:textId="77777777" w:rsidR="00C71308" w:rsidRPr="00527127" w:rsidRDefault="00C71308" w:rsidP="00E53EB6">
            <w:pPr>
              <w:spacing w:after="0"/>
              <w:ind w:left="-108" w:right="-63"/>
              <w:contextualSpacing/>
              <w:rPr>
                <w:rFonts w:ascii="Times New Roman" w:hAnsi="Times New Roman"/>
                <w:b/>
                <w:bCs/>
                <w:color w:val="000000" w:themeColor="text1"/>
                <w:sz w:val="24"/>
                <w:szCs w:val="24"/>
              </w:rPr>
            </w:pPr>
            <w:r w:rsidRPr="00527127">
              <w:rPr>
                <w:rFonts w:ascii="Times New Roman" w:hAnsi="Times New Roman"/>
                <w:b/>
                <w:bCs/>
                <w:color w:val="000000" w:themeColor="text1"/>
                <w:sz w:val="24"/>
                <w:szCs w:val="24"/>
              </w:rPr>
              <w:t>Syllabus Version</w:t>
            </w:r>
          </w:p>
        </w:tc>
        <w:tc>
          <w:tcPr>
            <w:tcW w:w="945" w:type="dxa"/>
            <w:gridSpan w:val="3"/>
            <w:tcBorders>
              <w:top w:val="single" w:sz="4" w:space="0" w:color="auto"/>
              <w:left w:val="single" w:sz="4" w:space="0" w:color="auto"/>
              <w:bottom w:val="single" w:sz="4" w:space="0" w:color="auto"/>
              <w:right w:val="single" w:sz="4" w:space="0" w:color="auto"/>
            </w:tcBorders>
            <w:vAlign w:val="center"/>
          </w:tcPr>
          <w:p w14:paraId="18436A11" w14:textId="77777777" w:rsidR="00C71308" w:rsidRPr="00527127" w:rsidRDefault="00C71308" w:rsidP="00E53EB6">
            <w:pPr>
              <w:spacing w:after="0"/>
              <w:ind w:left="0"/>
              <w:contextualSpacing/>
              <w:rPr>
                <w:rFonts w:ascii="Times New Roman" w:hAnsi="Times New Roman"/>
                <w:b/>
                <w:bCs/>
                <w:color w:val="000000" w:themeColor="text1"/>
                <w:sz w:val="24"/>
                <w:szCs w:val="24"/>
              </w:rPr>
            </w:pPr>
          </w:p>
        </w:tc>
      </w:tr>
      <w:tr w:rsidR="00113E0B" w:rsidRPr="00527127" w14:paraId="503C3337"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vAlign w:val="center"/>
            <w:hideMark/>
          </w:tcPr>
          <w:p w14:paraId="1DC957DB" w14:textId="77777777" w:rsidR="00C71308" w:rsidRPr="00527127" w:rsidRDefault="00C71308" w:rsidP="00E53EB6">
            <w:pPr>
              <w:spacing w:after="0"/>
              <w:ind w:left="0"/>
              <w:contextualSpacing/>
              <w:rPr>
                <w:rFonts w:ascii="Times New Roman" w:hAnsi="Times New Roman"/>
                <w:b/>
                <w:color w:val="000000" w:themeColor="text1"/>
                <w:sz w:val="24"/>
                <w:szCs w:val="24"/>
              </w:rPr>
            </w:pPr>
            <w:r w:rsidRPr="00527127">
              <w:rPr>
                <w:rFonts w:ascii="Times New Roman" w:hAnsi="Times New Roman"/>
                <w:b/>
                <w:color w:val="000000" w:themeColor="text1"/>
                <w:sz w:val="24"/>
                <w:szCs w:val="24"/>
              </w:rPr>
              <w:t>Course Objectives:</w:t>
            </w:r>
          </w:p>
        </w:tc>
      </w:tr>
      <w:tr w:rsidR="00113E0B" w:rsidRPr="00527127" w14:paraId="041668A2"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3085A9D6" w14:textId="77777777" w:rsidR="00C71308" w:rsidRPr="00527127" w:rsidRDefault="00C71308" w:rsidP="00E53EB6">
            <w:pPr>
              <w:spacing w:after="0"/>
              <w:ind w:left="0"/>
              <w:contextualSpacing/>
              <w:jc w:val="both"/>
              <w:rPr>
                <w:rFonts w:ascii="Times New Roman" w:hAnsi="Times New Roman"/>
                <w:bCs/>
                <w:color w:val="000000" w:themeColor="text1"/>
                <w:sz w:val="24"/>
                <w:szCs w:val="24"/>
              </w:rPr>
            </w:pPr>
            <w:r w:rsidRPr="00527127">
              <w:rPr>
                <w:rFonts w:ascii="Times New Roman" w:hAnsi="Times New Roman"/>
                <w:bCs/>
                <w:color w:val="000000" w:themeColor="text1"/>
                <w:sz w:val="24"/>
                <w:szCs w:val="24"/>
              </w:rPr>
              <w:t>The main objectives of this course are to:</w:t>
            </w:r>
          </w:p>
          <w:p w14:paraId="12D13CF4" w14:textId="77777777" w:rsidR="00C71308" w:rsidRPr="008564C4" w:rsidRDefault="00C71308" w:rsidP="005B4DF1">
            <w:pPr>
              <w:numPr>
                <w:ilvl w:val="0"/>
                <w:numId w:val="52"/>
              </w:numPr>
              <w:spacing w:after="0"/>
              <w:contextualSpacing/>
              <w:jc w:val="both"/>
              <w:rPr>
                <w:rFonts w:ascii="Times New Roman" w:hAnsi="Times New Roman"/>
                <w:bCs/>
                <w:color w:val="000000" w:themeColor="text1"/>
                <w:sz w:val="24"/>
                <w:szCs w:val="24"/>
                <w:highlight w:val="yellow"/>
              </w:rPr>
            </w:pPr>
            <w:r w:rsidRPr="008564C4">
              <w:rPr>
                <w:rFonts w:ascii="Times New Roman" w:hAnsi="Times New Roman"/>
                <w:bCs/>
                <w:color w:val="000000" w:themeColor="text1"/>
                <w:sz w:val="24"/>
                <w:szCs w:val="24"/>
                <w:highlight w:val="yellow"/>
              </w:rPr>
              <w:t>Understand the purpose, structure, and scope of key psychometric tests used across clinical, neuropsychological, and organisational settings.</w:t>
            </w:r>
          </w:p>
          <w:p w14:paraId="001C17B0" w14:textId="77777777" w:rsidR="00C71308" w:rsidRPr="008564C4" w:rsidRDefault="00C71308" w:rsidP="005B4DF1">
            <w:pPr>
              <w:numPr>
                <w:ilvl w:val="0"/>
                <w:numId w:val="52"/>
              </w:numPr>
              <w:spacing w:after="0"/>
              <w:contextualSpacing/>
              <w:jc w:val="both"/>
              <w:rPr>
                <w:rFonts w:ascii="Times New Roman" w:hAnsi="Times New Roman"/>
                <w:bCs/>
                <w:color w:val="000000" w:themeColor="text1"/>
                <w:sz w:val="24"/>
                <w:szCs w:val="24"/>
                <w:highlight w:val="yellow"/>
              </w:rPr>
            </w:pPr>
            <w:r w:rsidRPr="008564C4">
              <w:rPr>
                <w:rFonts w:ascii="Times New Roman" w:hAnsi="Times New Roman"/>
                <w:bCs/>
                <w:color w:val="000000" w:themeColor="text1"/>
                <w:sz w:val="24"/>
                <w:szCs w:val="24"/>
                <w:highlight w:val="yellow"/>
              </w:rPr>
              <w:t>Analyze the scores of a variety of personality, cognitive, and neuropsychological assessments.</w:t>
            </w:r>
          </w:p>
          <w:p w14:paraId="50C57382" w14:textId="77777777" w:rsidR="00C71308" w:rsidRPr="008564C4" w:rsidRDefault="00C71308" w:rsidP="005B4DF1">
            <w:pPr>
              <w:numPr>
                <w:ilvl w:val="0"/>
                <w:numId w:val="52"/>
              </w:numPr>
              <w:spacing w:after="0"/>
              <w:contextualSpacing/>
              <w:jc w:val="both"/>
              <w:rPr>
                <w:rFonts w:ascii="Times New Roman" w:hAnsi="Times New Roman"/>
                <w:bCs/>
                <w:color w:val="000000" w:themeColor="text1"/>
                <w:sz w:val="24"/>
                <w:szCs w:val="24"/>
                <w:highlight w:val="yellow"/>
              </w:rPr>
            </w:pPr>
            <w:r w:rsidRPr="008564C4">
              <w:rPr>
                <w:rFonts w:ascii="Times New Roman" w:hAnsi="Times New Roman"/>
                <w:bCs/>
                <w:color w:val="000000" w:themeColor="text1"/>
                <w:sz w:val="24"/>
                <w:szCs w:val="24"/>
                <w:highlight w:val="yellow"/>
              </w:rPr>
              <w:t>Evaluate the test results to generate clear, evidence-based psychological profiles and diagnostic impressions.</w:t>
            </w:r>
          </w:p>
          <w:p w14:paraId="41ED2163" w14:textId="77777777" w:rsidR="00C71308" w:rsidRPr="008564C4" w:rsidRDefault="00C71308" w:rsidP="005B4DF1">
            <w:pPr>
              <w:numPr>
                <w:ilvl w:val="0"/>
                <w:numId w:val="52"/>
              </w:numPr>
              <w:spacing w:after="0"/>
              <w:contextualSpacing/>
              <w:jc w:val="both"/>
              <w:rPr>
                <w:rFonts w:ascii="Times New Roman" w:hAnsi="Times New Roman"/>
                <w:bCs/>
                <w:color w:val="000000" w:themeColor="text1"/>
                <w:sz w:val="24"/>
                <w:szCs w:val="24"/>
                <w:highlight w:val="yellow"/>
              </w:rPr>
            </w:pPr>
            <w:r w:rsidRPr="008564C4">
              <w:rPr>
                <w:rFonts w:ascii="Times New Roman" w:hAnsi="Times New Roman"/>
                <w:bCs/>
                <w:color w:val="000000" w:themeColor="text1"/>
                <w:sz w:val="24"/>
                <w:szCs w:val="24"/>
                <w:highlight w:val="yellow"/>
              </w:rPr>
              <w:t>Apply the findings to career guidance, organisational decision-making, and clinical intervention planning.</w:t>
            </w:r>
          </w:p>
          <w:p w14:paraId="4126AF0D" w14:textId="77777777" w:rsidR="00C71308" w:rsidRPr="00527127" w:rsidRDefault="00C71308" w:rsidP="005B4DF1">
            <w:pPr>
              <w:numPr>
                <w:ilvl w:val="0"/>
                <w:numId w:val="52"/>
              </w:numPr>
              <w:spacing w:after="0"/>
              <w:contextualSpacing/>
              <w:jc w:val="both"/>
              <w:rPr>
                <w:rFonts w:ascii="Times New Roman" w:hAnsi="Times New Roman"/>
                <w:bCs/>
                <w:color w:val="000000" w:themeColor="text1"/>
                <w:sz w:val="24"/>
                <w:szCs w:val="24"/>
              </w:rPr>
            </w:pPr>
            <w:r w:rsidRPr="008564C4">
              <w:rPr>
                <w:rFonts w:ascii="Times New Roman" w:hAnsi="Times New Roman"/>
                <w:bCs/>
                <w:color w:val="000000" w:themeColor="text1"/>
                <w:sz w:val="24"/>
                <w:szCs w:val="24"/>
                <w:highlight w:val="yellow"/>
              </w:rPr>
              <w:t>Apply knowledge to recognize cultural considerations, and communicate results effectively to stakeholders.</w:t>
            </w:r>
          </w:p>
        </w:tc>
      </w:tr>
      <w:tr w:rsidR="00113E0B" w:rsidRPr="00527127" w14:paraId="4BAAF1B5"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6AB8B955" w14:textId="77777777" w:rsidR="00C71308" w:rsidRPr="00527127" w:rsidRDefault="00C71308" w:rsidP="00E53EB6">
            <w:pPr>
              <w:spacing w:after="0"/>
              <w:contextualSpacing/>
              <w:rPr>
                <w:rFonts w:ascii="Times New Roman" w:hAnsi="Times New Roman"/>
                <w:b/>
                <w:color w:val="000000" w:themeColor="text1"/>
                <w:sz w:val="24"/>
                <w:szCs w:val="24"/>
              </w:rPr>
            </w:pPr>
          </w:p>
        </w:tc>
      </w:tr>
      <w:tr w:rsidR="00113E0B" w:rsidRPr="00527127" w14:paraId="53110EE8"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hideMark/>
          </w:tcPr>
          <w:p w14:paraId="780781F2" w14:textId="77777777" w:rsidR="00C71308" w:rsidRPr="00527127" w:rsidRDefault="00C71308" w:rsidP="00E53EB6">
            <w:pPr>
              <w:spacing w:after="0"/>
              <w:ind w:left="0"/>
              <w:contextualSpacing/>
              <w:rPr>
                <w:rFonts w:ascii="Times New Roman" w:hAnsi="Times New Roman"/>
                <w:b/>
                <w:color w:val="000000" w:themeColor="text1"/>
                <w:sz w:val="24"/>
                <w:szCs w:val="24"/>
              </w:rPr>
            </w:pPr>
            <w:r w:rsidRPr="00527127">
              <w:rPr>
                <w:rFonts w:ascii="Times New Roman" w:hAnsi="Times New Roman"/>
                <w:b/>
                <w:color w:val="000000" w:themeColor="text1"/>
                <w:sz w:val="24"/>
                <w:szCs w:val="24"/>
              </w:rPr>
              <w:t>Expected Course Outcomes:</w:t>
            </w:r>
          </w:p>
        </w:tc>
      </w:tr>
      <w:tr w:rsidR="00113E0B" w:rsidRPr="00527127" w14:paraId="52462FFF" w14:textId="77777777" w:rsidTr="00E53EB6">
        <w:trPr>
          <w:trHeight w:val="325"/>
        </w:trPr>
        <w:tc>
          <w:tcPr>
            <w:tcW w:w="9735" w:type="dxa"/>
            <w:gridSpan w:val="16"/>
            <w:tcBorders>
              <w:top w:val="single" w:sz="4" w:space="0" w:color="auto"/>
              <w:left w:val="single" w:sz="4" w:space="0" w:color="auto"/>
              <w:bottom w:val="single" w:sz="4" w:space="0" w:color="auto"/>
              <w:right w:val="single" w:sz="4" w:space="0" w:color="auto"/>
            </w:tcBorders>
            <w:hideMark/>
          </w:tcPr>
          <w:p w14:paraId="5075CCFF" w14:textId="77777777" w:rsidR="00C71308" w:rsidRPr="00527127" w:rsidRDefault="00C71308" w:rsidP="00E53EB6">
            <w:pPr>
              <w:spacing w:after="0"/>
              <w:contextualSpacing/>
              <w:rPr>
                <w:rFonts w:ascii="Times New Roman" w:hAnsi="Times New Roman"/>
                <w:color w:val="000000" w:themeColor="text1"/>
                <w:sz w:val="24"/>
                <w:szCs w:val="24"/>
              </w:rPr>
            </w:pPr>
            <w:r w:rsidRPr="00527127">
              <w:rPr>
                <w:rFonts w:ascii="Times New Roman" w:hAnsi="Times New Roman"/>
                <w:color w:val="000000" w:themeColor="text1"/>
                <w:sz w:val="24"/>
                <w:szCs w:val="24"/>
              </w:rPr>
              <w:t>On the successful completion of the course, students will be able to:</w:t>
            </w:r>
          </w:p>
        </w:tc>
      </w:tr>
      <w:tr w:rsidR="00113E0B" w:rsidRPr="00527127" w14:paraId="7B4B3EA4" w14:textId="77777777" w:rsidTr="00E53EB6">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69AC2FE9" w14:textId="77777777" w:rsidR="00C71308" w:rsidRPr="00527127" w:rsidRDefault="00C71308" w:rsidP="00E53EB6">
            <w:pPr>
              <w:spacing w:after="0"/>
              <w:contextualSpacing/>
              <w:rPr>
                <w:rFonts w:ascii="Times New Roman" w:hAnsi="Times New Roman"/>
                <w:color w:val="000000" w:themeColor="text1"/>
                <w:sz w:val="24"/>
                <w:szCs w:val="24"/>
              </w:rPr>
            </w:pPr>
            <w:r w:rsidRPr="00527127">
              <w:rPr>
                <w:rFonts w:ascii="Times New Roman" w:hAnsi="Times New Roman"/>
                <w:color w:val="000000" w:themeColor="text1"/>
                <w:sz w:val="24"/>
                <w:szCs w:val="24"/>
              </w:rPr>
              <w:t>1</w:t>
            </w:r>
          </w:p>
        </w:tc>
        <w:tc>
          <w:tcPr>
            <w:tcW w:w="8368" w:type="dxa"/>
            <w:gridSpan w:val="11"/>
            <w:tcBorders>
              <w:top w:val="single" w:sz="4" w:space="0" w:color="auto"/>
              <w:left w:val="single" w:sz="4" w:space="0" w:color="auto"/>
              <w:bottom w:val="single" w:sz="4" w:space="0" w:color="auto"/>
              <w:right w:val="single" w:sz="4" w:space="0" w:color="auto"/>
            </w:tcBorders>
          </w:tcPr>
          <w:p w14:paraId="0DB6FB87" w14:textId="77777777" w:rsidR="00C71308" w:rsidRPr="008564C4" w:rsidRDefault="00C71308" w:rsidP="00E53EB6">
            <w:pPr>
              <w:spacing w:after="0"/>
              <w:ind w:left="0"/>
              <w:contextualSpacing/>
              <w:rPr>
                <w:rFonts w:ascii="Times New Roman" w:hAnsi="Times New Roman"/>
                <w:color w:val="000000" w:themeColor="text1"/>
                <w:sz w:val="24"/>
                <w:szCs w:val="24"/>
                <w:highlight w:val="yellow"/>
              </w:rPr>
            </w:pPr>
            <w:r w:rsidRPr="008564C4">
              <w:rPr>
                <w:rFonts w:ascii="Times New Roman" w:hAnsi="Times New Roman"/>
                <w:color w:val="000000" w:themeColor="text1"/>
                <w:sz w:val="24"/>
                <w:szCs w:val="24"/>
                <w:highlight w:val="yellow"/>
              </w:rPr>
              <w:t>Explain the theoretical foundations and intended uses of the major tests covered.</w:t>
            </w:r>
          </w:p>
        </w:tc>
        <w:tc>
          <w:tcPr>
            <w:tcW w:w="810" w:type="dxa"/>
            <w:gridSpan w:val="2"/>
            <w:tcBorders>
              <w:top w:val="single" w:sz="4" w:space="0" w:color="auto"/>
              <w:left w:val="single" w:sz="4" w:space="0" w:color="auto"/>
              <w:bottom w:val="single" w:sz="4" w:space="0" w:color="auto"/>
              <w:right w:val="single" w:sz="4" w:space="0" w:color="auto"/>
            </w:tcBorders>
            <w:hideMark/>
          </w:tcPr>
          <w:p w14:paraId="3FDC2383" w14:textId="77777777" w:rsidR="00C71308" w:rsidRPr="00527127" w:rsidRDefault="00C71308" w:rsidP="00E53EB6">
            <w:pPr>
              <w:spacing w:after="0"/>
              <w:contextualSpacing/>
              <w:rPr>
                <w:rFonts w:ascii="Times New Roman" w:hAnsi="Times New Roman"/>
                <w:color w:val="000000" w:themeColor="text1"/>
                <w:sz w:val="24"/>
                <w:szCs w:val="24"/>
              </w:rPr>
            </w:pPr>
            <w:r w:rsidRPr="00527127">
              <w:rPr>
                <w:rFonts w:ascii="Times New Roman" w:hAnsi="Times New Roman"/>
                <w:color w:val="000000" w:themeColor="text1"/>
                <w:sz w:val="24"/>
                <w:szCs w:val="24"/>
              </w:rPr>
              <w:t>K2</w:t>
            </w:r>
          </w:p>
        </w:tc>
      </w:tr>
      <w:tr w:rsidR="00113E0B" w:rsidRPr="00527127" w14:paraId="0572478B" w14:textId="77777777" w:rsidTr="00E53EB6">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10AF028E" w14:textId="77777777" w:rsidR="00C71308" w:rsidRPr="00527127" w:rsidRDefault="00C71308" w:rsidP="00E53EB6">
            <w:pPr>
              <w:spacing w:after="0"/>
              <w:contextualSpacing/>
              <w:rPr>
                <w:rFonts w:ascii="Times New Roman" w:hAnsi="Times New Roman"/>
                <w:color w:val="000000" w:themeColor="text1"/>
                <w:sz w:val="24"/>
                <w:szCs w:val="24"/>
              </w:rPr>
            </w:pPr>
            <w:r w:rsidRPr="00527127">
              <w:rPr>
                <w:rFonts w:ascii="Times New Roman" w:hAnsi="Times New Roman"/>
                <w:color w:val="000000" w:themeColor="text1"/>
                <w:sz w:val="24"/>
                <w:szCs w:val="24"/>
              </w:rPr>
              <w:t>2</w:t>
            </w:r>
          </w:p>
        </w:tc>
        <w:tc>
          <w:tcPr>
            <w:tcW w:w="8368" w:type="dxa"/>
            <w:gridSpan w:val="11"/>
            <w:tcBorders>
              <w:top w:val="single" w:sz="4" w:space="0" w:color="auto"/>
              <w:left w:val="single" w:sz="4" w:space="0" w:color="auto"/>
              <w:bottom w:val="single" w:sz="4" w:space="0" w:color="auto"/>
              <w:right w:val="single" w:sz="4" w:space="0" w:color="auto"/>
            </w:tcBorders>
          </w:tcPr>
          <w:p w14:paraId="2501C77F" w14:textId="77777777" w:rsidR="00C71308" w:rsidRPr="008564C4" w:rsidRDefault="00C71308" w:rsidP="00E53EB6">
            <w:pPr>
              <w:spacing w:after="0"/>
              <w:ind w:left="0"/>
              <w:contextualSpacing/>
              <w:rPr>
                <w:rFonts w:ascii="Times New Roman" w:hAnsi="Times New Roman"/>
                <w:color w:val="000000" w:themeColor="text1"/>
                <w:sz w:val="24"/>
                <w:szCs w:val="24"/>
                <w:highlight w:val="yellow"/>
              </w:rPr>
            </w:pPr>
            <w:r w:rsidRPr="008564C4">
              <w:rPr>
                <w:rFonts w:ascii="Times New Roman" w:hAnsi="Times New Roman"/>
                <w:color w:val="000000" w:themeColor="text1"/>
                <w:sz w:val="24"/>
                <w:szCs w:val="24"/>
                <w:highlight w:val="yellow"/>
              </w:rPr>
              <w:t>Apply standard administration and scoring procedures to obtain reliable data.</w:t>
            </w:r>
          </w:p>
        </w:tc>
        <w:tc>
          <w:tcPr>
            <w:tcW w:w="810" w:type="dxa"/>
            <w:gridSpan w:val="2"/>
            <w:tcBorders>
              <w:top w:val="single" w:sz="4" w:space="0" w:color="auto"/>
              <w:left w:val="single" w:sz="4" w:space="0" w:color="auto"/>
              <w:bottom w:val="single" w:sz="4" w:space="0" w:color="auto"/>
              <w:right w:val="single" w:sz="4" w:space="0" w:color="auto"/>
            </w:tcBorders>
            <w:hideMark/>
          </w:tcPr>
          <w:p w14:paraId="504F18AB" w14:textId="77777777" w:rsidR="00C71308" w:rsidRPr="00527127" w:rsidRDefault="00C71308" w:rsidP="00E53EB6">
            <w:pPr>
              <w:spacing w:after="0"/>
              <w:contextualSpacing/>
              <w:rPr>
                <w:rFonts w:ascii="Times New Roman" w:hAnsi="Times New Roman"/>
                <w:color w:val="000000" w:themeColor="text1"/>
                <w:sz w:val="24"/>
                <w:szCs w:val="24"/>
              </w:rPr>
            </w:pPr>
            <w:r w:rsidRPr="00527127">
              <w:rPr>
                <w:rFonts w:ascii="Times New Roman" w:hAnsi="Times New Roman"/>
                <w:color w:val="000000" w:themeColor="text1"/>
                <w:sz w:val="24"/>
                <w:szCs w:val="24"/>
              </w:rPr>
              <w:t>K3</w:t>
            </w:r>
          </w:p>
        </w:tc>
      </w:tr>
      <w:tr w:rsidR="00113E0B" w:rsidRPr="00527127" w14:paraId="435B5CCE" w14:textId="77777777" w:rsidTr="00E53EB6">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0C2F56CC" w14:textId="77777777" w:rsidR="00C71308" w:rsidRPr="00527127" w:rsidRDefault="00C71308" w:rsidP="00E53EB6">
            <w:pPr>
              <w:spacing w:after="0"/>
              <w:contextualSpacing/>
              <w:rPr>
                <w:rFonts w:ascii="Times New Roman" w:hAnsi="Times New Roman"/>
                <w:color w:val="000000" w:themeColor="text1"/>
                <w:sz w:val="24"/>
                <w:szCs w:val="24"/>
              </w:rPr>
            </w:pPr>
            <w:r w:rsidRPr="00527127">
              <w:rPr>
                <w:rFonts w:ascii="Times New Roman" w:hAnsi="Times New Roman"/>
                <w:color w:val="000000" w:themeColor="text1"/>
                <w:sz w:val="24"/>
                <w:szCs w:val="24"/>
              </w:rPr>
              <w:t>3</w:t>
            </w:r>
          </w:p>
        </w:tc>
        <w:tc>
          <w:tcPr>
            <w:tcW w:w="8368" w:type="dxa"/>
            <w:gridSpan w:val="11"/>
            <w:tcBorders>
              <w:top w:val="single" w:sz="4" w:space="0" w:color="auto"/>
              <w:left w:val="single" w:sz="4" w:space="0" w:color="auto"/>
              <w:bottom w:val="single" w:sz="4" w:space="0" w:color="auto"/>
              <w:right w:val="single" w:sz="4" w:space="0" w:color="auto"/>
            </w:tcBorders>
          </w:tcPr>
          <w:p w14:paraId="0F218589" w14:textId="77777777" w:rsidR="00C71308" w:rsidRPr="008564C4" w:rsidRDefault="00C71308" w:rsidP="00E53EB6">
            <w:pPr>
              <w:spacing w:after="0"/>
              <w:ind w:left="0"/>
              <w:contextualSpacing/>
              <w:rPr>
                <w:rFonts w:ascii="Times New Roman" w:hAnsi="Times New Roman"/>
                <w:color w:val="000000" w:themeColor="text1"/>
                <w:sz w:val="24"/>
                <w:szCs w:val="24"/>
                <w:highlight w:val="yellow"/>
              </w:rPr>
            </w:pPr>
            <w:r w:rsidRPr="008564C4">
              <w:rPr>
                <w:rFonts w:ascii="Times New Roman" w:hAnsi="Times New Roman"/>
                <w:color w:val="000000" w:themeColor="text1"/>
                <w:sz w:val="24"/>
                <w:szCs w:val="24"/>
                <w:highlight w:val="yellow"/>
              </w:rPr>
              <w:t>Analyse multi-test data sets to construct integrated psychological profiles.</w:t>
            </w:r>
          </w:p>
        </w:tc>
        <w:tc>
          <w:tcPr>
            <w:tcW w:w="810" w:type="dxa"/>
            <w:gridSpan w:val="2"/>
            <w:tcBorders>
              <w:top w:val="single" w:sz="4" w:space="0" w:color="auto"/>
              <w:left w:val="single" w:sz="4" w:space="0" w:color="auto"/>
              <w:bottom w:val="single" w:sz="4" w:space="0" w:color="auto"/>
              <w:right w:val="single" w:sz="4" w:space="0" w:color="auto"/>
            </w:tcBorders>
            <w:hideMark/>
          </w:tcPr>
          <w:p w14:paraId="140C9FCE" w14:textId="77777777" w:rsidR="00C71308" w:rsidRPr="00527127" w:rsidRDefault="00C71308" w:rsidP="00E53EB6">
            <w:pPr>
              <w:spacing w:after="0"/>
              <w:contextualSpacing/>
              <w:rPr>
                <w:rFonts w:ascii="Times New Roman" w:hAnsi="Times New Roman"/>
                <w:color w:val="000000" w:themeColor="text1"/>
                <w:sz w:val="24"/>
                <w:szCs w:val="24"/>
              </w:rPr>
            </w:pPr>
            <w:r w:rsidRPr="00527127">
              <w:rPr>
                <w:rFonts w:ascii="Times New Roman" w:hAnsi="Times New Roman"/>
                <w:color w:val="000000" w:themeColor="text1"/>
                <w:sz w:val="24"/>
                <w:szCs w:val="24"/>
              </w:rPr>
              <w:t>K4</w:t>
            </w:r>
          </w:p>
        </w:tc>
      </w:tr>
      <w:tr w:rsidR="00113E0B" w:rsidRPr="00527127" w14:paraId="460C45E9" w14:textId="77777777" w:rsidTr="00E53EB6">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230422CE" w14:textId="77777777" w:rsidR="00C71308" w:rsidRPr="00527127" w:rsidRDefault="00C71308" w:rsidP="00E53EB6">
            <w:pPr>
              <w:spacing w:after="0"/>
              <w:contextualSpacing/>
              <w:rPr>
                <w:rFonts w:ascii="Times New Roman" w:hAnsi="Times New Roman"/>
                <w:color w:val="000000" w:themeColor="text1"/>
                <w:sz w:val="24"/>
                <w:szCs w:val="24"/>
              </w:rPr>
            </w:pPr>
            <w:r w:rsidRPr="00527127">
              <w:rPr>
                <w:rFonts w:ascii="Times New Roman" w:hAnsi="Times New Roman"/>
                <w:color w:val="000000" w:themeColor="text1"/>
                <w:sz w:val="24"/>
                <w:szCs w:val="24"/>
              </w:rPr>
              <w:t>4</w:t>
            </w:r>
          </w:p>
        </w:tc>
        <w:tc>
          <w:tcPr>
            <w:tcW w:w="8368" w:type="dxa"/>
            <w:gridSpan w:val="11"/>
            <w:tcBorders>
              <w:top w:val="single" w:sz="4" w:space="0" w:color="auto"/>
              <w:left w:val="single" w:sz="4" w:space="0" w:color="auto"/>
              <w:bottom w:val="single" w:sz="4" w:space="0" w:color="auto"/>
              <w:right w:val="single" w:sz="4" w:space="0" w:color="auto"/>
            </w:tcBorders>
          </w:tcPr>
          <w:p w14:paraId="70B7F5C0" w14:textId="77777777" w:rsidR="00C71308" w:rsidRPr="008564C4" w:rsidRDefault="00C71308" w:rsidP="00E53EB6">
            <w:pPr>
              <w:spacing w:after="0"/>
              <w:ind w:left="0"/>
              <w:contextualSpacing/>
              <w:rPr>
                <w:rFonts w:ascii="Times New Roman" w:hAnsi="Times New Roman"/>
                <w:color w:val="000000" w:themeColor="text1"/>
                <w:sz w:val="24"/>
                <w:szCs w:val="24"/>
                <w:highlight w:val="yellow"/>
              </w:rPr>
            </w:pPr>
            <w:r w:rsidRPr="008564C4">
              <w:rPr>
                <w:rFonts w:ascii="Times New Roman" w:hAnsi="Times New Roman"/>
                <w:color w:val="000000" w:themeColor="text1"/>
                <w:sz w:val="24"/>
                <w:szCs w:val="24"/>
                <w:highlight w:val="yellow"/>
              </w:rPr>
              <w:t>Evaluate the suitability of specific assessments for vocational, organisational, and clinical purposes.</w:t>
            </w:r>
          </w:p>
        </w:tc>
        <w:tc>
          <w:tcPr>
            <w:tcW w:w="810" w:type="dxa"/>
            <w:gridSpan w:val="2"/>
            <w:tcBorders>
              <w:top w:val="single" w:sz="4" w:space="0" w:color="auto"/>
              <w:left w:val="single" w:sz="4" w:space="0" w:color="auto"/>
              <w:bottom w:val="single" w:sz="4" w:space="0" w:color="auto"/>
              <w:right w:val="single" w:sz="4" w:space="0" w:color="auto"/>
            </w:tcBorders>
            <w:hideMark/>
          </w:tcPr>
          <w:p w14:paraId="5C5BBA70" w14:textId="77777777" w:rsidR="00C71308" w:rsidRPr="00527127" w:rsidRDefault="00C71308" w:rsidP="00E53EB6">
            <w:pPr>
              <w:spacing w:after="0"/>
              <w:contextualSpacing/>
              <w:rPr>
                <w:rFonts w:ascii="Times New Roman" w:hAnsi="Times New Roman"/>
                <w:color w:val="000000" w:themeColor="text1"/>
                <w:sz w:val="24"/>
                <w:szCs w:val="24"/>
              </w:rPr>
            </w:pPr>
            <w:r w:rsidRPr="00527127">
              <w:rPr>
                <w:rFonts w:ascii="Times New Roman" w:hAnsi="Times New Roman"/>
                <w:color w:val="000000" w:themeColor="text1"/>
                <w:sz w:val="24"/>
                <w:szCs w:val="24"/>
              </w:rPr>
              <w:t>K5</w:t>
            </w:r>
          </w:p>
        </w:tc>
      </w:tr>
      <w:tr w:rsidR="00113E0B" w:rsidRPr="00527127" w14:paraId="3790AF85" w14:textId="77777777" w:rsidTr="00E53EB6">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5FE2D2B6" w14:textId="77777777" w:rsidR="00C71308" w:rsidRPr="00527127" w:rsidRDefault="00C71308" w:rsidP="00E53EB6">
            <w:pPr>
              <w:spacing w:after="0"/>
              <w:contextualSpacing/>
              <w:rPr>
                <w:rFonts w:ascii="Times New Roman" w:hAnsi="Times New Roman"/>
                <w:color w:val="000000" w:themeColor="text1"/>
                <w:sz w:val="24"/>
                <w:szCs w:val="24"/>
              </w:rPr>
            </w:pPr>
            <w:r w:rsidRPr="00527127">
              <w:rPr>
                <w:rFonts w:ascii="Times New Roman" w:hAnsi="Times New Roman"/>
                <w:color w:val="000000" w:themeColor="text1"/>
                <w:sz w:val="24"/>
                <w:szCs w:val="24"/>
              </w:rPr>
              <w:t>5</w:t>
            </w:r>
          </w:p>
        </w:tc>
        <w:tc>
          <w:tcPr>
            <w:tcW w:w="8368" w:type="dxa"/>
            <w:gridSpan w:val="11"/>
            <w:tcBorders>
              <w:top w:val="single" w:sz="4" w:space="0" w:color="auto"/>
              <w:left w:val="single" w:sz="4" w:space="0" w:color="auto"/>
              <w:bottom w:val="single" w:sz="4" w:space="0" w:color="auto"/>
              <w:right w:val="single" w:sz="4" w:space="0" w:color="auto"/>
            </w:tcBorders>
          </w:tcPr>
          <w:p w14:paraId="1BBA6C82" w14:textId="77777777" w:rsidR="00C71308" w:rsidRPr="008564C4" w:rsidRDefault="00C71308" w:rsidP="00E53EB6">
            <w:pPr>
              <w:spacing w:after="0"/>
              <w:ind w:left="0"/>
              <w:contextualSpacing/>
              <w:rPr>
                <w:rFonts w:ascii="Times New Roman" w:hAnsi="Times New Roman"/>
                <w:color w:val="000000" w:themeColor="text1"/>
                <w:sz w:val="24"/>
                <w:szCs w:val="24"/>
                <w:highlight w:val="yellow"/>
              </w:rPr>
            </w:pPr>
            <w:r w:rsidRPr="008564C4">
              <w:rPr>
                <w:rFonts w:ascii="Times New Roman" w:hAnsi="Times New Roman"/>
                <w:color w:val="000000" w:themeColor="text1"/>
                <w:sz w:val="24"/>
                <w:szCs w:val="24"/>
                <w:highlight w:val="yellow"/>
              </w:rPr>
              <w:t>Create concise, ethically sound reports that translate psychometric findings into actionable recommendations.</w:t>
            </w:r>
          </w:p>
        </w:tc>
        <w:tc>
          <w:tcPr>
            <w:tcW w:w="810" w:type="dxa"/>
            <w:gridSpan w:val="2"/>
            <w:tcBorders>
              <w:top w:val="single" w:sz="4" w:space="0" w:color="auto"/>
              <w:left w:val="single" w:sz="4" w:space="0" w:color="auto"/>
              <w:bottom w:val="single" w:sz="4" w:space="0" w:color="auto"/>
              <w:right w:val="single" w:sz="4" w:space="0" w:color="auto"/>
            </w:tcBorders>
            <w:hideMark/>
          </w:tcPr>
          <w:p w14:paraId="59E16947" w14:textId="77777777" w:rsidR="00C71308" w:rsidRPr="00527127" w:rsidRDefault="00C71308" w:rsidP="00E53EB6">
            <w:pPr>
              <w:spacing w:after="0"/>
              <w:contextualSpacing/>
              <w:rPr>
                <w:rFonts w:ascii="Times New Roman" w:hAnsi="Times New Roman"/>
                <w:color w:val="000000" w:themeColor="text1"/>
                <w:sz w:val="24"/>
                <w:szCs w:val="24"/>
              </w:rPr>
            </w:pPr>
            <w:r w:rsidRPr="00527127">
              <w:rPr>
                <w:rFonts w:ascii="Times New Roman" w:hAnsi="Times New Roman"/>
                <w:color w:val="000000" w:themeColor="text1"/>
                <w:sz w:val="24"/>
                <w:szCs w:val="24"/>
              </w:rPr>
              <w:t>K6</w:t>
            </w:r>
          </w:p>
        </w:tc>
      </w:tr>
      <w:tr w:rsidR="00113E0B" w:rsidRPr="00527127" w14:paraId="56A2FD43" w14:textId="77777777" w:rsidTr="00E53EB6">
        <w:trPr>
          <w:trHeight w:val="322"/>
        </w:trPr>
        <w:tc>
          <w:tcPr>
            <w:tcW w:w="9735" w:type="dxa"/>
            <w:gridSpan w:val="16"/>
            <w:tcBorders>
              <w:top w:val="single" w:sz="4" w:space="0" w:color="auto"/>
              <w:left w:val="single" w:sz="4" w:space="0" w:color="auto"/>
              <w:bottom w:val="single" w:sz="4" w:space="0" w:color="auto"/>
              <w:right w:val="single" w:sz="4" w:space="0" w:color="auto"/>
            </w:tcBorders>
            <w:hideMark/>
          </w:tcPr>
          <w:p w14:paraId="44AA5C48" w14:textId="77777777" w:rsidR="00C71308" w:rsidRPr="00527127" w:rsidRDefault="00C71308" w:rsidP="00E53EB6">
            <w:pPr>
              <w:spacing w:after="0"/>
              <w:contextualSpacing/>
              <w:rPr>
                <w:rFonts w:ascii="Times New Roman" w:hAnsi="Times New Roman"/>
                <w:color w:val="000000" w:themeColor="text1"/>
                <w:sz w:val="24"/>
                <w:szCs w:val="24"/>
              </w:rPr>
            </w:pPr>
            <w:r w:rsidRPr="00527127">
              <w:rPr>
                <w:rFonts w:ascii="Times New Roman" w:hAnsi="Times New Roman"/>
                <w:b/>
                <w:color w:val="000000" w:themeColor="text1"/>
                <w:sz w:val="24"/>
                <w:szCs w:val="24"/>
              </w:rPr>
              <w:t>K1</w:t>
            </w:r>
            <w:r w:rsidRPr="00527127">
              <w:rPr>
                <w:rFonts w:ascii="Times New Roman" w:hAnsi="Times New Roman"/>
                <w:color w:val="000000" w:themeColor="text1"/>
                <w:sz w:val="24"/>
                <w:szCs w:val="24"/>
              </w:rPr>
              <w:t xml:space="preserve"> - Remember; </w:t>
            </w:r>
            <w:r w:rsidRPr="00527127">
              <w:rPr>
                <w:rFonts w:ascii="Times New Roman" w:hAnsi="Times New Roman"/>
                <w:b/>
                <w:color w:val="000000" w:themeColor="text1"/>
                <w:sz w:val="24"/>
                <w:szCs w:val="24"/>
              </w:rPr>
              <w:t>K2</w:t>
            </w:r>
            <w:r w:rsidRPr="00527127">
              <w:rPr>
                <w:rFonts w:ascii="Times New Roman" w:hAnsi="Times New Roman"/>
                <w:color w:val="000000" w:themeColor="text1"/>
                <w:sz w:val="24"/>
                <w:szCs w:val="24"/>
              </w:rPr>
              <w:t xml:space="preserve"> - Understand; </w:t>
            </w:r>
            <w:r w:rsidRPr="00527127">
              <w:rPr>
                <w:rFonts w:ascii="Times New Roman" w:hAnsi="Times New Roman"/>
                <w:b/>
                <w:color w:val="000000" w:themeColor="text1"/>
                <w:sz w:val="24"/>
                <w:szCs w:val="24"/>
              </w:rPr>
              <w:t>K3</w:t>
            </w:r>
            <w:r w:rsidRPr="00527127">
              <w:rPr>
                <w:rFonts w:ascii="Times New Roman" w:hAnsi="Times New Roman"/>
                <w:color w:val="000000" w:themeColor="text1"/>
                <w:sz w:val="24"/>
                <w:szCs w:val="24"/>
              </w:rPr>
              <w:t xml:space="preserve"> - Apply; </w:t>
            </w:r>
            <w:r w:rsidRPr="00527127">
              <w:rPr>
                <w:rFonts w:ascii="Times New Roman" w:hAnsi="Times New Roman"/>
                <w:b/>
                <w:color w:val="000000" w:themeColor="text1"/>
                <w:sz w:val="24"/>
                <w:szCs w:val="24"/>
              </w:rPr>
              <w:t>K4</w:t>
            </w:r>
            <w:r w:rsidRPr="00527127">
              <w:rPr>
                <w:rFonts w:ascii="Times New Roman" w:hAnsi="Times New Roman"/>
                <w:color w:val="000000" w:themeColor="text1"/>
                <w:sz w:val="24"/>
                <w:szCs w:val="24"/>
              </w:rPr>
              <w:t xml:space="preserve"> - Analyze; </w:t>
            </w:r>
            <w:r w:rsidRPr="00527127">
              <w:rPr>
                <w:rFonts w:ascii="Times New Roman" w:hAnsi="Times New Roman"/>
                <w:b/>
                <w:color w:val="000000" w:themeColor="text1"/>
                <w:sz w:val="24"/>
                <w:szCs w:val="24"/>
              </w:rPr>
              <w:t>K5</w:t>
            </w:r>
            <w:r w:rsidRPr="00527127">
              <w:rPr>
                <w:rFonts w:ascii="Times New Roman" w:hAnsi="Times New Roman"/>
                <w:color w:val="000000" w:themeColor="text1"/>
                <w:sz w:val="24"/>
                <w:szCs w:val="24"/>
              </w:rPr>
              <w:t xml:space="preserve"> - Evaluate; </w:t>
            </w:r>
            <w:r w:rsidRPr="00527127">
              <w:rPr>
                <w:rFonts w:ascii="Times New Roman" w:hAnsi="Times New Roman"/>
                <w:b/>
                <w:color w:val="000000" w:themeColor="text1"/>
                <w:sz w:val="24"/>
                <w:szCs w:val="24"/>
              </w:rPr>
              <w:t>K6</w:t>
            </w:r>
            <w:r w:rsidRPr="00527127">
              <w:rPr>
                <w:rFonts w:ascii="Times New Roman" w:hAnsi="Times New Roman"/>
                <w:color w:val="000000" w:themeColor="text1"/>
                <w:sz w:val="24"/>
                <w:szCs w:val="24"/>
              </w:rPr>
              <w:t xml:space="preserve"> - Create</w:t>
            </w:r>
          </w:p>
        </w:tc>
      </w:tr>
      <w:tr w:rsidR="00113E0B" w:rsidRPr="00527127" w14:paraId="7828F66B"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45DADBA4" w14:textId="77777777" w:rsidR="00C71308" w:rsidRPr="00527127" w:rsidRDefault="00C71308" w:rsidP="00E53EB6">
            <w:pPr>
              <w:suppressAutoHyphens/>
              <w:spacing w:after="0"/>
              <w:ind w:right="0"/>
              <w:contextualSpacing/>
              <w:jc w:val="both"/>
              <w:rPr>
                <w:rFonts w:ascii="Times New Roman" w:hAnsi="Times New Roman"/>
                <w:b/>
                <w:color w:val="000000" w:themeColor="text1"/>
                <w:sz w:val="24"/>
                <w:szCs w:val="24"/>
              </w:rPr>
            </w:pPr>
          </w:p>
        </w:tc>
      </w:tr>
      <w:tr w:rsidR="00113E0B" w:rsidRPr="00527127" w14:paraId="4C82F551" w14:textId="77777777" w:rsidTr="00E53EB6">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568270E3" w14:textId="77777777" w:rsidR="00C71308" w:rsidRPr="00527127" w:rsidRDefault="00C71308" w:rsidP="00E53EB6">
            <w:pPr>
              <w:spacing w:after="0"/>
              <w:contextualSpacing/>
              <w:rPr>
                <w:rFonts w:ascii="Times New Roman" w:hAnsi="Times New Roman"/>
                <w:b/>
                <w:color w:val="000000" w:themeColor="text1"/>
                <w:sz w:val="24"/>
                <w:szCs w:val="24"/>
              </w:rPr>
            </w:pPr>
            <w:r w:rsidRPr="00527127">
              <w:rPr>
                <w:rFonts w:ascii="Times New Roman" w:hAnsi="Times New Roman"/>
                <w:b/>
                <w:color w:val="000000" w:themeColor="text1"/>
                <w:sz w:val="24"/>
                <w:szCs w:val="24"/>
              </w:rPr>
              <w:t>Unit:1</w:t>
            </w:r>
          </w:p>
        </w:tc>
        <w:tc>
          <w:tcPr>
            <w:tcW w:w="6385" w:type="dxa"/>
            <w:gridSpan w:val="6"/>
            <w:tcBorders>
              <w:top w:val="single" w:sz="4" w:space="0" w:color="auto"/>
              <w:left w:val="single" w:sz="4" w:space="0" w:color="auto"/>
              <w:bottom w:val="single" w:sz="4" w:space="0" w:color="auto"/>
              <w:right w:val="single" w:sz="4" w:space="0" w:color="auto"/>
            </w:tcBorders>
          </w:tcPr>
          <w:p w14:paraId="6531A4C8" w14:textId="77777777" w:rsidR="00C71308" w:rsidRPr="00527127" w:rsidRDefault="00C71308" w:rsidP="00E53EB6">
            <w:pPr>
              <w:spacing w:after="0"/>
              <w:contextualSpacing/>
              <w:rPr>
                <w:rFonts w:ascii="Times New Roman" w:hAnsi="Times New Roman"/>
                <w:b/>
                <w:color w:val="000000" w:themeColor="text1"/>
                <w:sz w:val="24"/>
                <w:szCs w:val="24"/>
              </w:rPr>
            </w:pPr>
            <w:r w:rsidRPr="00527127">
              <w:rPr>
                <w:rFonts w:ascii="Times New Roman" w:hAnsi="Times New Roman"/>
                <w:b/>
                <w:color w:val="000000" w:themeColor="text1"/>
                <w:sz w:val="24"/>
                <w:szCs w:val="24"/>
              </w:rPr>
              <w:t>Personality Assessment - Inventories</w:t>
            </w:r>
          </w:p>
        </w:tc>
        <w:tc>
          <w:tcPr>
            <w:tcW w:w="1796" w:type="dxa"/>
            <w:gridSpan w:val="5"/>
            <w:tcBorders>
              <w:top w:val="single" w:sz="4" w:space="0" w:color="auto"/>
              <w:left w:val="single" w:sz="4" w:space="0" w:color="auto"/>
              <w:bottom w:val="single" w:sz="4" w:space="0" w:color="auto"/>
              <w:right w:val="single" w:sz="4" w:space="0" w:color="auto"/>
            </w:tcBorders>
            <w:hideMark/>
          </w:tcPr>
          <w:p w14:paraId="3C8B7136" w14:textId="77777777" w:rsidR="00C71308" w:rsidRPr="00527127" w:rsidRDefault="00C71308" w:rsidP="00E53EB6">
            <w:pPr>
              <w:spacing w:after="0"/>
              <w:contextualSpacing/>
              <w:jc w:val="right"/>
              <w:rPr>
                <w:rFonts w:ascii="Times New Roman" w:hAnsi="Times New Roman"/>
                <w:b/>
                <w:color w:val="000000" w:themeColor="text1"/>
                <w:sz w:val="24"/>
                <w:szCs w:val="24"/>
              </w:rPr>
            </w:pPr>
            <w:r w:rsidRPr="00527127">
              <w:rPr>
                <w:rFonts w:ascii="Times New Roman" w:hAnsi="Times New Roman"/>
                <w:b/>
                <w:color w:val="000000" w:themeColor="text1"/>
                <w:sz w:val="24"/>
                <w:szCs w:val="24"/>
              </w:rPr>
              <w:t>05  hours</w:t>
            </w:r>
          </w:p>
        </w:tc>
      </w:tr>
      <w:tr w:rsidR="00113E0B" w:rsidRPr="00527127" w14:paraId="5A425ED4"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5709EFF4" w14:textId="77777777" w:rsidR="00C71308" w:rsidRPr="00527127" w:rsidRDefault="00C71308" w:rsidP="005B4DF1">
            <w:pPr>
              <w:pStyle w:val="ListParagraph"/>
              <w:numPr>
                <w:ilvl w:val="0"/>
                <w:numId w:val="48"/>
              </w:numPr>
              <w:autoSpaceDE w:val="0"/>
              <w:autoSpaceDN w:val="0"/>
              <w:adjustRightInd w:val="0"/>
              <w:spacing w:after="0"/>
              <w:jc w:val="both"/>
              <w:rPr>
                <w:rFonts w:ascii="Times New Roman" w:hAnsi="Times New Roman"/>
                <w:color w:val="000000" w:themeColor="text1"/>
              </w:rPr>
            </w:pPr>
            <w:r w:rsidRPr="00527127">
              <w:rPr>
                <w:rFonts w:ascii="Times New Roman" w:hAnsi="Times New Roman"/>
                <w:color w:val="000000" w:themeColor="text1"/>
                <w:sz w:val="24"/>
                <w:szCs w:val="24"/>
              </w:rPr>
              <w:t>International Personality Disorder Examination (IPDE)</w:t>
            </w:r>
          </w:p>
          <w:p w14:paraId="33474114" w14:textId="77777777" w:rsidR="00C71308" w:rsidRPr="00527127" w:rsidRDefault="00C71308" w:rsidP="005B4DF1">
            <w:pPr>
              <w:pStyle w:val="ListParagraph"/>
              <w:numPr>
                <w:ilvl w:val="0"/>
                <w:numId w:val="48"/>
              </w:numPr>
              <w:autoSpaceDE w:val="0"/>
              <w:autoSpaceDN w:val="0"/>
              <w:adjustRightInd w:val="0"/>
              <w:spacing w:after="0"/>
              <w:jc w:val="both"/>
              <w:rPr>
                <w:rFonts w:ascii="Times New Roman" w:hAnsi="Times New Roman"/>
                <w:color w:val="000000" w:themeColor="text1"/>
                <w:sz w:val="24"/>
                <w:szCs w:val="24"/>
              </w:rPr>
            </w:pPr>
            <w:r w:rsidRPr="00527127">
              <w:rPr>
                <w:rFonts w:ascii="Times New Roman" w:hAnsi="Times New Roman"/>
                <w:color w:val="000000" w:themeColor="text1"/>
                <w:sz w:val="24"/>
                <w:szCs w:val="24"/>
              </w:rPr>
              <w:t>HEXACO personality Inventory</w:t>
            </w:r>
          </w:p>
          <w:p w14:paraId="4F986326" w14:textId="77777777" w:rsidR="00C71308" w:rsidRPr="00527127" w:rsidRDefault="00C71308" w:rsidP="005B4DF1">
            <w:pPr>
              <w:pStyle w:val="ListParagraph"/>
              <w:numPr>
                <w:ilvl w:val="0"/>
                <w:numId w:val="48"/>
              </w:numPr>
              <w:autoSpaceDE w:val="0"/>
              <w:autoSpaceDN w:val="0"/>
              <w:adjustRightInd w:val="0"/>
              <w:spacing w:after="0"/>
              <w:jc w:val="both"/>
              <w:rPr>
                <w:rFonts w:ascii="Times New Roman" w:hAnsi="Times New Roman"/>
                <w:color w:val="000000" w:themeColor="text1"/>
                <w:sz w:val="24"/>
                <w:szCs w:val="24"/>
              </w:rPr>
            </w:pPr>
            <w:r w:rsidRPr="00527127">
              <w:rPr>
                <w:rFonts w:ascii="Times New Roman" w:hAnsi="Times New Roman"/>
                <w:color w:val="000000" w:themeColor="text1"/>
                <w:sz w:val="24"/>
                <w:szCs w:val="24"/>
              </w:rPr>
              <w:t>Eysenck Personality Questionnaire (EPQ)</w:t>
            </w:r>
          </w:p>
          <w:p w14:paraId="24207C34" w14:textId="77777777" w:rsidR="00C71308" w:rsidRPr="00527127" w:rsidRDefault="00C71308" w:rsidP="005B4DF1">
            <w:pPr>
              <w:pStyle w:val="ListParagraph"/>
              <w:numPr>
                <w:ilvl w:val="0"/>
                <w:numId w:val="48"/>
              </w:numPr>
              <w:autoSpaceDE w:val="0"/>
              <w:autoSpaceDN w:val="0"/>
              <w:adjustRightInd w:val="0"/>
              <w:spacing w:after="0"/>
              <w:jc w:val="both"/>
              <w:rPr>
                <w:rFonts w:ascii="Times New Roman" w:hAnsi="Times New Roman"/>
                <w:color w:val="000000" w:themeColor="text1"/>
                <w:sz w:val="24"/>
                <w:szCs w:val="24"/>
              </w:rPr>
            </w:pPr>
            <w:r w:rsidRPr="00527127">
              <w:rPr>
                <w:rFonts w:ascii="Times New Roman" w:hAnsi="Times New Roman"/>
                <w:color w:val="000000" w:themeColor="text1"/>
                <w:sz w:val="24"/>
                <w:szCs w:val="24"/>
              </w:rPr>
              <w:t>Myers-Briggs Type Indicator (MBTI) </w:t>
            </w:r>
          </w:p>
          <w:p w14:paraId="0D4990BD" w14:textId="77777777" w:rsidR="00C71308" w:rsidRPr="00527127" w:rsidRDefault="00C71308" w:rsidP="005B4DF1">
            <w:pPr>
              <w:pStyle w:val="ListParagraph"/>
              <w:numPr>
                <w:ilvl w:val="0"/>
                <w:numId w:val="48"/>
              </w:numPr>
              <w:autoSpaceDE w:val="0"/>
              <w:autoSpaceDN w:val="0"/>
              <w:adjustRightInd w:val="0"/>
              <w:spacing w:after="0"/>
              <w:jc w:val="both"/>
              <w:rPr>
                <w:rFonts w:ascii="Times New Roman" w:hAnsi="Times New Roman"/>
                <w:color w:val="000000" w:themeColor="text1"/>
                <w:sz w:val="24"/>
                <w:szCs w:val="24"/>
              </w:rPr>
            </w:pPr>
            <w:r w:rsidRPr="00527127">
              <w:rPr>
                <w:rFonts w:ascii="Times New Roman" w:hAnsi="Times New Roman"/>
                <w:color w:val="000000" w:themeColor="text1"/>
                <w:sz w:val="24"/>
                <w:szCs w:val="24"/>
              </w:rPr>
              <w:t>Zuckerman–Kuhlman Personality Questionnaire</w:t>
            </w:r>
          </w:p>
        </w:tc>
      </w:tr>
      <w:tr w:rsidR="00113E0B" w:rsidRPr="00527127" w14:paraId="188700AD"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3F3CBF63" w14:textId="77777777" w:rsidR="00C71308" w:rsidRPr="00527127" w:rsidRDefault="00C71308" w:rsidP="00E53EB6">
            <w:pPr>
              <w:spacing w:after="0"/>
              <w:ind w:firstLine="34"/>
              <w:contextualSpacing/>
              <w:jc w:val="both"/>
              <w:rPr>
                <w:rFonts w:ascii="Times New Roman" w:hAnsi="Times New Roman"/>
                <w:color w:val="000000" w:themeColor="text1"/>
                <w:sz w:val="24"/>
                <w:szCs w:val="24"/>
              </w:rPr>
            </w:pPr>
          </w:p>
        </w:tc>
      </w:tr>
      <w:tr w:rsidR="00113E0B" w:rsidRPr="00527127" w14:paraId="4BDFF395" w14:textId="77777777" w:rsidTr="00E53EB6">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0E3199CF" w14:textId="77777777" w:rsidR="00C71308" w:rsidRPr="00527127" w:rsidRDefault="00C71308" w:rsidP="00E53EB6">
            <w:pPr>
              <w:spacing w:after="0"/>
              <w:contextualSpacing/>
              <w:rPr>
                <w:rFonts w:ascii="Times New Roman" w:hAnsi="Times New Roman"/>
                <w:b/>
                <w:color w:val="000000" w:themeColor="text1"/>
                <w:sz w:val="24"/>
                <w:szCs w:val="24"/>
              </w:rPr>
            </w:pPr>
            <w:r w:rsidRPr="00527127">
              <w:rPr>
                <w:rFonts w:ascii="Times New Roman" w:hAnsi="Times New Roman"/>
                <w:b/>
                <w:color w:val="000000" w:themeColor="text1"/>
                <w:sz w:val="24"/>
                <w:szCs w:val="24"/>
              </w:rPr>
              <w:t>Unit:2</w:t>
            </w:r>
          </w:p>
        </w:tc>
        <w:tc>
          <w:tcPr>
            <w:tcW w:w="6348" w:type="dxa"/>
            <w:gridSpan w:val="5"/>
            <w:tcBorders>
              <w:top w:val="single" w:sz="4" w:space="0" w:color="auto"/>
              <w:left w:val="single" w:sz="4" w:space="0" w:color="auto"/>
              <w:bottom w:val="single" w:sz="4" w:space="0" w:color="auto"/>
              <w:right w:val="single" w:sz="4" w:space="0" w:color="auto"/>
            </w:tcBorders>
          </w:tcPr>
          <w:p w14:paraId="1FE64D14" w14:textId="77777777" w:rsidR="00C71308" w:rsidRPr="00527127" w:rsidRDefault="00C71308" w:rsidP="00E53EB6">
            <w:pPr>
              <w:pStyle w:val="NoSpacing1"/>
              <w:contextualSpacing/>
              <w:rPr>
                <w:rFonts w:ascii="Times New Roman" w:hAnsi="Times New Roman" w:cs="Times New Roman"/>
                <w:b/>
                <w:color w:val="000000" w:themeColor="text1"/>
                <w:sz w:val="24"/>
                <w:szCs w:val="24"/>
              </w:rPr>
            </w:pPr>
            <w:r w:rsidRPr="00527127">
              <w:rPr>
                <w:rFonts w:ascii="Times New Roman" w:hAnsi="Times New Roman" w:cs="Times New Roman"/>
                <w:b/>
                <w:color w:val="000000" w:themeColor="text1"/>
                <w:sz w:val="24"/>
                <w:szCs w:val="24"/>
              </w:rPr>
              <w:t>Personality Assessment – Projective tests</w:t>
            </w:r>
          </w:p>
        </w:tc>
        <w:tc>
          <w:tcPr>
            <w:tcW w:w="1833" w:type="dxa"/>
            <w:gridSpan w:val="6"/>
            <w:tcBorders>
              <w:top w:val="single" w:sz="4" w:space="0" w:color="auto"/>
              <w:left w:val="single" w:sz="4" w:space="0" w:color="auto"/>
              <w:bottom w:val="single" w:sz="4" w:space="0" w:color="auto"/>
              <w:right w:val="single" w:sz="4" w:space="0" w:color="auto"/>
            </w:tcBorders>
            <w:hideMark/>
          </w:tcPr>
          <w:p w14:paraId="6127B88D" w14:textId="77777777" w:rsidR="00C71308" w:rsidRPr="00527127" w:rsidRDefault="00C71308" w:rsidP="00E53EB6">
            <w:pPr>
              <w:spacing w:after="0"/>
              <w:contextualSpacing/>
              <w:jc w:val="right"/>
              <w:rPr>
                <w:rFonts w:ascii="Times New Roman" w:hAnsi="Times New Roman"/>
                <w:b/>
                <w:color w:val="000000" w:themeColor="text1"/>
                <w:sz w:val="24"/>
                <w:szCs w:val="24"/>
              </w:rPr>
            </w:pPr>
            <w:r w:rsidRPr="00527127">
              <w:rPr>
                <w:rFonts w:ascii="Times New Roman" w:hAnsi="Times New Roman"/>
                <w:b/>
                <w:color w:val="000000" w:themeColor="text1"/>
                <w:sz w:val="24"/>
                <w:szCs w:val="24"/>
              </w:rPr>
              <w:t>05  hours</w:t>
            </w:r>
          </w:p>
        </w:tc>
      </w:tr>
      <w:tr w:rsidR="00113E0B" w:rsidRPr="00527127" w14:paraId="6C48003C"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6990665B" w14:textId="77777777" w:rsidR="00C71308" w:rsidRPr="00527127" w:rsidRDefault="00C71308" w:rsidP="005B4DF1">
            <w:pPr>
              <w:pStyle w:val="ListParagraph"/>
              <w:numPr>
                <w:ilvl w:val="0"/>
                <w:numId w:val="50"/>
              </w:numPr>
              <w:spacing w:after="0"/>
              <w:jc w:val="both"/>
              <w:rPr>
                <w:rFonts w:ascii="Times New Roman" w:hAnsi="Times New Roman"/>
                <w:color w:val="000000" w:themeColor="text1"/>
                <w:sz w:val="24"/>
                <w:szCs w:val="24"/>
              </w:rPr>
            </w:pPr>
            <w:r w:rsidRPr="00527127">
              <w:rPr>
                <w:rFonts w:ascii="Times New Roman" w:hAnsi="Times New Roman"/>
                <w:color w:val="000000" w:themeColor="text1"/>
                <w:sz w:val="24"/>
                <w:szCs w:val="24"/>
              </w:rPr>
              <w:t>Draw a Person test</w:t>
            </w:r>
          </w:p>
          <w:p w14:paraId="63B398FB" w14:textId="77777777" w:rsidR="00C71308" w:rsidRPr="00527127" w:rsidRDefault="00C71308" w:rsidP="005B4DF1">
            <w:pPr>
              <w:pStyle w:val="ListParagraph"/>
              <w:numPr>
                <w:ilvl w:val="0"/>
                <w:numId w:val="50"/>
              </w:numPr>
              <w:spacing w:after="0"/>
              <w:jc w:val="both"/>
              <w:rPr>
                <w:rFonts w:ascii="Times New Roman" w:hAnsi="Times New Roman"/>
                <w:color w:val="000000" w:themeColor="text1"/>
                <w:sz w:val="24"/>
                <w:szCs w:val="24"/>
              </w:rPr>
            </w:pPr>
            <w:r w:rsidRPr="00527127">
              <w:rPr>
                <w:rFonts w:ascii="Times New Roman" w:hAnsi="Times New Roman"/>
                <w:color w:val="000000" w:themeColor="text1"/>
                <w:sz w:val="24"/>
                <w:szCs w:val="24"/>
              </w:rPr>
              <w:t>Sentence Completion Test</w:t>
            </w:r>
          </w:p>
          <w:p w14:paraId="7C00D2E9" w14:textId="77777777" w:rsidR="00C71308" w:rsidRPr="00527127" w:rsidRDefault="00C71308" w:rsidP="005B4DF1">
            <w:pPr>
              <w:pStyle w:val="ListParagraph"/>
              <w:numPr>
                <w:ilvl w:val="0"/>
                <w:numId w:val="50"/>
              </w:numPr>
              <w:spacing w:after="0"/>
              <w:jc w:val="both"/>
              <w:rPr>
                <w:rFonts w:ascii="Times New Roman" w:hAnsi="Times New Roman"/>
                <w:color w:val="000000" w:themeColor="text1"/>
                <w:sz w:val="24"/>
                <w:szCs w:val="24"/>
              </w:rPr>
            </w:pPr>
            <w:r w:rsidRPr="00527127">
              <w:rPr>
                <w:rFonts w:ascii="Times New Roman" w:hAnsi="Times New Roman"/>
                <w:color w:val="000000" w:themeColor="text1"/>
                <w:sz w:val="24"/>
                <w:szCs w:val="24"/>
              </w:rPr>
              <w:t>Word Association Test</w:t>
            </w:r>
          </w:p>
          <w:p w14:paraId="46A82CE8" w14:textId="77777777" w:rsidR="00C71308" w:rsidRPr="00527127" w:rsidRDefault="00C71308" w:rsidP="005B4DF1">
            <w:pPr>
              <w:pStyle w:val="ListParagraph"/>
              <w:numPr>
                <w:ilvl w:val="0"/>
                <w:numId w:val="50"/>
              </w:numPr>
              <w:spacing w:after="0"/>
              <w:jc w:val="both"/>
              <w:rPr>
                <w:rFonts w:ascii="Times New Roman" w:hAnsi="Times New Roman"/>
                <w:color w:val="000000" w:themeColor="text1"/>
                <w:sz w:val="24"/>
                <w:szCs w:val="24"/>
              </w:rPr>
            </w:pPr>
            <w:r w:rsidRPr="00527127">
              <w:rPr>
                <w:rFonts w:ascii="Times New Roman" w:hAnsi="Times New Roman"/>
                <w:color w:val="000000" w:themeColor="text1"/>
                <w:sz w:val="24"/>
                <w:szCs w:val="24"/>
              </w:rPr>
              <w:t>Holtzman Inkblot Test</w:t>
            </w:r>
          </w:p>
          <w:p w14:paraId="3CCF884A" w14:textId="77777777" w:rsidR="00C71308" w:rsidRPr="00527127" w:rsidRDefault="00C71308" w:rsidP="005B4DF1">
            <w:pPr>
              <w:pStyle w:val="ListParagraph"/>
              <w:numPr>
                <w:ilvl w:val="0"/>
                <w:numId w:val="50"/>
              </w:numPr>
              <w:spacing w:after="0"/>
              <w:ind w:right="0"/>
              <w:rPr>
                <w:rFonts w:ascii="Times New Roman" w:hAnsi="Times New Roman"/>
                <w:color w:val="000000" w:themeColor="text1"/>
                <w:sz w:val="24"/>
                <w:szCs w:val="24"/>
              </w:rPr>
            </w:pPr>
            <w:r w:rsidRPr="00527127">
              <w:rPr>
                <w:rFonts w:ascii="Times New Roman" w:hAnsi="Times New Roman"/>
                <w:color w:val="000000" w:themeColor="text1"/>
                <w:sz w:val="24"/>
                <w:szCs w:val="24"/>
              </w:rPr>
              <w:t>Children Apperception Test (C.A.T.) Human</w:t>
            </w:r>
          </w:p>
          <w:p w14:paraId="00AC47B8" w14:textId="77777777" w:rsidR="00C71308" w:rsidRPr="00527127" w:rsidRDefault="00C71308" w:rsidP="005B4DF1">
            <w:pPr>
              <w:pStyle w:val="ListParagraph"/>
              <w:numPr>
                <w:ilvl w:val="0"/>
                <w:numId w:val="50"/>
              </w:numPr>
              <w:spacing w:after="0"/>
              <w:ind w:right="0"/>
              <w:rPr>
                <w:rFonts w:ascii="Times New Roman" w:hAnsi="Times New Roman"/>
                <w:color w:val="000000" w:themeColor="text1"/>
                <w:sz w:val="24"/>
                <w:szCs w:val="24"/>
              </w:rPr>
            </w:pPr>
            <w:r w:rsidRPr="00527127">
              <w:rPr>
                <w:rFonts w:ascii="Times New Roman" w:hAnsi="Times New Roman"/>
                <w:color w:val="000000" w:themeColor="text1"/>
                <w:sz w:val="24"/>
                <w:szCs w:val="24"/>
              </w:rPr>
              <w:t>Rosenzweig Picture Frustration Study</w:t>
            </w:r>
          </w:p>
        </w:tc>
      </w:tr>
      <w:tr w:rsidR="00113E0B" w:rsidRPr="00527127" w14:paraId="5EAB6CB9"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213DE5F3" w14:textId="77777777" w:rsidR="00C71308" w:rsidRPr="00527127" w:rsidRDefault="00C71308" w:rsidP="00E53EB6">
            <w:pPr>
              <w:spacing w:after="0"/>
              <w:ind w:firstLine="34"/>
              <w:contextualSpacing/>
              <w:jc w:val="both"/>
              <w:rPr>
                <w:rFonts w:ascii="Times New Roman" w:hAnsi="Times New Roman"/>
                <w:color w:val="000000" w:themeColor="text1"/>
                <w:sz w:val="24"/>
                <w:szCs w:val="24"/>
              </w:rPr>
            </w:pPr>
          </w:p>
        </w:tc>
      </w:tr>
      <w:tr w:rsidR="00113E0B" w:rsidRPr="00527127" w14:paraId="02D2A4D0" w14:textId="77777777" w:rsidTr="00E53EB6">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7176E00D" w14:textId="77777777" w:rsidR="00C71308" w:rsidRPr="00527127" w:rsidRDefault="00C71308" w:rsidP="00E53EB6">
            <w:pPr>
              <w:spacing w:after="0"/>
              <w:contextualSpacing/>
              <w:rPr>
                <w:rFonts w:ascii="Times New Roman" w:hAnsi="Times New Roman"/>
                <w:b/>
                <w:color w:val="000000" w:themeColor="text1"/>
                <w:sz w:val="24"/>
                <w:szCs w:val="24"/>
              </w:rPr>
            </w:pPr>
            <w:r w:rsidRPr="00527127">
              <w:rPr>
                <w:rFonts w:ascii="Times New Roman" w:hAnsi="Times New Roman"/>
                <w:b/>
                <w:color w:val="000000" w:themeColor="text1"/>
                <w:sz w:val="24"/>
                <w:szCs w:val="24"/>
              </w:rPr>
              <w:t>Unit:3</w:t>
            </w:r>
          </w:p>
        </w:tc>
        <w:tc>
          <w:tcPr>
            <w:tcW w:w="6083" w:type="dxa"/>
            <w:gridSpan w:val="3"/>
            <w:tcBorders>
              <w:top w:val="single" w:sz="4" w:space="0" w:color="auto"/>
              <w:left w:val="single" w:sz="4" w:space="0" w:color="auto"/>
              <w:bottom w:val="single" w:sz="4" w:space="0" w:color="auto"/>
              <w:right w:val="single" w:sz="4" w:space="0" w:color="auto"/>
            </w:tcBorders>
            <w:hideMark/>
          </w:tcPr>
          <w:p w14:paraId="787E53AC" w14:textId="77777777" w:rsidR="00C71308" w:rsidRPr="00527127" w:rsidRDefault="00C71308" w:rsidP="00E53EB6">
            <w:pPr>
              <w:spacing w:after="0"/>
              <w:ind w:left="-18"/>
              <w:contextualSpacing/>
              <w:rPr>
                <w:rFonts w:ascii="Times New Roman" w:hAnsi="Times New Roman"/>
                <w:b/>
                <w:color w:val="000000" w:themeColor="text1"/>
                <w:sz w:val="24"/>
                <w:szCs w:val="24"/>
              </w:rPr>
            </w:pPr>
            <w:r w:rsidRPr="00527127">
              <w:rPr>
                <w:rFonts w:ascii="Times New Roman" w:hAnsi="Times New Roman"/>
                <w:b/>
                <w:color w:val="000000" w:themeColor="text1"/>
                <w:sz w:val="24"/>
                <w:szCs w:val="24"/>
              </w:rPr>
              <w:t>Intelligence Assessments</w:t>
            </w:r>
          </w:p>
        </w:tc>
        <w:tc>
          <w:tcPr>
            <w:tcW w:w="2098" w:type="dxa"/>
            <w:gridSpan w:val="8"/>
            <w:tcBorders>
              <w:top w:val="single" w:sz="4" w:space="0" w:color="auto"/>
              <w:left w:val="single" w:sz="4" w:space="0" w:color="auto"/>
              <w:bottom w:val="single" w:sz="4" w:space="0" w:color="auto"/>
              <w:right w:val="single" w:sz="4" w:space="0" w:color="auto"/>
            </w:tcBorders>
            <w:hideMark/>
          </w:tcPr>
          <w:p w14:paraId="215CDE8E" w14:textId="77777777" w:rsidR="00C71308" w:rsidRPr="00527127" w:rsidRDefault="00C71308" w:rsidP="00E53EB6">
            <w:pPr>
              <w:spacing w:after="0"/>
              <w:contextualSpacing/>
              <w:jc w:val="right"/>
              <w:rPr>
                <w:rFonts w:ascii="Times New Roman" w:hAnsi="Times New Roman"/>
                <w:b/>
                <w:color w:val="000000" w:themeColor="text1"/>
                <w:sz w:val="24"/>
                <w:szCs w:val="24"/>
              </w:rPr>
            </w:pPr>
            <w:r w:rsidRPr="00527127">
              <w:rPr>
                <w:rFonts w:ascii="Times New Roman" w:hAnsi="Times New Roman"/>
                <w:b/>
                <w:color w:val="000000" w:themeColor="text1"/>
                <w:sz w:val="24"/>
                <w:szCs w:val="24"/>
              </w:rPr>
              <w:t>05  hours</w:t>
            </w:r>
          </w:p>
        </w:tc>
      </w:tr>
      <w:tr w:rsidR="00113E0B" w:rsidRPr="00527127" w14:paraId="48DD6028"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66096E04" w14:textId="77777777" w:rsidR="00C71308" w:rsidRPr="00527127" w:rsidRDefault="00C71308" w:rsidP="005B4DF1">
            <w:pPr>
              <w:numPr>
                <w:ilvl w:val="0"/>
                <w:numId w:val="49"/>
              </w:numPr>
              <w:spacing w:after="0"/>
              <w:contextualSpacing/>
              <w:rPr>
                <w:rFonts w:ascii="Times New Roman" w:hAnsi="Times New Roman"/>
                <w:color w:val="000000" w:themeColor="text1"/>
                <w:sz w:val="24"/>
                <w:szCs w:val="20"/>
              </w:rPr>
            </w:pPr>
            <w:r w:rsidRPr="00527127">
              <w:rPr>
                <w:rFonts w:ascii="Times New Roman" w:hAnsi="Times New Roman"/>
                <w:color w:val="000000" w:themeColor="text1"/>
                <w:sz w:val="24"/>
                <w:szCs w:val="20"/>
              </w:rPr>
              <w:t>Bhatia Battery of Performance test</w:t>
            </w:r>
          </w:p>
          <w:p w14:paraId="12CE80FA" w14:textId="77777777" w:rsidR="00C71308" w:rsidRPr="00527127" w:rsidRDefault="00C71308" w:rsidP="005B4DF1">
            <w:pPr>
              <w:numPr>
                <w:ilvl w:val="0"/>
                <w:numId w:val="49"/>
              </w:numPr>
              <w:spacing w:after="0"/>
              <w:contextualSpacing/>
              <w:rPr>
                <w:rFonts w:ascii="Times New Roman" w:hAnsi="Times New Roman"/>
                <w:color w:val="000000" w:themeColor="text1"/>
                <w:sz w:val="24"/>
                <w:szCs w:val="20"/>
              </w:rPr>
            </w:pPr>
            <w:r w:rsidRPr="00527127">
              <w:rPr>
                <w:rFonts w:ascii="Times New Roman" w:hAnsi="Times New Roman"/>
                <w:color w:val="000000" w:themeColor="text1"/>
                <w:sz w:val="24"/>
                <w:szCs w:val="24"/>
              </w:rPr>
              <w:t>Wechsler Adult Intelligence Scale (WAIS)</w:t>
            </w:r>
          </w:p>
          <w:p w14:paraId="1736A20F" w14:textId="77777777" w:rsidR="00C71308" w:rsidRPr="00527127" w:rsidRDefault="00C71308" w:rsidP="005B4DF1">
            <w:pPr>
              <w:numPr>
                <w:ilvl w:val="0"/>
                <w:numId w:val="49"/>
              </w:numPr>
              <w:spacing w:after="0"/>
              <w:contextualSpacing/>
              <w:rPr>
                <w:rFonts w:ascii="Times New Roman" w:hAnsi="Times New Roman"/>
                <w:color w:val="000000" w:themeColor="text1"/>
                <w:sz w:val="24"/>
                <w:szCs w:val="20"/>
              </w:rPr>
            </w:pPr>
            <w:r w:rsidRPr="00527127">
              <w:rPr>
                <w:rFonts w:ascii="Times New Roman" w:hAnsi="Times New Roman"/>
                <w:color w:val="000000" w:themeColor="text1"/>
                <w:sz w:val="24"/>
                <w:szCs w:val="20"/>
              </w:rPr>
              <w:t>Multiple Intelligence Scale</w:t>
            </w:r>
          </w:p>
          <w:p w14:paraId="25F3C582" w14:textId="77777777" w:rsidR="00C71308" w:rsidRPr="00527127" w:rsidRDefault="00C71308" w:rsidP="005B4DF1">
            <w:pPr>
              <w:pStyle w:val="ListParagraph"/>
              <w:numPr>
                <w:ilvl w:val="0"/>
                <w:numId w:val="49"/>
              </w:numPr>
              <w:spacing w:after="0"/>
              <w:ind w:right="0"/>
              <w:rPr>
                <w:rFonts w:ascii="Times New Roman" w:hAnsi="Times New Roman"/>
                <w:color w:val="000000" w:themeColor="text1"/>
                <w:sz w:val="24"/>
              </w:rPr>
            </w:pPr>
            <w:r w:rsidRPr="00527127">
              <w:rPr>
                <w:rFonts w:ascii="Times New Roman" w:hAnsi="Times New Roman"/>
                <w:color w:val="000000" w:themeColor="text1"/>
                <w:sz w:val="24"/>
              </w:rPr>
              <w:t>Binet Kamat Test of Intelligence (BKT)</w:t>
            </w:r>
          </w:p>
          <w:p w14:paraId="13ECDE93" w14:textId="77777777" w:rsidR="00C71308" w:rsidRPr="00527127" w:rsidRDefault="00C71308" w:rsidP="005B4DF1">
            <w:pPr>
              <w:pStyle w:val="ListParagraph"/>
              <w:numPr>
                <w:ilvl w:val="0"/>
                <w:numId w:val="49"/>
              </w:numPr>
              <w:spacing w:after="0"/>
              <w:ind w:right="0"/>
              <w:rPr>
                <w:rFonts w:ascii="Times New Roman" w:hAnsi="Times New Roman"/>
                <w:color w:val="000000" w:themeColor="text1"/>
                <w:sz w:val="24"/>
              </w:rPr>
            </w:pPr>
            <w:r w:rsidRPr="00527127">
              <w:rPr>
                <w:rFonts w:ascii="Times New Roman" w:hAnsi="Times New Roman"/>
                <w:color w:val="000000" w:themeColor="text1"/>
                <w:sz w:val="24"/>
              </w:rPr>
              <w:t>Raven’s Standard Progressive Matrices (SPM)</w:t>
            </w:r>
          </w:p>
          <w:p w14:paraId="012378C9" w14:textId="77777777" w:rsidR="00C71308" w:rsidRPr="00527127" w:rsidRDefault="00C71308" w:rsidP="005B4DF1">
            <w:pPr>
              <w:pStyle w:val="ListParagraph"/>
              <w:numPr>
                <w:ilvl w:val="0"/>
                <w:numId w:val="49"/>
              </w:numPr>
              <w:spacing w:after="0"/>
              <w:ind w:right="0"/>
              <w:rPr>
                <w:rFonts w:ascii="Times New Roman" w:eastAsia="Times New Roman" w:hAnsi="Times New Roman"/>
                <w:color w:val="000000" w:themeColor="text1"/>
                <w:sz w:val="24"/>
                <w:szCs w:val="24"/>
                <w:lang w:eastAsia="en-IN"/>
              </w:rPr>
            </w:pPr>
            <w:r w:rsidRPr="00527127">
              <w:rPr>
                <w:rFonts w:ascii="Times New Roman" w:hAnsi="Times New Roman"/>
                <w:color w:val="000000" w:themeColor="text1"/>
                <w:sz w:val="24"/>
              </w:rPr>
              <w:t>Wechsler Adult Performance Intelligence Scale (WAPIS)</w:t>
            </w:r>
          </w:p>
        </w:tc>
      </w:tr>
      <w:tr w:rsidR="00113E0B" w:rsidRPr="00527127" w14:paraId="0118E425"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6FBEADA7" w14:textId="77777777" w:rsidR="00C71308" w:rsidRPr="00527127" w:rsidRDefault="00C71308" w:rsidP="00E53EB6">
            <w:pPr>
              <w:spacing w:after="0"/>
              <w:contextualSpacing/>
              <w:jc w:val="right"/>
              <w:rPr>
                <w:rFonts w:ascii="Times New Roman" w:hAnsi="Times New Roman"/>
                <w:b/>
                <w:color w:val="000000" w:themeColor="text1"/>
                <w:sz w:val="24"/>
                <w:szCs w:val="24"/>
              </w:rPr>
            </w:pPr>
          </w:p>
        </w:tc>
      </w:tr>
      <w:tr w:rsidR="00113E0B" w:rsidRPr="00527127" w14:paraId="569EFD0D" w14:textId="77777777" w:rsidTr="00E53EB6">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32F51850" w14:textId="77777777" w:rsidR="00C71308" w:rsidRPr="00527127" w:rsidRDefault="00C71308" w:rsidP="00E53EB6">
            <w:pPr>
              <w:spacing w:after="0"/>
              <w:contextualSpacing/>
              <w:rPr>
                <w:rFonts w:ascii="Times New Roman" w:hAnsi="Times New Roman"/>
                <w:b/>
                <w:color w:val="000000" w:themeColor="text1"/>
                <w:sz w:val="24"/>
                <w:szCs w:val="24"/>
              </w:rPr>
            </w:pPr>
            <w:r w:rsidRPr="00527127">
              <w:rPr>
                <w:rFonts w:ascii="Times New Roman" w:hAnsi="Times New Roman"/>
                <w:b/>
                <w:color w:val="000000" w:themeColor="text1"/>
                <w:sz w:val="24"/>
                <w:szCs w:val="24"/>
              </w:rPr>
              <w:t>Unit:4</w:t>
            </w:r>
          </w:p>
        </w:tc>
        <w:tc>
          <w:tcPr>
            <w:tcW w:w="6083" w:type="dxa"/>
            <w:gridSpan w:val="3"/>
            <w:tcBorders>
              <w:top w:val="single" w:sz="4" w:space="0" w:color="auto"/>
              <w:left w:val="single" w:sz="4" w:space="0" w:color="auto"/>
              <w:bottom w:val="single" w:sz="4" w:space="0" w:color="auto"/>
              <w:right w:val="single" w:sz="4" w:space="0" w:color="auto"/>
            </w:tcBorders>
            <w:hideMark/>
          </w:tcPr>
          <w:p w14:paraId="7FB289BB" w14:textId="77777777" w:rsidR="00C71308" w:rsidRPr="00527127" w:rsidRDefault="00C71308" w:rsidP="00E53EB6">
            <w:pPr>
              <w:pStyle w:val="NoSpacing1"/>
              <w:contextualSpacing/>
              <w:jc w:val="both"/>
              <w:rPr>
                <w:rFonts w:ascii="Times New Roman" w:hAnsi="Times New Roman" w:cs="Times New Roman"/>
                <w:b/>
                <w:color w:val="000000" w:themeColor="text1"/>
                <w:sz w:val="24"/>
                <w:szCs w:val="24"/>
              </w:rPr>
            </w:pPr>
            <w:r w:rsidRPr="00527127">
              <w:rPr>
                <w:rFonts w:ascii="Times New Roman" w:hAnsi="Times New Roman" w:cs="Times New Roman"/>
                <w:b/>
                <w:color w:val="000000" w:themeColor="text1"/>
                <w:sz w:val="24"/>
                <w:szCs w:val="24"/>
              </w:rPr>
              <w:t>Neuropsychological Assessments</w:t>
            </w:r>
          </w:p>
        </w:tc>
        <w:tc>
          <w:tcPr>
            <w:tcW w:w="2098" w:type="dxa"/>
            <w:gridSpan w:val="8"/>
            <w:tcBorders>
              <w:top w:val="single" w:sz="4" w:space="0" w:color="auto"/>
              <w:left w:val="single" w:sz="4" w:space="0" w:color="auto"/>
              <w:bottom w:val="single" w:sz="4" w:space="0" w:color="auto"/>
              <w:right w:val="single" w:sz="4" w:space="0" w:color="auto"/>
            </w:tcBorders>
            <w:hideMark/>
          </w:tcPr>
          <w:p w14:paraId="7F5ABA03" w14:textId="77777777" w:rsidR="00C71308" w:rsidRPr="00527127" w:rsidRDefault="00C71308" w:rsidP="00E53EB6">
            <w:pPr>
              <w:tabs>
                <w:tab w:val="center" w:pos="927"/>
                <w:tab w:val="right" w:pos="1854"/>
              </w:tabs>
              <w:spacing w:after="0"/>
              <w:contextualSpacing/>
              <w:jc w:val="right"/>
              <w:rPr>
                <w:rFonts w:ascii="Times New Roman" w:hAnsi="Times New Roman"/>
                <w:b/>
                <w:color w:val="000000" w:themeColor="text1"/>
                <w:sz w:val="24"/>
                <w:szCs w:val="24"/>
              </w:rPr>
            </w:pPr>
            <w:r w:rsidRPr="00527127">
              <w:rPr>
                <w:rFonts w:ascii="Times New Roman" w:hAnsi="Times New Roman"/>
                <w:b/>
                <w:color w:val="000000" w:themeColor="text1"/>
                <w:sz w:val="24"/>
                <w:szCs w:val="24"/>
              </w:rPr>
              <w:t>05  hours</w:t>
            </w:r>
          </w:p>
        </w:tc>
      </w:tr>
      <w:tr w:rsidR="00113E0B" w:rsidRPr="00527127" w14:paraId="6A76342B"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2C5EAE38" w14:textId="77777777" w:rsidR="00C71308" w:rsidRPr="00527127" w:rsidRDefault="00C71308" w:rsidP="005B4DF1">
            <w:pPr>
              <w:numPr>
                <w:ilvl w:val="0"/>
                <w:numId w:val="51"/>
              </w:numPr>
              <w:spacing w:after="0"/>
              <w:ind w:right="115"/>
              <w:contextualSpacing/>
              <w:jc w:val="both"/>
              <w:rPr>
                <w:rFonts w:ascii="Times New Roman" w:eastAsia="Times New Roman" w:hAnsi="Times New Roman"/>
                <w:color w:val="000000" w:themeColor="text1"/>
                <w:sz w:val="24"/>
                <w:szCs w:val="24"/>
              </w:rPr>
            </w:pPr>
            <w:r w:rsidRPr="00527127">
              <w:rPr>
                <w:rFonts w:ascii="Times New Roman" w:eastAsia="Times New Roman" w:hAnsi="Times New Roman"/>
                <w:color w:val="000000" w:themeColor="text1"/>
                <w:sz w:val="24"/>
                <w:szCs w:val="24"/>
              </w:rPr>
              <w:t>NIMHANS Neuropsychological Battery</w:t>
            </w:r>
          </w:p>
          <w:p w14:paraId="474E73A8" w14:textId="77777777" w:rsidR="00C71308" w:rsidRPr="00527127" w:rsidRDefault="00C71308" w:rsidP="005B4DF1">
            <w:pPr>
              <w:numPr>
                <w:ilvl w:val="0"/>
                <w:numId w:val="51"/>
              </w:numPr>
              <w:spacing w:after="0"/>
              <w:ind w:left="502" w:right="115"/>
              <w:contextualSpacing/>
              <w:jc w:val="both"/>
              <w:rPr>
                <w:rFonts w:ascii="Times New Roman" w:eastAsia="Times New Roman" w:hAnsi="Times New Roman"/>
                <w:color w:val="000000" w:themeColor="text1"/>
                <w:sz w:val="24"/>
                <w:szCs w:val="24"/>
              </w:rPr>
            </w:pPr>
            <w:r w:rsidRPr="00527127">
              <w:rPr>
                <w:rFonts w:ascii="Times New Roman" w:eastAsia="Times New Roman" w:hAnsi="Times New Roman"/>
                <w:color w:val="000000" w:themeColor="text1"/>
                <w:sz w:val="24"/>
                <w:szCs w:val="24"/>
              </w:rPr>
              <w:t>Wisconsin Card Sorting Test (WCST)</w:t>
            </w:r>
          </w:p>
          <w:p w14:paraId="27B7E1A7" w14:textId="77777777" w:rsidR="00C71308" w:rsidRPr="00527127" w:rsidRDefault="00C71308" w:rsidP="005B4DF1">
            <w:pPr>
              <w:numPr>
                <w:ilvl w:val="0"/>
                <w:numId w:val="51"/>
              </w:numPr>
              <w:spacing w:after="0"/>
              <w:ind w:left="502" w:right="115"/>
              <w:contextualSpacing/>
              <w:jc w:val="both"/>
              <w:rPr>
                <w:rFonts w:ascii="Times New Roman" w:eastAsia="Times New Roman" w:hAnsi="Times New Roman"/>
                <w:color w:val="000000" w:themeColor="text1"/>
                <w:sz w:val="24"/>
                <w:szCs w:val="24"/>
              </w:rPr>
            </w:pPr>
            <w:r w:rsidRPr="00527127">
              <w:rPr>
                <w:rFonts w:ascii="Times New Roman" w:eastAsia="Times New Roman" w:hAnsi="Times New Roman"/>
                <w:color w:val="000000" w:themeColor="text1"/>
                <w:sz w:val="24"/>
                <w:szCs w:val="24"/>
              </w:rPr>
              <w:t>Bender Visual- Motor Gestalt Test (BGT)</w:t>
            </w:r>
          </w:p>
          <w:p w14:paraId="5458938A" w14:textId="77777777" w:rsidR="00C71308" w:rsidRPr="00527127" w:rsidRDefault="00C71308" w:rsidP="005B4DF1">
            <w:pPr>
              <w:numPr>
                <w:ilvl w:val="0"/>
                <w:numId w:val="51"/>
              </w:numPr>
              <w:spacing w:after="0"/>
              <w:ind w:left="502" w:right="115"/>
              <w:contextualSpacing/>
              <w:jc w:val="both"/>
              <w:rPr>
                <w:rFonts w:ascii="Times New Roman" w:eastAsia="Times New Roman" w:hAnsi="Times New Roman"/>
                <w:color w:val="000000" w:themeColor="text1"/>
                <w:sz w:val="28"/>
                <w:szCs w:val="28"/>
              </w:rPr>
            </w:pPr>
            <w:r w:rsidRPr="00527127">
              <w:rPr>
                <w:rFonts w:ascii="Times New Roman" w:hAnsi="Times New Roman"/>
                <w:color w:val="000000" w:themeColor="text1"/>
                <w:sz w:val="24"/>
                <w:szCs w:val="24"/>
              </w:rPr>
              <w:t>Wechsler Memory Scale</w:t>
            </w:r>
          </w:p>
          <w:p w14:paraId="65210719" w14:textId="77777777" w:rsidR="00C71308" w:rsidRPr="00527127" w:rsidRDefault="00C71308" w:rsidP="005B4DF1">
            <w:pPr>
              <w:pStyle w:val="ListParagraph"/>
              <w:numPr>
                <w:ilvl w:val="0"/>
                <w:numId w:val="51"/>
              </w:numPr>
              <w:spacing w:after="0"/>
              <w:ind w:left="502" w:right="0"/>
              <w:rPr>
                <w:rFonts w:ascii="Times New Roman" w:hAnsi="Times New Roman"/>
                <w:color w:val="000000" w:themeColor="text1"/>
                <w:sz w:val="24"/>
                <w:szCs w:val="24"/>
              </w:rPr>
            </w:pPr>
            <w:r w:rsidRPr="00527127">
              <w:rPr>
                <w:rFonts w:ascii="Times New Roman" w:hAnsi="Times New Roman"/>
                <w:color w:val="000000" w:themeColor="text1"/>
                <w:sz w:val="24"/>
                <w:szCs w:val="24"/>
              </w:rPr>
              <w:t>AIIMS Comprehensive Neuropsychological Battery</w:t>
            </w:r>
          </w:p>
          <w:p w14:paraId="3F1A2E7C" w14:textId="77777777" w:rsidR="00C71308" w:rsidRPr="00527127" w:rsidRDefault="00C71308" w:rsidP="005B4DF1">
            <w:pPr>
              <w:pStyle w:val="ListParagraph"/>
              <w:numPr>
                <w:ilvl w:val="0"/>
                <w:numId w:val="51"/>
              </w:numPr>
              <w:spacing w:after="0"/>
              <w:ind w:left="502" w:right="0"/>
              <w:rPr>
                <w:rFonts w:ascii="Times New Roman" w:hAnsi="Times New Roman"/>
                <w:color w:val="000000" w:themeColor="text1"/>
                <w:sz w:val="24"/>
                <w:szCs w:val="24"/>
              </w:rPr>
            </w:pPr>
            <w:r w:rsidRPr="00527127">
              <w:rPr>
                <w:rFonts w:ascii="Times New Roman" w:hAnsi="Times New Roman"/>
                <w:color w:val="000000" w:themeColor="text1"/>
                <w:sz w:val="24"/>
              </w:rPr>
              <w:t>Luria–Nebraska Neuropsychological Battery (LNNB)</w:t>
            </w:r>
          </w:p>
        </w:tc>
      </w:tr>
      <w:tr w:rsidR="00113E0B" w:rsidRPr="00527127" w14:paraId="7A4C7BCC"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53BC4FC1" w14:textId="77777777" w:rsidR="00C71308" w:rsidRPr="00527127" w:rsidRDefault="00C71308" w:rsidP="00E53EB6">
            <w:pPr>
              <w:spacing w:after="0"/>
              <w:contextualSpacing/>
              <w:jc w:val="right"/>
              <w:rPr>
                <w:rFonts w:ascii="Times New Roman" w:hAnsi="Times New Roman"/>
                <w:b/>
                <w:color w:val="000000" w:themeColor="text1"/>
                <w:sz w:val="24"/>
                <w:szCs w:val="24"/>
              </w:rPr>
            </w:pPr>
          </w:p>
        </w:tc>
      </w:tr>
      <w:tr w:rsidR="00113E0B" w:rsidRPr="00527127" w14:paraId="31CD31ED" w14:textId="77777777" w:rsidTr="00E53EB6">
        <w:trPr>
          <w:trHeight w:val="416"/>
        </w:trPr>
        <w:tc>
          <w:tcPr>
            <w:tcW w:w="1554" w:type="dxa"/>
            <w:gridSpan w:val="5"/>
            <w:tcBorders>
              <w:top w:val="single" w:sz="4" w:space="0" w:color="auto"/>
              <w:left w:val="single" w:sz="4" w:space="0" w:color="auto"/>
              <w:bottom w:val="single" w:sz="4" w:space="0" w:color="auto"/>
              <w:right w:val="single" w:sz="4" w:space="0" w:color="auto"/>
            </w:tcBorders>
            <w:hideMark/>
          </w:tcPr>
          <w:p w14:paraId="63363565" w14:textId="77777777" w:rsidR="00C71308" w:rsidRPr="00527127" w:rsidRDefault="00C71308" w:rsidP="00E53EB6">
            <w:pPr>
              <w:spacing w:after="0"/>
              <w:contextualSpacing/>
              <w:rPr>
                <w:rFonts w:ascii="Times New Roman" w:hAnsi="Times New Roman"/>
                <w:b/>
                <w:color w:val="000000" w:themeColor="text1"/>
                <w:sz w:val="24"/>
                <w:szCs w:val="24"/>
              </w:rPr>
            </w:pPr>
            <w:r w:rsidRPr="00527127">
              <w:rPr>
                <w:rFonts w:ascii="Times New Roman" w:hAnsi="Times New Roman"/>
                <w:b/>
                <w:color w:val="000000" w:themeColor="text1"/>
                <w:sz w:val="24"/>
                <w:szCs w:val="24"/>
              </w:rPr>
              <w:t>Unit:5</w:t>
            </w:r>
          </w:p>
        </w:tc>
        <w:tc>
          <w:tcPr>
            <w:tcW w:w="6049" w:type="dxa"/>
            <w:gridSpan w:val="2"/>
            <w:tcBorders>
              <w:top w:val="single" w:sz="4" w:space="0" w:color="auto"/>
              <w:left w:val="single" w:sz="4" w:space="0" w:color="auto"/>
              <w:bottom w:val="single" w:sz="4" w:space="0" w:color="auto"/>
              <w:right w:val="single" w:sz="4" w:space="0" w:color="auto"/>
            </w:tcBorders>
            <w:hideMark/>
          </w:tcPr>
          <w:p w14:paraId="31AB604C" w14:textId="77777777" w:rsidR="00C71308" w:rsidRPr="00527127" w:rsidRDefault="00C71308" w:rsidP="00E53EB6">
            <w:pPr>
              <w:spacing w:after="0"/>
              <w:ind w:left="-18"/>
              <w:contextualSpacing/>
              <w:jc w:val="center"/>
              <w:rPr>
                <w:rFonts w:ascii="Times New Roman" w:hAnsi="Times New Roman"/>
                <w:b/>
                <w:color w:val="000000" w:themeColor="text1"/>
                <w:sz w:val="24"/>
                <w:szCs w:val="24"/>
              </w:rPr>
            </w:pPr>
            <w:r w:rsidRPr="00527127">
              <w:rPr>
                <w:rFonts w:ascii="Times New Roman" w:hAnsi="Times New Roman"/>
                <w:b/>
                <w:color w:val="000000" w:themeColor="text1"/>
                <w:sz w:val="24"/>
                <w:szCs w:val="24"/>
              </w:rPr>
              <w:t>Assessment tests for Children</w:t>
            </w:r>
          </w:p>
        </w:tc>
        <w:tc>
          <w:tcPr>
            <w:tcW w:w="2132" w:type="dxa"/>
            <w:gridSpan w:val="9"/>
            <w:tcBorders>
              <w:top w:val="single" w:sz="4" w:space="0" w:color="auto"/>
              <w:left w:val="single" w:sz="4" w:space="0" w:color="auto"/>
              <w:bottom w:val="single" w:sz="4" w:space="0" w:color="auto"/>
              <w:right w:val="single" w:sz="4" w:space="0" w:color="auto"/>
            </w:tcBorders>
            <w:hideMark/>
          </w:tcPr>
          <w:p w14:paraId="169A2013" w14:textId="77777777" w:rsidR="00C71308" w:rsidRPr="00527127" w:rsidRDefault="00C71308" w:rsidP="00E53EB6">
            <w:pPr>
              <w:tabs>
                <w:tab w:val="center" w:pos="927"/>
                <w:tab w:val="right" w:pos="1854"/>
              </w:tabs>
              <w:spacing w:after="0"/>
              <w:contextualSpacing/>
              <w:jc w:val="right"/>
              <w:rPr>
                <w:rFonts w:ascii="Times New Roman" w:hAnsi="Times New Roman"/>
                <w:b/>
                <w:color w:val="000000" w:themeColor="text1"/>
                <w:sz w:val="24"/>
                <w:szCs w:val="24"/>
              </w:rPr>
            </w:pPr>
            <w:r w:rsidRPr="00527127">
              <w:rPr>
                <w:rFonts w:ascii="Times New Roman" w:hAnsi="Times New Roman"/>
                <w:b/>
                <w:color w:val="000000" w:themeColor="text1"/>
                <w:sz w:val="24"/>
                <w:szCs w:val="24"/>
              </w:rPr>
              <w:t>05  hours</w:t>
            </w:r>
          </w:p>
        </w:tc>
      </w:tr>
      <w:tr w:rsidR="00113E0B" w:rsidRPr="00527127" w14:paraId="105A4C14"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28010D57" w14:textId="77777777" w:rsidR="00C71308" w:rsidRPr="00527127" w:rsidRDefault="00C71308" w:rsidP="005B4DF1">
            <w:pPr>
              <w:numPr>
                <w:ilvl w:val="1"/>
                <w:numId w:val="51"/>
              </w:numPr>
              <w:spacing w:after="0"/>
              <w:contextualSpacing/>
              <w:jc w:val="both"/>
              <w:rPr>
                <w:rFonts w:ascii="Times New Roman" w:hAnsi="Times New Roman"/>
                <w:color w:val="000000" w:themeColor="text1"/>
                <w:sz w:val="24"/>
                <w:szCs w:val="24"/>
              </w:rPr>
            </w:pPr>
            <w:r w:rsidRPr="00527127">
              <w:rPr>
                <w:rFonts w:ascii="Times New Roman" w:hAnsi="Times New Roman"/>
                <w:color w:val="000000" w:themeColor="text1"/>
                <w:sz w:val="24"/>
                <w:szCs w:val="24"/>
              </w:rPr>
              <w:t>Malin’s Intelligence Scale for Indian Children (MISIC)</w:t>
            </w:r>
          </w:p>
          <w:p w14:paraId="4B699DF1" w14:textId="77777777" w:rsidR="00C71308" w:rsidRPr="00527127" w:rsidRDefault="00C71308" w:rsidP="005B4DF1">
            <w:pPr>
              <w:numPr>
                <w:ilvl w:val="1"/>
                <w:numId w:val="51"/>
              </w:numPr>
              <w:spacing w:after="0"/>
              <w:contextualSpacing/>
              <w:jc w:val="both"/>
              <w:rPr>
                <w:rFonts w:ascii="Times New Roman" w:hAnsi="Times New Roman"/>
                <w:color w:val="000000" w:themeColor="text1"/>
                <w:sz w:val="24"/>
                <w:szCs w:val="24"/>
              </w:rPr>
            </w:pPr>
            <w:r w:rsidRPr="00527127">
              <w:rPr>
                <w:rFonts w:ascii="Times New Roman" w:hAnsi="Times New Roman"/>
                <w:color w:val="000000" w:themeColor="text1"/>
                <w:sz w:val="24"/>
                <w:szCs w:val="24"/>
              </w:rPr>
              <w:t>Indian Scale for Assessment of Autism (ISAA)</w:t>
            </w:r>
          </w:p>
          <w:p w14:paraId="2DDD1080" w14:textId="77777777" w:rsidR="00C71308" w:rsidRPr="00527127" w:rsidRDefault="00C71308" w:rsidP="005B4DF1">
            <w:pPr>
              <w:numPr>
                <w:ilvl w:val="1"/>
                <w:numId w:val="51"/>
              </w:numPr>
              <w:spacing w:after="0"/>
              <w:contextualSpacing/>
              <w:jc w:val="both"/>
              <w:rPr>
                <w:rFonts w:ascii="Times New Roman" w:hAnsi="Times New Roman"/>
                <w:color w:val="000000" w:themeColor="text1"/>
                <w:sz w:val="24"/>
                <w:szCs w:val="24"/>
              </w:rPr>
            </w:pPr>
            <w:r w:rsidRPr="00527127">
              <w:rPr>
                <w:rFonts w:ascii="Times New Roman" w:hAnsi="Times New Roman"/>
                <w:color w:val="000000" w:themeColor="text1"/>
                <w:sz w:val="24"/>
                <w:szCs w:val="24"/>
              </w:rPr>
              <w:t>INCLEN Diagnostic Tool for Autism Spectrum Disorder (INDT-ASD)</w:t>
            </w:r>
          </w:p>
          <w:p w14:paraId="14CED233" w14:textId="77777777" w:rsidR="00C71308" w:rsidRPr="00527127" w:rsidRDefault="00C71308" w:rsidP="005B4DF1">
            <w:pPr>
              <w:numPr>
                <w:ilvl w:val="1"/>
                <w:numId w:val="51"/>
              </w:numPr>
              <w:spacing w:after="0"/>
              <w:contextualSpacing/>
              <w:jc w:val="both"/>
              <w:rPr>
                <w:rFonts w:ascii="Times New Roman" w:hAnsi="Times New Roman"/>
                <w:color w:val="000000" w:themeColor="text1"/>
                <w:sz w:val="24"/>
                <w:szCs w:val="24"/>
              </w:rPr>
            </w:pPr>
            <w:r w:rsidRPr="00527127">
              <w:rPr>
                <w:rFonts w:ascii="Times New Roman" w:hAnsi="Times New Roman"/>
                <w:color w:val="000000" w:themeColor="text1"/>
                <w:sz w:val="24"/>
                <w:szCs w:val="24"/>
              </w:rPr>
              <w:t>Vineland Social Maturity Scale (VSMS)</w:t>
            </w:r>
          </w:p>
          <w:p w14:paraId="5D629DE1" w14:textId="77777777" w:rsidR="00C71308" w:rsidRPr="00527127" w:rsidRDefault="00C71308" w:rsidP="005B4DF1">
            <w:pPr>
              <w:numPr>
                <w:ilvl w:val="1"/>
                <w:numId w:val="51"/>
              </w:numPr>
              <w:spacing w:after="0"/>
              <w:contextualSpacing/>
              <w:jc w:val="both"/>
              <w:rPr>
                <w:rFonts w:ascii="Times New Roman" w:hAnsi="Times New Roman"/>
                <w:color w:val="000000" w:themeColor="text1"/>
                <w:sz w:val="24"/>
                <w:szCs w:val="24"/>
              </w:rPr>
            </w:pPr>
            <w:r w:rsidRPr="00527127">
              <w:rPr>
                <w:rFonts w:ascii="Times New Roman" w:hAnsi="Times New Roman"/>
                <w:color w:val="000000" w:themeColor="text1"/>
                <w:sz w:val="24"/>
                <w:szCs w:val="24"/>
              </w:rPr>
              <w:t>NIMHANS Battery of Specific Learning Disability</w:t>
            </w:r>
          </w:p>
          <w:p w14:paraId="2B4FB926" w14:textId="77777777" w:rsidR="00C71308" w:rsidRPr="00527127" w:rsidRDefault="00C71308" w:rsidP="005B4DF1">
            <w:pPr>
              <w:numPr>
                <w:ilvl w:val="1"/>
                <w:numId w:val="51"/>
              </w:numPr>
              <w:spacing w:after="0"/>
              <w:contextualSpacing/>
              <w:jc w:val="both"/>
              <w:rPr>
                <w:rFonts w:ascii="Times New Roman" w:hAnsi="Times New Roman"/>
                <w:color w:val="000000" w:themeColor="text1"/>
                <w:sz w:val="24"/>
                <w:szCs w:val="24"/>
              </w:rPr>
            </w:pPr>
            <w:r w:rsidRPr="00527127">
              <w:rPr>
                <w:rFonts w:ascii="Times New Roman" w:hAnsi="Times New Roman"/>
                <w:color w:val="000000" w:themeColor="text1"/>
                <w:sz w:val="24"/>
                <w:szCs w:val="24"/>
              </w:rPr>
              <w:t>The Seguin Form Board Test (SFBT)</w:t>
            </w:r>
          </w:p>
          <w:p w14:paraId="2C7EBCAD" w14:textId="77777777" w:rsidR="00C71308" w:rsidRPr="00527127" w:rsidRDefault="00C71308" w:rsidP="005B4DF1">
            <w:pPr>
              <w:numPr>
                <w:ilvl w:val="1"/>
                <w:numId w:val="51"/>
              </w:numPr>
              <w:spacing w:after="0"/>
              <w:contextualSpacing/>
              <w:jc w:val="both"/>
              <w:rPr>
                <w:rFonts w:ascii="Times New Roman" w:hAnsi="Times New Roman"/>
                <w:color w:val="000000" w:themeColor="text1"/>
                <w:sz w:val="24"/>
                <w:szCs w:val="24"/>
              </w:rPr>
            </w:pPr>
            <w:r w:rsidRPr="00527127">
              <w:rPr>
                <w:rFonts w:ascii="Times New Roman" w:hAnsi="Times New Roman"/>
                <w:color w:val="000000" w:themeColor="text1"/>
                <w:sz w:val="24"/>
                <w:szCs w:val="24"/>
              </w:rPr>
              <w:t>Raven’s Colored Progressive Matrices (CPM)</w:t>
            </w:r>
          </w:p>
          <w:p w14:paraId="1518F278" w14:textId="77777777" w:rsidR="00C71308" w:rsidRPr="00373C66" w:rsidRDefault="00C71308" w:rsidP="005B4DF1">
            <w:pPr>
              <w:numPr>
                <w:ilvl w:val="1"/>
                <w:numId w:val="51"/>
              </w:numPr>
              <w:spacing w:after="0"/>
              <w:contextualSpacing/>
              <w:jc w:val="both"/>
              <w:rPr>
                <w:rFonts w:ascii="Times New Roman" w:hAnsi="Times New Roman"/>
                <w:color w:val="FF0000"/>
                <w:sz w:val="24"/>
                <w:szCs w:val="24"/>
              </w:rPr>
            </w:pPr>
            <w:r w:rsidRPr="00373C66">
              <w:rPr>
                <w:rFonts w:ascii="Times New Roman" w:hAnsi="Times New Roman"/>
                <w:color w:val="FF0000"/>
                <w:sz w:val="24"/>
                <w:szCs w:val="24"/>
              </w:rPr>
              <w:t xml:space="preserve">Vanderbilt ADHD Scale </w:t>
            </w:r>
          </w:p>
          <w:p w14:paraId="791AB337" w14:textId="77777777" w:rsidR="00C71308" w:rsidRPr="00527127" w:rsidRDefault="00C71308" w:rsidP="005B4DF1">
            <w:pPr>
              <w:numPr>
                <w:ilvl w:val="1"/>
                <w:numId w:val="51"/>
              </w:numPr>
              <w:spacing w:after="0"/>
              <w:contextualSpacing/>
              <w:jc w:val="both"/>
              <w:rPr>
                <w:rFonts w:ascii="Times New Roman" w:hAnsi="Times New Roman"/>
                <w:color w:val="000000" w:themeColor="text1"/>
                <w:sz w:val="24"/>
                <w:szCs w:val="24"/>
              </w:rPr>
            </w:pPr>
            <w:r w:rsidRPr="00373C66">
              <w:rPr>
                <w:rFonts w:ascii="Times New Roman" w:hAnsi="Times New Roman"/>
                <w:color w:val="FF0000"/>
                <w:sz w:val="24"/>
                <w:szCs w:val="24"/>
              </w:rPr>
              <w:t>Child Behavior Checklist</w:t>
            </w:r>
          </w:p>
        </w:tc>
      </w:tr>
      <w:tr w:rsidR="00113E0B" w:rsidRPr="00527127" w14:paraId="7C2A7F96"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732561EC" w14:textId="77777777" w:rsidR="00C71308" w:rsidRPr="00527127" w:rsidRDefault="00C71308" w:rsidP="00E53EB6">
            <w:pPr>
              <w:spacing w:after="0"/>
              <w:ind w:firstLine="34"/>
              <w:contextualSpacing/>
              <w:jc w:val="both"/>
              <w:rPr>
                <w:rFonts w:ascii="Times New Roman" w:hAnsi="Times New Roman"/>
                <w:color w:val="000000" w:themeColor="text1"/>
                <w:sz w:val="24"/>
                <w:szCs w:val="24"/>
              </w:rPr>
            </w:pPr>
          </w:p>
        </w:tc>
      </w:tr>
      <w:tr w:rsidR="00113E0B" w:rsidRPr="00527127" w14:paraId="7AFF553F" w14:textId="77777777" w:rsidTr="00E53EB6">
        <w:trPr>
          <w:trHeight w:val="143"/>
        </w:trPr>
        <w:tc>
          <w:tcPr>
            <w:tcW w:w="1554" w:type="dxa"/>
            <w:gridSpan w:val="5"/>
            <w:tcBorders>
              <w:top w:val="single" w:sz="4" w:space="0" w:color="auto"/>
              <w:left w:val="single" w:sz="4" w:space="0" w:color="auto"/>
              <w:bottom w:val="single" w:sz="4" w:space="0" w:color="auto"/>
              <w:right w:val="single" w:sz="4" w:space="0" w:color="auto"/>
            </w:tcBorders>
          </w:tcPr>
          <w:p w14:paraId="056D8A38" w14:textId="77777777" w:rsidR="00C71308" w:rsidRPr="00527127" w:rsidRDefault="00C71308" w:rsidP="00E53EB6">
            <w:pPr>
              <w:spacing w:after="0"/>
              <w:contextualSpacing/>
              <w:rPr>
                <w:rFonts w:ascii="Times New Roman" w:hAnsi="Times New Roman"/>
                <w:b/>
                <w:color w:val="000000" w:themeColor="text1"/>
                <w:sz w:val="24"/>
                <w:szCs w:val="24"/>
              </w:rPr>
            </w:pPr>
            <w:r w:rsidRPr="00527127">
              <w:rPr>
                <w:rFonts w:ascii="Times New Roman" w:hAnsi="Times New Roman"/>
                <w:b/>
                <w:color w:val="000000" w:themeColor="text1"/>
                <w:sz w:val="24"/>
                <w:szCs w:val="24"/>
              </w:rPr>
              <w:t>Unit: 6</w:t>
            </w:r>
          </w:p>
        </w:tc>
        <w:tc>
          <w:tcPr>
            <w:tcW w:w="6049" w:type="dxa"/>
            <w:gridSpan w:val="2"/>
            <w:tcBorders>
              <w:top w:val="single" w:sz="4" w:space="0" w:color="auto"/>
              <w:left w:val="single" w:sz="4" w:space="0" w:color="auto"/>
              <w:bottom w:val="single" w:sz="4" w:space="0" w:color="auto"/>
              <w:right w:val="single" w:sz="4" w:space="0" w:color="auto"/>
            </w:tcBorders>
          </w:tcPr>
          <w:p w14:paraId="565C2909" w14:textId="77777777" w:rsidR="00C71308" w:rsidRPr="00527127" w:rsidRDefault="00C71308" w:rsidP="00E53EB6">
            <w:pPr>
              <w:spacing w:after="0"/>
              <w:ind w:left="-18"/>
              <w:contextualSpacing/>
              <w:jc w:val="center"/>
              <w:rPr>
                <w:rFonts w:ascii="Times New Roman" w:hAnsi="Times New Roman"/>
                <w:b/>
                <w:color w:val="000000" w:themeColor="text1"/>
                <w:sz w:val="24"/>
                <w:szCs w:val="24"/>
              </w:rPr>
            </w:pPr>
            <w:r w:rsidRPr="00527127">
              <w:rPr>
                <w:rFonts w:ascii="Times New Roman" w:hAnsi="Times New Roman"/>
                <w:b/>
                <w:color w:val="000000" w:themeColor="text1"/>
                <w:sz w:val="24"/>
                <w:szCs w:val="24"/>
              </w:rPr>
              <w:t>Assessment in I/O Psychology</w:t>
            </w:r>
          </w:p>
        </w:tc>
        <w:tc>
          <w:tcPr>
            <w:tcW w:w="2132" w:type="dxa"/>
            <w:gridSpan w:val="9"/>
            <w:tcBorders>
              <w:top w:val="single" w:sz="4" w:space="0" w:color="auto"/>
              <w:left w:val="single" w:sz="4" w:space="0" w:color="auto"/>
              <w:bottom w:val="single" w:sz="4" w:space="0" w:color="auto"/>
              <w:right w:val="single" w:sz="4" w:space="0" w:color="auto"/>
            </w:tcBorders>
          </w:tcPr>
          <w:p w14:paraId="289F1BEF" w14:textId="77777777" w:rsidR="00C71308" w:rsidRPr="00527127" w:rsidRDefault="00C71308" w:rsidP="00E53EB6">
            <w:pPr>
              <w:tabs>
                <w:tab w:val="center" w:pos="927"/>
                <w:tab w:val="right" w:pos="1854"/>
              </w:tabs>
              <w:spacing w:after="0"/>
              <w:contextualSpacing/>
              <w:jc w:val="right"/>
              <w:rPr>
                <w:rFonts w:ascii="Times New Roman" w:hAnsi="Times New Roman"/>
                <w:b/>
                <w:color w:val="000000" w:themeColor="text1"/>
                <w:sz w:val="24"/>
                <w:szCs w:val="24"/>
              </w:rPr>
            </w:pPr>
          </w:p>
        </w:tc>
      </w:tr>
      <w:tr w:rsidR="00113E0B" w:rsidRPr="00527127" w14:paraId="791B7697"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30763F49" w14:textId="77777777" w:rsidR="00C71308" w:rsidRPr="00527127" w:rsidRDefault="00C71308" w:rsidP="005B4DF1">
            <w:pPr>
              <w:numPr>
                <w:ilvl w:val="1"/>
                <w:numId w:val="51"/>
              </w:numPr>
              <w:tabs>
                <w:tab w:val="center" w:pos="567"/>
                <w:tab w:val="right" w:pos="1854"/>
              </w:tabs>
              <w:spacing w:after="0"/>
              <w:contextualSpacing/>
              <w:rPr>
                <w:rFonts w:ascii="Times New Roman" w:hAnsi="Times New Roman"/>
                <w:bCs/>
                <w:color w:val="000000" w:themeColor="text1"/>
                <w:sz w:val="24"/>
                <w:szCs w:val="24"/>
              </w:rPr>
            </w:pPr>
            <w:r w:rsidRPr="00527127">
              <w:rPr>
                <w:rFonts w:ascii="Times New Roman" w:hAnsi="Times New Roman"/>
                <w:bCs/>
                <w:color w:val="000000" w:themeColor="text1"/>
                <w:sz w:val="24"/>
                <w:szCs w:val="24"/>
              </w:rPr>
              <w:t>Career Preference Record</w:t>
            </w:r>
          </w:p>
          <w:p w14:paraId="43668E7D" w14:textId="77777777" w:rsidR="00C71308" w:rsidRPr="00527127" w:rsidRDefault="00C71308" w:rsidP="005B4DF1">
            <w:pPr>
              <w:numPr>
                <w:ilvl w:val="1"/>
                <w:numId w:val="51"/>
              </w:numPr>
              <w:tabs>
                <w:tab w:val="center" w:pos="567"/>
                <w:tab w:val="right" w:pos="1854"/>
              </w:tabs>
              <w:spacing w:after="0"/>
              <w:contextualSpacing/>
              <w:rPr>
                <w:rFonts w:ascii="Times New Roman" w:hAnsi="Times New Roman"/>
                <w:bCs/>
                <w:color w:val="000000" w:themeColor="text1"/>
                <w:sz w:val="24"/>
                <w:szCs w:val="24"/>
              </w:rPr>
            </w:pPr>
            <w:r w:rsidRPr="00527127">
              <w:rPr>
                <w:rFonts w:ascii="Times New Roman" w:hAnsi="Times New Roman"/>
                <w:bCs/>
                <w:color w:val="000000" w:themeColor="text1"/>
                <w:sz w:val="24"/>
                <w:szCs w:val="24"/>
              </w:rPr>
              <w:t>Problem solving ability test      (</w:t>
            </w:r>
            <w:r w:rsidRPr="008564C4">
              <w:rPr>
                <w:rFonts w:ascii="Times New Roman" w:hAnsi="Times New Roman"/>
                <w:bCs/>
                <w:color w:val="000000" w:themeColor="text1"/>
                <w:sz w:val="24"/>
                <w:szCs w:val="24"/>
                <w:highlight w:val="yellow"/>
              </w:rPr>
              <w:t>Schutte Self-Report Emotional Intelligence Test)</w:t>
            </w:r>
          </w:p>
          <w:p w14:paraId="50752960" w14:textId="77777777" w:rsidR="00C71308" w:rsidRPr="00527127" w:rsidRDefault="00C71308" w:rsidP="005B4DF1">
            <w:pPr>
              <w:numPr>
                <w:ilvl w:val="1"/>
                <w:numId w:val="51"/>
              </w:numPr>
              <w:tabs>
                <w:tab w:val="center" w:pos="567"/>
                <w:tab w:val="right" w:pos="1854"/>
              </w:tabs>
              <w:spacing w:after="0"/>
              <w:contextualSpacing/>
              <w:rPr>
                <w:rFonts w:ascii="Times New Roman" w:hAnsi="Times New Roman"/>
                <w:bCs/>
                <w:color w:val="000000" w:themeColor="text1"/>
                <w:sz w:val="24"/>
                <w:szCs w:val="24"/>
              </w:rPr>
            </w:pPr>
            <w:r w:rsidRPr="00527127">
              <w:rPr>
                <w:rFonts w:ascii="Times New Roman" w:hAnsi="Times New Roman"/>
                <w:bCs/>
                <w:color w:val="000000" w:themeColor="text1"/>
                <w:sz w:val="24"/>
                <w:szCs w:val="24"/>
              </w:rPr>
              <w:t>The Positive Functioning at Work Scale (PF-W)  (</w:t>
            </w:r>
            <w:r w:rsidRPr="008564C4">
              <w:rPr>
                <w:rFonts w:ascii="Times New Roman" w:hAnsi="Times New Roman"/>
                <w:bCs/>
                <w:color w:val="000000" w:themeColor="text1"/>
                <w:sz w:val="24"/>
                <w:szCs w:val="24"/>
                <w:highlight w:val="yellow"/>
              </w:rPr>
              <w:t>Utrecht Work Engagement Scale)</w:t>
            </w:r>
          </w:p>
          <w:p w14:paraId="39C12B28" w14:textId="77777777" w:rsidR="00C71308" w:rsidRPr="00527127" w:rsidRDefault="00C71308" w:rsidP="005B4DF1">
            <w:pPr>
              <w:numPr>
                <w:ilvl w:val="1"/>
                <w:numId w:val="51"/>
              </w:numPr>
              <w:tabs>
                <w:tab w:val="center" w:pos="567"/>
                <w:tab w:val="right" w:pos="1854"/>
              </w:tabs>
              <w:spacing w:after="0"/>
              <w:contextualSpacing/>
              <w:rPr>
                <w:rFonts w:ascii="Times New Roman" w:hAnsi="Times New Roman"/>
                <w:bCs/>
                <w:color w:val="000000" w:themeColor="text1"/>
                <w:sz w:val="24"/>
                <w:szCs w:val="24"/>
              </w:rPr>
            </w:pPr>
            <w:r w:rsidRPr="00527127">
              <w:rPr>
                <w:rFonts w:ascii="Times New Roman" w:hAnsi="Times New Roman"/>
                <w:bCs/>
                <w:color w:val="000000" w:themeColor="text1"/>
                <w:sz w:val="24"/>
                <w:szCs w:val="24"/>
              </w:rPr>
              <w:t>Work Extrinsic and Intrinsic Motivation Scale</w:t>
            </w:r>
          </w:p>
          <w:p w14:paraId="42A16ADB" w14:textId="77777777" w:rsidR="00C71308" w:rsidRPr="00527127" w:rsidRDefault="00C71308" w:rsidP="005B4DF1">
            <w:pPr>
              <w:numPr>
                <w:ilvl w:val="1"/>
                <w:numId w:val="51"/>
              </w:numPr>
              <w:tabs>
                <w:tab w:val="center" w:pos="567"/>
                <w:tab w:val="right" w:pos="1854"/>
              </w:tabs>
              <w:spacing w:after="0"/>
              <w:contextualSpacing/>
              <w:rPr>
                <w:rFonts w:ascii="Times New Roman" w:hAnsi="Times New Roman"/>
                <w:bCs/>
                <w:color w:val="000000" w:themeColor="text1"/>
                <w:sz w:val="24"/>
                <w:szCs w:val="24"/>
              </w:rPr>
            </w:pPr>
            <w:r w:rsidRPr="00527127">
              <w:rPr>
                <w:rFonts w:ascii="Times New Roman" w:hAnsi="Times New Roman"/>
                <w:bCs/>
                <w:color w:val="000000" w:themeColor="text1"/>
                <w:sz w:val="24"/>
                <w:szCs w:val="24"/>
              </w:rPr>
              <w:t>Occupational Stress Index (OSI)</w:t>
            </w:r>
          </w:p>
          <w:p w14:paraId="458D3EC8" w14:textId="77777777" w:rsidR="00C71308" w:rsidRPr="00527127" w:rsidRDefault="00C71308" w:rsidP="005B4DF1">
            <w:pPr>
              <w:numPr>
                <w:ilvl w:val="1"/>
                <w:numId w:val="51"/>
              </w:numPr>
              <w:tabs>
                <w:tab w:val="center" w:pos="567"/>
                <w:tab w:val="right" w:pos="1854"/>
              </w:tabs>
              <w:spacing w:after="0"/>
              <w:contextualSpacing/>
              <w:rPr>
                <w:rFonts w:ascii="Times New Roman" w:hAnsi="Times New Roman"/>
                <w:bCs/>
                <w:color w:val="000000" w:themeColor="text1"/>
                <w:sz w:val="24"/>
                <w:szCs w:val="24"/>
              </w:rPr>
            </w:pPr>
            <w:r w:rsidRPr="00527127">
              <w:rPr>
                <w:rFonts w:ascii="Times New Roman" w:hAnsi="Times New Roman"/>
                <w:bCs/>
                <w:color w:val="000000" w:themeColor="text1"/>
                <w:sz w:val="24"/>
                <w:szCs w:val="24"/>
              </w:rPr>
              <w:t>Effort-Reward Imbalance Questionnaire (ERI)  (</w:t>
            </w:r>
            <w:r w:rsidRPr="008564C4">
              <w:rPr>
                <w:rFonts w:ascii="Times New Roman" w:hAnsi="Times New Roman"/>
                <w:bCs/>
                <w:color w:val="000000" w:themeColor="text1"/>
                <w:sz w:val="24"/>
                <w:szCs w:val="24"/>
                <w:highlight w:val="yellow"/>
              </w:rPr>
              <w:t>Multifactor Leadership Questionnaire)</w:t>
            </w:r>
          </w:p>
          <w:p w14:paraId="56AE55B9" w14:textId="77777777" w:rsidR="00C71308" w:rsidRPr="00527127" w:rsidRDefault="00C71308" w:rsidP="005B4DF1">
            <w:pPr>
              <w:numPr>
                <w:ilvl w:val="1"/>
                <w:numId w:val="51"/>
              </w:numPr>
              <w:tabs>
                <w:tab w:val="center" w:pos="567"/>
                <w:tab w:val="right" w:pos="1854"/>
              </w:tabs>
              <w:spacing w:after="0"/>
              <w:contextualSpacing/>
              <w:rPr>
                <w:rFonts w:ascii="Times New Roman" w:hAnsi="Times New Roman"/>
                <w:bCs/>
                <w:color w:val="000000" w:themeColor="text1"/>
                <w:sz w:val="24"/>
                <w:szCs w:val="24"/>
              </w:rPr>
            </w:pPr>
            <w:r w:rsidRPr="00527127">
              <w:rPr>
                <w:rFonts w:ascii="Times New Roman" w:hAnsi="Times New Roman"/>
                <w:bCs/>
                <w:color w:val="000000" w:themeColor="text1"/>
                <w:sz w:val="24"/>
                <w:szCs w:val="24"/>
              </w:rPr>
              <w:t xml:space="preserve">Organizational Citizenship Behaviour Scale </w:t>
            </w:r>
          </w:p>
        </w:tc>
      </w:tr>
      <w:tr w:rsidR="00113E0B" w:rsidRPr="00527127" w14:paraId="144B7B0B" w14:textId="77777777" w:rsidTr="00E53EB6">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2DA17DA3" w14:textId="77777777" w:rsidR="00C71308" w:rsidRPr="00527127" w:rsidRDefault="00C71308" w:rsidP="00E53EB6">
            <w:pPr>
              <w:spacing w:after="0"/>
              <w:contextualSpacing/>
              <w:rPr>
                <w:rFonts w:ascii="Times New Roman" w:hAnsi="Times New Roman"/>
                <w:b/>
                <w:color w:val="000000" w:themeColor="text1"/>
                <w:sz w:val="24"/>
                <w:szCs w:val="24"/>
              </w:rPr>
            </w:pPr>
            <w:r w:rsidRPr="00527127">
              <w:rPr>
                <w:rFonts w:ascii="Times New Roman" w:hAnsi="Times New Roman"/>
                <w:b/>
                <w:color w:val="000000" w:themeColor="text1"/>
                <w:sz w:val="24"/>
                <w:szCs w:val="24"/>
              </w:rPr>
              <w:t>Unit:7</w:t>
            </w:r>
          </w:p>
        </w:tc>
        <w:tc>
          <w:tcPr>
            <w:tcW w:w="6049" w:type="dxa"/>
            <w:gridSpan w:val="2"/>
            <w:tcBorders>
              <w:top w:val="single" w:sz="4" w:space="0" w:color="auto"/>
              <w:left w:val="single" w:sz="4" w:space="0" w:color="auto"/>
              <w:bottom w:val="single" w:sz="4" w:space="0" w:color="auto"/>
              <w:right w:val="single" w:sz="4" w:space="0" w:color="auto"/>
            </w:tcBorders>
            <w:hideMark/>
          </w:tcPr>
          <w:p w14:paraId="275D9695" w14:textId="77777777" w:rsidR="00C71308" w:rsidRPr="00527127" w:rsidRDefault="00C71308" w:rsidP="00E53EB6">
            <w:pPr>
              <w:spacing w:after="0"/>
              <w:ind w:left="-18"/>
              <w:contextualSpacing/>
              <w:jc w:val="center"/>
              <w:rPr>
                <w:rFonts w:ascii="Times New Roman" w:hAnsi="Times New Roman"/>
                <w:b/>
                <w:color w:val="000000" w:themeColor="text1"/>
                <w:sz w:val="24"/>
                <w:szCs w:val="24"/>
              </w:rPr>
            </w:pPr>
            <w:r w:rsidRPr="00527127">
              <w:rPr>
                <w:rFonts w:ascii="Times New Roman" w:hAnsi="Times New Roman"/>
                <w:b/>
                <w:color w:val="000000" w:themeColor="text1"/>
                <w:sz w:val="24"/>
                <w:szCs w:val="24"/>
              </w:rPr>
              <w:t>Contemporary Issues</w:t>
            </w:r>
          </w:p>
        </w:tc>
        <w:tc>
          <w:tcPr>
            <w:tcW w:w="2132" w:type="dxa"/>
            <w:gridSpan w:val="9"/>
            <w:tcBorders>
              <w:top w:val="single" w:sz="4" w:space="0" w:color="auto"/>
              <w:left w:val="single" w:sz="4" w:space="0" w:color="auto"/>
              <w:bottom w:val="single" w:sz="4" w:space="0" w:color="auto"/>
              <w:right w:val="single" w:sz="4" w:space="0" w:color="auto"/>
            </w:tcBorders>
            <w:hideMark/>
          </w:tcPr>
          <w:p w14:paraId="4C6686BA" w14:textId="77777777" w:rsidR="00C71308" w:rsidRPr="00527127" w:rsidRDefault="00C71308" w:rsidP="00E53EB6">
            <w:pPr>
              <w:tabs>
                <w:tab w:val="center" w:pos="927"/>
                <w:tab w:val="right" w:pos="1854"/>
              </w:tabs>
              <w:spacing w:after="0"/>
              <w:contextualSpacing/>
              <w:jc w:val="right"/>
              <w:rPr>
                <w:rFonts w:ascii="Times New Roman" w:hAnsi="Times New Roman"/>
                <w:b/>
                <w:color w:val="000000" w:themeColor="text1"/>
                <w:sz w:val="24"/>
                <w:szCs w:val="24"/>
              </w:rPr>
            </w:pPr>
            <w:r w:rsidRPr="00527127">
              <w:rPr>
                <w:rFonts w:ascii="Times New Roman" w:hAnsi="Times New Roman"/>
                <w:b/>
                <w:color w:val="000000" w:themeColor="text1"/>
                <w:sz w:val="24"/>
                <w:szCs w:val="24"/>
              </w:rPr>
              <w:t>02  hours</w:t>
            </w:r>
          </w:p>
        </w:tc>
      </w:tr>
      <w:tr w:rsidR="00113E0B" w:rsidRPr="00527127" w14:paraId="00C8A2AC"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hideMark/>
          </w:tcPr>
          <w:p w14:paraId="2EBC16EF" w14:textId="77777777" w:rsidR="00C71308" w:rsidRPr="00527127" w:rsidRDefault="00C71308" w:rsidP="00E53EB6">
            <w:pPr>
              <w:spacing w:after="0" w:line="276" w:lineRule="auto"/>
              <w:contextualSpacing/>
              <w:rPr>
                <w:rFonts w:ascii="Times New Roman" w:hAnsi="Times New Roman"/>
                <w:color w:val="000000" w:themeColor="text1"/>
                <w:sz w:val="24"/>
                <w:szCs w:val="24"/>
              </w:rPr>
            </w:pPr>
            <w:r w:rsidRPr="00527127">
              <w:rPr>
                <w:rFonts w:ascii="Times New Roman" w:hAnsi="Times New Roman"/>
                <w:color w:val="000000" w:themeColor="text1"/>
                <w:sz w:val="24"/>
                <w:szCs w:val="24"/>
              </w:rPr>
              <w:t>Expert lectures, online seminars - webinars</w:t>
            </w:r>
          </w:p>
        </w:tc>
      </w:tr>
      <w:tr w:rsidR="00113E0B" w:rsidRPr="00527127" w14:paraId="4ABB6519"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2C155DC7" w14:textId="77777777" w:rsidR="00C71308" w:rsidRPr="00527127" w:rsidRDefault="00C71308" w:rsidP="00E53EB6">
            <w:pPr>
              <w:spacing w:after="0" w:line="276" w:lineRule="auto"/>
              <w:contextualSpacing/>
              <w:jc w:val="right"/>
              <w:rPr>
                <w:rFonts w:ascii="Times New Roman" w:hAnsi="Times New Roman"/>
                <w:b/>
                <w:color w:val="000000" w:themeColor="text1"/>
                <w:sz w:val="24"/>
                <w:szCs w:val="24"/>
              </w:rPr>
            </w:pPr>
          </w:p>
        </w:tc>
      </w:tr>
      <w:tr w:rsidR="00113E0B" w:rsidRPr="00527127" w14:paraId="6D6A76AB" w14:textId="77777777" w:rsidTr="00E53EB6">
        <w:trPr>
          <w:trHeight w:val="350"/>
        </w:trPr>
        <w:tc>
          <w:tcPr>
            <w:tcW w:w="1554" w:type="dxa"/>
            <w:gridSpan w:val="5"/>
            <w:tcBorders>
              <w:top w:val="single" w:sz="4" w:space="0" w:color="auto"/>
              <w:left w:val="single" w:sz="4" w:space="0" w:color="auto"/>
              <w:bottom w:val="single" w:sz="4" w:space="0" w:color="auto"/>
              <w:right w:val="single" w:sz="4" w:space="0" w:color="auto"/>
            </w:tcBorders>
          </w:tcPr>
          <w:p w14:paraId="12225234" w14:textId="77777777" w:rsidR="00C71308" w:rsidRPr="00527127" w:rsidRDefault="00C71308" w:rsidP="00E53EB6">
            <w:pPr>
              <w:spacing w:after="0" w:line="276" w:lineRule="auto"/>
              <w:ind w:left="0"/>
              <w:contextualSpacing/>
              <w:rPr>
                <w:rFonts w:ascii="Times New Roman" w:hAnsi="Times New Roman"/>
                <w:b/>
                <w:color w:val="000000" w:themeColor="text1"/>
                <w:sz w:val="24"/>
                <w:szCs w:val="24"/>
              </w:rPr>
            </w:pPr>
          </w:p>
        </w:tc>
        <w:tc>
          <w:tcPr>
            <w:tcW w:w="6049" w:type="dxa"/>
            <w:gridSpan w:val="2"/>
            <w:tcBorders>
              <w:top w:val="single" w:sz="4" w:space="0" w:color="auto"/>
              <w:left w:val="single" w:sz="4" w:space="0" w:color="auto"/>
              <w:bottom w:val="single" w:sz="4" w:space="0" w:color="auto"/>
              <w:right w:val="single" w:sz="4" w:space="0" w:color="auto"/>
            </w:tcBorders>
            <w:hideMark/>
          </w:tcPr>
          <w:p w14:paraId="49B85614" w14:textId="77777777" w:rsidR="00C71308" w:rsidRPr="00527127" w:rsidRDefault="00C71308" w:rsidP="00E53EB6">
            <w:pPr>
              <w:spacing w:after="0" w:line="276" w:lineRule="auto"/>
              <w:contextualSpacing/>
              <w:jc w:val="right"/>
              <w:rPr>
                <w:rFonts w:ascii="Times New Roman" w:hAnsi="Times New Roman"/>
                <w:b/>
                <w:color w:val="000000" w:themeColor="text1"/>
                <w:sz w:val="24"/>
                <w:szCs w:val="24"/>
              </w:rPr>
            </w:pPr>
            <w:r w:rsidRPr="00527127">
              <w:rPr>
                <w:rFonts w:ascii="Times New Roman" w:hAnsi="Times New Roman"/>
                <w:b/>
                <w:color w:val="000000" w:themeColor="text1"/>
                <w:sz w:val="24"/>
                <w:szCs w:val="24"/>
              </w:rPr>
              <w:t>Total Lecture hours</w:t>
            </w:r>
          </w:p>
        </w:tc>
        <w:tc>
          <w:tcPr>
            <w:tcW w:w="2132" w:type="dxa"/>
            <w:gridSpan w:val="9"/>
            <w:tcBorders>
              <w:top w:val="single" w:sz="4" w:space="0" w:color="auto"/>
              <w:left w:val="single" w:sz="4" w:space="0" w:color="auto"/>
              <w:bottom w:val="single" w:sz="4" w:space="0" w:color="auto"/>
              <w:right w:val="single" w:sz="4" w:space="0" w:color="auto"/>
            </w:tcBorders>
            <w:hideMark/>
          </w:tcPr>
          <w:p w14:paraId="3FCB1827" w14:textId="77777777" w:rsidR="00C71308" w:rsidRPr="00527127" w:rsidRDefault="00C71308" w:rsidP="00E53EB6">
            <w:pPr>
              <w:spacing w:after="0" w:line="276" w:lineRule="auto"/>
              <w:contextualSpacing/>
              <w:jc w:val="right"/>
              <w:rPr>
                <w:rFonts w:ascii="Times New Roman" w:hAnsi="Times New Roman"/>
                <w:b/>
                <w:color w:val="000000" w:themeColor="text1"/>
                <w:sz w:val="24"/>
                <w:szCs w:val="24"/>
              </w:rPr>
            </w:pPr>
            <w:r w:rsidRPr="00527127">
              <w:rPr>
                <w:rFonts w:ascii="Times New Roman" w:hAnsi="Times New Roman"/>
                <w:b/>
                <w:color w:val="000000" w:themeColor="text1"/>
                <w:sz w:val="24"/>
                <w:szCs w:val="24"/>
              </w:rPr>
              <w:t>27  hours</w:t>
            </w:r>
          </w:p>
        </w:tc>
      </w:tr>
      <w:tr w:rsidR="00113E0B" w:rsidRPr="00527127" w14:paraId="3C9F2A0B"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hideMark/>
          </w:tcPr>
          <w:p w14:paraId="28576A8B" w14:textId="77777777" w:rsidR="00C71308" w:rsidRPr="00527127" w:rsidRDefault="00C71308" w:rsidP="00E53EB6">
            <w:pPr>
              <w:spacing w:after="0" w:line="276" w:lineRule="auto"/>
              <w:contextualSpacing/>
              <w:rPr>
                <w:rFonts w:ascii="Times New Roman" w:hAnsi="Times New Roman"/>
                <w:b/>
                <w:color w:val="000000" w:themeColor="text1"/>
                <w:sz w:val="24"/>
                <w:szCs w:val="24"/>
              </w:rPr>
            </w:pPr>
            <w:r w:rsidRPr="00527127">
              <w:rPr>
                <w:rFonts w:ascii="Times New Roman" w:hAnsi="Times New Roman"/>
                <w:b/>
                <w:color w:val="000000" w:themeColor="text1"/>
                <w:sz w:val="24"/>
                <w:szCs w:val="24"/>
              </w:rPr>
              <w:t>Text Book(s)</w:t>
            </w:r>
          </w:p>
        </w:tc>
      </w:tr>
      <w:tr w:rsidR="00113E0B" w:rsidRPr="00527127" w14:paraId="2CE40C40" w14:textId="77777777" w:rsidTr="00E53EB6">
        <w:trPr>
          <w:trHeight w:val="143"/>
        </w:trPr>
        <w:tc>
          <w:tcPr>
            <w:tcW w:w="448" w:type="dxa"/>
            <w:tcBorders>
              <w:top w:val="single" w:sz="4" w:space="0" w:color="auto"/>
              <w:left w:val="single" w:sz="4" w:space="0" w:color="auto"/>
              <w:bottom w:val="single" w:sz="4" w:space="0" w:color="auto"/>
              <w:right w:val="single" w:sz="4" w:space="0" w:color="auto"/>
            </w:tcBorders>
            <w:hideMark/>
          </w:tcPr>
          <w:p w14:paraId="411CAFC7" w14:textId="77777777" w:rsidR="00C71308" w:rsidRPr="00527127" w:rsidRDefault="00C71308" w:rsidP="00E53EB6">
            <w:pPr>
              <w:spacing w:after="0" w:line="276" w:lineRule="auto"/>
              <w:contextualSpacing/>
              <w:rPr>
                <w:rFonts w:ascii="Times New Roman" w:hAnsi="Times New Roman"/>
                <w:color w:val="000000" w:themeColor="text1"/>
                <w:sz w:val="24"/>
                <w:szCs w:val="24"/>
              </w:rPr>
            </w:pPr>
            <w:r w:rsidRPr="00527127">
              <w:rPr>
                <w:rFonts w:ascii="Times New Roman" w:hAnsi="Times New Roman"/>
                <w:color w:val="000000" w:themeColor="text1"/>
                <w:sz w:val="24"/>
                <w:szCs w:val="24"/>
              </w:rPr>
              <w:t>1</w:t>
            </w:r>
          </w:p>
        </w:tc>
        <w:tc>
          <w:tcPr>
            <w:tcW w:w="9287" w:type="dxa"/>
            <w:gridSpan w:val="15"/>
            <w:tcBorders>
              <w:top w:val="single" w:sz="4" w:space="0" w:color="auto"/>
              <w:left w:val="single" w:sz="4" w:space="0" w:color="auto"/>
              <w:bottom w:val="single" w:sz="4" w:space="0" w:color="auto"/>
              <w:right w:val="single" w:sz="4" w:space="0" w:color="auto"/>
            </w:tcBorders>
          </w:tcPr>
          <w:p w14:paraId="04903F96" w14:textId="77777777" w:rsidR="00C71308" w:rsidRPr="008564C4" w:rsidRDefault="00C71308" w:rsidP="00E53EB6">
            <w:pPr>
              <w:spacing w:after="0" w:line="276" w:lineRule="auto"/>
              <w:ind w:left="0" w:right="0"/>
              <w:contextualSpacing/>
              <w:outlineLvl w:val="0"/>
              <w:rPr>
                <w:rFonts w:ascii="Times New Roman" w:hAnsi="Times New Roman"/>
                <w:color w:val="000000" w:themeColor="text1"/>
                <w:sz w:val="24"/>
                <w:szCs w:val="24"/>
                <w:highlight w:val="yellow"/>
              </w:rPr>
            </w:pPr>
            <w:r w:rsidRPr="008564C4">
              <w:rPr>
                <w:rFonts w:ascii="Times New Roman" w:hAnsi="Times New Roman"/>
                <w:color w:val="000000" w:themeColor="text1"/>
                <w:sz w:val="24"/>
                <w:szCs w:val="24"/>
                <w:highlight w:val="yellow"/>
              </w:rPr>
              <w:t xml:space="preserve">Cohen, R. J., Schneider, W. J., Tobin, R., &amp; Sturman, E. (2024). </w:t>
            </w:r>
            <w:r w:rsidRPr="008564C4">
              <w:rPr>
                <w:rFonts w:ascii="Times New Roman" w:hAnsi="Times New Roman"/>
                <w:i/>
                <w:iCs/>
                <w:color w:val="000000" w:themeColor="text1"/>
                <w:sz w:val="24"/>
                <w:szCs w:val="24"/>
                <w:highlight w:val="yellow"/>
              </w:rPr>
              <w:t>Psychological Testing and Assessment: An Introduction to Tests and Measurement</w:t>
            </w:r>
            <w:r w:rsidRPr="008564C4">
              <w:rPr>
                <w:rFonts w:ascii="Times New Roman" w:hAnsi="Times New Roman"/>
                <w:color w:val="000000" w:themeColor="text1"/>
                <w:sz w:val="24"/>
                <w:szCs w:val="24"/>
                <w:highlight w:val="yellow"/>
              </w:rPr>
              <w:t xml:space="preserve"> (10th ed.). McGraw-Hill.</w:t>
            </w:r>
          </w:p>
        </w:tc>
      </w:tr>
      <w:tr w:rsidR="00113E0B" w:rsidRPr="00527127" w14:paraId="308393AC" w14:textId="77777777" w:rsidTr="00E53EB6">
        <w:trPr>
          <w:trHeight w:val="143"/>
        </w:trPr>
        <w:tc>
          <w:tcPr>
            <w:tcW w:w="448" w:type="dxa"/>
            <w:tcBorders>
              <w:top w:val="single" w:sz="4" w:space="0" w:color="auto"/>
              <w:left w:val="single" w:sz="4" w:space="0" w:color="auto"/>
              <w:bottom w:val="single" w:sz="4" w:space="0" w:color="auto"/>
              <w:right w:val="single" w:sz="4" w:space="0" w:color="auto"/>
            </w:tcBorders>
          </w:tcPr>
          <w:p w14:paraId="43B6B3EA" w14:textId="77777777" w:rsidR="00C71308" w:rsidRPr="00527127" w:rsidRDefault="00C71308" w:rsidP="00E53EB6">
            <w:pPr>
              <w:spacing w:after="0" w:line="276" w:lineRule="auto"/>
              <w:contextualSpacing/>
              <w:rPr>
                <w:rFonts w:ascii="Times New Roman" w:hAnsi="Times New Roman"/>
                <w:color w:val="000000" w:themeColor="text1"/>
                <w:sz w:val="24"/>
                <w:szCs w:val="24"/>
              </w:rPr>
            </w:pPr>
            <w:r w:rsidRPr="00527127">
              <w:rPr>
                <w:rFonts w:ascii="Times New Roman" w:hAnsi="Times New Roman"/>
                <w:color w:val="000000" w:themeColor="text1"/>
                <w:sz w:val="24"/>
                <w:szCs w:val="24"/>
              </w:rPr>
              <w:t>2</w:t>
            </w:r>
          </w:p>
        </w:tc>
        <w:tc>
          <w:tcPr>
            <w:tcW w:w="9287" w:type="dxa"/>
            <w:gridSpan w:val="15"/>
            <w:tcBorders>
              <w:top w:val="single" w:sz="4" w:space="0" w:color="auto"/>
              <w:left w:val="single" w:sz="4" w:space="0" w:color="auto"/>
              <w:bottom w:val="single" w:sz="4" w:space="0" w:color="auto"/>
              <w:right w:val="single" w:sz="4" w:space="0" w:color="auto"/>
            </w:tcBorders>
          </w:tcPr>
          <w:p w14:paraId="5320E87B" w14:textId="77777777" w:rsidR="00C71308" w:rsidRPr="008564C4" w:rsidRDefault="00C71308" w:rsidP="00E53EB6">
            <w:pPr>
              <w:spacing w:after="0" w:line="276" w:lineRule="auto"/>
              <w:ind w:left="0" w:right="0"/>
              <w:contextualSpacing/>
              <w:outlineLvl w:val="0"/>
              <w:rPr>
                <w:rFonts w:ascii="Times New Roman" w:hAnsi="Times New Roman"/>
                <w:color w:val="000000" w:themeColor="text1"/>
                <w:sz w:val="24"/>
                <w:szCs w:val="24"/>
                <w:highlight w:val="yellow"/>
              </w:rPr>
            </w:pPr>
            <w:r w:rsidRPr="008564C4">
              <w:rPr>
                <w:rFonts w:ascii="Times New Roman" w:hAnsi="Times New Roman"/>
                <w:color w:val="000000" w:themeColor="text1"/>
                <w:sz w:val="24"/>
                <w:szCs w:val="24"/>
                <w:highlight w:val="yellow"/>
              </w:rPr>
              <w:t xml:space="preserve">Kaplan, R. M., &amp; Saccuzzo, D. P. (2025). </w:t>
            </w:r>
            <w:r w:rsidRPr="008564C4">
              <w:rPr>
                <w:rFonts w:ascii="Times New Roman" w:hAnsi="Times New Roman"/>
                <w:i/>
                <w:iCs/>
                <w:color w:val="000000" w:themeColor="text1"/>
                <w:sz w:val="24"/>
                <w:szCs w:val="24"/>
                <w:highlight w:val="yellow"/>
              </w:rPr>
              <w:t>Psychological Testing: Principles, Applications, and Issues</w:t>
            </w:r>
            <w:r w:rsidRPr="008564C4">
              <w:rPr>
                <w:rFonts w:ascii="Times New Roman" w:hAnsi="Times New Roman"/>
                <w:color w:val="000000" w:themeColor="text1"/>
                <w:sz w:val="24"/>
                <w:szCs w:val="24"/>
                <w:highlight w:val="yellow"/>
              </w:rPr>
              <w:t xml:space="preserve"> (10th ed.). Cengage.</w:t>
            </w:r>
          </w:p>
        </w:tc>
      </w:tr>
      <w:tr w:rsidR="00113E0B" w:rsidRPr="00527127" w14:paraId="029EE6BD" w14:textId="77777777" w:rsidTr="00E53EB6">
        <w:trPr>
          <w:trHeight w:val="143"/>
        </w:trPr>
        <w:tc>
          <w:tcPr>
            <w:tcW w:w="448" w:type="dxa"/>
            <w:tcBorders>
              <w:top w:val="single" w:sz="4" w:space="0" w:color="auto"/>
              <w:left w:val="single" w:sz="4" w:space="0" w:color="auto"/>
              <w:bottom w:val="single" w:sz="4" w:space="0" w:color="auto"/>
              <w:right w:val="single" w:sz="4" w:space="0" w:color="auto"/>
            </w:tcBorders>
          </w:tcPr>
          <w:p w14:paraId="42C4F0EC" w14:textId="77777777" w:rsidR="00C71308" w:rsidRPr="00527127" w:rsidRDefault="00C71308" w:rsidP="00E53EB6">
            <w:pPr>
              <w:spacing w:after="0" w:line="276" w:lineRule="auto"/>
              <w:contextualSpacing/>
              <w:rPr>
                <w:rFonts w:ascii="Times New Roman" w:hAnsi="Times New Roman"/>
                <w:color w:val="000000" w:themeColor="text1"/>
                <w:sz w:val="24"/>
                <w:szCs w:val="24"/>
              </w:rPr>
            </w:pPr>
            <w:r w:rsidRPr="00527127">
              <w:rPr>
                <w:rFonts w:ascii="Times New Roman" w:hAnsi="Times New Roman"/>
                <w:color w:val="000000" w:themeColor="text1"/>
                <w:sz w:val="24"/>
                <w:szCs w:val="24"/>
              </w:rPr>
              <w:t>3</w:t>
            </w:r>
          </w:p>
        </w:tc>
        <w:tc>
          <w:tcPr>
            <w:tcW w:w="9287" w:type="dxa"/>
            <w:gridSpan w:val="15"/>
            <w:tcBorders>
              <w:top w:val="single" w:sz="4" w:space="0" w:color="auto"/>
              <w:left w:val="single" w:sz="4" w:space="0" w:color="auto"/>
              <w:bottom w:val="single" w:sz="4" w:space="0" w:color="auto"/>
              <w:right w:val="single" w:sz="4" w:space="0" w:color="auto"/>
            </w:tcBorders>
          </w:tcPr>
          <w:p w14:paraId="185B537F" w14:textId="77777777" w:rsidR="00C71308" w:rsidRPr="008564C4" w:rsidRDefault="00C71308" w:rsidP="00E53EB6">
            <w:pPr>
              <w:spacing w:after="0" w:line="276" w:lineRule="auto"/>
              <w:ind w:left="0" w:right="0"/>
              <w:contextualSpacing/>
              <w:outlineLvl w:val="0"/>
              <w:rPr>
                <w:rFonts w:ascii="Times New Roman" w:hAnsi="Times New Roman"/>
                <w:color w:val="000000" w:themeColor="text1"/>
                <w:sz w:val="24"/>
                <w:szCs w:val="24"/>
                <w:highlight w:val="yellow"/>
              </w:rPr>
            </w:pPr>
            <w:r w:rsidRPr="008564C4">
              <w:rPr>
                <w:rFonts w:ascii="Times New Roman" w:hAnsi="Times New Roman"/>
                <w:color w:val="000000" w:themeColor="text1"/>
                <w:sz w:val="24"/>
                <w:szCs w:val="24"/>
                <w:highlight w:val="yellow"/>
              </w:rPr>
              <w:t xml:space="preserve">Lezak, M. D., Howieson, D. B., Bigler, E. D., &amp; Tranel, D. (2023). </w:t>
            </w:r>
            <w:r w:rsidRPr="008564C4">
              <w:rPr>
                <w:rFonts w:ascii="Times New Roman" w:hAnsi="Times New Roman"/>
                <w:i/>
                <w:iCs/>
                <w:color w:val="000000" w:themeColor="text1"/>
                <w:sz w:val="24"/>
                <w:szCs w:val="24"/>
                <w:highlight w:val="yellow"/>
              </w:rPr>
              <w:t>Neuropsychological Assessment</w:t>
            </w:r>
            <w:r w:rsidRPr="008564C4">
              <w:rPr>
                <w:rFonts w:ascii="Times New Roman" w:hAnsi="Times New Roman"/>
                <w:color w:val="000000" w:themeColor="text1"/>
                <w:sz w:val="24"/>
                <w:szCs w:val="24"/>
                <w:highlight w:val="yellow"/>
              </w:rPr>
              <w:t xml:space="preserve"> (6th ed.). Oxford University Press.</w:t>
            </w:r>
          </w:p>
        </w:tc>
      </w:tr>
      <w:tr w:rsidR="00113E0B" w:rsidRPr="00527127" w14:paraId="07262323"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25068B99" w14:textId="77777777" w:rsidR="00C71308" w:rsidRPr="00527127" w:rsidRDefault="00C71308" w:rsidP="00E53EB6">
            <w:pPr>
              <w:spacing w:after="0" w:line="276" w:lineRule="auto"/>
              <w:ind w:left="0" w:right="0"/>
              <w:contextualSpacing/>
              <w:outlineLvl w:val="0"/>
              <w:rPr>
                <w:rFonts w:ascii="Times New Roman" w:hAnsi="Times New Roman"/>
                <w:color w:val="000000" w:themeColor="text1"/>
                <w:sz w:val="24"/>
                <w:szCs w:val="24"/>
                <w:shd w:val="clear" w:color="auto" w:fill="FFFFFF"/>
              </w:rPr>
            </w:pPr>
          </w:p>
        </w:tc>
      </w:tr>
      <w:tr w:rsidR="00113E0B" w:rsidRPr="00527127" w14:paraId="7B593976" w14:textId="77777777" w:rsidTr="00E53EB6">
        <w:trPr>
          <w:trHeight w:val="368"/>
        </w:trPr>
        <w:tc>
          <w:tcPr>
            <w:tcW w:w="9735" w:type="dxa"/>
            <w:gridSpan w:val="16"/>
            <w:tcBorders>
              <w:top w:val="single" w:sz="4" w:space="0" w:color="auto"/>
              <w:left w:val="single" w:sz="4" w:space="0" w:color="auto"/>
              <w:bottom w:val="single" w:sz="4" w:space="0" w:color="auto"/>
              <w:right w:val="single" w:sz="4" w:space="0" w:color="auto"/>
            </w:tcBorders>
            <w:hideMark/>
          </w:tcPr>
          <w:p w14:paraId="5D1EA2D2" w14:textId="77777777" w:rsidR="00C71308" w:rsidRPr="00527127" w:rsidRDefault="00C71308" w:rsidP="00E53EB6">
            <w:pPr>
              <w:spacing w:after="0" w:line="276" w:lineRule="auto"/>
              <w:contextualSpacing/>
              <w:rPr>
                <w:rFonts w:ascii="Times New Roman" w:hAnsi="Times New Roman"/>
                <w:color w:val="000000" w:themeColor="text1"/>
                <w:sz w:val="24"/>
                <w:szCs w:val="24"/>
              </w:rPr>
            </w:pPr>
            <w:r w:rsidRPr="008564C4">
              <w:rPr>
                <w:rFonts w:ascii="Times New Roman" w:hAnsi="Times New Roman"/>
                <w:color w:val="000000" w:themeColor="text1"/>
                <w:sz w:val="24"/>
                <w:szCs w:val="24"/>
                <w:highlight w:val="yellow"/>
              </w:rPr>
              <w:t>Reference Books</w:t>
            </w:r>
          </w:p>
        </w:tc>
      </w:tr>
      <w:tr w:rsidR="00113E0B" w:rsidRPr="00527127" w14:paraId="1FA7A457" w14:textId="77777777" w:rsidTr="00E53EB6">
        <w:trPr>
          <w:trHeight w:val="143"/>
        </w:trPr>
        <w:tc>
          <w:tcPr>
            <w:tcW w:w="448" w:type="dxa"/>
            <w:tcBorders>
              <w:top w:val="single" w:sz="4" w:space="0" w:color="auto"/>
              <w:left w:val="single" w:sz="4" w:space="0" w:color="auto"/>
              <w:bottom w:val="single" w:sz="4" w:space="0" w:color="auto"/>
              <w:right w:val="single" w:sz="4" w:space="0" w:color="auto"/>
            </w:tcBorders>
            <w:hideMark/>
          </w:tcPr>
          <w:p w14:paraId="28FE68A4" w14:textId="77777777" w:rsidR="00C71308" w:rsidRPr="00527127" w:rsidRDefault="00C71308" w:rsidP="00E53EB6">
            <w:pPr>
              <w:spacing w:after="0" w:line="276" w:lineRule="auto"/>
              <w:contextualSpacing/>
              <w:rPr>
                <w:rFonts w:ascii="Times New Roman" w:hAnsi="Times New Roman"/>
                <w:color w:val="000000" w:themeColor="text1"/>
                <w:sz w:val="24"/>
                <w:szCs w:val="24"/>
              </w:rPr>
            </w:pPr>
            <w:r w:rsidRPr="00527127">
              <w:rPr>
                <w:rFonts w:ascii="Times New Roman" w:hAnsi="Times New Roman"/>
                <w:color w:val="000000" w:themeColor="text1"/>
                <w:sz w:val="24"/>
                <w:szCs w:val="24"/>
              </w:rPr>
              <w:t>1</w:t>
            </w:r>
          </w:p>
        </w:tc>
        <w:tc>
          <w:tcPr>
            <w:tcW w:w="9287" w:type="dxa"/>
            <w:gridSpan w:val="15"/>
            <w:tcBorders>
              <w:top w:val="single" w:sz="4" w:space="0" w:color="auto"/>
              <w:left w:val="single" w:sz="4" w:space="0" w:color="auto"/>
              <w:bottom w:val="single" w:sz="4" w:space="0" w:color="auto"/>
              <w:right w:val="single" w:sz="4" w:space="0" w:color="auto"/>
            </w:tcBorders>
          </w:tcPr>
          <w:p w14:paraId="43013052" w14:textId="77777777" w:rsidR="00C71308" w:rsidRPr="008564C4" w:rsidRDefault="00C71308" w:rsidP="00E53EB6">
            <w:pPr>
              <w:pStyle w:val="NormalWeb"/>
              <w:spacing w:before="0" w:beforeAutospacing="0" w:after="0" w:afterAutospacing="0" w:line="276" w:lineRule="auto"/>
              <w:contextualSpacing/>
              <w:jc w:val="both"/>
              <w:rPr>
                <w:color w:val="000000" w:themeColor="text1"/>
                <w:highlight w:val="yellow"/>
                <w:shd w:val="clear" w:color="auto" w:fill="FFFFFF"/>
              </w:rPr>
            </w:pPr>
            <w:r w:rsidRPr="008564C4">
              <w:rPr>
                <w:color w:val="000000" w:themeColor="text1"/>
                <w:highlight w:val="yellow"/>
                <w:shd w:val="clear" w:color="auto" w:fill="FFFFFF"/>
                <w:lang w:val="en-US"/>
              </w:rPr>
              <w:t xml:space="preserve">Gregory, R. J. (2022). </w:t>
            </w:r>
            <w:r w:rsidRPr="008564C4">
              <w:rPr>
                <w:i/>
                <w:iCs/>
                <w:color w:val="000000" w:themeColor="text1"/>
                <w:highlight w:val="yellow"/>
                <w:shd w:val="clear" w:color="auto" w:fill="FFFFFF"/>
                <w:lang w:val="en-US"/>
              </w:rPr>
              <w:t>Psychological Testing: History, Principles, and Applications</w:t>
            </w:r>
            <w:r w:rsidRPr="008564C4">
              <w:rPr>
                <w:color w:val="000000" w:themeColor="text1"/>
                <w:highlight w:val="yellow"/>
                <w:shd w:val="clear" w:color="auto" w:fill="FFFFFF"/>
                <w:lang w:val="en-US"/>
              </w:rPr>
              <w:t xml:space="preserve"> (9th ed.). Pearson.</w:t>
            </w:r>
          </w:p>
        </w:tc>
      </w:tr>
      <w:tr w:rsidR="00113E0B" w:rsidRPr="00527127" w14:paraId="78F5C2F5" w14:textId="77777777" w:rsidTr="00E53EB6">
        <w:trPr>
          <w:trHeight w:val="143"/>
        </w:trPr>
        <w:tc>
          <w:tcPr>
            <w:tcW w:w="448" w:type="dxa"/>
            <w:tcBorders>
              <w:top w:val="single" w:sz="4" w:space="0" w:color="auto"/>
              <w:left w:val="single" w:sz="4" w:space="0" w:color="auto"/>
              <w:bottom w:val="single" w:sz="4" w:space="0" w:color="auto"/>
              <w:right w:val="single" w:sz="4" w:space="0" w:color="auto"/>
            </w:tcBorders>
          </w:tcPr>
          <w:p w14:paraId="7D585C51" w14:textId="77777777" w:rsidR="00C71308" w:rsidRPr="00527127" w:rsidRDefault="00C71308" w:rsidP="00E53EB6">
            <w:pPr>
              <w:spacing w:after="0" w:line="276" w:lineRule="auto"/>
              <w:contextualSpacing/>
              <w:rPr>
                <w:rFonts w:ascii="Times New Roman" w:hAnsi="Times New Roman"/>
                <w:color w:val="000000" w:themeColor="text1"/>
                <w:sz w:val="24"/>
                <w:szCs w:val="24"/>
              </w:rPr>
            </w:pPr>
            <w:r w:rsidRPr="00527127">
              <w:rPr>
                <w:rFonts w:ascii="Times New Roman" w:hAnsi="Times New Roman"/>
                <w:color w:val="000000" w:themeColor="text1"/>
                <w:sz w:val="24"/>
                <w:szCs w:val="24"/>
              </w:rPr>
              <w:t>2</w:t>
            </w:r>
          </w:p>
        </w:tc>
        <w:tc>
          <w:tcPr>
            <w:tcW w:w="9287" w:type="dxa"/>
            <w:gridSpan w:val="15"/>
            <w:tcBorders>
              <w:top w:val="single" w:sz="4" w:space="0" w:color="auto"/>
              <w:left w:val="single" w:sz="4" w:space="0" w:color="auto"/>
              <w:bottom w:val="single" w:sz="4" w:space="0" w:color="auto"/>
              <w:right w:val="single" w:sz="4" w:space="0" w:color="auto"/>
            </w:tcBorders>
          </w:tcPr>
          <w:p w14:paraId="41DA90E7" w14:textId="77777777" w:rsidR="00C71308" w:rsidRPr="008564C4" w:rsidRDefault="00C71308" w:rsidP="00E53EB6">
            <w:pPr>
              <w:pStyle w:val="NormalWeb"/>
              <w:spacing w:before="0" w:beforeAutospacing="0" w:after="0" w:afterAutospacing="0" w:line="276" w:lineRule="auto"/>
              <w:contextualSpacing/>
              <w:jc w:val="both"/>
              <w:rPr>
                <w:color w:val="000000" w:themeColor="text1"/>
                <w:highlight w:val="yellow"/>
              </w:rPr>
            </w:pPr>
            <w:r w:rsidRPr="008564C4">
              <w:rPr>
                <w:color w:val="000000" w:themeColor="text1"/>
                <w:highlight w:val="yellow"/>
                <w:lang w:val="en-US"/>
              </w:rPr>
              <w:t xml:space="preserve">Kline, P. (2015). </w:t>
            </w:r>
            <w:r w:rsidRPr="008564C4">
              <w:rPr>
                <w:i/>
                <w:iCs/>
                <w:color w:val="000000" w:themeColor="text1"/>
                <w:highlight w:val="yellow"/>
                <w:lang w:val="en-US"/>
              </w:rPr>
              <w:t>A Handbook of Test Construction: Introduction to Psychometric Design</w:t>
            </w:r>
            <w:r w:rsidRPr="008564C4">
              <w:rPr>
                <w:color w:val="000000" w:themeColor="text1"/>
                <w:highlight w:val="yellow"/>
                <w:lang w:val="en-US"/>
              </w:rPr>
              <w:t xml:space="preserve"> (Reprint ed.). Routledge.</w:t>
            </w:r>
          </w:p>
        </w:tc>
      </w:tr>
      <w:tr w:rsidR="00113E0B" w:rsidRPr="00527127" w14:paraId="056C2558"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0745376E" w14:textId="77777777" w:rsidR="00C71308" w:rsidRPr="00527127" w:rsidRDefault="00C71308" w:rsidP="00E53EB6">
            <w:pPr>
              <w:widowControl w:val="0"/>
              <w:overflowPunct w:val="0"/>
              <w:autoSpaceDE w:val="0"/>
              <w:autoSpaceDN w:val="0"/>
              <w:adjustRightInd w:val="0"/>
              <w:spacing w:after="0" w:line="276" w:lineRule="auto"/>
              <w:contextualSpacing/>
              <w:jc w:val="both"/>
              <w:rPr>
                <w:rFonts w:ascii="Times New Roman" w:hAnsi="Times New Roman"/>
                <w:color w:val="000000" w:themeColor="text1"/>
                <w:sz w:val="24"/>
                <w:szCs w:val="24"/>
                <w:shd w:val="clear" w:color="auto" w:fill="FFFFFF"/>
              </w:rPr>
            </w:pPr>
          </w:p>
        </w:tc>
      </w:tr>
      <w:tr w:rsidR="00113E0B" w:rsidRPr="00527127" w14:paraId="01F26E40"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hideMark/>
          </w:tcPr>
          <w:p w14:paraId="20E16528" w14:textId="77777777" w:rsidR="00C71308" w:rsidRPr="00527127" w:rsidRDefault="00C71308" w:rsidP="00E53EB6">
            <w:pPr>
              <w:widowControl w:val="0"/>
              <w:overflowPunct w:val="0"/>
              <w:autoSpaceDE w:val="0"/>
              <w:autoSpaceDN w:val="0"/>
              <w:adjustRightInd w:val="0"/>
              <w:spacing w:after="0" w:line="276" w:lineRule="auto"/>
              <w:contextualSpacing/>
              <w:jc w:val="both"/>
              <w:rPr>
                <w:rFonts w:ascii="Times New Roman" w:hAnsi="Times New Roman"/>
                <w:color w:val="000000" w:themeColor="text1"/>
                <w:sz w:val="24"/>
                <w:szCs w:val="24"/>
                <w:shd w:val="clear" w:color="auto" w:fill="FFFFFF"/>
              </w:rPr>
            </w:pPr>
            <w:r w:rsidRPr="00527127">
              <w:rPr>
                <w:rFonts w:ascii="Times New Roman" w:hAnsi="Times New Roman"/>
                <w:b/>
                <w:color w:val="000000" w:themeColor="text1"/>
                <w:sz w:val="24"/>
                <w:szCs w:val="24"/>
              </w:rPr>
              <w:t>Related Online Contents [MOOC, SWAYAM, NPTEL, Websites etc.]</w:t>
            </w:r>
          </w:p>
        </w:tc>
      </w:tr>
      <w:tr w:rsidR="00113E0B" w:rsidRPr="00527127" w14:paraId="5E9FD00E" w14:textId="77777777" w:rsidTr="00E53EB6">
        <w:trPr>
          <w:trHeight w:val="143"/>
        </w:trPr>
        <w:tc>
          <w:tcPr>
            <w:tcW w:w="467" w:type="dxa"/>
            <w:gridSpan w:val="2"/>
            <w:tcBorders>
              <w:top w:val="single" w:sz="4" w:space="0" w:color="auto"/>
              <w:left w:val="single" w:sz="4" w:space="0" w:color="auto"/>
              <w:bottom w:val="single" w:sz="4" w:space="0" w:color="auto"/>
              <w:right w:val="single" w:sz="4" w:space="0" w:color="auto"/>
            </w:tcBorders>
            <w:hideMark/>
          </w:tcPr>
          <w:p w14:paraId="4C7C4200" w14:textId="77777777" w:rsidR="00C71308" w:rsidRPr="00527127" w:rsidRDefault="00C71308" w:rsidP="00E53EB6">
            <w:pPr>
              <w:widowControl w:val="0"/>
              <w:overflowPunct w:val="0"/>
              <w:autoSpaceDE w:val="0"/>
              <w:autoSpaceDN w:val="0"/>
              <w:adjustRightInd w:val="0"/>
              <w:spacing w:after="0" w:line="276" w:lineRule="auto"/>
              <w:contextualSpacing/>
              <w:jc w:val="both"/>
              <w:rPr>
                <w:rFonts w:ascii="Times New Roman" w:hAnsi="Times New Roman"/>
                <w:color w:val="000000" w:themeColor="text1"/>
                <w:sz w:val="24"/>
                <w:szCs w:val="24"/>
              </w:rPr>
            </w:pPr>
            <w:r w:rsidRPr="00527127">
              <w:rPr>
                <w:rFonts w:ascii="Times New Roman" w:hAnsi="Times New Roman"/>
                <w:color w:val="000000" w:themeColor="text1"/>
                <w:sz w:val="24"/>
                <w:szCs w:val="24"/>
              </w:rPr>
              <w:t>1</w:t>
            </w:r>
          </w:p>
        </w:tc>
        <w:tc>
          <w:tcPr>
            <w:tcW w:w="9268" w:type="dxa"/>
            <w:gridSpan w:val="14"/>
            <w:tcBorders>
              <w:top w:val="single" w:sz="4" w:space="0" w:color="auto"/>
              <w:left w:val="single" w:sz="4" w:space="0" w:color="auto"/>
              <w:bottom w:val="single" w:sz="4" w:space="0" w:color="auto"/>
              <w:right w:val="single" w:sz="4" w:space="0" w:color="auto"/>
            </w:tcBorders>
          </w:tcPr>
          <w:p w14:paraId="55FCCF0C" w14:textId="77777777" w:rsidR="00C71308" w:rsidRPr="00527127" w:rsidRDefault="00C71308" w:rsidP="00E53EB6">
            <w:pPr>
              <w:widowControl w:val="0"/>
              <w:overflowPunct w:val="0"/>
              <w:autoSpaceDE w:val="0"/>
              <w:autoSpaceDN w:val="0"/>
              <w:adjustRightInd w:val="0"/>
              <w:spacing w:after="0" w:line="276" w:lineRule="auto"/>
              <w:contextualSpacing/>
              <w:jc w:val="both"/>
              <w:rPr>
                <w:rFonts w:ascii="Times New Roman" w:hAnsi="Times New Roman"/>
                <w:color w:val="000000" w:themeColor="text1"/>
                <w:sz w:val="24"/>
                <w:szCs w:val="24"/>
              </w:rPr>
            </w:pPr>
            <w:r w:rsidRPr="00527127">
              <w:rPr>
                <w:rFonts w:ascii="Times New Roman" w:hAnsi="Times New Roman"/>
                <w:color w:val="000000" w:themeColor="text1"/>
                <w:sz w:val="24"/>
                <w:szCs w:val="24"/>
              </w:rPr>
              <w:t>https://psychometrica.de/irt_en.html</w:t>
            </w:r>
          </w:p>
        </w:tc>
      </w:tr>
      <w:tr w:rsidR="00113E0B" w:rsidRPr="00527127" w14:paraId="67A718DB" w14:textId="77777777" w:rsidTr="00E53EB6">
        <w:trPr>
          <w:trHeight w:val="143"/>
        </w:trPr>
        <w:tc>
          <w:tcPr>
            <w:tcW w:w="467" w:type="dxa"/>
            <w:gridSpan w:val="2"/>
            <w:tcBorders>
              <w:top w:val="single" w:sz="4" w:space="0" w:color="auto"/>
              <w:left w:val="single" w:sz="4" w:space="0" w:color="auto"/>
              <w:bottom w:val="single" w:sz="4" w:space="0" w:color="auto"/>
              <w:right w:val="single" w:sz="4" w:space="0" w:color="auto"/>
            </w:tcBorders>
          </w:tcPr>
          <w:p w14:paraId="33FD9AFA" w14:textId="77777777" w:rsidR="00C71308" w:rsidRPr="00527127" w:rsidRDefault="00C71308" w:rsidP="00E53EB6">
            <w:pPr>
              <w:widowControl w:val="0"/>
              <w:overflowPunct w:val="0"/>
              <w:autoSpaceDE w:val="0"/>
              <w:autoSpaceDN w:val="0"/>
              <w:adjustRightInd w:val="0"/>
              <w:spacing w:after="0" w:line="276" w:lineRule="auto"/>
              <w:contextualSpacing/>
              <w:jc w:val="both"/>
              <w:rPr>
                <w:rFonts w:ascii="Times New Roman" w:hAnsi="Times New Roman"/>
                <w:color w:val="000000" w:themeColor="text1"/>
                <w:sz w:val="24"/>
                <w:szCs w:val="24"/>
              </w:rPr>
            </w:pPr>
          </w:p>
        </w:tc>
        <w:tc>
          <w:tcPr>
            <w:tcW w:w="9268" w:type="dxa"/>
            <w:gridSpan w:val="14"/>
            <w:tcBorders>
              <w:top w:val="single" w:sz="4" w:space="0" w:color="auto"/>
              <w:left w:val="single" w:sz="4" w:space="0" w:color="auto"/>
              <w:bottom w:val="single" w:sz="4" w:space="0" w:color="auto"/>
              <w:right w:val="single" w:sz="4" w:space="0" w:color="auto"/>
            </w:tcBorders>
          </w:tcPr>
          <w:p w14:paraId="232F4642" w14:textId="77777777" w:rsidR="00C71308" w:rsidRPr="00527127" w:rsidRDefault="00C71308" w:rsidP="00E53EB6">
            <w:pPr>
              <w:widowControl w:val="0"/>
              <w:overflowPunct w:val="0"/>
              <w:autoSpaceDE w:val="0"/>
              <w:autoSpaceDN w:val="0"/>
              <w:adjustRightInd w:val="0"/>
              <w:spacing w:after="0" w:line="276" w:lineRule="auto"/>
              <w:contextualSpacing/>
              <w:jc w:val="both"/>
              <w:rPr>
                <w:rFonts w:ascii="Times New Roman" w:hAnsi="Times New Roman"/>
                <w:color w:val="000000" w:themeColor="text1"/>
                <w:sz w:val="24"/>
                <w:szCs w:val="24"/>
              </w:rPr>
            </w:pPr>
          </w:p>
        </w:tc>
      </w:tr>
      <w:tr w:rsidR="00113E0B" w:rsidRPr="00527127" w14:paraId="6DC79AA2" w14:textId="77777777" w:rsidTr="00E53EB6">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10718352" w14:textId="77777777" w:rsidR="00C71308" w:rsidRPr="00527127" w:rsidRDefault="00C71308" w:rsidP="00E53EB6">
            <w:pPr>
              <w:widowControl w:val="0"/>
              <w:overflowPunct w:val="0"/>
              <w:autoSpaceDE w:val="0"/>
              <w:autoSpaceDN w:val="0"/>
              <w:adjustRightInd w:val="0"/>
              <w:spacing w:after="0" w:line="276" w:lineRule="auto"/>
              <w:contextualSpacing/>
              <w:jc w:val="both"/>
              <w:rPr>
                <w:rFonts w:ascii="Times New Roman" w:hAnsi="Times New Roman"/>
                <w:color w:val="000000" w:themeColor="text1"/>
                <w:sz w:val="24"/>
                <w:szCs w:val="24"/>
              </w:rPr>
            </w:pPr>
          </w:p>
        </w:tc>
      </w:tr>
    </w:tbl>
    <w:p w14:paraId="1D841B62" w14:textId="77777777" w:rsidR="00C71308" w:rsidRPr="00527127" w:rsidRDefault="00C71308" w:rsidP="00C71308">
      <w:pPr>
        <w:spacing w:after="0" w:line="276" w:lineRule="auto"/>
        <w:contextualSpacing/>
        <w:rPr>
          <w:rFonts w:ascii="Times New Roman" w:hAnsi="Times New Roman"/>
          <w:color w:val="000000" w:themeColor="text1"/>
          <w:sz w:val="24"/>
          <w:szCs w:val="24"/>
        </w:rPr>
      </w:pPr>
      <w:r w:rsidRPr="00527127">
        <w:rPr>
          <w:rFonts w:ascii="Times New Roman" w:hAnsi="Times New Roman"/>
          <w:color w:val="000000" w:themeColor="text1"/>
          <w:sz w:val="24"/>
          <w:szCs w:val="24"/>
        </w:rPr>
        <w:lastRenderedPageBreak/>
        <w:tab/>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
        <w:gridCol w:w="783"/>
        <w:gridCol w:w="801"/>
        <w:gridCol w:w="801"/>
        <w:gridCol w:w="801"/>
        <w:gridCol w:w="801"/>
        <w:gridCol w:w="801"/>
        <w:gridCol w:w="801"/>
        <w:gridCol w:w="801"/>
        <w:gridCol w:w="801"/>
        <w:gridCol w:w="836"/>
      </w:tblGrid>
      <w:tr w:rsidR="00113E0B" w:rsidRPr="00527127" w14:paraId="3370A8DE" w14:textId="77777777" w:rsidTr="00E53EB6">
        <w:tc>
          <w:tcPr>
            <w:tcW w:w="988" w:type="dxa"/>
            <w:tcBorders>
              <w:top w:val="single" w:sz="4" w:space="0" w:color="000000"/>
              <w:left w:val="single" w:sz="4" w:space="0" w:color="000000"/>
              <w:bottom w:val="single" w:sz="4" w:space="0" w:color="000000"/>
              <w:right w:val="single" w:sz="4" w:space="0" w:color="000000"/>
            </w:tcBorders>
            <w:vAlign w:val="center"/>
            <w:hideMark/>
          </w:tcPr>
          <w:p w14:paraId="701B530B" w14:textId="77777777" w:rsidR="00C71308" w:rsidRPr="008564C4" w:rsidRDefault="00C71308" w:rsidP="00E53EB6">
            <w:pPr>
              <w:spacing w:after="0" w:line="276" w:lineRule="auto"/>
              <w:ind w:left="0"/>
              <w:contextualSpacing/>
              <w:jc w:val="center"/>
              <w:rPr>
                <w:rFonts w:ascii="Times New Roman" w:hAnsi="Times New Roman"/>
                <w:b/>
                <w:color w:val="000000" w:themeColor="text1"/>
                <w:sz w:val="24"/>
                <w:szCs w:val="24"/>
                <w:highlight w:val="yellow"/>
              </w:rPr>
            </w:pPr>
            <w:r w:rsidRPr="008564C4">
              <w:rPr>
                <w:rFonts w:ascii="Times New Roman" w:hAnsi="Times New Roman"/>
                <w:b/>
                <w:color w:val="000000" w:themeColor="text1"/>
                <w:sz w:val="24"/>
                <w:szCs w:val="24"/>
                <w:highlight w:val="yellow"/>
              </w:rPr>
              <w:t>COs</w:t>
            </w:r>
          </w:p>
        </w:tc>
        <w:tc>
          <w:tcPr>
            <w:tcW w:w="661" w:type="dxa"/>
            <w:tcBorders>
              <w:top w:val="single" w:sz="4" w:space="0" w:color="000000"/>
              <w:left w:val="single" w:sz="4" w:space="0" w:color="000000"/>
              <w:bottom w:val="single" w:sz="4" w:space="0" w:color="000000"/>
              <w:right w:val="single" w:sz="4" w:space="0" w:color="000000"/>
            </w:tcBorders>
            <w:vAlign w:val="center"/>
            <w:hideMark/>
          </w:tcPr>
          <w:p w14:paraId="634DC208" w14:textId="77777777" w:rsidR="00C71308" w:rsidRPr="008564C4" w:rsidRDefault="00C71308" w:rsidP="00E53EB6">
            <w:pPr>
              <w:spacing w:after="0" w:line="276" w:lineRule="auto"/>
              <w:ind w:left="0"/>
              <w:contextualSpacing/>
              <w:jc w:val="center"/>
              <w:rPr>
                <w:rFonts w:ascii="Times New Roman" w:hAnsi="Times New Roman"/>
                <w:b/>
                <w:color w:val="000000" w:themeColor="text1"/>
                <w:sz w:val="24"/>
                <w:szCs w:val="24"/>
                <w:highlight w:val="yellow"/>
              </w:rPr>
            </w:pPr>
            <w:r w:rsidRPr="008564C4">
              <w:rPr>
                <w:rFonts w:ascii="Times New Roman" w:hAnsi="Times New Roman"/>
                <w:b/>
                <w:color w:val="000000" w:themeColor="text1"/>
                <w:sz w:val="24"/>
                <w:szCs w:val="24"/>
                <w:highlight w:val="yellow"/>
              </w:rPr>
              <w:t>PO1</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3919A29F" w14:textId="77777777" w:rsidR="00C71308" w:rsidRPr="008564C4" w:rsidRDefault="00C71308" w:rsidP="00E53EB6">
            <w:pPr>
              <w:spacing w:after="0" w:line="276" w:lineRule="auto"/>
              <w:ind w:left="0"/>
              <w:contextualSpacing/>
              <w:jc w:val="center"/>
              <w:rPr>
                <w:rFonts w:ascii="Times New Roman" w:hAnsi="Times New Roman"/>
                <w:b/>
                <w:color w:val="000000" w:themeColor="text1"/>
                <w:sz w:val="24"/>
                <w:szCs w:val="24"/>
                <w:highlight w:val="yellow"/>
              </w:rPr>
            </w:pPr>
            <w:r w:rsidRPr="008564C4">
              <w:rPr>
                <w:rFonts w:ascii="Times New Roman" w:hAnsi="Times New Roman"/>
                <w:b/>
                <w:color w:val="000000" w:themeColor="text1"/>
                <w:sz w:val="24"/>
                <w:szCs w:val="24"/>
                <w:highlight w:val="yellow"/>
              </w:rPr>
              <w:t>PO2</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27806EF3" w14:textId="77777777" w:rsidR="00C71308" w:rsidRPr="008564C4" w:rsidRDefault="00C71308" w:rsidP="00E53EB6">
            <w:pPr>
              <w:spacing w:after="0" w:line="276" w:lineRule="auto"/>
              <w:ind w:left="0"/>
              <w:contextualSpacing/>
              <w:jc w:val="center"/>
              <w:rPr>
                <w:rFonts w:ascii="Times New Roman" w:hAnsi="Times New Roman"/>
                <w:b/>
                <w:color w:val="000000" w:themeColor="text1"/>
                <w:sz w:val="24"/>
                <w:szCs w:val="24"/>
                <w:highlight w:val="yellow"/>
              </w:rPr>
            </w:pPr>
            <w:r w:rsidRPr="008564C4">
              <w:rPr>
                <w:rFonts w:ascii="Times New Roman" w:hAnsi="Times New Roman"/>
                <w:b/>
                <w:color w:val="000000" w:themeColor="text1"/>
                <w:sz w:val="24"/>
                <w:szCs w:val="24"/>
                <w:highlight w:val="yellow"/>
              </w:rPr>
              <w:t>PO3</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052D3B2B" w14:textId="77777777" w:rsidR="00C71308" w:rsidRPr="008564C4" w:rsidRDefault="00C71308" w:rsidP="00E53EB6">
            <w:pPr>
              <w:spacing w:after="0" w:line="276" w:lineRule="auto"/>
              <w:ind w:left="0"/>
              <w:contextualSpacing/>
              <w:jc w:val="center"/>
              <w:rPr>
                <w:rFonts w:ascii="Times New Roman" w:hAnsi="Times New Roman"/>
                <w:b/>
                <w:color w:val="000000" w:themeColor="text1"/>
                <w:sz w:val="24"/>
                <w:szCs w:val="24"/>
                <w:highlight w:val="yellow"/>
              </w:rPr>
            </w:pPr>
            <w:r w:rsidRPr="008564C4">
              <w:rPr>
                <w:rFonts w:ascii="Times New Roman" w:hAnsi="Times New Roman"/>
                <w:b/>
                <w:color w:val="000000" w:themeColor="text1"/>
                <w:sz w:val="24"/>
                <w:szCs w:val="24"/>
                <w:highlight w:val="yellow"/>
              </w:rPr>
              <w:t>PO4</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3343A0C3" w14:textId="77777777" w:rsidR="00C71308" w:rsidRPr="008564C4" w:rsidRDefault="00C71308" w:rsidP="00E53EB6">
            <w:pPr>
              <w:spacing w:after="0" w:line="276" w:lineRule="auto"/>
              <w:ind w:left="0"/>
              <w:contextualSpacing/>
              <w:jc w:val="center"/>
              <w:rPr>
                <w:rFonts w:ascii="Times New Roman" w:hAnsi="Times New Roman"/>
                <w:b/>
                <w:color w:val="000000" w:themeColor="text1"/>
                <w:sz w:val="24"/>
                <w:szCs w:val="24"/>
                <w:highlight w:val="yellow"/>
              </w:rPr>
            </w:pPr>
            <w:r w:rsidRPr="008564C4">
              <w:rPr>
                <w:rFonts w:ascii="Times New Roman" w:hAnsi="Times New Roman"/>
                <w:b/>
                <w:color w:val="000000" w:themeColor="text1"/>
                <w:sz w:val="24"/>
                <w:szCs w:val="24"/>
                <w:highlight w:val="yellow"/>
              </w:rPr>
              <w:t>PO5</w:t>
            </w:r>
          </w:p>
        </w:tc>
        <w:tc>
          <w:tcPr>
            <w:tcW w:w="822" w:type="dxa"/>
            <w:tcBorders>
              <w:top w:val="single" w:sz="4" w:space="0" w:color="000000"/>
              <w:left w:val="single" w:sz="4" w:space="0" w:color="000000"/>
              <w:bottom w:val="single" w:sz="4" w:space="0" w:color="000000"/>
              <w:right w:val="single" w:sz="4" w:space="0" w:color="000000"/>
            </w:tcBorders>
          </w:tcPr>
          <w:p w14:paraId="447B1EE6" w14:textId="77777777" w:rsidR="00C71308" w:rsidRPr="008564C4" w:rsidRDefault="00C71308" w:rsidP="00E53EB6">
            <w:pPr>
              <w:spacing w:after="0" w:line="276" w:lineRule="auto"/>
              <w:ind w:left="0"/>
              <w:contextualSpacing/>
              <w:jc w:val="center"/>
              <w:rPr>
                <w:rFonts w:ascii="Times New Roman" w:hAnsi="Times New Roman"/>
                <w:b/>
                <w:color w:val="000000" w:themeColor="text1"/>
                <w:sz w:val="24"/>
                <w:szCs w:val="24"/>
                <w:highlight w:val="yellow"/>
              </w:rPr>
            </w:pPr>
            <w:r w:rsidRPr="008564C4">
              <w:rPr>
                <w:rFonts w:ascii="Times New Roman" w:hAnsi="Times New Roman"/>
                <w:b/>
                <w:color w:val="000000" w:themeColor="text1"/>
                <w:sz w:val="24"/>
                <w:szCs w:val="24"/>
                <w:highlight w:val="yellow"/>
              </w:rPr>
              <w:t>PO6</w:t>
            </w:r>
          </w:p>
        </w:tc>
        <w:tc>
          <w:tcPr>
            <w:tcW w:w="822" w:type="dxa"/>
            <w:tcBorders>
              <w:top w:val="single" w:sz="4" w:space="0" w:color="000000"/>
              <w:left w:val="single" w:sz="4" w:space="0" w:color="000000"/>
              <w:bottom w:val="single" w:sz="4" w:space="0" w:color="000000"/>
              <w:right w:val="single" w:sz="4" w:space="0" w:color="000000"/>
            </w:tcBorders>
          </w:tcPr>
          <w:p w14:paraId="425D3106" w14:textId="77777777" w:rsidR="00C71308" w:rsidRPr="008564C4" w:rsidRDefault="00C71308" w:rsidP="00E53EB6">
            <w:pPr>
              <w:pStyle w:val="Normal1"/>
              <w:ind w:right="113"/>
              <w:contextualSpacing/>
              <w:jc w:val="center"/>
              <w:rPr>
                <w:rFonts w:ascii="Times New Roman" w:eastAsia="Times New Roman" w:hAnsi="Times New Roman" w:cs="Times New Roman"/>
                <w:b/>
                <w:color w:val="000000" w:themeColor="text1"/>
                <w:sz w:val="24"/>
                <w:szCs w:val="24"/>
                <w:highlight w:val="yellow"/>
              </w:rPr>
            </w:pPr>
            <w:r w:rsidRPr="008564C4">
              <w:rPr>
                <w:rFonts w:ascii="Times New Roman" w:eastAsia="Times New Roman" w:hAnsi="Times New Roman" w:cs="Times New Roman"/>
                <w:b/>
                <w:color w:val="000000" w:themeColor="text1"/>
                <w:sz w:val="24"/>
                <w:szCs w:val="24"/>
                <w:highlight w:val="yellow"/>
              </w:rPr>
              <w:t>PO7</w:t>
            </w:r>
          </w:p>
        </w:tc>
        <w:tc>
          <w:tcPr>
            <w:tcW w:w="822" w:type="dxa"/>
            <w:tcBorders>
              <w:top w:val="single" w:sz="4" w:space="0" w:color="000000"/>
              <w:left w:val="single" w:sz="4" w:space="0" w:color="000000"/>
              <w:bottom w:val="single" w:sz="4" w:space="0" w:color="000000"/>
              <w:right w:val="single" w:sz="4" w:space="0" w:color="000000"/>
            </w:tcBorders>
          </w:tcPr>
          <w:p w14:paraId="0C2E9A5C" w14:textId="77777777" w:rsidR="00C71308" w:rsidRPr="008564C4" w:rsidRDefault="00C71308" w:rsidP="00E53EB6">
            <w:pPr>
              <w:pStyle w:val="Normal1"/>
              <w:ind w:right="113"/>
              <w:contextualSpacing/>
              <w:jc w:val="center"/>
              <w:rPr>
                <w:rFonts w:ascii="Times New Roman" w:eastAsia="Times New Roman" w:hAnsi="Times New Roman" w:cs="Times New Roman"/>
                <w:b/>
                <w:color w:val="000000" w:themeColor="text1"/>
                <w:sz w:val="24"/>
                <w:szCs w:val="24"/>
                <w:highlight w:val="yellow"/>
              </w:rPr>
            </w:pPr>
            <w:r w:rsidRPr="008564C4">
              <w:rPr>
                <w:rFonts w:ascii="Times New Roman" w:eastAsia="Times New Roman" w:hAnsi="Times New Roman" w:cs="Times New Roman"/>
                <w:b/>
                <w:color w:val="000000" w:themeColor="text1"/>
                <w:sz w:val="24"/>
                <w:szCs w:val="24"/>
                <w:highlight w:val="yellow"/>
              </w:rPr>
              <w:t>PO8</w:t>
            </w:r>
          </w:p>
        </w:tc>
        <w:tc>
          <w:tcPr>
            <w:tcW w:w="822" w:type="dxa"/>
            <w:tcBorders>
              <w:top w:val="single" w:sz="4" w:space="0" w:color="000000"/>
              <w:left w:val="single" w:sz="4" w:space="0" w:color="000000"/>
              <w:bottom w:val="single" w:sz="4" w:space="0" w:color="000000"/>
              <w:right w:val="single" w:sz="4" w:space="0" w:color="000000"/>
            </w:tcBorders>
          </w:tcPr>
          <w:p w14:paraId="72E47377" w14:textId="77777777" w:rsidR="00C71308" w:rsidRPr="008564C4" w:rsidRDefault="00C71308" w:rsidP="00E53EB6">
            <w:pPr>
              <w:pStyle w:val="Normal1"/>
              <w:ind w:right="113"/>
              <w:contextualSpacing/>
              <w:jc w:val="center"/>
              <w:rPr>
                <w:rFonts w:ascii="Times New Roman" w:eastAsia="Times New Roman" w:hAnsi="Times New Roman" w:cs="Times New Roman"/>
                <w:b/>
                <w:color w:val="000000" w:themeColor="text1"/>
                <w:sz w:val="24"/>
                <w:szCs w:val="24"/>
                <w:highlight w:val="yellow"/>
              </w:rPr>
            </w:pPr>
            <w:r w:rsidRPr="008564C4">
              <w:rPr>
                <w:rFonts w:ascii="Times New Roman" w:eastAsia="Times New Roman" w:hAnsi="Times New Roman" w:cs="Times New Roman"/>
                <w:b/>
                <w:color w:val="000000" w:themeColor="text1"/>
                <w:sz w:val="24"/>
                <w:szCs w:val="24"/>
                <w:highlight w:val="yellow"/>
              </w:rPr>
              <w:t>PO9</w:t>
            </w:r>
          </w:p>
        </w:tc>
        <w:tc>
          <w:tcPr>
            <w:tcW w:w="836" w:type="dxa"/>
            <w:tcBorders>
              <w:top w:val="single" w:sz="4" w:space="0" w:color="000000"/>
              <w:left w:val="single" w:sz="4" w:space="0" w:color="000000"/>
              <w:bottom w:val="single" w:sz="4" w:space="0" w:color="000000"/>
              <w:right w:val="single" w:sz="4" w:space="0" w:color="000000"/>
            </w:tcBorders>
          </w:tcPr>
          <w:p w14:paraId="412E9757" w14:textId="77777777" w:rsidR="00C71308" w:rsidRPr="008564C4" w:rsidRDefault="00C71308" w:rsidP="00E53EB6">
            <w:pPr>
              <w:pStyle w:val="Normal1"/>
              <w:ind w:right="113"/>
              <w:contextualSpacing/>
              <w:jc w:val="center"/>
              <w:rPr>
                <w:rFonts w:ascii="Times New Roman" w:eastAsia="Times New Roman" w:hAnsi="Times New Roman" w:cs="Times New Roman"/>
                <w:b/>
                <w:color w:val="000000" w:themeColor="text1"/>
                <w:sz w:val="24"/>
                <w:szCs w:val="24"/>
                <w:highlight w:val="yellow"/>
              </w:rPr>
            </w:pPr>
            <w:r w:rsidRPr="008564C4">
              <w:rPr>
                <w:rFonts w:ascii="Times New Roman" w:eastAsia="Times New Roman" w:hAnsi="Times New Roman" w:cs="Times New Roman"/>
                <w:b/>
                <w:color w:val="000000" w:themeColor="text1"/>
                <w:sz w:val="24"/>
                <w:szCs w:val="24"/>
                <w:highlight w:val="yellow"/>
              </w:rPr>
              <w:t>P010</w:t>
            </w:r>
          </w:p>
        </w:tc>
      </w:tr>
      <w:tr w:rsidR="00113E0B" w:rsidRPr="00527127" w14:paraId="32A32813" w14:textId="77777777" w:rsidTr="00E53EB6">
        <w:trPr>
          <w:trHeight w:val="173"/>
        </w:trPr>
        <w:tc>
          <w:tcPr>
            <w:tcW w:w="988" w:type="dxa"/>
            <w:tcBorders>
              <w:top w:val="single" w:sz="4" w:space="0" w:color="000000"/>
              <w:left w:val="single" w:sz="4" w:space="0" w:color="000000"/>
              <w:bottom w:val="single" w:sz="4" w:space="0" w:color="000000"/>
              <w:right w:val="single" w:sz="4" w:space="0" w:color="000000"/>
            </w:tcBorders>
            <w:hideMark/>
          </w:tcPr>
          <w:p w14:paraId="040B1256" w14:textId="77777777" w:rsidR="00C71308" w:rsidRPr="00527127" w:rsidRDefault="00C71308" w:rsidP="00E53EB6">
            <w:pPr>
              <w:spacing w:after="0" w:line="276" w:lineRule="auto"/>
              <w:ind w:left="0"/>
              <w:contextualSpacing/>
              <w:rPr>
                <w:rFonts w:ascii="Times New Roman" w:hAnsi="Times New Roman"/>
                <w:b/>
                <w:bCs/>
                <w:color w:val="000000" w:themeColor="text1"/>
                <w:sz w:val="24"/>
                <w:szCs w:val="24"/>
              </w:rPr>
            </w:pPr>
            <w:r w:rsidRPr="00527127">
              <w:rPr>
                <w:rFonts w:ascii="Times New Roman" w:hAnsi="Times New Roman"/>
                <w:b/>
                <w:bCs/>
                <w:color w:val="000000" w:themeColor="text1"/>
                <w:sz w:val="24"/>
                <w:szCs w:val="24"/>
              </w:rPr>
              <w:t>CO 1</w:t>
            </w:r>
          </w:p>
        </w:tc>
        <w:tc>
          <w:tcPr>
            <w:tcW w:w="661" w:type="dxa"/>
            <w:tcBorders>
              <w:top w:val="single" w:sz="4" w:space="0" w:color="000000"/>
              <w:left w:val="single" w:sz="4" w:space="0" w:color="000000"/>
              <w:bottom w:val="single" w:sz="4" w:space="0" w:color="000000"/>
              <w:right w:val="single" w:sz="4" w:space="0" w:color="000000"/>
            </w:tcBorders>
          </w:tcPr>
          <w:p w14:paraId="37CB1DDF" w14:textId="77777777" w:rsidR="00C71308" w:rsidRPr="00527127" w:rsidRDefault="00C71308" w:rsidP="00E53EB6">
            <w:pPr>
              <w:spacing w:after="0" w:line="276" w:lineRule="auto"/>
              <w:ind w:left="0"/>
              <w:contextualSpacing/>
              <w:jc w:val="center"/>
              <w:rPr>
                <w:rFonts w:ascii="Times New Roman" w:hAnsi="Times New Roman"/>
                <w:color w:val="000000" w:themeColor="text1"/>
                <w:sz w:val="24"/>
                <w:szCs w:val="24"/>
              </w:rPr>
            </w:pPr>
            <w:r w:rsidRPr="00527127">
              <w:rPr>
                <w:rFonts w:ascii="Times New Roman" w:hAnsi="Times New Roman"/>
                <w:color w:val="000000" w:themeColor="text1"/>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0645C96F" w14:textId="77777777" w:rsidR="00C71308" w:rsidRPr="00527127" w:rsidRDefault="00C71308" w:rsidP="00E53EB6">
            <w:pPr>
              <w:spacing w:after="0" w:line="276" w:lineRule="auto"/>
              <w:ind w:left="0"/>
              <w:contextualSpacing/>
              <w:jc w:val="center"/>
              <w:rPr>
                <w:rFonts w:ascii="Times New Roman" w:hAnsi="Times New Roman"/>
                <w:color w:val="000000" w:themeColor="text1"/>
                <w:sz w:val="24"/>
                <w:szCs w:val="24"/>
              </w:rPr>
            </w:pPr>
            <w:r w:rsidRPr="00527127">
              <w:rPr>
                <w:rFonts w:ascii="Times New Roman" w:hAnsi="Times New Roman"/>
                <w:color w:val="000000" w:themeColor="text1"/>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3E4D5D7F" w14:textId="77777777" w:rsidR="00C71308" w:rsidRPr="00527127" w:rsidRDefault="00C71308" w:rsidP="00E53EB6">
            <w:pPr>
              <w:spacing w:after="0" w:line="276" w:lineRule="auto"/>
              <w:ind w:left="0"/>
              <w:contextualSpacing/>
              <w:jc w:val="center"/>
              <w:rPr>
                <w:rFonts w:ascii="Times New Roman" w:hAnsi="Times New Roman"/>
                <w:color w:val="000000" w:themeColor="text1"/>
                <w:sz w:val="24"/>
                <w:szCs w:val="24"/>
              </w:rPr>
            </w:pPr>
            <w:r w:rsidRPr="00527127">
              <w:rPr>
                <w:rFonts w:ascii="Times New Roman" w:hAnsi="Times New Roman"/>
                <w:color w:val="000000" w:themeColor="text1"/>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3908B77D" w14:textId="77777777" w:rsidR="00C71308" w:rsidRPr="00527127" w:rsidRDefault="00C71308" w:rsidP="00E53EB6">
            <w:pPr>
              <w:spacing w:after="0" w:line="276" w:lineRule="auto"/>
              <w:ind w:left="0"/>
              <w:contextualSpacing/>
              <w:jc w:val="center"/>
              <w:rPr>
                <w:rFonts w:ascii="Times New Roman" w:hAnsi="Times New Roman"/>
                <w:color w:val="000000" w:themeColor="text1"/>
                <w:sz w:val="24"/>
                <w:szCs w:val="24"/>
              </w:rPr>
            </w:pPr>
            <w:r w:rsidRPr="00527127">
              <w:rPr>
                <w:rFonts w:ascii="Times New Roman" w:hAnsi="Times New Roman"/>
                <w:color w:val="000000" w:themeColor="text1"/>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1E7414E6" w14:textId="77777777" w:rsidR="00C71308" w:rsidRPr="00527127" w:rsidRDefault="00C71308" w:rsidP="00E53EB6">
            <w:pPr>
              <w:spacing w:after="0" w:line="276" w:lineRule="auto"/>
              <w:ind w:left="0"/>
              <w:contextualSpacing/>
              <w:jc w:val="center"/>
              <w:rPr>
                <w:rFonts w:ascii="Times New Roman" w:hAnsi="Times New Roman"/>
                <w:color w:val="000000" w:themeColor="text1"/>
                <w:sz w:val="24"/>
                <w:szCs w:val="24"/>
              </w:rPr>
            </w:pPr>
            <w:r w:rsidRPr="00527127">
              <w:rPr>
                <w:rFonts w:ascii="Times New Roman" w:hAnsi="Times New Roman"/>
                <w:color w:val="000000" w:themeColor="text1"/>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665270E7" w14:textId="77777777" w:rsidR="00C71308" w:rsidRPr="00527127" w:rsidRDefault="00C71308" w:rsidP="00E53EB6">
            <w:pPr>
              <w:spacing w:after="0" w:line="276" w:lineRule="auto"/>
              <w:ind w:left="0"/>
              <w:contextualSpacing/>
              <w:jc w:val="center"/>
              <w:rPr>
                <w:rFonts w:ascii="Times New Roman" w:hAnsi="Times New Roman"/>
                <w:color w:val="000000" w:themeColor="text1"/>
                <w:sz w:val="24"/>
                <w:szCs w:val="24"/>
              </w:rPr>
            </w:pPr>
            <w:r w:rsidRPr="00527127">
              <w:rPr>
                <w:rFonts w:ascii="Times New Roman" w:hAnsi="Times New Roman"/>
                <w:color w:val="000000" w:themeColor="text1"/>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03C23459" w14:textId="77777777" w:rsidR="00C71308" w:rsidRPr="00527127" w:rsidRDefault="00C71308" w:rsidP="00E53EB6">
            <w:pPr>
              <w:spacing w:after="0" w:line="276" w:lineRule="auto"/>
              <w:ind w:left="0" w:right="115"/>
              <w:contextualSpacing/>
              <w:jc w:val="center"/>
              <w:rPr>
                <w:rFonts w:ascii="Times New Roman" w:hAnsi="Times New Roman"/>
                <w:color w:val="000000" w:themeColor="text1"/>
                <w:sz w:val="24"/>
                <w:szCs w:val="24"/>
              </w:rPr>
            </w:pPr>
            <w:r w:rsidRPr="00527127">
              <w:rPr>
                <w:rFonts w:ascii="Times New Roman" w:hAnsi="Times New Roman"/>
                <w:color w:val="000000" w:themeColor="text1"/>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4C5EF96C" w14:textId="77777777" w:rsidR="00C71308" w:rsidRPr="00527127" w:rsidRDefault="00C71308" w:rsidP="00E53EB6">
            <w:pPr>
              <w:spacing w:after="0" w:line="276" w:lineRule="auto"/>
              <w:ind w:left="0" w:right="115"/>
              <w:contextualSpacing/>
              <w:jc w:val="center"/>
              <w:rPr>
                <w:rFonts w:ascii="Times New Roman" w:hAnsi="Times New Roman"/>
                <w:color w:val="000000" w:themeColor="text1"/>
                <w:sz w:val="24"/>
                <w:szCs w:val="24"/>
              </w:rPr>
            </w:pPr>
            <w:r w:rsidRPr="00527127">
              <w:rPr>
                <w:rFonts w:ascii="Times New Roman" w:hAnsi="Times New Roman"/>
                <w:color w:val="000000" w:themeColor="text1"/>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72937BD3" w14:textId="77777777" w:rsidR="00C71308" w:rsidRPr="00527127" w:rsidRDefault="00C71308" w:rsidP="00E53EB6">
            <w:pPr>
              <w:spacing w:after="0" w:line="276" w:lineRule="auto"/>
              <w:ind w:left="0" w:right="115"/>
              <w:contextualSpacing/>
              <w:jc w:val="center"/>
              <w:rPr>
                <w:rFonts w:ascii="Times New Roman" w:hAnsi="Times New Roman"/>
                <w:color w:val="000000" w:themeColor="text1"/>
                <w:sz w:val="24"/>
                <w:szCs w:val="24"/>
              </w:rPr>
            </w:pPr>
            <w:r w:rsidRPr="00527127">
              <w:rPr>
                <w:rFonts w:ascii="Times New Roman" w:hAnsi="Times New Roman"/>
                <w:color w:val="000000" w:themeColor="text1"/>
                <w:sz w:val="24"/>
                <w:szCs w:val="24"/>
              </w:rPr>
              <w:t>M</w:t>
            </w:r>
          </w:p>
        </w:tc>
        <w:tc>
          <w:tcPr>
            <w:tcW w:w="836" w:type="dxa"/>
            <w:tcBorders>
              <w:top w:val="single" w:sz="4" w:space="0" w:color="000000"/>
              <w:left w:val="single" w:sz="4" w:space="0" w:color="000000"/>
              <w:bottom w:val="single" w:sz="4" w:space="0" w:color="000000"/>
              <w:right w:val="single" w:sz="4" w:space="0" w:color="000000"/>
            </w:tcBorders>
          </w:tcPr>
          <w:p w14:paraId="1F023475" w14:textId="77777777" w:rsidR="00C71308" w:rsidRPr="00527127" w:rsidRDefault="00C71308" w:rsidP="00E53EB6">
            <w:pPr>
              <w:spacing w:after="0" w:line="276" w:lineRule="auto"/>
              <w:ind w:left="0" w:right="115"/>
              <w:contextualSpacing/>
              <w:jc w:val="center"/>
              <w:rPr>
                <w:rFonts w:ascii="Times New Roman" w:hAnsi="Times New Roman"/>
                <w:color w:val="000000" w:themeColor="text1"/>
                <w:sz w:val="24"/>
                <w:szCs w:val="24"/>
              </w:rPr>
            </w:pPr>
            <w:r w:rsidRPr="00527127">
              <w:rPr>
                <w:rFonts w:ascii="Times New Roman" w:hAnsi="Times New Roman"/>
                <w:color w:val="000000" w:themeColor="text1"/>
                <w:sz w:val="24"/>
                <w:szCs w:val="24"/>
              </w:rPr>
              <w:t>L</w:t>
            </w:r>
          </w:p>
        </w:tc>
      </w:tr>
      <w:tr w:rsidR="00113E0B" w:rsidRPr="00527127" w14:paraId="594E690B" w14:textId="77777777" w:rsidTr="00E53EB6">
        <w:tc>
          <w:tcPr>
            <w:tcW w:w="988" w:type="dxa"/>
            <w:tcBorders>
              <w:top w:val="single" w:sz="4" w:space="0" w:color="000000"/>
              <w:left w:val="single" w:sz="4" w:space="0" w:color="000000"/>
              <w:bottom w:val="single" w:sz="4" w:space="0" w:color="000000"/>
              <w:right w:val="single" w:sz="4" w:space="0" w:color="000000"/>
            </w:tcBorders>
            <w:hideMark/>
          </w:tcPr>
          <w:p w14:paraId="384523E4" w14:textId="77777777" w:rsidR="00C71308" w:rsidRPr="00527127" w:rsidRDefault="00C71308" w:rsidP="00E53EB6">
            <w:pPr>
              <w:spacing w:after="0" w:line="276" w:lineRule="auto"/>
              <w:ind w:left="0"/>
              <w:contextualSpacing/>
              <w:rPr>
                <w:rFonts w:ascii="Times New Roman" w:hAnsi="Times New Roman"/>
                <w:b/>
                <w:bCs/>
                <w:color w:val="000000" w:themeColor="text1"/>
                <w:sz w:val="24"/>
                <w:szCs w:val="24"/>
              </w:rPr>
            </w:pPr>
            <w:r w:rsidRPr="00527127">
              <w:rPr>
                <w:rFonts w:ascii="Times New Roman" w:hAnsi="Times New Roman"/>
                <w:b/>
                <w:bCs/>
                <w:color w:val="000000" w:themeColor="text1"/>
                <w:sz w:val="24"/>
                <w:szCs w:val="24"/>
              </w:rPr>
              <w:t>CO 2</w:t>
            </w:r>
          </w:p>
        </w:tc>
        <w:tc>
          <w:tcPr>
            <w:tcW w:w="661" w:type="dxa"/>
            <w:tcBorders>
              <w:top w:val="single" w:sz="4" w:space="0" w:color="000000"/>
              <w:left w:val="single" w:sz="4" w:space="0" w:color="000000"/>
              <w:bottom w:val="single" w:sz="4" w:space="0" w:color="000000"/>
              <w:right w:val="single" w:sz="4" w:space="0" w:color="000000"/>
            </w:tcBorders>
          </w:tcPr>
          <w:p w14:paraId="4F7EA424" w14:textId="77777777" w:rsidR="00C71308" w:rsidRPr="00527127" w:rsidRDefault="00C71308" w:rsidP="00E53EB6">
            <w:pPr>
              <w:spacing w:after="0" w:line="276" w:lineRule="auto"/>
              <w:ind w:left="0"/>
              <w:contextualSpacing/>
              <w:jc w:val="center"/>
              <w:rPr>
                <w:rFonts w:ascii="Times New Roman" w:hAnsi="Times New Roman"/>
                <w:color w:val="000000" w:themeColor="text1"/>
                <w:sz w:val="24"/>
                <w:szCs w:val="24"/>
              </w:rPr>
            </w:pPr>
            <w:r w:rsidRPr="00527127">
              <w:rPr>
                <w:rFonts w:ascii="Times New Roman" w:hAnsi="Times New Roman"/>
                <w:color w:val="000000" w:themeColor="text1"/>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486BC967" w14:textId="77777777" w:rsidR="00C71308" w:rsidRPr="00527127" w:rsidRDefault="00C71308" w:rsidP="00E53EB6">
            <w:pPr>
              <w:spacing w:after="0" w:line="276" w:lineRule="auto"/>
              <w:ind w:left="0"/>
              <w:contextualSpacing/>
              <w:jc w:val="center"/>
              <w:rPr>
                <w:rFonts w:ascii="Times New Roman" w:hAnsi="Times New Roman"/>
                <w:color w:val="000000" w:themeColor="text1"/>
                <w:sz w:val="24"/>
                <w:szCs w:val="24"/>
              </w:rPr>
            </w:pPr>
            <w:r w:rsidRPr="00527127">
              <w:rPr>
                <w:rFonts w:ascii="Times New Roman" w:hAnsi="Times New Roman"/>
                <w:color w:val="000000" w:themeColor="text1"/>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6A1A4377" w14:textId="77777777" w:rsidR="00C71308" w:rsidRPr="00527127" w:rsidRDefault="00C71308" w:rsidP="00E53EB6">
            <w:pPr>
              <w:spacing w:after="0" w:line="276" w:lineRule="auto"/>
              <w:ind w:left="0"/>
              <w:contextualSpacing/>
              <w:jc w:val="center"/>
              <w:rPr>
                <w:rFonts w:ascii="Times New Roman" w:hAnsi="Times New Roman"/>
                <w:color w:val="000000" w:themeColor="text1"/>
                <w:sz w:val="24"/>
                <w:szCs w:val="24"/>
              </w:rPr>
            </w:pPr>
            <w:r w:rsidRPr="00527127">
              <w:rPr>
                <w:rFonts w:ascii="Times New Roman" w:hAnsi="Times New Roman"/>
                <w:color w:val="000000" w:themeColor="text1"/>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0C9B1E46" w14:textId="77777777" w:rsidR="00C71308" w:rsidRPr="00527127" w:rsidRDefault="00C71308" w:rsidP="00E53EB6">
            <w:pPr>
              <w:spacing w:after="0" w:line="276" w:lineRule="auto"/>
              <w:ind w:left="0"/>
              <w:contextualSpacing/>
              <w:jc w:val="center"/>
              <w:rPr>
                <w:rFonts w:ascii="Times New Roman" w:hAnsi="Times New Roman"/>
                <w:color w:val="000000" w:themeColor="text1"/>
                <w:sz w:val="24"/>
                <w:szCs w:val="24"/>
              </w:rPr>
            </w:pPr>
            <w:r w:rsidRPr="00527127">
              <w:rPr>
                <w:rFonts w:ascii="Times New Roman" w:hAnsi="Times New Roman"/>
                <w:color w:val="000000" w:themeColor="text1"/>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35E52871" w14:textId="77777777" w:rsidR="00C71308" w:rsidRPr="00527127" w:rsidRDefault="00C71308" w:rsidP="00E53EB6">
            <w:pPr>
              <w:spacing w:after="0" w:line="276" w:lineRule="auto"/>
              <w:ind w:left="0"/>
              <w:contextualSpacing/>
              <w:jc w:val="center"/>
              <w:rPr>
                <w:rFonts w:ascii="Times New Roman" w:hAnsi="Times New Roman"/>
                <w:color w:val="000000" w:themeColor="text1"/>
                <w:sz w:val="24"/>
                <w:szCs w:val="24"/>
              </w:rPr>
            </w:pPr>
            <w:r w:rsidRPr="00527127">
              <w:rPr>
                <w:rFonts w:ascii="Times New Roman" w:hAnsi="Times New Roman"/>
                <w:color w:val="000000" w:themeColor="text1"/>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334D35B1" w14:textId="77777777" w:rsidR="00C71308" w:rsidRPr="00527127" w:rsidRDefault="00C71308" w:rsidP="00E53EB6">
            <w:pPr>
              <w:spacing w:after="0" w:line="276" w:lineRule="auto"/>
              <w:ind w:left="0"/>
              <w:contextualSpacing/>
              <w:jc w:val="center"/>
              <w:rPr>
                <w:rFonts w:ascii="Times New Roman" w:hAnsi="Times New Roman"/>
                <w:color w:val="000000" w:themeColor="text1"/>
                <w:sz w:val="24"/>
                <w:szCs w:val="24"/>
              </w:rPr>
            </w:pPr>
            <w:r w:rsidRPr="00527127">
              <w:rPr>
                <w:rFonts w:ascii="Times New Roman" w:hAnsi="Times New Roman"/>
                <w:color w:val="000000" w:themeColor="text1"/>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34119B72" w14:textId="77777777" w:rsidR="00C71308" w:rsidRPr="00527127" w:rsidRDefault="00C71308" w:rsidP="00E53EB6">
            <w:pPr>
              <w:spacing w:after="0" w:line="276" w:lineRule="auto"/>
              <w:ind w:left="0" w:right="115"/>
              <w:contextualSpacing/>
              <w:jc w:val="center"/>
              <w:rPr>
                <w:rFonts w:ascii="Times New Roman" w:hAnsi="Times New Roman"/>
                <w:color w:val="000000" w:themeColor="text1"/>
                <w:sz w:val="24"/>
                <w:szCs w:val="24"/>
              </w:rPr>
            </w:pPr>
            <w:r w:rsidRPr="00527127">
              <w:rPr>
                <w:rFonts w:ascii="Times New Roman" w:hAnsi="Times New Roman"/>
                <w:color w:val="000000" w:themeColor="text1"/>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22853D95" w14:textId="77777777" w:rsidR="00C71308" w:rsidRPr="00527127" w:rsidRDefault="00C71308" w:rsidP="00E53EB6">
            <w:pPr>
              <w:spacing w:after="0" w:line="276" w:lineRule="auto"/>
              <w:ind w:left="0" w:right="115"/>
              <w:contextualSpacing/>
              <w:jc w:val="center"/>
              <w:rPr>
                <w:rFonts w:ascii="Times New Roman" w:hAnsi="Times New Roman"/>
                <w:color w:val="000000" w:themeColor="text1"/>
                <w:sz w:val="24"/>
                <w:szCs w:val="24"/>
              </w:rPr>
            </w:pPr>
            <w:r w:rsidRPr="00527127">
              <w:rPr>
                <w:rFonts w:ascii="Times New Roman" w:hAnsi="Times New Roman"/>
                <w:color w:val="000000" w:themeColor="text1"/>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6C983672" w14:textId="77777777" w:rsidR="00C71308" w:rsidRPr="00527127" w:rsidRDefault="00C71308" w:rsidP="00E53EB6">
            <w:pPr>
              <w:spacing w:after="0" w:line="276" w:lineRule="auto"/>
              <w:ind w:left="0" w:right="115"/>
              <w:contextualSpacing/>
              <w:jc w:val="center"/>
              <w:rPr>
                <w:rFonts w:ascii="Times New Roman" w:hAnsi="Times New Roman"/>
                <w:color w:val="000000" w:themeColor="text1"/>
                <w:sz w:val="24"/>
                <w:szCs w:val="24"/>
              </w:rPr>
            </w:pPr>
            <w:r w:rsidRPr="00527127">
              <w:rPr>
                <w:rFonts w:ascii="Times New Roman" w:hAnsi="Times New Roman"/>
                <w:color w:val="000000" w:themeColor="text1"/>
                <w:sz w:val="24"/>
                <w:szCs w:val="24"/>
              </w:rPr>
              <w:t>S</w:t>
            </w:r>
          </w:p>
        </w:tc>
        <w:tc>
          <w:tcPr>
            <w:tcW w:w="836" w:type="dxa"/>
            <w:tcBorders>
              <w:top w:val="single" w:sz="4" w:space="0" w:color="000000"/>
              <w:left w:val="single" w:sz="4" w:space="0" w:color="000000"/>
              <w:bottom w:val="single" w:sz="4" w:space="0" w:color="000000"/>
              <w:right w:val="single" w:sz="4" w:space="0" w:color="000000"/>
            </w:tcBorders>
          </w:tcPr>
          <w:p w14:paraId="266DB1E5" w14:textId="77777777" w:rsidR="00C71308" w:rsidRPr="00527127" w:rsidRDefault="00C71308" w:rsidP="00E53EB6">
            <w:pPr>
              <w:spacing w:after="0" w:line="276" w:lineRule="auto"/>
              <w:ind w:left="0" w:right="115"/>
              <w:contextualSpacing/>
              <w:jc w:val="center"/>
              <w:rPr>
                <w:rFonts w:ascii="Times New Roman" w:hAnsi="Times New Roman"/>
                <w:color w:val="000000" w:themeColor="text1"/>
                <w:sz w:val="24"/>
                <w:szCs w:val="24"/>
              </w:rPr>
            </w:pPr>
            <w:r w:rsidRPr="00527127">
              <w:rPr>
                <w:rFonts w:ascii="Times New Roman" w:hAnsi="Times New Roman"/>
                <w:color w:val="000000" w:themeColor="text1"/>
                <w:sz w:val="24"/>
                <w:szCs w:val="24"/>
              </w:rPr>
              <w:t>M</w:t>
            </w:r>
          </w:p>
        </w:tc>
      </w:tr>
      <w:tr w:rsidR="00113E0B" w:rsidRPr="00527127" w14:paraId="52DE619E" w14:textId="77777777" w:rsidTr="00E53EB6">
        <w:tc>
          <w:tcPr>
            <w:tcW w:w="988" w:type="dxa"/>
            <w:tcBorders>
              <w:top w:val="single" w:sz="4" w:space="0" w:color="000000"/>
              <w:left w:val="single" w:sz="4" w:space="0" w:color="000000"/>
              <w:bottom w:val="single" w:sz="4" w:space="0" w:color="000000"/>
              <w:right w:val="single" w:sz="4" w:space="0" w:color="000000"/>
            </w:tcBorders>
            <w:hideMark/>
          </w:tcPr>
          <w:p w14:paraId="3020B672" w14:textId="77777777" w:rsidR="00C71308" w:rsidRPr="00527127" w:rsidRDefault="00C71308" w:rsidP="00E53EB6">
            <w:pPr>
              <w:spacing w:after="0" w:line="276" w:lineRule="auto"/>
              <w:ind w:left="0"/>
              <w:contextualSpacing/>
              <w:rPr>
                <w:rFonts w:ascii="Times New Roman" w:hAnsi="Times New Roman"/>
                <w:b/>
                <w:bCs/>
                <w:color w:val="000000" w:themeColor="text1"/>
                <w:sz w:val="24"/>
                <w:szCs w:val="24"/>
              </w:rPr>
            </w:pPr>
            <w:r w:rsidRPr="00527127">
              <w:rPr>
                <w:rFonts w:ascii="Times New Roman" w:hAnsi="Times New Roman"/>
                <w:b/>
                <w:bCs/>
                <w:color w:val="000000" w:themeColor="text1"/>
                <w:sz w:val="24"/>
                <w:szCs w:val="24"/>
              </w:rPr>
              <w:t>CO 3</w:t>
            </w:r>
          </w:p>
        </w:tc>
        <w:tc>
          <w:tcPr>
            <w:tcW w:w="661" w:type="dxa"/>
            <w:tcBorders>
              <w:top w:val="single" w:sz="4" w:space="0" w:color="000000"/>
              <w:left w:val="single" w:sz="4" w:space="0" w:color="000000"/>
              <w:bottom w:val="single" w:sz="4" w:space="0" w:color="000000"/>
              <w:right w:val="single" w:sz="4" w:space="0" w:color="000000"/>
            </w:tcBorders>
          </w:tcPr>
          <w:p w14:paraId="7203F905" w14:textId="77777777" w:rsidR="00C71308" w:rsidRPr="00527127" w:rsidRDefault="00C71308" w:rsidP="00E53EB6">
            <w:pPr>
              <w:spacing w:after="0" w:line="276" w:lineRule="auto"/>
              <w:ind w:left="0"/>
              <w:contextualSpacing/>
              <w:jc w:val="center"/>
              <w:rPr>
                <w:rFonts w:ascii="Times New Roman" w:hAnsi="Times New Roman"/>
                <w:color w:val="000000" w:themeColor="text1"/>
                <w:sz w:val="24"/>
                <w:szCs w:val="24"/>
              </w:rPr>
            </w:pPr>
            <w:r w:rsidRPr="00527127">
              <w:rPr>
                <w:rFonts w:ascii="Times New Roman" w:hAnsi="Times New Roman"/>
                <w:color w:val="000000" w:themeColor="text1"/>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1D752B35" w14:textId="77777777" w:rsidR="00C71308" w:rsidRPr="00527127" w:rsidRDefault="00C71308" w:rsidP="00E53EB6">
            <w:pPr>
              <w:spacing w:after="0" w:line="276" w:lineRule="auto"/>
              <w:ind w:left="0"/>
              <w:contextualSpacing/>
              <w:jc w:val="center"/>
              <w:rPr>
                <w:rFonts w:ascii="Times New Roman" w:hAnsi="Times New Roman"/>
                <w:color w:val="000000" w:themeColor="text1"/>
                <w:sz w:val="24"/>
                <w:szCs w:val="24"/>
              </w:rPr>
            </w:pPr>
            <w:r w:rsidRPr="00527127">
              <w:rPr>
                <w:rFonts w:ascii="Times New Roman" w:hAnsi="Times New Roman"/>
                <w:color w:val="000000" w:themeColor="text1"/>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3307436E" w14:textId="77777777" w:rsidR="00C71308" w:rsidRPr="00527127" w:rsidRDefault="00C71308" w:rsidP="00E53EB6">
            <w:pPr>
              <w:spacing w:after="0" w:line="276" w:lineRule="auto"/>
              <w:ind w:left="0"/>
              <w:contextualSpacing/>
              <w:jc w:val="center"/>
              <w:rPr>
                <w:rFonts w:ascii="Times New Roman" w:hAnsi="Times New Roman"/>
                <w:color w:val="000000" w:themeColor="text1"/>
                <w:sz w:val="24"/>
                <w:szCs w:val="24"/>
              </w:rPr>
            </w:pPr>
            <w:r w:rsidRPr="00527127">
              <w:rPr>
                <w:rFonts w:ascii="Times New Roman" w:hAnsi="Times New Roman"/>
                <w:color w:val="000000" w:themeColor="text1"/>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38B2AF20" w14:textId="77777777" w:rsidR="00C71308" w:rsidRPr="00527127" w:rsidRDefault="00C71308" w:rsidP="00E53EB6">
            <w:pPr>
              <w:spacing w:after="0" w:line="276" w:lineRule="auto"/>
              <w:ind w:left="0"/>
              <w:contextualSpacing/>
              <w:jc w:val="center"/>
              <w:rPr>
                <w:rFonts w:ascii="Times New Roman" w:hAnsi="Times New Roman"/>
                <w:color w:val="000000" w:themeColor="text1"/>
                <w:sz w:val="24"/>
                <w:szCs w:val="24"/>
              </w:rPr>
            </w:pPr>
            <w:r w:rsidRPr="00527127">
              <w:rPr>
                <w:rFonts w:ascii="Times New Roman" w:hAnsi="Times New Roman"/>
                <w:color w:val="000000" w:themeColor="text1"/>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39F52223" w14:textId="77777777" w:rsidR="00C71308" w:rsidRPr="00527127" w:rsidRDefault="00C71308" w:rsidP="00E53EB6">
            <w:pPr>
              <w:spacing w:after="0" w:line="276" w:lineRule="auto"/>
              <w:ind w:left="0"/>
              <w:contextualSpacing/>
              <w:jc w:val="center"/>
              <w:rPr>
                <w:rFonts w:ascii="Times New Roman" w:hAnsi="Times New Roman"/>
                <w:color w:val="000000" w:themeColor="text1"/>
                <w:sz w:val="24"/>
                <w:szCs w:val="24"/>
              </w:rPr>
            </w:pPr>
            <w:r w:rsidRPr="00527127">
              <w:rPr>
                <w:rFonts w:ascii="Times New Roman" w:hAnsi="Times New Roman"/>
                <w:color w:val="000000" w:themeColor="text1"/>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0C2B6572" w14:textId="77777777" w:rsidR="00C71308" w:rsidRPr="00527127" w:rsidRDefault="00C71308" w:rsidP="00E53EB6">
            <w:pPr>
              <w:spacing w:after="0" w:line="276" w:lineRule="auto"/>
              <w:ind w:left="0"/>
              <w:contextualSpacing/>
              <w:jc w:val="center"/>
              <w:rPr>
                <w:rFonts w:ascii="Times New Roman" w:hAnsi="Times New Roman"/>
                <w:color w:val="000000" w:themeColor="text1"/>
                <w:sz w:val="24"/>
                <w:szCs w:val="24"/>
              </w:rPr>
            </w:pPr>
            <w:r w:rsidRPr="00527127">
              <w:rPr>
                <w:rFonts w:ascii="Times New Roman" w:hAnsi="Times New Roman"/>
                <w:color w:val="000000" w:themeColor="text1"/>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77DF79E3" w14:textId="77777777" w:rsidR="00C71308" w:rsidRPr="00527127" w:rsidRDefault="00C71308" w:rsidP="00E53EB6">
            <w:pPr>
              <w:spacing w:after="0" w:line="276" w:lineRule="auto"/>
              <w:ind w:left="0" w:right="115"/>
              <w:contextualSpacing/>
              <w:jc w:val="center"/>
              <w:rPr>
                <w:rFonts w:ascii="Times New Roman" w:hAnsi="Times New Roman"/>
                <w:color w:val="000000" w:themeColor="text1"/>
                <w:sz w:val="24"/>
                <w:szCs w:val="24"/>
              </w:rPr>
            </w:pPr>
            <w:r w:rsidRPr="00527127">
              <w:rPr>
                <w:rFonts w:ascii="Times New Roman" w:hAnsi="Times New Roman"/>
                <w:color w:val="000000" w:themeColor="text1"/>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5353F180" w14:textId="77777777" w:rsidR="00C71308" w:rsidRPr="00527127" w:rsidRDefault="00C71308" w:rsidP="00E53EB6">
            <w:pPr>
              <w:spacing w:after="0" w:line="276" w:lineRule="auto"/>
              <w:ind w:left="0" w:right="115"/>
              <w:contextualSpacing/>
              <w:jc w:val="center"/>
              <w:rPr>
                <w:rFonts w:ascii="Times New Roman" w:hAnsi="Times New Roman"/>
                <w:color w:val="000000" w:themeColor="text1"/>
                <w:sz w:val="24"/>
                <w:szCs w:val="24"/>
              </w:rPr>
            </w:pPr>
            <w:r w:rsidRPr="00527127">
              <w:rPr>
                <w:rFonts w:ascii="Times New Roman" w:hAnsi="Times New Roman"/>
                <w:color w:val="000000" w:themeColor="text1"/>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5664950A" w14:textId="77777777" w:rsidR="00C71308" w:rsidRPr="00527127" w:rsidRDefault="00C71308" w:rsidP="00E53EB6">
            <w:pPr>
              <w:spacing w:after="0" w:line="276" w:lineRule="auto"/>
              <w:ind w:left="0" w:right="115"/>
              <w:contextualSpacing/>
              <w:jc w:val="center"/>
              <w:rPr>
                <w:rFonts w:ascii="Times New Roman" w:hAnsi="Times New Roman"/>
                <w:color w:val="000000" w:themeColor="text1"/>
                <w:sz w:val="24"/>
                <w:szCs w:val="24"/>
              </w:rPr>
            </w:pPr>
            <w:r w:rsidRPr="00527127">
              <w:rPr>
                <w:rFonts w:ascii="Times New Roman" w:hAnsi="Times New Roman"/>
                <w:color w:val="000000" w:themeColor="text1"/>
                <w:sz w:val="24"/>
                <w:szCs w:val="24"/>
              </w:rPr>
              <w:t>M</w:t>
            </w:r>
          </w:p>
        </w:tc>
        <w:tc>
          <w:tcPr>
            <w:tcW w:w="836" w:type="dxa"/>
            <w:tcBorders>
              <w:top w:val="single" w:sz="4" w:space="0" w:color="000000"/>
              <w:left w:val="single" w:sz="4" w:space="0" w:color="000000"/>
              <w:bottom w:val="single" w:sz="4" w:space="0" w:color="000000"/>
              <w:right w:val="single" w:sz="4" w:space="0" w:color="000000"/>
            </w:tcBorders>
          </w:tcPr>
          <w:p w14:paraId="6BB67CCB" w14:textId="77777777" w:rsidR="00C71308" w:rsidRPr="00527127" w:rsidRDefault="00C71308" w:rsidP="00E53EB6">
            <w:pPr>
              <w:spacing w:after="0" w:line="276" w:lineRule="auto"/>
              <w:ind w:left="0" w:right="115"/>
              <w:contextualSpacing/>
              <w:jc w:val="center"/>
              <w:rPr>
                <w:rFonts w:ascii="Times New Roman" w:hAnsi="Times New Roman"/>
                <w:color w:val="000000" w:themeColor="text1"/>
                <w:sz w:val="24"/>
                <w:szCs w:val="24"/>
              </w:rPr>
            </w:pPr>
            <w:r w:rsidRPr="00527127">
              <w:rPr>
                <w:rFonts w:ascii="Times New Roman" w:hAnsi="Times New Roman"/>
                <w:color w:val="000000" w:themeColor="text1"/>
                <w:sz w:val="24"/>
                <w:szCs w:val="24"/>
              </w:rPr>
              <w:t>M</w:t>
            </w:r>
          </w:p>
        </w:tc>
      </w:tr>
      <w:tr w:rsidR="00113E0B" w:rsidRPr="00527127" w14:paraId="02779BC7" w14:textId="77777777" w:rsidTr="00E53EB6">
        <w:tc>
          <w:tcPr>
            <w:tcW w:w="988" w:type="dxa"/>
            <w:tcBorders>
              <w:top w:val="single" w:sz="4" w:space="0" w:color="000000"/>
              <w:left w:val="single" w:sz="4" w:space="0" w:color="000000"/>
              <w:bottom w:val="single" w:sz="4" w:space="0" w:color="000000"/>
              <w:right w:val="single" w:sz="4" w:space="0" w:color="000000"/>
            </w:tcBorders>
            <w:hideMark/>
          </w:tcPr>
          <w:p w14:paraId="3853DD90" w14:textId="77777777" w:rsidR="00C71308" w:rsidRPr="00527127" w:rsidRDefault="00C71308" w:rsidP="00E53EB6">
            <w:pPr>
              <w:spacing w:after="0" w:line="276" w:lineRule="auto"/>
              <w:ind w:left="0"/>
              <w:contextualSpacing/>
              <w:rPr>
                <w:rFonts w:ascii="Times New Roman" w:hAnsi="Times New Roman"/>
                <w:b/>
                <w:bCs/>
                <w:color w:val="000000" w:themeColor="text1"/>
                <w:sz w:val="24"/>
                <w:szCs w:val="24"/>
              </w:rPr>
            </w:pPr>
            <w:r w:rsidRPr="00527127">
              <w:rPr>
                <w:rFonts w:ascii="Times New Roman" w:hAnsi="Times New Roman"/>
                <w:b/>
                <w:bCs/>
                <w:color w:val="000000" w:themeColor="text1"/>
                <w:sz w:val="24"/>
                <w:szCs w:val="24"/>
              </w:rPr>
              <w:t>CO 4</w:t>
            </w:r>
          </w:p>
        </w:tc>
        <w:tc>
          <w:tcPr>
            <w:tcW w:w="661" w:type="dxa"/>
            <w:tcBorders>
              <w:top w:val="single" w:sz="4" w:space="0" w:color="000000"/>
              <w:left w:val="single" w:sz="4" w:space="0" w:color="000000"/>
              <w:bottom w:val="single" w:sz="4" w:space="0" w:color="000000"/>
              <w:right w:val="single" w:sz="4" w:space="0" w:color="000000"/>
            </w:tcBorders>
          </w:tcPr>
          <w:p w14:paraId="0467BE20" w14:textId="77777777" w:rsidR="00C71308" w:rsidRPr="00527127" w:rsidRDefault="00C71308" w:rsidP="00E53EB6">
            <w:pPr>
              <w:spacing w:after="0" w:line="276" w:lineRule="auto"/>
              <w:ind w:left="0"/>
              <w:contextualSpacing/>
              <w:jc w:val="center"/>
              <w:rPr>
                <w:rFonts w:ascii="Times New Roman" w:hAnsi="Times New Roman"/>
                <w:color w:val="000000" w:themeColor="text1"/>
                <w:sz w:val="24"/>
                <w:szCs w:val="24"/>
              </w:rPr>
            </w:pPr>
            <w:r w:rsidRPr="00527127">
              <w:rPr>
                <w:rFonts w:ascii="Times New Roman" w:hAnsi="Times New Roman"/>
                <w:color w:val="000000" w:themeColor="text1"/>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1AF578D1" w14:textId="77777777" w:rsidR="00C71308" w:rsidRPr="00527127" w:rsidRDefault="00C71308" w:rsidP="00E53EB6">
            <w:pPr>
              <w:spacing w:after="0" w:line="276" w:lineRule="auto"/>
              <w:ind w:left="0"/>
              <w:contextualSpacing/>
              <w:jc w:val="center"/>
              <w:rPr>
                <w:rFonts w:ascii="Times New Roman" w:hAnsi="Times New Roman"/>
                <w:color w:val="000000" w:themeColor="text1"/>
                <w:sz w:val="24"/>
                <w:szCs w:val="24"/>
              </w:rPr>
            </w:pPr>
            <w:r w:rsidRPr="00527127">
              <w:rPr>
                <w:rFonts w:ascii="Times New Roman" w:hAnsi="Times New Roman"/>
                <w:color w:val="000000" w:themeColor="text1"/>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56289D53" w14:textId="77777777" w:rsidR="00C71308" w:rsidRPr="00527127" w:rsidRDefault="00C71308" w:rsidP="00E53EB6">
            <w:pPr>
              <w:spacing w:after="0" w:line="276" w:lineRule="auto"/>
              <w:ind w:left="0"/>
              <w:contextualSpacing/>
              <w:jc w:val="center"/>
              <w:rPr>
                <w:rFonts w:ascii="Times New Roman" w:hAnsi="Times New Roman"/>
                <w:color w:val="000000" w:themeColor="text1"/>
                <w:sz w:val="24"/>
                <w:szCs w:val="24"/>
              </w:rPr>
            </w:pPr>
            <w:r w:rsidRPr="00527127">
              <w:rPr>
                <w:rFonts w:ascii="Times New Roman" w:hAnsi="Times New Roman"/>
                <w:color w:val="000000" w:themeColor="text1"/>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6F286A37" w14:textId="77777777" w:rsidR="00C71308" w:rsidRPr="00527127" w:rsidRDefault="00C71308" w:rsidP="00E53EB6">
            <w:pPr>
              <w:spacing w:after="0" w:line="276" w:lineRule="auto"/>
              <w:ind w:left="0"/>
              <w:contextualSpacing/>
              <w:jc w:val="center"/>
              <w:rPr>
                <w:rFonts w:ascii="Times New Roman" w:hAnsi="Times New Roman"/>
                <w:color w:val="000000" w:themeColor="text1"/>
                <w:sz w:val="24"/>
                <w:szCs w:val="24"/>
              </w:rPr>
            </w:pPr>
            <w:r w:rsidRPr="00527127">
              <w:rPr>
                <w:rFonts w:ascii="Times New Roman" w:hAnsi="Times New Roman"/>
                <w:color w:val="000000" w:themeColor="text1"/>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7C7FC3DA" w14:textId="77777777" w:rsidR="00C71308" w:rsidRPr="00527127" w:rsidRDefault="00C71308" w:rsidP="00E53EB6">
            <w:pPr>
              <w:spacing w:after="0" w:line="276" w:lineRule="auto"/>
              <w:ind w:left="0"/>
              <w:contextualSpacing/>
              <w:jc w:val="center"/>
              <w:rPr>
                <w:rFonts w:ascii="Times New Roman" w:hAnsi="Times New Roman"/>
                <w:color w:val="000000" w:themeColor="text1"/>
                <w:sz w:val="24"/>
                <w:szCs w:val="24"/>
              </w:rPr>
            </w:pPr>
            <w:r w:rsidRPr="00527127">
              <w:rPr>
                <w:rFonts w:ascii="Times New Roman" w:hAnsi="Times New Roman"/>
                <w:color w:val="000000" w:themeColor="text1"/>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4C897669" w14:textId="77777777" w:rsidR="00C71308" w:rsidRPr="00527127" w:rsidRDefault="00C71308" w:rsidP="00E53EB6">
            <w:pPr>
              <w:spacing w:after="0" w:line="276" w:lineRule="auto"/>
              <w:ind w:left="0"/>
              <w:contextualSpacing/>
              <w:jc w:val="center"/>
              <w:rPr>
                <w:rFonts w:ascii="Times New Roman" w:hAnsi="Times New Roman"/>
                <w:color w:val="000000" w:themeColor="text1"/>
                <w:sz w:val="24"/>
                <w:szCs w:val="24"/>
              </w:rPr>
            </w:pPr>
            <w:r w:rsidRPr="00527127">
              <w:rPr>
                <w:rFonts w:ascii="Times New Roman" w:hAnsi="Times New Roman"/>
                <w:color w:val="000000" w:themeColor="text1"/>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5090697E" w14:textId="77777777" w:rsidR="00C71308" w:rsidRPr="00527127" w:rsidRDefault="00C71308" w:rsidP="00E53EB6">
            <w:pPr>
              <w:spacing w:after="0" w:line="276" w:lineRule="auto"/>
              <w:ind w:left="0" w:right="115"/>
              <w:contextualSpacing/>
              <w:jc w:val="center"/>
              <w:rPr>
                <w:rFonts w:ascii="Times New Roman" w:hAnsi="Times New Roman"/>
                <w:color w:val="000000" w:themeColor="text1"/>
                <w:sz w:val="24"/>
                <w:szCs w:val="24"/>
              </w:rPr>
            </w:pPr>
            <w:r w:rsidRPr="00527127">
              <w:rPr>
                <w:rFonts w:ascii="Times New Roman" w:hAnsi="Times New Roman"/>
                <w:color w:val="000000" w:themeColor="text1"/>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4F2BEE53" w14:textId="77777777" w:rsidR="00C71308" w:rsidRPr="00527127" w:rsidRDefault="00C71308" w:rsidP="00E53EB6">
            <w:pPr>
              <w:spacing w:after="0" w:line="276" w:lineRule="auto"/>
              <w:ind w:left="0" w:right="115"/>
              <w:contextualSpacing/>
              <w:jc w:val="center"/>
              <w:rPr>
                <w:rFonts w:ascii="Times New Roman" w:hAnsi="Times New Roman"/>
                <w:color w:val="000000" w:themeColor="text1"/>
                <w:sz w:val="24"/>
                <w:szCs w:val="24"/>
              </w:rPr>
            </w:pPr>
            <w:r w:rsidRPr="00527127">
              <w:rPr>
                <w:rFonts w:ascii="Times New Roman" w:hAnsi="Times New Roman"/>
                <w:color w:val="000000" w:themeColor="text1"/>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6362C10A" w14:textId="77777777" w:rsidR="00C71308" w:rsidRPr="00527127" w:rsidRDefault="00C71308" w:rsidP="00E53EB6">
            <w:pPr>
              <w:spacing w:after="0" w:line="276" w:lineRule="auto"/>
              <w:ind w:left="0" w:right="115"/>
              <w:contextualSpacing/>
              <w:jc w:val="center"/>
              <w:rPr>
                <w:rFonts w:ascii="Times New Roman" w:hAnsi="Times New Roman"/>
                <w:color w:val="000000" w:themeColor="text1"/>
                <w:sz w:val="24"/>
                <w:szCs w:val="24"/>
              </w:rPr>
            </w:pPr>
            <w:r w:rsidRPr="00527127">
              <w:rPr>
                <w:rFonts w:ascii="Times New Roman" w:hAnsi="Times New Roman"/>
                <w:color w:val="000000" w:themeColor="text1"/>
                <w:sz w:val="24"/>
                <w:szCs w:val="24"/>
              </w:rPr>
              <w:t>S</w:t>
            </w:r>
          </w:p>
        </w:tc>
        <w:tc>
          <w:tcPr>
            <w:tcW w:w="836" w:type="dxa"/>
            <w:tcBorders>
              <w:top w:val="single" w:sz="4" w:space="0" w:color="000000"/>
              <w:left w:val="single" w:sz="4" w:space="0" w:color="000000"/>
              <w:bottom w:val="single" w:sz="4" w:space="0" w:color="000000"/>
              <w:right w:val="single" w:sz="4" w:space="0" w:color="000000"/>
            </w:tcBorders>
          </w:tcPr>
          <w:p w14:paraId="5E948322" w14:textId="77777777" w:rsidR="00C71308" w:rsidRPr="00527127" w:rsidRDefault="00C71308" w:rsidP="00E53EB6">
            <w:pPr>
              <w:spacing w:after="0" w:line="276" w:lineRule="auto"/>
              <w:ind w:left="0" w:right="115"/>
              <w:contextualSpacing/>
              <w:jc w:val="center"/>
              <w:rPr>
                <w:rFonts w:ascii="Times New Roman" w:hAnsi="Times New Roman"/>
                <w:color w:val="000000" w:themeColor="text1"/>
                <w:sz w:val="24"/>
                <w:szCs w:val="24"/>
              </w:rPr>
            </w:pPr>
            <w:r w:rsidRPr="00527127">
              <w:rPr>
                <w:rFonts w:ascii="Times New Roman" w:hAnsi="Times New Roman"/>
                <w:color w:val="000000" w:themeColor="text1"/>
                <w:sz w:val="24"/>
                <w:szCs w:val="24"/>
              </w:rPr>
              <w:t>M</w:t>
            </w:r>
          </w:p>
        </w:tc>
      </w:tr>
      <w:tr w:rsidR="00113E0B" w:rsidRPr="00527127" w14:paraId="45B835B2" w14:textId="77777777" w:rsidTr="00E53EB6">
        <w:tc>
          <w:tcPr>
            <w:tcW w:w="988" w:type="dxa"/>
            <w:tcBorders>
              <w:top w:val="single" w:sz="4" w:space="0" w:color="000000"/>
              <w:left w:val="single" w:sz="4" w:space="0" w:color="000000"/>
              <w:bottom w:val="single" w:sz="4" w:space="0" w:color="000000"/>
              <w:right w:val="single" w:sz="4" w:space="0" w:color="000000"/>
            </w:tcBorders>
            <w:hideMark/>
          </w:tcPr>
          <w:p w14:paraId="419FCE66" w14:textId="77777777" w:rsidR="00C71308" w:rsidRPr="00527127" w:rsidRDefault="00C71308" w:rsidP="00E53EB6">
            <w:pPr>
              <w:spacing w:after="0" w:line="276" w:lineRule="auto"/>
              <w:ind w:left="0"/>
              <w:contextualSpacing/>
              <w:rPr>
                <w:rFonts w:ascii="Times New Roman" w:hAnsi="Times New Roman"/>
                <w:b/>
                <w:bCs/>
                <w:color w:val="000000" w:themeColor="text1"/>
                <w:sz w:val="24"/>
                <w:szCs w:val="24"/>
              </w:rPr>
            </w:pPr>
            <w:r w:rsidRPr="00527127">
              <w:rPr>
                <w:rFonts w:ascii="Times New Roman" w:hAnsi="Times New Roman"/>
                <w:b/>
                <w:bCs/>
                <w:color w:val="000000" w:themeColor="text1"/>
                <w:sz w:val="24"/>
                <w:szCs w:val="24"/>
              </w:rPr>
              <w:t>CO 5</w:t>
            </w:r>
          </w:p>
        </w:tc>
        <w:tc>
          <w:tcPr>
            <w:tcW w:w="661" w:type="dxa"/>
            <w:tcBorders>
              <w:top w:val="single" w:sz="4" w:space="0" w:color="000000"/>
              <w:left w:val="single" w:sz="4" w:space="0" w:color="000000"/>
              <w:bottom w:val="single" w:sz="4" w:space="0" w:color="000000"/>
              <w:right w:val="single" w:sz="4" w:space="0" w:color="000000"/>
            </w:tcBorders>
          </w:tcPr>
          <w:p w14:paraId="2ABE063C" w14:textId="77777777" w:rsidR="00C71308" w:rsidRPr="00527127" w:rsidRDefault="00C71308" w:rsidP="00E53EB6">
            <w:pPr>
              <w:spacing w:after="0" w:line="276" w:lineRule="auto"/>
              <w:ind w:left="0"/>
              <w:contextualSpacing/>
              <w:jc w:val="center"/>
              <w:rPr>
                <w:rFonts w:ascii="Times New Roman" w:hAnsi="Times New Roman"/>
                <w:color w:val="000000" w:themeColor="text1"/>
                <w:sz w:val="24"/>
                <w:szCs w:val="24"/>
              </w:rPr>
            </w:pPr>
            <w:r w:rsidRPr="00527127">
              <w:rPr>
                <w:rFonts w:ascii="Times New Roman" w:hAnsi="Times New Roman"/>
                <w:color w:val="000000" w:themeColor="text1"/>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5701FAD8" w14:textId="77777777" w:rsidR="00C71308" w:rsidRPr="00527127" w:rsidRDefault="00C71308" w:rsidP="00E53EB6">
            <w:pPr>
              <w:spacing w:after="0" w:line="276" w:lineRule="auto"/>
              <w:ind w:left="0"/>
              <w:contextualSpacing/>
              <w:jc w:val="center"/>
              <w:rPr>
                <w:rFonts w:ascii="Times New Roman" w:hAnsi="Times New Roman"/>
                <w:color w:val="000000" w:themeColor="text1"/>
                <w:sz w:val="24"/>
                <w:szCs w:val="24"/>
              </w:rPr>
            </w:pPr>
            <w:r w:rsidRPr="00527127">
              <w:rPr>
                <w:rFonts w:ascii="Times New Roman" w:hAnsi="Times New Roman"/>
                <w:color w:val="000000" w:themeColor="text1"/>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02012284" w14:textId="77777777" w:rsidR="00C71308" w:rsidRPr="00527127" w:rsidRDefault="00C71308" w:rsidP="00E53EB6">
            <w:pPr>
              <w:spacing w:after="0" w:line="276" w:lineRule="auto"/>
              <w:ind w:left="0"/>
              <w:contextualSpacing/>
              <w:jc w:val="center"/>
              <w:rPr>
                <w:rFonts w:ascii="Times New Roman" w:hAnsi="Times New Roman"/>
                <w:color w:val="000000" w:themeColor="text1"/>
                <w:sz w:val="24"/>
                <w:szCs w:val="24"/>
              </w:rPr>
            </w:pPr>
            <w:r w:rsidRPr="00527127">
              <w:rPr>
                <w:rFonts w:ascii="Times New Roman" w:hAnsi="Times New Roman"/>
                <w:color w:val="000000" w:themeColor="text1"/>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0095C09A" w14:textId="77777777" w:rsidR="00C71308" w:rsidRPr="00527127" w:rsidRDefault="00C71308" w:rsidP="00E53EB6">
            <w:pPr>
              <w:spacing w:after="0" w:line="276" w:lineRule="auto"/>
              <w:ind w:left="0"/>
              <w:contextualSpacing/>
              <w:jc w:val="center"/>
              <w:rPr>
                <w:rFonts w:ascii="Times New Roman" w:hAnsi="Times New Roman"/>
                <w:color w:val="000000" w:themeColor="text1"/>
                <w:sz w:val="24"/>
                <w:szCs w:val="24"/>
              </w:rPr>
            </w:pPr>
            <w:r w:rsidRPr="00527127">
              <w:rPr>
                <w:rFonts w:ascii="Times New Roman" w:hAnsi="Times New Roman"/>
                <w:color w:val="000000" w:themeColor="text1"/>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0C0A9297" w14:textId="77777777" w:rsidR="00C71308" w:rsidRPr="00527127" w:rsidRDefault="00C71308" w:rsidP="00E53EB6">
            <w:pPr>
              <w:spacing w:after="0" w:line="276" w:lineRule="auto"/>
              <w:ind w:left="0"/>
              <w:contextualSpacing/>
              <w:jc w:val="center"/>
              <w:rPr>
                <w:rFonts w:ascii="Times New Roman" w:hAnsi="Times New Roman"/>
                <w:color w:val="000000" w:themeColor="text1"/>
                <w:sz w:val="24"/>
                <w:szCs w:val="24"/>
              </w:rPr>
            </w:pPr>
            <w:r w:rsidRPr="00527127">
              <w:rPr>
                <w:rFonts w:ascii="Times New Roman" w:hAnsi="Times New Roman"/>
                <w:color w:val="000000" w:themeColor="text1"/>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0CA66FA3" w14:textId="77777777" w:rsidR="00C71308" w:rsidRPr="00527127" w:rsidRDefault="00C71308" w:rsidP="00E53EB6">
            <w:pPr>
              <w:spacing w:after="0" w:line="276" w:lineRule="auto"/>
              <w:ind w:left="0"/>
              <w:contextualSpacing/>
              <w:jc w:val="center"/>
              <w:rPr>
                <w:rFonts w:ascii="Times New Roman" w:hAnsi="Times New Roman"/>
                <w:color w:val="000000" w:themeColor="text1"/>
                <w:sz w:val="24"/>
                <w:szCs w:val="24"/>
              </w:rPr>
            </w:pPr>
            <w:r w:rsidRPr="00527127">
              <w:rPr>
                <w:rFonts w:ascii="Times New Roman" w:hAnsi="Times New Roman"/>
                <w:color w:val="000000" w:themeColor="text1"/>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68157D30" w14:textId="77777777" w:rsidR="00C71308" w:rsidRPr="00527127" w:rsidRDefault="00C71308" w:rsidP="00E53EB6">
            <w:pPr>
              <w:spacing w:after="0" w:line="276" w:lineRule="auto"/>
              <w:ind w:left="0" w:right="115"/>
              <w:contextualSpacing/>
              <w:jc w:val="center"/>
              <w:rPr>
                <w:rFonts w:ascii="Times New Roman" w:hAnsi="Times New Roman"/>
                <w:color w:val="000000" w:themeColor="text1"/>
                <w:sz w:val="24"/>
                <w:szCs w:val="24"/>
              </w:rPr>
            </w:pPr>
            <w:r w:rsidRPr="00527127">
              <w:rPr>
                <w:rFonts w:ascii="Times New Roman" w:hAnsi="Times New Roman"/>
                <w:color w:val="000000" w:themeColor="text1"/>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1B707695" w14:textId="77777777" w:rsidR="00C71308" w:rsidRPr="00527127" w:rsidRDefault="00C71308" w:rsidP="00E53EB6">
            <w:pPr>
              <w:spacing w:after="0" w:line="276" w:lineRule="auto"/>
              <w:ind w:left="0" w:right="115"/>
              <w:contextualSpacing/>
              <w:jc w:val="center"/>
              <w:rPr>
                <w:rFonts w:ascii="Times New Roman" w:hAnsi="Times New Roman"/>
                <w:color w:val="000000" w:themeColor="text1"/>
                <w:sz w:val="24"/>
                <w:szCs w:val="24"/>
              </w:rPr>
            </w:pPr>
            <w:r w:rsidRPr="00527127">
              <w:rPr>
                <w:rFonts w:ascii="Times New Roman" w:hAnsi="Times New Roman"/>
                <w:color w:val="000000" w:themeColor="text1"/>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4481FD82" w14:textId="77777777" w:rsidR="00C71308" w:rsidRPr="00527127" w:rsidRDefault="00C71308" w:rsidP="00E53EB6">
            <w:pPr>
              <w:spacing w:after="0" w:line="276" w:lineRule="auto"/>
              <w:ind w:left="0" w:right="115"/>
              <w:contextualSpacing/>
              <w:jc w:val="center"/>
              <w:rPr>
                <w:rFonts w:ascii="Times New Roman" w:hAnsi="Times New Roman"/>
                <w:color w:val="000000" w:themeColor="text1"/>
                <w:sz w:val="24"/>
                <w:szCs w:val="24"/>
              </w:rPr>
            </w:pPr>
            <w:r w:rsidRPr="00527127">
              <w:rPr>
                <w:rFonts w:ascii="Times New Roman" w:hAnsi="Times New Roman"/>
                <w:color w:val="000000" w:themeColor="text1"/>
                <w:sz w:val="24"/>
                <w:szCs w:val="24"/>
              </w:rPr>
              <w:t>M</w:t>
            </w:r>
          </w:p>
        </w:tc>
        <w:tc>
          <w:tcPr>
            <w:tcW w:w="836" w:type="dxa"/>
            <w:tcBorders>
              <w:top w:val="single" w:sz="4" w:space="0" w:color="000000"/>
              <w:left w:val="single" w:sz="4" w:space="0" w:color="000000"/>
              <w:bottom w:val="single" w:sz="4" w:space="0" w:color="000000"/>
              <w:right w:val="single" w:sz="4" w:space="0" w:color="000000"/>
            </w:tcBorders>
          </w:tcPr>
          <w:p w14:paraId="49E733BA" w14:textId="77777777" w:rsidR="00C71308" w:rsidRPr="00527127" w:rsidRDefault="00C71308" w:rsidP="00E53EB6">
            <w:pPr>
              <w:spacing w:after="0" w:line="276" w:lineRule="auto"/>
              <w:ind w:left="0" w:right="115"/>
              <w:contextualSpacing/>
              <w:jc w:val="center"/>
              <w:rPr>
                <w:rFonts w:ascii="Times New Roman" w:hAnsi="Times New Roman"/>
                <w:color w:val="000000" w:themeColor="text1"/>
                <w:sz w:val="24"/>
                <w:szCs w:val="24"/>
              </w:rPr>
            </w:pPr>
            <w:r w:rsidRPr="00527127">
              <w:rPr>
                <w:rFonts w:ascii="Times New Roman" w:hAnsi="Times New Roman"/>
                <w:color w:val="000000" w:themeColor="text1"/>
                <w:sz w:val="24"/>
                <w:szCs w:val="24"/>
              </w:rPr>
              <w:t>S</w:t>
            </w:r>
          </w:p>
        </w:tc>
      </w:tr>
    </w:tbl>
    <w:p w14:paraId="46F0C04F" w14:textId="77777777" w:rsidR="00C71308" w:rsidRPr="00527127" w:rsidRDefault="00C71308" w:rsidP="00C71308">
      <w:pPr>
        <w:spacing w:after="0" w:line="276" w:lineRule="auto"/>
        <w:contextualSpacing/>
        <w:rPr>
          <w:rFonts w:ascii="Times New Roman" w:hAnsi="Times New Roman"/>
          <w:color w:val="000000" w:themeColor="text1"/>
          <w:sz w:val="24"/>
          <w:szCs w:val="24"/>
        </w:rPr>
      </w:pPr>
      <w:r w:rsidRPr="00527127">
        <w:rPr>
          <w:rFonts w:ascii="Times New Roman" w:hAnsi="Times New Roman"/>
          <w:color w:val="000000" w:themeColor="text1"/>
          <w:sz w:val="24"/>
          <w:szCs w:val="24"/>
        </w:rPr>
        <w:t>*S-Strong; M-Medium; L-Low</w:t>
      </w:r>
    </w:p>
    <w:p w14:paraId="1879D094" w14:textId="77777777" w:rsidR="00C71308" w:rsidRPr="00527127" w:rsidRDefault="00C71308" w:rsidP="00C71308">
      <w:pPr>
        <w:spacing w:after="0" w:line="276" w:lineRule="auto"/>
        <w:contextualSpacing/>
        <w:rPr>
          <w:rFonts w:ascii="Times New Roman" w:hAnsi="Times New Roman"/>
          <w:sz w:val="24"/>
          <w:szCs w:val="24"/>
        </w:rPr>
      </w:pPr>
    </w:p>
    <w:p w14:paraId="771F8C83" w14:textId="77777777" w:rsidR="00FC4496" w:rsidRPr="00527127" w:rsidRDefault="00FC4496" w:rsidP="00C71308">
      <w:pPr>
        <w:spacing w:after="0" w:line="276" w:lineRule="auto"/>
        <w:contextualSpacing/>
        <w:rPr>
          <w:rFonts w:ascii="Times New Roman" w:hAnsi="Times New Roman"/>
          <w:sz w:val="24"/>
          <w:szCs w:val="24"/>
        </w:rPr>
      </w:pPr>
    </w:p>
    <w:p w14:paraId="14012703" w14:textId="77777777" w:rsidR="00FC4496" w:rsidRPr="00527127" w:rsidRDefault="00FC4496" w:rsidP="00C71308">
      <w:pPr>
        <w:spacing w:after="0" w:line="276" w:lineRule="auto"/>
        <w:contextualSpacing/>
        <w:rPr>
          <w:rFonts w:ascii="Times New Roman" w:hAnsi="Times New Roman"/>
          <w:sz w:val="24"/>
          <w:szCs w:val="24"/>
        </w:rPr>
      </w:pPr>
    </w:p>
    <w:p w14:paraId="0DB271A6" w14:textId="77777777" w:rsidR="00FC4496" w:rsidRPr="00527127" w:rsidRDefault="00FC4496" w:rsidP="00C71308">
      <w:pPr>
        <w:spacing w:after="0" w:line="276" w:lineRule="auto"/>
        <w:contextualSpacing/>
        <w:rPr>
          <w:rFonts w:ascii="Times New Roman" w:hAnsi="Times New Roman"/>
          <w:sz w:val="24"/>
          <w:szCs w:val="24"/>
        </w:rPr>
      </w:pPr>
    </w:p>
    <w:p w14:paraId="593949AE" w14:textId="77777777" w:rsidR="00FC4496" w:rsidRPr="00527127" w:rsidRDefault="00FC4496" w:rsidP="00C71308">
      <w:pPr>
        <w:spacing w:after="0" w:line="276" w:lineRule="auto"/>
        <w:contextualSpacing/>
        <w:rPr>
          <w:rFonts w:ascii="Times New Roman" w:hAnsi="Times New Roman"/>
          <w:sz w:val="24"/>
          <w:szCs w:val="24"/>
        </w:rPr>
      </w:pPr>
    </w:p>
    <w:p w14:paraId="11D83086" w14:textId="77777777" w:rsidR="00FC4496" w:rsidRPr="00527127" w:rsidRDefault="00FC4496" w:rsidP="00C71308">
      <w:pPr>
        <w:spacing w:after="0" w:line="276" w:lineRule="auto"/>
        <w:contextualSpacing/>
        <w:rPr>
          <w:rFonts w:ascii="Times New Roman" w:hAnsi="Times New Roman"/>
          <w:sz w:val="24"/>
          <w:szCs w:val="24"/>
        </w:rPr>
      </w:pPr>
    </w:p>
    <w:p w14:paraId="42D8FCB1" w14:textId="77777777" w:rsidR="00FC4496" w:rsidRPr="00527127" w:rsidRDefault="00FC4496" w:rsidP="00C71308">
      <w:pPr>
        <w:spacing w:after="0" w:line="276" w:lineRule="auto"/>
        <w:contextualSpacing/>
        <w:rPr>
          <w:rFonts w:ascii="Times New Roman" w:hAnsi="Times New Roman"/>
          <w:sz w:val="24"/>
          <w:szCs w:val="24"/>
        </w:rPr>
      </w:pPr>
    </w:p>
    <w:p w14:paraId="057F766E" w14:textId="77777777" w:rsidR="00FC4496" w:rsidRPr="00527127" w:rsidRDefault="00FC4496" w:rsidP="00C71308">
      <w:pPr>
        <w:spacing w:after="0" w:line="276" w:lineRule="auto"/>
        <w:contextualSpacing/>
        <w:rPr>
          <w:rFonts w:ascii="Times New Roman" w:hAnsi="Times New Roman"/>
          <w:sz w:val="24"/>
          <w:szCs w:val="24"/>
        </w:rPr>
      </w:pPr>
    </w:p>
    <w:p w14:paraId="418C94B6" w14:textId="77777777" w:rsidR="00FC4496" w:rsidRPr="00527127" w:rsidRDefault="00FC4496" w:rsidP="00C71308">
      <w:pPr>
        <w:spacing w:after="0" w:line="276" w:lineRule="auto"/>
        <w:contextualSpacing/>
        <w:rPr>
          <w:rFonts w:ascii="Times New Roman" w:hAnsi="Times New Roman"/>
          <w:sz w:val="24"/>
          <w:szCs w:val="24"/>
        </w:rPr>
      </w:pPr>
    </w:p>
    <w:p w14:paraId="174E3ED9" w14:textId="77777777" w:rsidR="00FC4496" w:rsidRPr="00527127" w:rsidRDefault="00FC4496" w:rsidP="00C71308">
      <w:pPr>
        <w:spacing w:after="0" w:line="276" w:lineRule="auto"/>
        <w:contextualSpacing/>
        <w:rPr>
          <w:rFonts w:ascii="Times New Roman" w:hAnsi="Times New Roman"/>
          <w:sz w:val="24"/>
          <w:szCs w:val="24"/>
        </w:rPr>
      </w:pPr>
    </w:p>
    <w:p w14:paraId="02559686" w14:textId="77777777" w:rsidR="00FC4496" w:rsidRPr="00527127" w:rsidRDefault="00FC4496" w:rsidP="00C71308">
      <w:pPr>
        <w:spacing w:after="0" w:line="276" w:lineRule="auto"/>
        <w:contextualSpacing/>
        <w:rPr>
          <w:rFonts w:ascii="Times New Roman" w:hAnsi="Times New Roman"/>
          <w:sz w:val="24"/>
          <w:szCs w:val="24"/>
        </w:rPr>
      </w:pPr>
    </w:p>
    <w:p w14:paraId="4134EE5F" w14:textId="77777777" w:rsidR="00FC4496" w:rsidRPr="00527127" w:rsidRDefault="00FC4496" w:rsidP="00C71308">
      <w:pPr>
        <w:spacing w:after="0" w:line="276" w:lineRule="auto"/>
        <w:contextualSpacing/>
        <w:rPr>
          <w:rFonts w:ascii="Times New Roman" w:hAnsi="Times New Roman"/>
          <w:sz w:val="24"/>
          <w:szCs w:val="24"/>
        </w:rPr>
      </w:pPr>
    </w:p>
    <w:p w14:paraId="51912955" w14:textId="77777777" w:rsidR="00FC4496" w:rsidRPr="00527127" w:rsidRDefault="00FC4496" w:rsidP="00C71308">
      <w:pPr>
        <w:spacing w:after="0" w:line="276" w:lineRule="auto"/>
        <w:contextualSpacing/>
        <w:rPr>
          <w:rFonts w:ascii="Times New Roman" w:hAnsi="Times New Roman"/>
          <w:sz w:val="24"/>
          <w:szCs w:val="24"/>
        </w:rPr>
      </w:pPr>
    </w:p>
    <w:p w14:paraId="0DB3CAFC" w14:textId="77777777" w:rsidR="00FC4496" w:rsidRPr="00527127" w:rsidRDefault="00FC4496" w:rsidP="00C71308">
      <w:pPr>
        <w:spacing w:after="0" w:line="276" w:lineRule="auto"/>
        <w:contextualSpacing/>
        <w:rPr>
          <w:rFonts w:ascii="Times New Roman" w:hAnsi="Times New Roman"/>
          <w:sz w:val="24"/>
          <w:szCs w:val="24"/>
        </w:rPr>
      </w:pPr>
    </w:p>
    <w:p w14:paraId="2DC31394" w14:textId="77777777" w:rsidR="00FC4496" w:rsidRPr="00527127" w:rsidRDefault="00FC4496" w:rsidP="00C71308">
      <w:pPr>
        <w:spacing w:after="0" w:line="276" w:lineRule="auto"/>
        <w:contextualSpacing/>
        <w:rPr>
          <w:rFonts w:ascii="Times New Roman" w:hAnsi="Times New Roman"/>
          <w:sz w:val="24"/>
          <w:szCs w:val="24"/>
        </w:rPr>
      </w:pPr>
    </w:p>
    <w:p w14:paraId="47A5DE2C" w14:textId="77777777" w:rsidR="00FC4496" w:rsidRPr="00527127" w:rsidRDefault="00FC4496" w:rsidP="00C71308">
      <w:pPr>
        <w:spacing w:after="0" w:line="276" w:lineRule="auto"/>
        <w:contextualSpacing/>
        <w:rPr>
          <w:rFonts w:ascii="Times New Roman" w:hAnsi="Times New Roman"/>
          <w:sz w:val="24"/>
          <w:szCs w:val="24"/>
        </w:rPr>
      </w:pPr>
    </w:p>
    <w:p w14:paraId="2E79B06D" w14:textId="77777777" w:rsidR="00FC4496" w:rsidRPr="00527127" w:rsidRDefault="00FC4496" w:rsidP="00C71308">
      <w:pPr>
        <w:spacing w:after="0" w:line="276" w:lineRule="auto"/>
        <w:contextualSpacing/>
        <w:rPr>
          <w:rFonts w:ascii="Times New Roman" w:hAnsi="Times New Roman"/>
          <w:sz w:val="24"/>
          <w:szCs w:val="24"/>
        </w:rPr>
      </w:pPr>
    </w:p>
    <w:p w14:paraId="6C21B4E5" w14:textId="77777777" w:rsidR="00FC4496" w:rsidRPr="00527127" w:rsidRDefault="00FC4496" w:rsidP="00C71308">
      <w:pPr>
        <w:spacing w:after="0" w:line="276" w:lineRule="auto"/>
        <w:contextualSpacing/>
        <w:rPr>
          <w:rFonts w:ascii="Times New Roman" w:hAnsi="Times New Roman"/>
          <w:sz w:val="24"/>
          <w:szCs w:val="24"/>
        </w:rPr>
      </w:pPr>
    </w:p>
    <w:p w14:paraId="130653F6" w14:textId="77777777" w:rsidR="00FC4496" w:rsidRPr="00527127" w:rsidRDefault="00FC4496" w:rsidP="00C71308">
      <w:pPr>
        <w:spacing w:after="0" w:line="276" w:lineRule="auto"/>
        <w:contextualSpacing/>
        <w:rPr>
          <w:rFonts w:ascii="Times New Roman" w:hAnsi="Times New Roman"/>
          <w:sz w:val="24"/>
          <w:szCs w:val="24"/>
        </w:rPr>
      </w:pPr>
    </w:p>
    <w:p w14:paraId="62CC289C" w14:textId="77777777" w:rsidR="00FC4496" w:rsidRPr="00527127" w:rsidRDefault="00FC4496" w:rsidP="00C71308">
      <w:pPr>
        <w:spacing w:after="0" w:line="276" w:lineRule="auto"/>
        <w:contextualSpacing/>
        <w:rPr>
          <w:rFonts w:ascii="Times New Roman" w:hAnsi="Times New Roman"/>
          <w:sz w:val="24"/>
          <w:szCs w:val="24"/>
        </w:rPr>
      </w:pPr>
    </w:p>
    <w:p w14:paraId="7D7F18D3" w14:textId="77777777" w:rsidR="00FC4496" w:rsidRPr="00527127" w:rsidRDefault="00FC4496" w:rsidP="00C71308">
      <w:pPr>
        <w:spacing w:after="0" w:line="276" w:lineRule="auto"/>
        <w:contextualSpacing/>
        <w:rPr>
          <w:rFonts w:ascii="Times New Roman" w:hAnsi="Times New Roman"/>
          <w:sz w:val="24"/>
          <w:szCs w:val="24"/>
        </w:rPr>
      </w:pPr>
    </w:p>
    <w:p w14:paraId="5F6FE045" w14:textId="77777777" w:rsidR="00FC4496" w:rsidRPr="00527127" w:rsidRDefault="00FC4496" w:rsidP="00C71308">
      <w:pPr>
        <w:spacing w:after="0" w:line="276" w:lineRule="auto"/>
        <w:contextualSpacing/>
        <w:rPr>
          <w:rFonts w:ascii="Times New Roman" w:hAnsi="Times New Roman"/>
          <w:sz w:val="24"/>
          <w:szCs w:val="24"/>
        </w:rPr>
      </w:pPr>
    </w:p>
    <w:p w14:paraId="0CBBF165" w14:textId="77777777" w:rsidR="00FC4496" w:rsidRPr="00527127" w:rsidRDefault="00FC4496" w:rsidP="00C71308">
      <w:pPr>
        <w:spacing w:after="0" w:line="276" w:lineRule="auto"/>
        <w:contextualSpacing/>
        <w:rPr>
          <w:rFonts w:ascii="Times New Roman" w:hAnsi="Times New Roman"/>
          <w:sz w:val="24"/>
          <w:szCs w:val="24"/>
        </w:rPr>
      </w:pPr>
    </w:p>
    <w:p w14:paraId="24EA2060" w14:textId="77777777" w:rsidR="00FC4496" w:rsidRDefault="00FC4496" w:rsidP="00C71308">
      <w:pPr>
        <w:spacing w:after="0" w:line="276" w:lineRule="auto"/>
        <w:contextualSpacing/>
        <w:rPr>
          <w:rFonts w:ascii="Times New Roman" w:hAnsi="Times New Roman"/>
          <w:sz w:val="24"/>
          <w:szCs w:val="24"/>
        </w:rPr>
      </w:pPr>
    </w:p>
    <w:p w14:paraId="7BADB116" w14:textId="77777777" w:rsidR="003B53AC" w:rsidRDefault="003B53AC" w:rsidP="00C71308">
      <w:pPr>
        <w:spacing w:after="0" w:line="276" w:lineRule="auto"/>
        <w:contextualSpacing/>
        <w:rPr>
          <w:rFonts w:ascii="Times New Roman" w:hAnsi="Times New Roman"/>
          <w:sz w:val="24"/>
          <w:szCs w:val="24"/>
        </w:rPr>
      </w:pPr>
    </w:p>
    <w:p w14:paraId="3F273E00" w14:textId="77777777" w:rsidR="003B53AC" w:rsidRDefault="003B53AC" w:rsidP="00C71308">
      <w:pPr>
        <w:spacing w:after="0" w:line="276" w:lineRule="auto"/>
        <w:contextualSpacing/>
        <w:rPr>
          <w:rFonts w:ascii="Times New Roman" w:hAnsi="Times New Roman"/>
          <w:sz w:val="24"/>
          <w:szCs w:val="24"/>
        </w:rPr>
      </w:pPr>
    </w:p>
    <w:p w14:paraId="27B1EC22" w14:textId="77777777" w:rsidR="003B53AC" w:rsidRDefault="003B53AC" w:rsidP="00C71308">
      <w:pPr>
        <w:spacing w:after="0" w:line="276" w:lineRule="auto"/>
        <w:contextualSpacing/>
        <w:rPr>
          <w:rFonts w:ascii="Times New Roman" w:hAnsi="Times New Roman"/>
          <w:sz w:val="24"/>
          <w:szCs w:val="24"/>
        </w:rPr>
      </w:pPr>
    </w:p>
    <w:p w14:paraId="314BA3D0" w14:textId="77777777" w:rsidR="003B53AC" w:rsidRDefault="003B53AC" w:rsidP="00C71308">
      <w:pPr>
        <w:spacing w:after="0" w:line="276" w:lineRule="auto"/>
        <w:contextualSpacing/>
        <w:rPr>
          <w:rFonts w:ascii="Times New Roman" w:hAnsi="Times New Roman"/>
          <w:sz w:val="24"/>
          <w:szCs w:val="24"/>
        </w:rPr>
      </w:pPr>
    </w:p>
    <w:p w14:paraId="2C94C174" w14:textId="77777777" w:rsidR="003B53AC" w:rsidRDefault="003B53AC" w:rsidP="00C71308">
      <w:pPr>
        <w:spacing w:after="0" w:line="276" w:lineRule="auto"/>
        <w:contextualSpacing/>
        <w:rPr>
          <w:rFonts w:ascii="Times New Roman" w:hAnsi="Times New Roman"/>
          <w:sz w:val="24"/>
          <w:szCs w:val="24"/>
        </w:rPr>
      </w:pPr>
    </w:p>
    <w:p w14:paraId="405013DC" w14:textId="77777777" w:rsidR="003B53AC" w:rsidRDefault="003B53AC" w:rsidP="00C71308">
      <w:pPr>
        <w:spacing w:after="0" w:line="276" w:lineRule="auto"/>
        <w:contextualSpacing/>
        <w:rPr>
          <w:rFonts w:ascii="Times New Roman" w:hAnsi="Times New Roman"/>
          <w:sz w:val="24"/>
          <w:szCs w:val="24"/>
        </w:rPr>
      </w:pPr>
    </w:p>
    <w:p w14:paraId="13DD09F1" w14:textId="77777777" w:rsidR="003B53AC" w:rsidRDefault="003B53AC" w:rsidP="00C71308">
      <w:pPr>
        <w:spacing w:after="0" w:line="276" w:lineRule="auto"/>
        <w:contextualSpacing/>
        <w:rPr>
          <w:rFonts w:ascii="Times New Roman" w:hAnsi="Times New Roman"/>
          <w:sz w:val="24"/>
          <w:szCs w:val="24"/>
        </w:rPr>
      </w:pPr>
    </w:p>
    <w:p w14:paraId="3D53B5EF" w14:textId="77777777" w:rsidR="003B53AC" w:rsidRDefault="003B53AC" w:rsidP="00C71308">
      <w:pPr>
        <w:spacing w:after="0" w:line="276" w:lineRule="auto"/>
        <w:contextualSpacing/>
        <w:rPr>
          <w:rFonts w:ascii="Times New Roman" w:hAnsi="Times New Roman"/>
          <w:sz w:val="24"/>
          <w:szCs w:val="24"/>
        </w:rPr>
      </w:pPr>
    </w:p>
    <w:p w14:paraId="3483DDC2" w14:textId="77777777" w:rsidR="003B53AC" w:rsidRDefault="003B53AC" w:rsidP="00C71308">
      <w:pPr>
        <w:spacing w:after="0" w:line="276" w:lineRule="auto"/>
        <w:contextualSpacing/>
        <w:rPr>
          <w:rFonts w:ascii="Times New Roman" w:hAnsi="Times New Roman"/>
          <w:sz w:val="24"/>
          <w:szCs w:val="24"/>
        </w:rPr>
      </w:pPr>
    </w:p>
    <w:p w14:paraId="27F3D9CB" w14:textId="77777777" w:rsidR="003B53AC" w:rsidRDefault="003B53AC" w:rsidP="00C71308">
      <w:pPr>
        <w:spacing w:after="0" w:line="276" w:lineRule="auto"/>
        <w:contextualSpacing/>
        <w:rPr>
          <w:rFonts w:ascii="Times New Roman" w:hAnsi="Times New Roman"/>
          <w:sz w:val="24"/>
          <w:szCs w:val="24"/>
        </w:rPr>
      </w:pPr>
    </w:p>
    <w:p w14:paraId="30AD1638" w14:textId="77777777" w:rsidR="003B53AC" w:rsidRDefault="003B53AC" w:rsidP="00C71308">
      <w:pPr>
        <w:spacing w:after="0" w:line="276" w:lineRule="auto"/>
        <w:contextualSpacing/>
        <w:rPr>
          <w:rFonts w:ascii="Times New Roman" w:hAnsi="Times New Roman"/>
          <w:sz w:val="24"/>
          <w:szCs w:val="24"/>
        </w:rPr>
      </w:pPr>
    </w:p>
    <w:p w14:paraId="03F5AAD2" w14:textId="77777777" w:rsidR="003B53AC" w:rsidRDefault="003B53AC" w:rsidP="00C71308">
      <w:pPr>
        <w:spacing w:after="0" w:line="276" w:lineRule="auto"/>
        <w:contextualSpacing/>
        <w:rPr>
          <w:rFonts w:ascii="Times New Roman" w:hAnsi="Times New Roman"/>
          <w:sz w:val="24"/>
          <w:szCs w:val="24"/>
        </w:rPr>
      </w:pPr>
    </w:p>
    <w:p w14:paraId="5752DD04" w14:textId="77777777" w:rsidR="003B53AC" w:rsidRDefault="003B53AC" w:rsidP="00C71308">
      <w:pPr>
        <w:spacing w:after="0" w:line="276" w:lineRule="auto"/>
        <w:contextualSpacing/>
        <w:rPr>
          <w:rFonts w:ascii="Times New Roman" w:hAnsi="Times New Roman"/>
          <w:sz w:val="24"/>
          <w:szCs w:val="24"/>
        </w:rPr>
      </w:pPr>
    </w:p>
    <w:p w14:paraId="0D9EB96D" w14:textId="77777777" w:rsidR="003B53AC" w:rsidRDefault="003B53AC" w:rsidP="00C71308">
      <w:pPr>
        <w:spacing w:after="0" w:line="276" w:lineRule="auto"/>
        <w:contextualSpacing/>
        <w:rPr>
          <w:rFonts w:ascii="Times New Roman" w:hAnsi="Times New Roman"/>
          <w:sz w:val="24"/>
          <w:szCs w:val="24"/>
        </w:rPr>
      </w:pPr>
    </w:p>
    <w:p w14:paraId="2B0C51BD" w14:textId="77777777" w:rsidR="003B53AC" w:rsidRDefault="003B53AC" w:rsidP="00C71308">
      <w:pPr>
        <w:spacing w:after="0" w:line="276" w:lineRule="auto"/>
        <w:contextualSpacing/>
        <w:rPr>
          <w:rFonts w:ascii="Times New Roman" w:hAnsi="Times New Roman"/>
          <w:sz w:val="24"/>
          <w:szCs w:val="24"/>
        </w:rPr>
      </w:pPr>
    </w:p>
    <w:p w14:paraId="68D37825" w14:textId="77777777" w:rsidR="003B53AC" w:rsidRPr="00527127" w:rsidRDefault="003B53AC" w:rsidP="00C71308">
      <w:pPr>
        <w:spacing w:after="0" w:line="276" w:lineRule="auto"/>
        <w:contextualSpacing/>
        <w:rPr>
          <w:rFonts w:ascii="Times New Roman" w:hAnsi="Times New Roman"/>
          <w:sz w:val="24"/>
          <w:szCs w:val="24"/>
        </w:rPr>
      </w:pPr>
    </w:p>
    <w:p w14:paraId="2EDF09E9" w14:textId="77777777" w:rsidR="00FC4496" w:rsidRPr="00527127" w:rsidRDefault="00FC4496" w:rsidP="00C71308">
      <w:pPr>
        <w:spacing w:after="0" w:line="276" w:lineRule="auto"/>
        <w:contextualSpacing/>
        <w:rPr>
          <w:rFonts w:ascii="Times New Roman" w:hAnsi="Times New Roman"/>
          <w:sz w:val="24"/>
          <w:szCs w:val="24"/>
        </w:rPr>
      </w:pPr>
    </w:p>
    <w:p w14:paraId="7A76BE53" w14:textId="77777777" w:rsidR="00FC4496" w:rsidRPr="00527127" w:rsidRDefault="00FC4496" w:rsidP="00C71308">
      <w:pPr>
        <w:spacing w:after="0" w:line="276" w:lineRule="auto"/>
        <w:contextualSpacing/>
        <w:rPr>
          <w:rFonts w:ascii="Times New Roman" w:hAnsi="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080"/>
        <w:gridCol w:w="5040"/>
        <w:gridCol w:w="720"/>
        <w:gridCol w:w="405"/>
        <w:gridCol w:w="135"/>
        <w:gridCol w:w="360"/>
        <w:gridCol w:w="450"/>
      </w:tblGrid>
      <w:tr w:rsidR="00FC4496" w:rsidRPr="00527127" w14:paraId="529354E1" w14:textId="77777777" w:rsidTr="00E53EB6">
        <w:trPr>
          <w:trHeight w:val="464"/>
        </w:trPr>
        <w:tc>
          <w:tcPr>
            <w:tcW w:w="1548" w:type="dxa"/>
            <w:vAlign w:val="center"/>
          </w:tcPr>
          <w:p w14:paraId="74744249" w14:textId="77777777" w:rsidR="00FC4496" w:rsidRPr="00527127" w:rsidRDefault="00FC4496" w:rsidP="00E53EB6">
            <w:pPr>
              <w:spacing w:after="0"/>
              <w:ind w:left="-90" w:right="-18"/>
              <w:jc w:val="center"/>
              <w:rPr>
                <w:rFonts w:ascii="Times New Roman" w:hAnsi="Times New Roman"/>
                <w:b/>
                <w:sz w:val="24"/>
                <w:szCs w:val="24"/>
              </w:rPr>
            </w:pPr>
            <w:r w:rsidRPr="00527127">
              <w:rPr>
                <w:rFonts w:ascii="Times New Roman" w:hAnsi="Times New Roman"/>
                <w:sz w:val="24"/>
                <w:szCs w:val="24"/>
              </w:rPr>
              <w:br w:type="page"/>
            </w:r>
            <w:r w:rsidRPr="00527127">
              <w:rPr>
                <w:rFonts w:ascii="Times New Roman" w:hAnsi="Times New Roman"/>
                <w:b/>
                <w:sz w:val="24"/>
                <w:szCs w:val="24"/>
              </w:rPr>
              <w:t>Course code</w:t>
            </w:r>
          </w:p>
        </w:tc>
        <w:tc>
          <w:tcPr>
            <w:tcW w:w="1080" w:type="dxa"/>
            <w:vAlign w:val="center"/>
          </w:tcPr>
          <w:p w14:paraId="2B1FDC7D" w14:textId="77777777" w:rsidR="00FC4496" w:rsidRPr="00527127" w:rsidRDefault="00FC4496" w:rsidP="00E53EB6">
            <w:pPr>
              <w:spacing w:after="0"/>
              <w:jc w:val="center"/>
              <w:rPr>
                <w:rFonts w:ascii="Times New Roman" w:hAnsi="Times New Roman"/>
                <w:b/>
                <w:sz w:val="24"/>
                <w:szCs w:val="24"/>
              </w:rPr>
            </w:pPr>
          </w:p>
        </w:tc>
        <w:tc>
          <w:tcPr>
            <w:tcW w:w="5040" w:type="dxa"/>
            <w:vAlign w:val="center"/>
          </w:tcPr>
          <w:p w14:paraId="005A6588" w14:textId="77777777" w:rsidR="00FC4496" w:rsidRPr="00527127" w:rsidRDefault="00FC4496" w:rsidP="00E53EB6">
            <w:pPr>
              <w:jc w:val="center"/>
              <w:rPr>
                <w:rFonts w:ascii="Times New Roman" w:hAnsi="Times New Roman"/>
                <w:b/>
                <w:bCs/>
                <w:sz w:val="24"/>
                <w:szCs w:val="24"/>
              </w:rPr>
            </w:pPr>
            <w:r w:rsidRPr="00527127">
              <w:rPr>
                <w:rFonts w:ascii="Times New Roman" w:hAnsi="Times New Roman"/>
                <w:b/>
                <w:bCs/>
                <w:sz w:val="24"/>
                <w:szCs w:val="24"/>
              </w:rPr>
              <w:t>PSYCHOLOGY FOR HEALTH AND WELLBEING</w:t>
            </w:r>
          </w:p>
        </w:tc>
        <w:tc>
          <w:tcPr>
            <w:tcW w:w="720" w:type="dxa"/>
            <w:vAlign w:val="center"/>
          </w:tcPr>
          <w:p w14:paraId="26F5B5C6" w14:textId="77777777" w:rsidR="00FC4496" w:rsidRPr="00527127" w:rsidRDefault="00FC4496" w:rsidP="00E53EB6">
            <w:pPr>
              <w:spacing w:after="0"/>
              <w:jc w:val="center"/>
              <w:rPr>
                <w:rFonts w:ascii="Times New Roman" w:hAnsi="Times New Roman"/>
                <w:b/>
                <w:sz w:val="24"/>
                <w:szCs w:val="24"/>
              </w:rPr>
            </w:pPr>
            <w:r w:rsidRPr="00527127">
              <w:rPr>
                <w:rFonts w:ascii="Times New Roman" w:hAnsi="Times New Roman"/>
                <w:b/>
                <w:sz w:val="24"/>
                <w:szCs w:val="24"/>
              </w:rPr>
              <w:t>L</w:t>
            </w:r>
          </w:p>
        </w:tc>
        <w:tc>
          <w:tcPr>
            <w:tcW w:w="540" w:type="dxa"/>
            <w:gridSpan w:val="2"/>
            <w:vAlign w:val="center"/>
          </w:tcPr>
          <w:p w14:paraId="3B4B3C95" w14:textId="77777777" w:rsidR="00FC4496" w:rsidRPr="00527127" w:rsidRDefault="00FC4496" w:rsidP="00E53EB6">
            <w:pPr>
              <w:spacing w:after="0"/>
              <w:ind w:left="0"/>
              <w:jc w:val="center"/>
              <w:rPr>
                <w:rFonts w:ascii="Times New Roman" w:hAnsi="Times New Roman"/>
                <w:b/>
                <w:sz w:val="24"/>
                <w:szCs w:val="24"/>
              </w:rPr>
            </w:pPr>
            <w:r w:rsidRPr="00527127">
              <w:rPr>
                <w:rFonts w:ascii="Times New Roman" w:hAnsi="Times New Roman"/>
                <w:b/>
                <w:sz w:val="24"/>
                <w:szCs w:val="24"/>
              </w:rPr>
              <w:t>T</w:t>
            </w:r>
          </w:p>
        </w:tc>
        <w:tc>
          <w:tcPr>
            <w:tcW w:w="360" w:type="dxa"/>
            <w:vAlign w:val="center"/>
          </w:tcPr>
          <w:p w14:paraId="505FE536" w14:textId="77777777" w:rsidR="00FC4496" w:rsidRPr="00527127" w:rsidRDefault="00FC4496" w:rsidP="00E53EB6">
            <w:pPr>
              <w:spacing w:after="0"/>
              <w:ind w:left="0"/>
              <w:jc w:val="center"/>
              <w:rPr>
                <w:rFonts w:ascii="Times New Roman" w:hAnsi="Times New Roman"/>
                <w:b/>
                <w:sz w:val="24"/>
                <w:szCs w:val="24"/>
              </w:rPr>
            </w:pPr>
            <w:r w:rsidRPr="00527127">
              <w:rPr>
                <w:rFonts w:ascii="Times New Roman" w:hAnsi="Times New Roman"/>
                <w:b/>
                <w:sz w:val="24"/>
                <w:szCs w:val="24"/>
              </w:rPr>
              <w:t>P</w:t>
            </w:r>
          </w:p>
        </w:tc>
        <w:tc>
          <w:tcPr>
            <w:tcW w:w="450" w:type="dxa"/>
            <w:vAlign w:val="center"/>
          </w:tcPr>
          <w:p w14:paraId="09E93498" w14:textId="77777777" w:rsidR="00FC4496" w:rsidRPr="00527127" w:rsidRDefault="00FC4496" w:rsidP="00E53EB6">
            <w:pPr>
              <w:spacing w:after="0"/>
              <w:ind w:left="0"/>
              <w:jc w:val="center"/>
              <w:rPr>
                <w:rFonts w:ascii="Times New Roman" w:hAnsi="Times New Roman"/>
                <w:b/>
                <w:sz w:val="24"/>
                <w:szCs w:val="24"/>
              </w:rPr>
            </w:pPr>
            <w:r w:rsidRPr="00527127">
              <w:rPr>
                <w:rFonts w:ascii="Times New Roman" w:hAnsi="Times New Roman"/>
                <w:b/>
                <w:sz w:val="24"/>
                <w:szCs w:val="24"/>
              </w:rPr>
              <w:t>C</w:t>
            </w:r>
          </w:p>
        </w:tc>
      </w:tr>
      <w:tr w:rsidR="00FC4496" w:rsidRPr="00527127" w14:paraId="197C11D2" w14:textId="77777777" w:rsidTr="00E53EB6">
        <w:tc>
          <w:tcPr>
            <w:tcW w:w="2628" w:type="dxa"/>
            <w:gridSpan w:val="2"/>
            <w:vAlign w:val="center"/>
          </w:tcPr>
          <w:p w14:paraId="792C1546" w14:textId="77777777" w:rsidR="00FC4496" w:rsidRPr="00527127" w:rsidRDefault="00FC4496" w:rsidP="00E53EB6">
            <w:pPr>
              <w:spacing w:after="0"/>
              <w:ind w:left="0" w:right="-108"/>
              <w:rPr>
                <w:rFonts w:ascii="Times New Roman" w:hAnsi="Times New Roman"/>
                <w:b/>
                <w:sz w:val="24"/>
                <w:szCs w:val="24"/>
              </w:rPr>
            </w:pPr>
            <w:r w:rsidRPr="00527127">
              <w:rPr>
                <w:rFonts w:ascii="Times New Roman" w:hAnsi="Times New Roman"/>
                <w:b/>
                <w:sz w:val="24"/>
                <w:szCs w:val="24"/>
              </w:rPr>
              <w:t>AUDIT</w:t>
            </w:r>
          </w:p>
        </w:tc>
        <w:tc>
          <w:tcPr>
            <w:tcW w:w="5040" w:type="dxa"/>
            <w:vAlign w:val="center"/>
          </w:tcPr>
          <w:p w14:paraId="2B3920F5" w14:textId="77777777" w:rsidR="00FC4496" w:rsidRPr="00527127" w:rsidRDefault="00FC4496" w:rsidP="00E53EB6">
            <w:pPr>
              <w:spacing w:after="0"/>
              <w:rPr>
                <w:rFonts w:ascii="Times New Roman" w:hAnsi="Times New Roman"/>
                <w:b/>
                <w:sz w:val="24"/>
                <w:szCs w:val="24"/>
              </w:rPr>
            </w:pPr>
          </w:p>
        </w:tc>
        <w:tc>
          <w:tcPr>
            <w:tcW w:w="720" w:type="dxa"/>
            <w:vAlign w:val="center"/>
          </w:tcPr>
          <w:p w14:paraId="49B21AAA" w14:textId="77777777" w:rsidR="00FC4496" w:rsidRPr="00527127" w:rsidRDefault="00FC4496" w:rsidP="00E53EB6">
            <w:pPr>
              <w:spacing w:after="0"/>
              <w:jc w:val="center"/>
              <w:rPr>
                <w:rFonts w:ascii="Times New Roman" w:hAnsi="Times New Roman"/>
                <w:b/>
                <w:sz w:val="24"/>
                <w:szCs w:val="24"/>
              </w:rPr>
            </w:pPr>
            <w:r w:rsidRPr="00527127">
              <w:rPr>
                <w:rFonts w:ascii="Times New Roman" w:hAnsi="Times New Roman"/>
                <w:b/>
                <w:sz w:val="24"/>
                <w:szCs w:val="24"/>
              </w:rPr>
              <w:t>0</w:t>
            </w:r>
          </w:p>
        </w:tc>
        <w:tc>
          <w:tcPr>
            <w:tcW w:w="540" w:type="dxa"/>
            <w:gridSpan w:val="2"/>
            <w:vAlign w:val="center"/>
          </w:tcPr>
          <w:p w14:paraId="50B5C66C" w14:textId="77777777" w:rsidR="00FC4496" w:rsidRPr="00527127" w:rsidRDefault="00FC4496" w:rsidP="00E53EB6">
            <w:pPr>
              <w:spacing w:after="0"/>
              <w:ind w:left="0"/>
              <w:jc w:val="center"/>
              <w:rPr>
                <w:rFonts w:ascii="Times New Roman" w:hAnsi="Times New Roman"/>
                <w:b/>
                <w:sz w:val="24"/>
                <w:szCs w:val="24"/>
              </w:rPr>
            </w:pPr>
            <w:r w:rsidRPr="00527127">
              <w:rPr>
                <w:rFonts w:ascii="Times New Roman" w:hAnsi="Times New Roman"/>
                <w:b/>
                <w:sz w:val="24"/>
                <w:szCs w:val="24"/>
              </w:rPr>
              <w:t>0</w:t>
            </w:r>
          </w:p>
        </w:tc>
        <w:tc>
          <w:tcPr>
            <w:tcW w:w="360" w:type="dxa"/>
            <w:vAlign w:val="center"/>
          </w:tcPr>
          <w:p w14:paraId="6889EED4" w14:textId="77777777" w:rsidR="00FC4496" w:rsidRPr="00527127" w:rsidRDefault="00FC4496" w:rsidP="00E53EB6">
            <w:pPr>
              <w:spacing w:after="0"/>
              <w:jc w:val="center"/>
              <w:rPr>
                <w:rFonts w:ascii="Times New Roman" w:hAnsi="Times New Roman"/>
                <w:b/>
                <w:sz w:val="24"/>
                <w:szCs w:val="24"/>
              </w:rPr>
            </w:pPr>
            <w:r w:rsidRPr="00527127">
              <w:rPr>
                <w:rFonts w:ascii="Times New Roman" w:hAnsi="Times New Roman"/>
                <w:b/>
                <w:sz w:val="24"/>
                <w:szCs w:val="24"/>
              </w:rPr>
              <w:t>2</w:t>
            </w:r>
          </w:p>
        </w:tc>
        <w:tc>
          <w:tcPr>
            <w:tcW w:w="450" w:type="dxa"/>
            <w:vAlign w:val="center"/>
          </w:tcPr>
          <w:p w14:paraId="0E9C33CE" w14:textId="77777777" w:rsidR="00FC4496" w:rsidRPr="00527127" w:rsidRDefault="00FC4496" w:rsidP="00E53EB6">
            <w:pPr>
              <w:spacing w:after="0"/>
              <w:jc w:val="center"/>
              <w:rPr>
                <w:rFonts w:ascii="Times New Roman" w:hAnsi="Times New Roman"/>
                <w:b/>
                <w:sz w:val="24"/>
                <w:szCs w:val="24"/>
              </w:rPr>
            </w:pPr>
            <w:r w:rsidRPr="00527127">
              <w:rPr>
                <w:rFonts w:ascii="Times New Roman" w:hAnsi="Times New Roman"/>
                <w:b/>
                <w:sz w:val="24"/>
                <w:szCs w:val="24"/>
              </w:rPr>
              <w:t>1</w:t>
            </w:r>
          </w:p>
        </w:tc>
      </w:tr>
      <w:tr w:rsidR="00FC4496" w:rsidRPr="00527127" w14:paraId="5444016C" w14:textId="77777777" w:rsidTr="00E53EB6">
        <w:trPr>
          <w:trHeight w:val="143"/>
        </w:trPr>
        <w:tc>
          <w:tcPr>
            <w:tcW w:w="2628" w:type="dxa"/>
            <w:gridSpan w:val="2"/>
            <w:vAlign w:val="center"/>
          </w:tcPr>
          <w:p w14:paraId="47C470AB" w14:textId="77777777" w:rsidR="00FC4496" w:rsidRPr="00527127" w:rsidRDefault="00FC4496" w:rsidP="00E53EB6">
            <w:pPr>
              <w:spacing w:after="0"/>
              <w:rPr>
                <w:rFonts w:ascii="Times New Roman" w:hAnsi="Times New Roman"/>
                <w:b/>
                <w:sz w:val="24"/>
                <w:szCs w:val="24"/>
              </w:rPr>
            </w:pPr>
            <w:r w:rsidRPr="00527127">
              <w:rPr>
                <w:rFonts w:ascii="Times New Roman" w:hAnsi="Times New Roman"/>
                <w:b/>
                <w:sz w:val="24"/>
                <w:szCs w:val="24"/>
              </w:rPr>
              <w:t>Pre-requisite</w:t>
            </w:r>
          </w:p>
        </w:tc>
        <w:tc>
          <w:tcPr>
            <w:tcW w:w="5040" w:type="dxa"/>
            <w:vAlign w:val="center"/>
          </w:tcPr>
          <w:p w14:paraId="56231F9E" w14:textId="77777777" w:rsidR="00FC4496" w:rsidRPr="00527127" w:rsidRDefault="00FC4496" w:rsidP="00E53EB6">
            <w:pPr>
              <w:spacing w:after="0"/>
              <w:rPr>
                <w:rFonts w:ascii="Times New Roman" w:hAnsi="Times New Roman"/>
                <w:b/>
                <w:bCs/>
                <w:sz w:val="24"/>
                <w:szCs w:val="24"/>
              </w:rPr>
            </w:pPr>
            <w:r w:rsidRPr="00527127">
              <w:rPr>
                <w:rFonts w:ascii="Times New Roman" w:hAnsi="Times New Roman"/>
                <w:b/>
                <w:bCs/>
                <w:sz w:val="24"/>
                <w:szCs w:val="24"/>
              </w:rPr>
              <w:t>Basics in Psychology</w:t>
            </w:r>
          </w:p>
        </w:tc>
        <w:tc>
          <w:tcPr>
            <w:tcW w:w="1125" w:type="dxa"/>
            <w:gridSpan w:val="2"/>
            <w:vAlign w:val="center"/>
          </w:tcPr>
          <w:p w14:paraId="1C80E5E3" w14:textId="77777777" w:rsidR="00FC4496" w:rsidRPr="00527127" w:rsidRDefault="00FC4496" w:rsidP="00E53EB6">
            <w:pPr>
              <w:spacing w:after="0"/>
              <w:ind w:left="-108" w:right="-63"/>
              <w:rPr>
                <w:rFonts w:ascii="Times New Roman" w:hAnsi="Times New Roman"/>
                <w:b/>
                <w:bCs/>
                <w:sz w:val="24"/>
                <w:szCs w:val="24"/>
              </w:rPr>
            </w:pPr>
            <w:r w:rsidRPr="00527127">
              <w:rPr>
                <w:rFonts w:ascii="Times New Roman" w:hAnsi="Times New Roman"/>
                <w:b/>
                <w:bCs/>
                <w:sz w:val="24"/>
                <w:szCs w:val="24"/>
              </w:rPr>
              <w:t>Syllabus Version</w:t>
            </w:r>
          </w:p>
        </w:tc>
        <w:tc>
          <w:tcPr>
            <w:tcW w:w="945" w:type="dxa"/>
            <w:gridSpan w:val="3"/>
            <w:vAlign w:val="center"/>
          </w:tcPr>
          <w:p w14:paraId="1800081D" w14:textId="77777777" w:rsidR="00FC4496" w:rsidRPr="00527127" w:rsidRDefault="00FC4496" w:rsidP="00E53EB6">
            <w:pPr>
              <w:spacing w:after="0"/>
              <w:ind w:left="0"/>
              <w:rPr>
                <w:rFonts w:ascii="Times New Roman" w:hAnsi="Times New Roman"/>
                <w:b/>
                <w:bCs/>
                <w:sz w:val="24"/>
                <w:szCs w:val="24"/>
              </w:rPr>
            </w:pPr>
            <w:r w:rsidRPr="00527127">
              <w:rPr>
                <w:rFonts w:ascii="Times New Roman" w:hAnsi="Times New Roman"/>
                <w:b/>
                <w:bCs/>
                <w:sz w:val="24"/>
                <w:szCs w:val="24"/>
              </w:rPr>
              <w:t>20-21</w:t>
            </w:r>
          </w:p>
        </w:tc>
      </w:tr>
      <w:tr w:rsidR="00FC4496" w:rsidRPr="00527127" w14:paraId="7216EF68" w14:textId="77777777" w:rsidTr="00E53EB6">
        <w:trPr>
          <w:trHeight w:val="143"/>
        </w:trPr>
        <w:tc>
          <w:tcPr>
            <w:tcW w:w="9738" w:type="dxa"/>
            <w:gridSpan w:val="8"/>
            <w:vAlign w:val="center"/>
          </w:tcPr>
          <w:p w14:paraId="4FF7719D" w14:textId="77777777" w:rsidR="00FC4496" w:rsidRPr="00527127" w:rsidRDefault="00FC4496" w:rsidP="00E53EB6">
            <w:pPr>
              <w:spacing w:after="0"/>
              <w:ind w:left="0"/>
              <w:rPr>
                <w:rFonts w:ascii="Times New Roman" w:hAnsi="Times New Roman"/>
                <w:b/>
                <w:sz w:val="24"/>
                <w:szCs w:val="24"/>
              </w:rPr>
            </w:pPr>
            <w:r w:rsidRPr="00527127">
              <w:rPr>
                <w:rFonts w:ascii="Times New Roman" w:hAnsi="Times New Roman"/>
                <w:b/>
                <w:sz w:val="24"/>
                <w:szCs w:val="24"/>
              </w:rPr>
              <w:t>Course Objectives:</w:t>
            </w:r>
          </w:p>
          <w:p w14:paraId="62CE64A8" w14:textId="77777777" w:rsidR="00FC4496" w:rsidRPr="00527127" w:rsidRDefault="00FC4496" w:rsidP="00E53EB6">
            <w:pPr>
              <w:spacing w:after="0"/>
              <w:ind w:left="0"/>
              <w:rPr>
                <w:rFonts w:ascii="Times New Roman" w:hAnsi="Times New Roman"/>
                <w:bCs/>
                <w:sz w:val="24"/>
                <w:szCs w:val="24"/>
              </w:rPr>
            </w:pPr>
            <w:r w:rsidRPr="00527127">
              <w:rPr>
                <w:rFonts w:ascii="Times New Roman" w:hAnsi="Times New Roman"/>
                <w:bCs/>
                <w:sz w:val="24"/>
                <w:szCs w:val="24"/>
              </w:rPr>
              <w:t>This course focuses on teaching the elements of physical, mental, emotional, social, intellectual, environmental wellbeing which are essential for the development of an individual. The courses also address the dangers of substance abuse and online risks to mental health.</w:t>
            </w:r>
          </w:p>
          <w:p w14:paraId="22F86BF5" w14:textId="77777777" w:rsidR="00FC4496" w:rsidRPr="00527127" w:rsidRDefault="00FC4496" w:rsidP="00E53EB6">
            <w:pPr>
              <w:spacing w:after="0"/>
              <w:ind w:left="0"/>
              <w:rPr>
                <w:rFonts w:ascii="Times New Roman" w:hAnsi="Times New Roman"/>
                <w:bCs/>
                <w:sz w:val="24"/>
                <w:szCs w:val="24"/>
              </w:rPr>
            </w:pPr>
          </w:p>
          <w:p w14:paraId="2F525133" w14:textId="77777777" w:rsidR="00FC4496" w:rsidRPr="00527127" w:rsidRDefault="00FC4496" w:rsidP="00E53EB6">
            <w:pPr>
              <w:spacing w:after="0"/>
              <w:ind w:left="0"/>
              <w:rPr>
                <w:rFonts w:ascii="Times New Roman" w:hAnsi="Times New Roman"/>
                <w:bCs/>
                <w:sz w:val="24"/>
                <w:szCs w:val="24"/>
              </w:rPr>
            </w:pPr>
            <w:r w:rsidRPr="00527127">
              <w:rPr>
                <w:rFonts w:ascii="Times New Roman" w:hAnsi="Times New Roman"/>
                <w:b/>
                <w:sz w:val="24"/>
                <w:szCs w:val="24"/>
              </w:rPr>
              <w:t>Learning Outcomes</w:t>
            </w:r>
            <w:r w:rsidRPr="00527127">
              <w:rPr>
                <w:rFonts w:ascii="Times New Roman" w:hAnsi="Times New Roman"/>
                <w:bCs/>
                <w:sz w:val="24"/>
                <w:szCs w:val="24"/>
              </w:rPr>
              <w:t>:</w:t>
            </w:r>
          </w:p>
          <w:p w14:paraId="0401D80A" w14:textId="77777777" w:rsidR="00FC4496" w:rsidRPr="00527127" w:rsidRDefault="00FC4496" w:rsidP="00E53EB6">
            <w:pPr>
              <w:spacing w:after="0"/>
              <w:ind w:left="0"/>
              <w:rPr>
                <w:rFonts w:ascii="Times New Roman" w:hAnsi="Times New Roman"/>
                <w:bCs/>
                <w:sz w:val="24"/>
                <w:szCs w:val="24"/>
              </w:rPr>
            </w:pPr>
            <w:r w:rsidRPr="00527127">
              <w:rPr>
                <w:rFonts w:ascii="Times New Roman" w:hAnsi="Times New Roman"/>
                <w:bCs/>
                <w:sz w:val="24"/>
                <w:szCs w:val="24"/>
              </w:rPr>
              <w:t>On completion of the Psychology for Health &amp; Wellness Course, students will be able to:</w:t>
            </w:r>
          </w:p>
          <w:p w14:paraId="55C9A82F" w14:textId="77777777" w:rsidR="00FC4496" w:rsidRPr="00527127" w:rsidRDefault="00FC4496" w:rsidP="005B4DF1">
            <w:pPr>
              <w:pStyle w:val="ListParagraph"/>
              <w:numPr>
                <w:ilvl w:val="0"/>
                <w:numId w:val="53"/>
              </w:numPr>
              <w:spacing w:after="0"/>
              <w:rPr>
                <w:rFonts w:ascii="Times New Roman" w:hAnsi="Times New Roman"/>
                <w:bCs/>
                <w:sz w:val="24"/>
                <w:szCs w:val="24"/>
              </w:rPr>
            </w:pPr>
            <w:r w:rsidRPr="00527127">
              <w:rPr>
                <w:rFonts w:ascii="Times New Roman" w:hAnsi="Times New Roman"/>
                <w:bCs/>
                <w:sz w:val="24"/>
                <w:szCs w:val="24"/>
              </w:rPr>
              <w:t>Demonstrate proficiency in physical fitness practices</w:t>
            </w:r>
          </w:p>
          <w:p w14:paraId="344607E3" w14:textId="77777777" w:rsidR="00FC4496" w:rsidRPr="00527127" w:rsidRDefault="00FC4496" w:rsidP="005B4DF1">
            <w:pPr>
              <w:pStyle w:val="ListParagraph"/>
              <w:numPr>
                <w:ilvl w:val="0"/>
                <w:numId w:val="53"/>
              </w:numPr>
              <w:spacing w:after="0"/>
              <w:rPr>
                <w:rFonts w:ascii="Times New Roman" w:hAnsi="Times New Roman"/>
                <w:bCs/>
                <w:sz w:val="24"/>
                <w:szCs w:val="24"/>
              </w:rPr>
            </w:pPr>
            <w:r w:rsidRPr="00527127">
              <w:rPr>
                <w:rFonts w:ascii="Times New Roman" w:hAnsi="Times New Roman"/>
                <w:bCs/>
                <w:sz w:val="24"/>
                <w:szCs w:val="24"/>
              </w:rPr>
              <w:t>Understand stress and resilience</w:t>
            </w:r>
          </w:p>
          <w:p w14:paraId="7DA9701E" w14:textId="77777777" w:rsidR="00FC4496" w:rsidRPr="00527127" w:rsidRDefault="00FC4496" w:rsidP="005B4DF1">
            <w:pPr>
              <w:pStyle w:val="ListParagraph"/>
              <w:numPr>
                <w:ilvl w:val="0"/>
                <w:numId w:val="53"/>
              </w:numPr>
              <w:spacing w:after="0"/>
              <w:rPr>
                <w:rFonts w:ascii="Times New Roman" w:hAnsi="Times New Roman"/>
                <w:bCs/>
                <w:sz w:val="24"/>
                <w:szCs w:val="24"/>
              </w:rPr>
            </w:pPr>
            <w:r w:rsidRPr="00527127">
              <w:rPr>
                <w:rFonts w:ascii="Times New Roman" w:hAnsi="Times New Roman"/>
                <w:bCs/>
                <w:sz w:val="24"/>
                <w:szCs w:val="24"/>
              </w:rPr>
              <w:t>Awareness of addictive behaviours and managing them</w:t>
            </w:r>
          </w:p>
          <w:p w14:paraId="683F3B3D" w14:textId="77777777" w:rsidR="00FC4496" w:rsidRPr="00527127" w:rsidRDefault="00FC4496" w:rsidP="005B4DF1">
            <w:pPr>
              <w:pStyle w:val="ListParagraph"/>
              <w:numPr>
                <w:ilvl w:val="0"/>
                <w:numId w:val="53"/>
              </w:numPr>
              <w:spacing w:after="0"/>
              <w:rPr>
                <w:rFonts w:ascii="Times New Roman" w:hAnsi="Times New Roman"/>
                <w:bCs/>
                <w:sz w:val="24"/>
                <w:szCs w:val="24"/>
              </w:rPr>
            </w:pPr>
            <w:r w:rsidRPr="00527127">
              <w:rPr>
                <w:rFonts w:ascii="Times New Roman" w:hAnsi="Times New Roman"/>
                <w:bCs/>
                <w:sz w:val="24"/>
                <w:szCs w:val="24"/>
              </w:rPr>
              <w:t>Develop character strengths and resilience</w:t>
            </w:r>
          </w:p>
          <w:p w14:paraId="5CD0753D" w14:textId="77777777" w:rsidR="00FC4496" w:rsidRPr="00527127" w:rsidRDefault="00FC4496" w:rsidP="005B4DF1">
            <w:pPr>
              <w:pStyle w:val="ListParagraph"/>
              <w:numPr>
                <w:ilvl w:val="0"/>
                <w:numId w:val="53"/>
              </w:numPr>
              <w:spacing w:after="0"/>
              <w:rPr>
                <w:rFonts w:ascii="Times New Roman" w:hAnsi="Times New Roman"/>
                <w:bCs/>
                <w:sz w:val="24"/>
                <w:szCs w:val="24"/>
              </w:rPr>
            </w:pPr>
            <w:r w:rsidRPr="00527127">
              <w:rPr>
                <w:rFonts w:ascii="Times New Roman" w:hAnsi="Times New Roman"/>
                <w:bCs/>
                <w:sz w:val="24"/>
                <w:szCs w:val="24"/>
              </w:rPr>
              <w:t>Develop competence and commitment as professionals in the field of health and wellness</w:t>
            </w:r>
          </w:p>
          <w:p w14:paraId="442E9C72" w14:textId="77777777" w:rsidR="00FC4496" w:rsidRPr="00527127" w:rsidRDefault="00FC4496" w:rsidP="00E53EB6">
            <w:pPr>
              <w:spacing w:after="0"/>
              <w:rPr>
                <w:rFonts w:ascii="Times New Roman" w:hAnsi="Times New Roman"/>
                <w:bCs/>
                <w:sz w:val="24"/>
                <w:szCs w:val="24"/>
              </w:rPr>
            </w:pPr>
          </w:p>
          <w:p w14:paraId="4B34A1D9" w14:textId="77777777" w:rsidR="00FC4496" w:rsidRPr="00527127" w:rsidRDefault="00FC4496" w:rsidP="00E53EB6">
            <w:pPr>
              <w:spacing w:after="0"/>
              <w:ind w:left="0"/>
              <w:rPr>
                <w:rFonts w:ascii="Times New Roman" w:hAnsi="Times New Roman"/>
                <w:bCs/>
                <w:sz w:val="24"/>
                <w:szCs w:val="24"/>
              </w:rPr>
            </w:pPr>
            <w:r w:rsidRPr="00527127">
              <w:rPr>
                <w:rFonts w:ascii="Times New Roman" w:hAnsi="Times New Roman"/>
                <w:b/>
                <w:sz w:val="24"/>
                <w:szCs w:val="24"/>
              </w:rPr>
              <w:t>Focus</w:t>
            </w:r>
            <w:r w:rsidRPr="00527127">
              <w:rPr>
                <w:rFonts w:ascii="Times New Roman" w:hAnsi="Times New Roman"/>
                <w:bCs/>
                <w:sz w:val="24"/>
                <w:szCs w:val="24"/>
              </w:rPr>
              <w:t>:</w:t>
            </w:r>
          </w:p>
          <w:p w14:paraId="3D31D2E8" w14:textId="77777777" w:rsidR="00FC4496" w:rsidRPr="00527127" w:rsidRDefault="00FC4496" w:rsidP="00E53EB6">
            <w:pPr>
              <w:spacing w:after="0"/>
              <w:ind w:left="0"/>
              <w:rPr>
                <w:rFonts w:ascii="Times New Roman" w:hAnsi="Times New Roman"/>
                <w:bCs/>
                <w:sz w:val="24"/>
                <w:szCs w:val="24"/>
              </w:rPr>
            </w:pPr>
            <w:r w:rsidRPr="00527127">
              <w:rPr>
                <w:rFonts w:ascii="Times New Roman" w:hAnsi="Times New Roman"/>
                <w:bCs/>
                <w:sz w:val="24"/>
                <w:szCs w:val="24"/>
              </w:rPr>
              <w:t>During the conduct of the health and wellness course, the students will benefit from the following focus areas:</w:t>
            </w:r>
          </w:p>
          <w:p w14:paraId="3B74D64A" w14:textId="77777777" w:rsidR="00FC4496" w:rsidRPr="00527127" w:rsidRDefault="00FC4496" w:rsidP="005B4DF1">
            <w:pPr>
              <w:pStyle w:val="ListParagraph"/>
              <w:numPr>
                <w:ilvl w:val="0"/>
                <w:numId w:val="54"/>
              </w:numPr>
              <w:spacing w:after="0"/>
              <w:rPr>
                <w:rFonts w:ascii="Times New Roman" w:hAnsi="Times New Roman"/>
                <w:bCs/>
                <w:sz w:val="24"/>
                <w:szCs w:val="24"/>
              </w:rPr>
            </w:pPr>
            <w:r w:rsidRPr="00527127">
              <w:rPr>
                <w:rFonts w:ascii="Times New Roman" w:hAnsi="Times New Roman"/>
                <w:bCs/>
                <w:sz w:val="24"/>
                <w:szCs w:val="24"/>
              </w:rPr>
              <w:t>Stress management</w:t>
            </w:r>
          </w:p>
          <w:p w14:paraId="0C4D9DB7" w14:textId="77777777" w:rsidR="00FC4496" w:rsidRPr="00527127" w:rsidRDefault="00FC4496" w:rsidP="005B4DF1">
            <w:pPr>
              <w:pStyle w:val="ListParagraph"/>
              <w:numPr>
                <w:ilvl w:val="0"/>
                <w:numId w:val="54"/>
              </w:numPr>
              <w:spacing w:after="0"/>
              <w:rPr>
                <w:rFonts w:ascii="Times New Roman" w:hAnsi="Times New Roman"/>
                <w:bCs/>
                <w:sz w:val="24"/>
                <w:szCs w:val="24"/>
              </w:rPr>
            </w:pPr>
            <w:r w:rsidRPr="00527127">
              <w:rPr>
                <w:rFonts w:ascii="Times New Roman" w:hAnsi="Times New Roman"/>
                <w:bCs/>
                <w:sz w:val="24"/>
                <w:szCs w:val="24"/>
              </w:rPr>
              <w:t xml:space="preserve">Nurturing Resilience </w:t>
            </w:r>
          </w:p>
          <w:p w14:paraId="18A83E3D" w14:textId="77777777" w:rsidR="00FC4496" w:rsidRPr="00527127" w:rsidRDefault="00FC4496" w:rsidP="005B4DF1">
            <w:pPr>
              <w:pStyle w:val="ListParagraph"/>
              <w:numPr>
                <w:ilvl w:val="0"/>
                <w:numId w:val="54"/>
              </w:numPr>
              <w:spacing w:after="0"/>
              <w:rPr>
                <w:rFonts w:ascii="Times New Roman" w:hAnsi="Times New Roman"/>
                <w:bCs/>
                <w:sz w:val="24"/>
                <w:szCs w:val="24"/>
              </w:rPr>
            </w:pPr>
            <w:r w:rsidRPr="00527127">
              <w:rPr>
                <w:rFonts w:ascii="Times New Roman" w:hAnsi="Times New Roman"/>
                <w:bCs/>
                <w:sz w:val="24"/>
                <w:szCs w:val="24"/>
              </w:rPr>
              <w:t>Prevention and Management Addiction</w:t>
            </w:r>
          </w:p>
          <w:p w14:paraId="09686BF3" w14:textId="77777777" w:rsidR="00FC4496" w:rsidRPr="00527127" w:rsidRDefault="00FC4496" w:rsidP="005B4DF1">
            <w:pPr>
              <w:pStyle w:val="ListParagraph"/>
              <w:numPr>
                <w:ilvl w:val="0"/>
                <w:numId w:val="54"/>
              </w:numPr>
              <w:spacing w:after="0"/>
              <w:rPr>
                <w:rFonts w:ascii="Times New Roman" w:hAnsi="Times New Roman"/>
                <w:bCs/>
                <w:sz w:val="24"/>
                <w:szCs w:val="24"/>
              </w:rPr>
            </w:pPr>
            <w:r w:rsidRPr="00527127">
              <w:rPr>
                <w:rFonts w:ascii="Times New Roman" w:hAnsi="Times New Roman"/>
                <w:bCs/>
                <w:sz w:val="24"/>
                <w:szCs w:val="24"/>
              </w:rPr>
              <w:t>Improving character strengths</w:t>
            </w:r>
          </w:p>
          <w:p w14:paraId="06020F30" w14:textId="77777777" w:rsidR="00FC4496" w:rsidRPr="00527127" w:rsidRDefault="00FC4496" w:rsidP="005B4DF1">
            <w:pPr>
              <w:pStyle w:val="ListParagraph"/>
              <w:numPr>
                <w:ilvl w:val="0"/>
                <w:numId w:val="54"/>
              </w:numPr>
              <w:spacing w:after="0"/>
              <w:rPr>
                <w:rFonts w:ascii="Times New Roman" w:hAnsi="Times New Roman"/>
                <w:bCs/>
                <w:sz w:val="24"/>
                <w:szCs w:val="24"/>
              </w:rPr>
            </w:pPr>
            <w:r w:rsidRPr="00527127">
              <w:rPr>
                <w:rFonts w:ascii="Times New Roman" w:hAnsi="Times New Roman"/>
                <w:bCs/>
                <w:sz w:val="24"/>
                <w:szCs w:val="24"/>
              </w:rPr>
              <w:t>Improving physical and mental health</w:t>
            </w:r>
          </w:p>
          <w:p w14:paraId="180D69F9" w14:textId="77777777" w:rsidR="00FC4496" w:rsidRPr="00527127" w:rsidRDefault="00FC4496" w:rsidP="005B4DF1">
            <w:pPr>
              <w:pStyle w:val="ListParagraph"/>
              <w:numPr>
                <w:ilvl w:val="0"/>
                <w:numId w:val="54"/>
              </w:numPr>
              <w:spacing w:after="0"/>
              <w:rPr>
                <w:rFonts w:ascii="Times New Roman" w:hAnsi="Times New Roman"/>
                <w:bCs/>
                <w:sz w:val="24"/>
                <w:szCs w:val="24"/>
              </w:rPr>
            </w:pPr>
            <w:r w:rsidRPr="00527127">
              <w:rPr>
                <w:rFonts w:ascii="Times New Roman" w:hAnsi="Times New Roman"/>
                <w:bCs/>
                <w:sz w:val="24"/>
                <w:szCs w:val="24"/>
              </w:rPr>
              <w:t>Strengthening professional health</w:t>
            </w:r>
          </w:p>
          <w:p w14:paraId="55A73E83" w14:textId="77777777" w:rsidR="00FC4496" w:rsidRPr="00527127" w:rsidRDefault="00FC4496" w:rsidP="00E53EB6">
            <w:pPr>
              <w:spacing w:after="0"/>
              <w:rPr>
                <w:rFonts w:ascii="Times New Roman" w:hAnsi="Times New Roman"/>
                <w:bCs/>
                <w:sz w:val="24"/>
                <w:szCs w:val="24"/>
              </w:rPr>
            </w:pPr>
          </w:p>
          <w:p w14:paraId="0C160541" w14:textId="77777777" w:rsidR="00FC4496" w:rsidRPr="00527127" w:rsidRDefault="00FC4496" w:rsidP="00E53EB6">
            <w:pPr>
              <w:spacing w:after="0"/>
              <w:rPr>
                <w:rFonts w:ascii="Times New Roman" w:hAnsi="Times New Roman"/>
                <w:b/>
                <w:sz w:val="24"/>
                <w:szCs w:val="24"/>
              </w:rPr>
            </w:pPr>
            <w:r w:rsidRPr="00527127">
              <w:rPr>
                <w:rFonts w:ascii="Times New Roman" w:hAnsi="Times New Roman"/>
                <w:b/>
                <w:sz w:val="24"/>
                <w:szCs w:val="24"/>
              </w:rPr>
              <w:t>Role of the Facilitator</w:t>
            </w:r>
          </w:p>
          <w:p w14:paraId="43D4440A" w14:textId="77777777" w:rsidR="00FC4496" w:rsidRPr="00527127" w:rsidRDefault="00FC4496" w:rsidP="00E53EB6">
            <w:pPr>
              <w:spacing w:after="0"/>
              <w:rPr>
                <w:rFonts w:ascii="Times New Roman" w:hAnsi="Times New Roman"/>
                <w:bCs/>
                <w:sz w:val="24"/>
                <w:szCs w:val="24"/>
              </w:rPr>
            </w:pPr>
            <w:r w:rsidRPr="00527127">
              <w:rPr>
                <w:rFonts w:ascii="Times New Roman" w:hAnsi="Times New Roman"/>
                <w:bCs/>
                <w:sz w:val="24"/>
                <w:szCs w:val="24"/>
              </w:rPr>
              <w:t>The faculty plays a crucial role in effectively engaging with students and guiding them towards achieving learning outcomes. Faculty participation involves the following areas:</w:t>
            </w:r>
          </w:p>
          <w:p w14:paraId="4142FAAA" w14:textId="77777777" w:rsidR="00FC4496" w:rsidRPr="00527127" w:rsidRDefault="00FC4496" w:rsidP="005B4DF1">
            <w:pPr>
              <w:pStyle w:val="ListParagraph"/>
              <w:numPr>
                <w:ilvl w:val="0"/>
                <w:numId w:val="55"/>
              </w:numPr>
              <w:spacing w:after="0"/>
              <w:rPr>
                <w:rFonts w:ascii="Times New Roman" w:hAnsi="Times New Roman"/>
                <w:bCs/>
                <w:sz w:val="24"/>
                <w:szCs w:val="24"/>
              </w:rPr>
            </w:pPr>
            <w:r w:rsidRPr="00527127">
              <w:rPr>
                <w:rFonts w:ascii="Times New Roman" w:hAnsi="Times New Roman"/>
                <w:bCs/>
                <w:sz w:val="24"/>
                <w:szCs w:val="24"/>
              </w:rPr>
              <w:t>Mentorship &amp; Motivation: The facilitator mentors students in wellness and self-discipline while inspiring a positive outlook on health. Faculty teaches stress management, and ways to nurture resilience and wellbeing.</w:t>
            </w:r>
          </w:p>
          <w:p w14:paraId="41972D17" w14:textId="77777777" w:rsidR="00FC4496" w:rsidRPr="00527127" w:rsidRDefault="00FC4496" w:rsidP="005B4DF1">
            <w:pPr>
              <w:pStyle w:val="ListParagraph"/>
              <w:numPr>
                <w:ilvl w:val="0"/>
                <w:numId w:val="55"/>
              </w:numPr>
              <w:spacing w:after="0"/>
              <w:rPr>
                <w:rFonts w:ascii="Times New Roman" w:hAnsi="Times New Roman"/>
                <w:bCs/>
                <w:sz w:val="24"/>
                <w:szCs w:val="24"/>
              </w:rPr>
            </w:pPr>
            <w:r w:rsidRPr="00527127">
              <w:rPr>
                <w:rFonts w:ascii="Times New Roman" w:hAnsi="Times New Roman"/>
                <w:bCs/>
                <w:sz w:val="24"/>
                <w:szCs w:val="24"/>
              </w:rPr>
              <w:t>Promoting a self and inclusive environment: The facilitator ensures a safe, inclusive and respectful learning environment for active student participation and benefit.</w:t>
            </w:r>
          </w:p>
          <w:p w14:paraId="5FA9A352" w14:textId="77777777" w:rsidR="00FC4496" w:rsidRPr="00527127" w:rsidRDefault="00FC4496" w:rsidP="005B4DF1">
            <w:pPr>
              <w:pStyle w:val="ListParagraph"/>
              <w:numPr>
                <w:ilvl w:val="0"/>
                <w:numId w:val="55"/>
              </w:numPr>
              <w:spacing w:after="0"/>
              <w:rPr>
                <w:rFonts w:ascii="Times New Roman" w:hAnsi="Times New Roman"/>
                <w:bCs/>
                <w:sz w:val="24"/>
                <w:szCs w:val="24"/>
              </w:rPr>
            </w:pPr>
            <w:r w:rsidRPr="00527127">
              <w:rPr>
                <w:rFonts w:ascii="Times New Roman" w:hAnsi="Times New Roman"/>
                <w:bCs/>
                <w:sz w:val="24"/>
                <w:szCs w:val="24"/>
              </w:rPr>
              <w:t>Individualized support and monitoring progress: The facilitator plays a crucial role in providing personalized support, monitoring and guidance to students.</w:t>
            </w:r>
          </w:p>
          <w:p w14:paraId="09EB6413" w14:textId="77777777" w:rsidR="00FC4496" w:rsidRPr="00527127" w:rsidRDefault="00FC4496" w:rsidP="00E53EB6">
            <w:pPr>
              <w:spacing w:after="0"/>
              <w:ind w:left="0"/>
              <w:rPr>
                <w:rFonts w:ascii="Times New Roman" w:hAnsi="Times New Roman"/>
                <w:bCs/>
                <w:sz w:val="24"/>
                <w:szCs w:val="24"/>
              </w:rPr>
            </w:pPr>
          </w:p>
          <w:p w14:paraId="266AD3DE" w14:textId="77777777" w:rsidR="00FC4496" w:rsidRPr="00527127" w:rsidRDefault="00FC4496" w:rsidP="00E53EB6">
            <w:pPr>
              <w:spacing w:after="0"/>
              <w:ind w:left="0"/>
              <w:rPr>
                <w:rFonts w:ascii="Times New Roman" w:hAnsi="Times New Roman"/>
                <w:bCs/>
                <w:sz w:val="24"/>
                <w:szCs w:val="24"/>
              </w:rPr>
            </w:pPr>
            <w:r w:rsidRPr="00527127">
              <w:rPr>
                <w:rFonts w:ascii="Times New Roman" w:hAnsi="Times New Roman"/>
                <w:bCs/>
                <w:sz w:val="24"/>
                <w:szCs w:val="24"/>
              </w:rPr>
              <w:t>Guided activities.</w:t>
            </w:r>
          </w:p>
          <w:p w14:paraId="6B4EB081" w14:textId="77777777" w:rsidR="00FC4496" w:rsidRPr="00527127" w:rsidRDefault="00FC4496" w:rsidP="00E53EB6">
            <w:pPr>
              <w:spacing w:after="0"/>
              <w:ind w:left="0"/>
              <w:rPr>
                <w:rFonts w:ascii="Times New Roman" w:hAnsi="Times New Roman"/>
                <w:bCs/>
                <w:sz w:val="24"/>
                <w:szCs w:val="24"/>
              </w:rPr>
            </w:pPr>
            <w:r w:rsidRPr="00527127">
              <w:rPr>
                <w:rFonts w:ascii="Times New Roman" w:hAnsi="Times New Roman"/>
                <w:bCs/>
                <w:sz w:val="24"/>
                <w:szCs w:val="24"/>
              </w:rPr>
              <w:t>In this course, several guided activities have been suggested to facilitate the achievement of desired learning outcomes. They are as follows:</w:t>
            </w:r>
          </w:p>
          <w:p w14:paraId="44D6424B" w14:textId="77777777" w:rsidR="00FC4496" w:rsidRPr="00527127" w:rsidRDefault="00FC4496" w:rsidP="005B4DF1">
            <w:pPr>
              <w:pStyle w:val="ListParagraph"/>
              <w:numPr>
                <w:ilvl w:val="0"/>
                <w:numId w:val="56"/>
              </w:numPr>
              <w:spacing w:after="0"/>
              <w:rPr>
                <w:rFonts w:ascii="Times New Roman" w:hAnsi="Times New Roman"/>
                <w:bCs/>
                <w:sz w:val="24"/>
                <w:szCs w:val="24"/>
              </w:rPr>
            </w:pPr>
            <w:r w:rsidRPr="00527127">
              <w:rPr>
                <w:rFonts w:ascii="Times New Roman" w:hAnsi="Times New Roman"/>
                <w:bCs/>
                <w:sz w:val="24"/>
                <w:szCs w:val="24"/>
              </w:rPr>
              <w:t>Introduction to Holistic well-being</w:t>
            </w:r>
          </w:p>
          <w:p w14:paraId="6ABA13C8" w14:textId="77777777" w:rsidR="00FC4496" w:rsidRPr="00527127" w:rsidRDefault="00FC4496" w:rsidP="005B4DF1">
            <w:pPr>
              <w:pStyle w:val="ListParagraph"/>
              <w:numPr>
                <w:ilvl w:val="0"/>
                <w:numId w:val="56"/>
              </w:numPr>
              <w:spacing w:after="0"/>
              <w:rPr>
                <w:rFonts w:ascii="Times New Roman" w:hAnsi="Times New Roman"/>
                <w:bCs/>
                <w:sz w:val="24"/>
                <w:szCs w:val="24"/>
              </w:rPr>
            </w:pPr>
            <w:r w:rsidRPr="00527127">
              <w:rPr>
                <w:rFonts w:ascii="Times New Roman" w:hAnsi="Times New Roman"/>
                <w:bCs/>
                <w:sz w:val="24"/>
                <w:szCs w:val="24"/>
              </w:rPr>
              <w:t>Improving stress management and resilience</w:t>
            </w:r>
          </w:p>
          <w:p w14:paraId="7F95C601" w14:textId="77777777" w:rsidR="00FC4496" w:rsidRPr="00527127" w:rsidRDefault="00FC4496" w:rsidP="005B4DF1">
            <w:pPr>
              <w:pStyle w:val="ListParagraph"/>
              <w:numPr>
                <w:ilvl w:val="0"/>
                <w:numId w:val="56"/>
              </w:numPr>
              <w:spacing w:after="0"/>
              <w:rPr>
                <w:rFonts w:ascii="Times New Roman" w:hAnsi="Times New Roman"/>
                <w:bCs/>
                <w:sz w:val="24"/>
                <w:szCs w:val="24"/>
              </w:rPr>
            </w:pPr>
            <w:r w:rsidRPr="00527127">
              <w:rPr>
                <w:rFonts w:ascii="Times New Roman" w:hAnsi="Times New Roman"/>
                <w:bCs/>
                <w:sz w:val="24"/>
                <w:szCs w:val="24"/>
              </w:rPr>
              <w:t>Prevention and management of addiction</w:t>
            </w:r>
          </w:p>
          <w:p w14:paraId="2FDA1936" w14:textId="77777777" w:rsidR="00FC4496" w:rsidRPr="00527127" w:rsidRDefault="00FC4496" w:rsidP="005B4DF1">
            <w:pPr>
              <w:pStyle w:val="ListParagraph"/>
              <w:numPr>
                <w:ilvl w:val="0"/>
                <w:numId w:val="56"/>
              </w:numPr>
              <w:spacing w:after="0"/>
              <w:rPr>
                <w:rFonts w:ascii="Times New Roman" w:hAnsi="Times New Roman"/>
                <w:bCs/>
                <w:sz w:val="24"/>
                <w:szCs w:val="24"/>
              </w:rPr>
            </w:pPr>
            <w:r w:rsidRPr="00527127">
              <w:rPr>
                <w:rFonts w:ascii="Times New Roman" w:hAnsi="Times New Roman"/>
                <w:bCs/>
                <w:sz w:val="24"/>
                <w:szCs w:val="24"/>
              </w:rPr>
              <w:t>Nurturing character strengths</w:t>
            </w:r>
          </w:p>
          <w:p w14:paraId="5D060867" w14:textId="77777777" w:rsidR="00FC4496" w:rsidRPr="00527127" w:rsidRDefault="00FC4496" w:rsidP="005B4DF1">
            <w:pPr>
              <w:pStyle w:val="ListParagraph"/>
              <w:numPr>
                <w:ilvl w:val="0"/>
                <w:numId w:val="56"/>
              </w:numPr>
              <w:spacing w:after="0"/>
              <w:rPr>
                <w:rFonts w:ascii="Times New Roman" w:hAnsi="Times New Roman"/>
                <w:bCs/>
                <w:sz w:val="24"/>
                <w:szCs w:val="24"/>
              </w:rPr>
            </w:pPr>
            <w:r w:rsidRPr="00527127">
              <w:rPr>
                <w:rFonts w:ascii="Times New Roman" w:hAnsi="Times New Roman"/>
                <w:bCs/>
                <w:sz w:val="24"/>
                <w:szCs w:val="24"/>
              </w:rPr>
              <w:t>Improving professional wellbeing</w:t>
            </w:r>
          </w:p>
          <w:p w14:paraId="4B7D44D0" w14:textId="77777777" w:rsidR="00FC4496" w:rsidRPr="00527127" w:rsidRDefault="00FC4496" w:rsidP="00E53EB6">
            <w:pPr>
              <w:spacing w:after="0"/>
              <w:rPr>
                <w:rFonts w:ascii="Times New Roman" w:hAnsi="Times New Roman"/>
                <w:bCs/>
                <w:sz w:val="24"/>
                <w:szCs w:val="24"/>
              </w:rPr>
            </w:pPr>
          </w:p>
          <w:p w14:paraId="1FC5C0E6" w14:textId="77777777" w:rsidR="00FC4496" w:rsidRPr="00527127" w:rsidRDefault="00FC4496" w:rsidP="00E53EB6">
            <w:pPr>
              <w:spacing w:after="0"/>
              <w:rPr>
                <w:rFonts w:ascii="Times New Roman" w:hAnsi="Times New Roman"/>
                <w:b/>
                <w:sz w:val="24"/>
                <w:szCs w:val="24"/>
              </w:rPr>
            </w:pPr>
            <w:r w:rsidRPr="00527127">
              <w:rPr>
                <w:rFonts w:ascii="Times New Roman" w:hAnsi="Times New Roman"/>
                <w:b/>
                <w:sz w:val="24"/>
                <w:szCs w:val="24"/>
              </w:rPr>
              <w:t>Period Distribution</w:t>
            </w:r>
          </w:p>
          <w:p w14:paraId="0085E929" w14:textId="77777777" w:rsidR="00FC4496" w:rsidRPr="00527127" w:rsidRDefault="00FC4496" w:rsidP="00E53EB6">
            <w:pPr>
              <w:spacing w:after="0"/>
              <w:rPr>
                <w:rFonts w:ascii="Times New Roman" w:hAnsi="Times New Roman"/>
                <w:bCs/>
                <w:sz w:val="24"/>
                <w:szCs w:val="24"/>
              </w:rPr>
            </w:pPr>
            <w:r w:rsidRPr="00527127">
              <w:rPr>
                <w:rFonts w:ascii="Times New Roman" w:hAnsi="Times New Roman"/>
                <w:bCs/>
                <w:sz w:val="24"/>
                <w:szCs w:val="24"/>
              </w:rPr>
              <w:t>The following are the guided activities suggested for this Audit course.</w:t>
            </w:r>
          </w:p>
          <w:p w14:paraId="2C4E86D0" w14:textId="77777777" w:rsidR="00FC4496" w:rsidRPr="00527127" w:rsidRDefault="00FC4496" w:rsidP="00E53EB6">
            <w:pPr>
              <w:spacing w:after="0"/>
              <w:rPr>
                <w:rFonts w:ascii="Times New Roman" w:hAnsi="Times New Roman"/>
                <w:bCs/>
                <w:sz w:val="24"/>
                <w:szCs w:val="24"/>
              </w:rPr>
            </w:pPr>
            <w:r w:rsidRPr="00527127">
              <w:rPr>
                <w:rFonts w:ascii="Times New Roman" w:hAnsi="Times New Roman"/>
                <w:bCs/>
                <w:sz w:val="24"/>
                <w:szCs w:val="24"/>
              </w:rPr>
              <w:t>The faculty mentor should plan the activities by the students.</w:t>
            </w:r>
          </w:p>
          <w:p w14:paraId="5B96A6E3" w14:textId="77777777" w:rsidR="00FC4496" w:rsidRPr="00527127" w:rsidRDefault="00FC4496" w:rsidP="00E53EB6">
            <w:pPr>
              <w:spacing w:after="0"/>
              <w:rPr>
                <w:rFonts w:ascii="Times New Roman" w:hAnsi="Times New Roman"/>
                <w:bCs/>
                <w:sz w:val="24"/>
                <w:szCs w:val="24"/>
              </w:rPr>
            </w:pPr>
            <w:r w:rsidRPr="00527127">
              <w:rPr>
                <w:rFonts w:ascii="Times New Roman" w:hAnsi="Times New Roman"/>
                <w:bCs/>
                <w:sz w:val="24"/>
                <w:szCs w:val="24"/>
              </w:rPr>
              <w:t>Arrange the suitable mentor/guide for the wellness activities.</w:t>
            </w:r>
          </w:p>
          <w:p w14:paraId="3D8D4930" w14:textId="77777777" w:rsidR="00FC4496" w:rsidRPr="00527127" w:rsidRDefault="00FC4496" w:rsidP="00E53EB6">
            <w:pPr>
              <w:spacing w:after="0"/>
              <w:rPr>
                <w:rFonts w:ascii="Times New Roman" w:hAnsi="Times New Roman"/>
                <w:bCs/>
                <w:sz w:val="24"/>
                <w:szCs w:val="24"/>
              </w:rPr>
            </w:pPr>
            <w:r w:rsidRPr="00527127">
              <w:rPr>
                <w:rFonts w:ascii="Times New Roman" w:hAnsi="Times New Roman"/>
                <w:bCs/>
                <w:sz w:val="24"/>
                <w:szCs w:val="24"/>
              </w:rPr>
              <w:t>Additional activities and programs can be planned for health and wellness.</w:t>
            </w:r>
          </w:p>
          <w:p w14:paraId="703D9C30" w14:textId="77777777" w:rsidR="00FC4496" w:rsidRPr="00527127" w:rsidRDefault="00FC4496" w:rsidP="00E53EB6">
            <w:pPr>
              <w:spacing w:after="0"/>
              <w:rPr>
                <w:rFonts w:ascii="Times New Roman" w:hAnsi="Times New Roman"/>
                <w:bCs/>
                <w:sz w:val="24"/>
                <w:szCs w:val="24"/>
              </w:rPr>
            </w:pPr>
          </w:p>
          <w:tbl>
            <w:tblPr>
              <w:tblW w:w="92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7229"/>
              <w:gridCol w:w="1250"/>
            </w:tblGrid>
            <w:tr w:rsidR="00FC4496" w:rsidRPr="00527127" w14:paraId="682FD739" w14:textId="77777777" w:rsidTr="00E53EB6">
              <w:tc>
                <w:tcPr>
                  <w:tcW w:w="759" w:type="dxa"/>
                  <w:shd w:val="clear" w:color="auto" w:fill="auto"/>
                </w:tcPr>
                <w:p w14:paraId="069DD0E8" w14:textId="77777777" w:rsidR="00FC4496" w:rsidRPr="00527127" w:rsidRDefault="00FC4496" w:rsidP="00E53EB6">
                  <w:pPr>
                    <w:spacing w:after="0"/>
                    <w:ind w:left="0" w:right="-282"/>
                    <w:rPr>
                      <w:rFonts w:ascii="Times New Roman" w:hAnsi="Times New Roman"/>
                      <w:b/>
                      <w:kern w:val="2"/>
                      <w:sz w:val="24"/>
                      <w:szCs w:val="24"/>
                    </w:rPr>
                  </w:pPr>
                  <w:r w:rsidRPr="00527127">
                    <w:rPr>
                      <w:rFonts w:ascii="Times New Roman" w:hAnsi="Times New Roman"/>
                      <w:b/>
                      <w:kern w:val="2"/>
                      <w:sz w:val="24"/>
                      <w:szCs w:val="24"/>
                    </w:rPr>
                    <w:t>S.No.</w:t>
                  </w:r>
                </w:p>
              </w:tc>
              <w:tc>
                <w:tcPr>
                  <w:tcW w:w="7229" w:type="dxa"/>
                  <w:shd w:val="clear" w:color="auto" w:fill="auto"/>
                </w:tcPr>
                <w:p w14:paraId="6F64044F" w14:textId="77777777" w:rsidR="00FC4496" w:rsidRPr="00527127" w:rsidRDefault="00FC4496" w:rsidP="00E53EB6">
                  <w:pPr>
                    <w:spacing w:after="0"/>
                    <w:ind w:left="0"/>
                    <w:rPr>
                      <w:rFonts w:ascii="Times New Roman" w:hAnsi="Times New Roman"/>
                      <w:b/>
                      <w:kern w:val="2"/>
                      <w:sz w:val="24"/>
                      <w:szCs w:val="24"/>
                    </w:rPr>
                  </w:pPr>
                  <w:r w:rsidRPr="00527127">
                    <w:rPr>
                      <w:rFonts w:ascii="Times New Roman" w:hAnsi="Times New Roman"/>
                      <w:b/>
                      <w:kern w:val="2"/>
                      <w:sz w:val="24"/>
                      <w:szCs w:val="24"/>
                    </w:rPr>
                    <w:t>Guided activities</w:t>
                  </w:r>
                </w:p>
              </w:tc>
              <w:tc>
                <w:tcPr>
                  <w:tcW w:w="1250" w:type="dxa"/>
                  <w:shd w:val="clear" w:color="auto" w:fill="auto"/>
                </w:tcPr>
                <w:p w14:paraId="6B063518" w14:textId="77777777" w:rsidR="00FC4496" w:rsidRPr="00527127" w:rsidRDefault="00FC4496" w:rsidP="00E53EB6">
                  <w:pPr>
                    <w:spacing w:after="0"/>
                    <w:ind w:left="0"/>
                    <w:rPr>
                      <w:rFonts w:ascii="Times New Roman" w:hAnsi="Times New Roman"/>
                      <w:b/>
                      <w:kern w:val="2"/>
                      <w:sz w:val="24"/>
                      <w:szCs w:val="24"/>
                    </w:rPr>
                  </w:pPr>
                  <w:r w:rsidRPr="00527127">
                    <w:rPr>
                      <w:rFonts w:ascii="Times New Roman" w:hAnsi="Times New Roman"/>
                      <w:b/>
                      <w:kern w:val="2"/>
                      <w:sz w:val="24"/>
                      <w:szCs w:val="24"/>
                    </w:rPr>
                    <w:t>Period</w:t>
                  </w:r>
                </w:p>
              </w:tc>
            </w:tr>
            <w:tr w:rsidR="00FC4496" w:rsidRPr="00527127" w14:paraId="090D4E20" w14:textId="77777777" w:rsidTr="00E53EB6">
              <w:tc>
                <w:tcPr>
                  <w:tcW w:w="759" w:type="dxa"/>
                  <w:shd w:val="clear" w:color="auto" w:fill="auto"/>
                </w:tcPr>
                <w:p w14:paraId="0E608924" w14:textId="77777777" w:rsidR="00FC4496" w:rsidRPr="00527127" w:rsidRDefault="00FC4496" w:rsidP="00E53EB6">
                  <w:pPr>
                    <w:spacing w:after="0"/>
                    <w:ind w:left="0"/>
                    <w:rPr>
                      <w:rFonts w:ascii="Times New Roman" w:hAnsi="Times New Roman"/>
                      <w:bCs/>
                      <w:kern w:val="2"/>
                      <w:sz w:val="24"/>
                      <w:szCs w:val="24"/>
                    </w:rPr>
                  </w:pPr>
                  <w:r w:rsidRPr="00527127">
                    <w:rPr>
                      <w:rFonts w:ascii="Times New Roman" w:hAnsi="Times New Roman"/>
                      <w:bCs/>
                      <w:kern w:val="2"/>
                      <w:sz w:val="24"/>
                      <w:szCs w:val="24"/>
                    </w:rPr>
                    <w:t>1</w:t>
                  </w:r>
                </w:p>
              </w:tc>
              <w:tc>
                <w:tcPr>
                  <w:tcW w:w="7229" w:type="dxa"/>
                  <w:shd w:val="clear" w:color="auto" w:fill="auto"/>
                </w:tcPr>
                <w:p w14:paraId="2879DEFB" w14:textId="77777777" w:rsidR="00FC4496" w:rsidRPr="00527127" w:rsidRDefault="00FC4496" w:rsidP="00E53EB6">
                  <w:pPr>
                    <w:spacing w:after="0"/>
                    <w:ind w:left="0"/>
                    <w:rPr>
                      <w:rFonts w:ascii="Times New Roman" w:hAnsi="Times New Roman"/>
                      <w:b/>
                      <w:kern w:val="2"/>
                      <w:sz w:val="24"/>
                      <w:szCs w:val="24"/>
                    </w:rPr>
                  </w:pPr>
                  <w:r w:rsidRPr="00527127">
                    <w:rPr>
                      <w:rFonts w:ascii="Times New Roman" w:hAnsi="Times New Roman"/>
                      <w:b/>
                      <w:kern w:val="2"/>
                      <w:sz w:val="24"/>
                      <w:szCs w:val="24"/>
                    </w:rPr>
                    <w:t>Holistic wellbeing</w:t>
                  </w:r>
                </w:p>
                <w:p w14:paraId="666BFFCC" w14:textId="77777777" w:rsidR="00FC4496" w:rsidRPr="00527127" w:rsidRDefault="00FC4496" w:rsidP="005B4DF1">
                  <w:pPr>
                    <w:pStyle w:val="ListParagraph"/>
                    <w:numPr>
                      <w:ilvl w:val="0"/>
                      <w:numId w:val="57"/>
                    </w:numPr>
                    <w:spacing w:after="0"/>
                    <w:rPr>
                      <w:rFonts w:ascii="Times New Roman" w:hAnsi="Times New Roman"/>
                      <w:bCs/>
                      <w:kern w:val="2"/>
                      <w:sz w:val="24"/>
                      <w:szCs w:val="24"/>
                    </w:rPr>
                  </w:pPr>
                  <w:r w:rsidRPr="00527127">
                    <w:rPr>
                      <w:rFonts w:ascii="Times New Roman" w:hAnsi="Times New Roman"/>
                      <w:bCs/>
                      <w:kern w:val="2"/>
                      <w:sz w:val="24"/>
                      <w:szCs w:val="24"/>
                    </w:rPr>
                    <w:t>Introduce the components of holistic wellbeing</w:t>
                  </w:r>
                </w:p>
                <w:p w14:paraId="5841334A" w14:textId="77777777" w:rsidR="00FC4496" w:rsidRPr="00527127" w:rsidRDefault="00FC4496" w:rsidP="005B4DF1">
                  <w:pPr>
                    <w:pStyle w:val="ListParagraph"/>
                    <w:numPr>
                      <w:ilvl w:val="0"/>
                      <w:numId w:val="57"/>
                    </w:numPr>
                    <w:spacing w:after="0"/>
                    <w:rPr>
                      <w:rFonts w:ascii="Times New Roman" w:hAnsi="Times New Roman"/>
                      <w:bCs/>
                      <w:kern w:val="2"/>
                      <w:sz w:val="24"/>
                      <w:szCs w:val="24"/>
                    </w:rPr>
                  </w:pPr>
                  <w:r w:rsidRPr="00527127">
                    <w:rPr>
                      <w:rFonts w:ascii="Times New Roman" w:hAnsi="Times New Roman"/>
                      <w:bCs/>
                      <w:kern w:val="2"/>
                      <w:sz w:val="24"/>
                      <w:szCs w:val="24"/>
                    </w:rPr>
                    <w:t>Students may complete a self-assessment of various components of wellbeing using the well-being wheel</w:t>
                  </w:r>
                </w:p>
                <w:p w14:paraId="5859733A" w14:textId="77777777" w:rsidR="00FC4496" w:rsidRPr="00527127" w:rsidRDefault="00FC4496" w:rsidP="005B4DF1">
                  <w:pPr>
                    <w:pStyle w:val="ListParagraph"/>
                    <w:numPr>
                      <w:ilvl w:val="0"/>
                      <w:numId w:val="57"/>
                    </w:numPr>
                    <w:spacing w:after="0"/>
                    <w:rPr>
                      <w:rFonts w:ascii="Times New Roman" w:hAnsi="Times New Roman"/>
                      <w:bCs/>
                      <w:kern w:val="2"/>
                      <w:sz w:val="24"/>
                      <w:szCs w:val="24"/>
                    </w:rPr>
                  </w:pPr>
                  <w:r w:rsidRPr="00527127">
                    <w:rPr>
                      <w:rFonts w:ascii="Times New Roman" w:hAnsi="Times New Roman"/>
                      <w:bCs/>
                      <w:kern w:val="2"/>
                      <w:sz w:val="24"/>
                      <w:szCs w:val="24"/>
                    </w:rPr>
                    <w:t>Students will learn to evaluate their wellbeing</w:t>
                  </w:r>
                </w:p>
                <w:p w14:paraId="7AA64DA3" w14:textId="77777777" w:rsidR="00FC4496" w:rsidRPr="00527127" w:rsidRDefault="00FC4496" w:rsidP="005B4DF1">
                  <w:pPr>
                    <w:pStyle w:val="ListParagraph"/>
                    <w:numPr>
                      <w:ilvl w:val="0"/>
                      <w:numId w:val="57"/>
                    </w:numPr>
                    <w:spacing w:after="0"/>
                    <w:rPr>
                      <w:rFonts w:ascii="Times New Roman" w:hAnsi="Times New Roman"/>
                      <w:bCs/>
                      <w:kern w:val="2"/>
                      <w:sz w:val="24"/>
                      <w:szCs w:val="24"/>
                    </w:rPr>
                  </w:pPr>
                  <w:r w:rsidRPr="00527127">
                    <w:rPr>
                      <w:rFonts w:ascii="Times New Roman" w:hAnsi="Times New Roman"/>
                      <w:bCs/>
                      <w:kern w:val="2"/>
                      <w:sz w:val="24"/>
                      <w:szCs w:val="24"/>
                    </w:rPr>
                    <w:t xml:space="preserve">Students may be taught to use apps for monitoring their physical and mental health </w:t>
                  </w:r>
                </w:p>
              </w:tc>
              <w:tc>
                <w:tcPr>
                  <w:tcW w:w="1250" w:type="dxa"/>
                  <w:shd w:val="clear" w:color="auto" w:fill="auto"/>
                </w:tcPr>
                <w:p w14:paraId="58FD50B0" w14:textId="77777777" w:rsidR="00FC4496" w:rsidRPr="00527127" w:rsidRDefault="00FC4496" w:rsidP="00E53EB6">
                  <w:pPr>
                    <w:spacing w:after="0"/>
                    <w:ind w:left="0"/>
                    <w:rPr>
                      <w:rFonts w:ascii="Times New Roman" w:hAnsi="Times New Roman"/>
                      <w:bCs/>
                      <w:kern w:val="2"/>
                      <w:sz w:val="24"/>
                      <w:szCs w:val="24"/>
                    </w:rPr>
                  </w:pPr>
                  <w:r w:rsidRPr="00527127">
                    <w:rPr>
                      <w:rFonts w:ascii="Times New Roman" w:hAnsi="Times New Roman"/>
                      <w:bCs/>
                      <w:kern w:val="2"/>
                      <w:sz w:val="24"/>
                      <w:szCs w:val="24"/>
                    </w:rPr>
                    <w:t>2 hours</w:t>
                  </w:r>
                </w:p>
              </w:tc>
            </w:tr>
            <w:tr w:rsidR="00FC4496" w:rsidRPr="00527127" w14:paraId="051B2869" w14:textId="77777777" w:rsidTr="00E53EB6">
              <w:tc>
                <w:tcPr>
                  <w:tcW w:w="759" w:type="dxa"/>
                  <w:shd w:val="clear" w:color="auto" w:fill="auto"/>
                </w:tcPr>
                <w:p w14:paraId="5E7AE176" w14:textId="77777777" w:rsidR="00FC4496" w:rsidRPr="00527127" w:rsidRDefault="00FC4496" w:rsidP="00E53EB6">
                  <w:pPr>
                    <w:spacing w:after="0"/>
                    <w:ind w:left="0"/>
                    <w:rPr>
                      <w:rFonts w:ascii="Times New Roman" w:hAnsi="Times New Roman"/>
                      <w:bCs/>
                      <w:kern w:val="2"/>
                      <w:sz w:val="24"/>
                      <w:szCs w:val="24"/>
                    </w:rPr>
                  </w:pPr>
                  <w:r w:rsidRPr="00527127">
                    <w:rPr>
                      <w:rFonts w:ascii="Times New Roman" w:hAnsi="Times New Roman"/>
                      <w:bCs/>
                      <w:kern w:val="2"/>
                      <w:sz w:val="24"/>
                      <w:szCs w:val="24"/>
                    </w:rPr>
                    <w:t>2</w:t>
                  </w:r>
                </w:p>
              </w:tc>
              <w:tc>
                <w:tcPr>
                  <w:tcW w:w="7229" w:type="dxa"/>
                  <w:shd w:val="clear" w:color="auto" w:fill="auto"/>
                </w:tcPr>
                <w:p w14:paraId="2B2862C8" w14:textId="77777777" w:rsidR="00FC4496" w:rsidRPr="00527127" w:rsidRDefault="00FC4496" w:rsidP="00E53EB6">
                  <w:pPr>
                    <w:spacing w:after="0"/>
                    <w:ind w:left="0"/>
                    <w:rPr>
                      <w:rFonts w:ascii="Times New Roman" w:hAnsi="Times New Roman"/>
                      <w:b/>
                      <w:kern w:val="2"/>
                      <w:sz w:val="24"/>
                      <w:szCs w:val="24"/>
                    </w:rPr>
                  </w:pPr>
                  <w:r w:rsidRPr="00527127">
                    <w:rPr>
                      <w:rFonts w:ascii="Times New Roman" w:hAnsi="Times New Roman"/>
                      <w:b/>
                      <w:kern w:val="2"/>
                      <w:sz w:val="24"/>
                      <w:szCs w:val="24"/>
                    </w:rPr>
                    <w:t>Addiction</w:t>
                  </w:r>
                </w:p>
                <w:p w14:paraId="4762503F" w14:textId="77777777" w:rsidR="00FC4496" w:rsidRPr="00527127" w:rsidRDefault="00FC4496" w:rsidP="005B4DF1">
                  <w:pPr>
                    <w:pStyle w:val="ListParagraph"/>
                    <w:numPr>
                      <w:ilvl w:val="0"/>
                      <w:numId w:val="58"/>
                    </w:numPr>
                    <w:spacing w:after="0"/>
                    <w:rPr>
                      <w:rFonts w:ascii="Times New Roman" w:hAnsi="Times New Roman"/>
                      <w:bCs/>
                      <w:kern w:val="2"/>
                      <w:sz w:val="24"/>
                      <w:szCs w:val="24"/>
                    </w:rPr>
                  </w:pPr>
                  <w:r w:rsidRPr="00527127">
                    <w:rPr>
                      <w:rFonts w:ascii="Times New Roman" w:hAnsi="Times New Roman"/>
                      <w:bCs/>
                      <w:kern w:val="2"/>
                      <w:sz w:val="24"/>
                      <w:szCs w:val="24"/>
                    </w:rPr>
                    <w:t>Introduce concepts of addiction</w:t>
                  </w:r>
                </w:p>
                <w:p w14:paraId="21AD6691" w14:textId="77777777" w:rsidR="00FC4496" w:rsidRPr="00527127" w:rsidRDefault="00FC4496" w:rsidP="005B4DF1">
                  <w:pPr>
                    <w:pStyle w:val="ListParagraph"/>
                    <w:numPr>
                      <w:ilvl w:val="0"/>
                      <w:numId w:val="58"/>
                    </w:numPr>
                    <w:spacing w:after="0"/>
                    <w:rPr>
                      <w:rFonts w:ascii="Times New Roman" w:hAnsi="Times New Roman"/>
                      <w:bCs/>
                      <w:kern w:val="2"/>
                      <w:sz w:val="24"/>
                      <w:szCs w:val="24"/>
                    </w:rPr>
                  </w:pPr>
                  <w:r w:rsidRPr="00527127">
                    <w:rPr>
                      <w:rFonts w:ascii="Times New Roman" w:hAnsi="Times New Roman"/>
                      <w:bCs/>
                      <w:kern w:val="2"/>
                      <w:sz w:val="24"/>
                      <w:szCs w:val="24"/>
                    </w:rPr>
                    <w:t>Teach various types of addiction (Substance, Digital)</w:t>
                  </w:r>
                </w:p>
                <w:p w14:paraId="14448ED0" w14:textId="77777777" w:rsidR="00FC4496" w:rsidRPr="00527127" w:rsidRDefault="00FC4496" w:rsidP="005B4DF1">
                  <w:pPr>
                    <w:pStyle w:val="ListParagraph"/>
                    <w:numPr>
                      <w:ilvl w:val="0"/>
                      <w:numId w:val="58"/>
                    </w:numPr>
                    <w:spacing w:after="0"/>
                    <w:rPr>
                      <w:rFonts w:ascii="Times New Roman" w:hAnsi="Times New Roman"/>
                      <w:bCs/>
                      <w:kern w:val="2"/>
                      <w:sz w:val="24"/>
                      <w:szCs w:val="24"/>
                    </w:rPr>
                  </w:pPr>
                  <w:r w:rsidRPr="00527127">
                    <w:rPr>
                      <w:rFonts w:ascii="Times New Roman" w:hAnsi="Times New Roman"/>
                      <w:bCs/>
                      <w:kern w:val="2"/>
                      <w:sz w:val="24"/>
                      <w:szCs w:val="24"/>
                    </w:rPr>
                    <w:t>Students will learn about various types of drugs</w:t>
                  </w:r>
                </w:p>
                <w:p w14:paraId="252775A4" w14:textId="77777777" w:rsidR="00FC4496" w:rsidRPr="00527127" w:rsidRDefault="00FC4496" w:rsidP="005B4DF1">
                  <w:pPr>
                    <w:pStyle w:val="ListParagraph"/>
                    <w:numPr>
                      <w:ilvl w:val="0"/>
                      <w:numId w:val="58"/>
                    </w:numPr>
                    <w:spacing w:after="0"/>
                    <w:rPr>
                      <w:rFonts w:ascii="Times New Roman" w:hAnsi="Times New Roman"/>
                      <w:bCs/>
                      <w:kern w:val="2"/>
                      <w:sz w:val="24"/>
                      <w:szCs w:val="24"/>
                    </w:rPr>
                  </w:pPr>
                  <w:r w:rsidRPr="00527127">
                    <w:rPr>
                      <w:rFonts w:ascii="Times New Roman" w:hAnsi="Times New Roman"/>
                      <w:bCs/>
                      <w:kern w:val="2"/>
                      <w:sz w:val="24"/>
                      <w:szCs w:val="24"/>
                    </w:rPr>
                    <w:t>Learn early signs of addition</w:t>
                  </w:r>
                </w:p>
                <w:p w14:paraId="75D8D144" w14:textId="77777777" w:rsidR="00FC4496" w:rsidRPr="00527127" w:rsidRDefault="00FC4496" w:rsidP="005B4DF1">
                  <w:pPr>
                    <w:pStyle w:val="ListParagraph"/>
                    <w:numPr>
                      <w:ilvl w:val="0"/>
                      <w:numId w:val="58"/>
                    </w:numPr>
                    <w:spacing w:after="0"/>
                    <w:rPr>
                      <w:rFonts w:ascii="Times New Roman" w:hAnsi="Times New Roman"/>
                      <w:bCs/>
                      <w:kern w:val="2"/>
                      <w:sz w:val="24"/>
                      <w:szCs w:val="24"/>
                    </w:rPr>
                  </w:pPr>
                  <w:r w:rsidRPr="00527127">
                    <w:rPr>
                      <w:rFonts w:ascii="Times New Roman" w:hAnsi="Times New Roman"/>
                      <w:bCs/>
                      <w:kern w:val="2"/>
                      <w:sz w:val="24"/>
                      <w:szCs w:val="24"/>
                    </w:rPr>
                    <w:t xml:space="preserve">Students will learn to evaluate their addictive tendencies </w:t>
                  </w:r>
                </w:p>
                <w:p w14:paraId="19E122DA" w14:textId="77777777" w:rsidR="00FC4496" w:rsidRPr="00527127" w:rsidRDefault="00FC4496" w:rsidP="005B4DF1">
                  <w:pPr>
                    <w:pStyle w:val="ListParagraph"/>
                    <w:numPr>
                      <w:ilvl w:val="0"/>
                      <w:numId w:val="58"/>
                    </w:numPr>
                    <w:spacing w:after="0"/>
                    <w:rPr>
                      <w:rFonts w:ascii="Times New Roman" w:hAnsi="Times New Roman"/>
                      <w:bCs/>
                      <w:kern w:val="2"/>
                      <w:sz w:val="24"/>
                      <w:szCs w:val="24"/>
                    </w:rPr>
                  </w:pPr>
                  <w:r w:rsidRPr="00527127">
                    <w:rPr>
                      <w:rFonts w:ascii="Times New Roman" w:hAnsi="Times New Roman"/>
                      <w:bCs/>
                      <w:kern w:val="2"/>
                      <w:sz w:val="24"/>
                      <w:szCs w:val="24"/>
                    </w:rPr>
                    <w:t>Teach prevention of addiction</w:t>
                  </w:r>
                </w:p>
                <w:p w14:paraId="6D02D67D" w14:textId="77777777" w:rsidR="00FC4496" w:rsidRPr="00527127" w:rsidRDefault="00FC4496" w:rsidP="005B4DF1">
                  <w:pPr>
                    <w:pStyle w:val="ListParagraph"/>
                    <w:numPr>
                      <w:ilvl w:val="0"/>
                      <w:numId w:val="58"/>
                    </w:numPr>
                    <w:spacing w:after="0"/>
                    <w:rPr>
                      <w:rFonts w:ascii="Times New Roman" w:hAnsi="Times New Roman"/>
                      <w:bCs/>
                      <w:kern w:val="2"/>
                      <w:sz w:val="24"/>
                      <w:szCs w:val="24"/>
                    </w:rPr>
                  </w:pPr>
                  <w:r w:rsidRPr="00527127">
                    <w:rPr>
                      <w:rFonts w:ascii="Times New Roman" w:hAnsi="Times New Roman"/>
                      <w:bCs/>
                      <w:kern w:val="2"/>
                      <w:sz w:val="24"/>
                      <w:szCs w:val="24"/>
                    </w:rPr>
                    <w:t>Introduce techniques to manage addiction</w:t>
                  </w:r>
                </w:p>
              </w:tc>
              <w:tc>
                <w:tcPr>
                  <w:tcW w:w="1250" w:type="dxa"/>
                  <w:shd w:val="clear" w:color="auto" w:fill="auto"/>
                </w:tcPr>
                <w:p w14:paraId="20EB7CB0" w14:textId="77777777" w:rsidR="00FC4496" w:rsidRPr="00527127" w:rsidRDefault="00FC4496" w:rsidP="00E53EB6">
                  <w:pPr>
                    <w:spacing w:after="0"/>
                    <w:ind w:left="0"/>
                    <w:rPr>
                      <w:rFonts w:ascii="Times New Roman" w:hAnsi="Times New Roman"/>
                      <w:bCs/>
                      <w:kern w:val="2"/>
                      <w:sz w:val="24"/>
                      <w:szCs w:val="24"/>
                    </w:rPr>
                  </w:pPr>
                  <w:r w:rsidRPr="00527127">
                    <w:rPr>
                      <w:rFonts w:ascii="Times New Roman" w:hAnsi="Times New Roman"/>
                      <w:bCs/>
                      <w:kern w:val="2"/>
                      <w:sz w:val="24"/>
                      <w:szCs w:val="24"/>
                    </w:rPr>
                    <w:t>4 hours</w:t>
                  </w:r>
                </w:p>
              </w:tc>
            </w:tr>
            <w:tr w:rsidR="00FC4496" w:rsidRPr="00527127" w14:paraId="7C66F0BB" w14:textId="77777777" w:rsidTr="00E53EB6">
              <w:tc>
                <w:tcPr>
                  <w:tcW w:w="759" w:type="dxa"/>
                  <w:shd w:val="clear" w:color="auto" w:fill="auto"/>
                </w:tcPr>
                <w:p w14:paraId="7DE9E7A8" w14:textId="77777777" w:rsidR="00FC4496" w:rsidRPr="00527127" w:rsidRDefault="00FC4496" w:rsidP="00E53EB6">
                  <w:pPr>
                    <w:spacing w:after="0"/>
                    <w:ind w:left="0"/>
                    <w:rPr>
                      <w:rFonts w:ascii="Times New Roman" w:hAnsi="Times New Roman"/>
                      <w:bCs/>
                      <w:kern w:val="2"/>
                      <w:sz w:val="24"/>
                      <w:szCs w:val="24"/>
                    </w:rPr>
                  </w:pPr>
                  <w:r w:rsidRPr="00527127">
                    <w:rPr>
                      <w:rFonts w:ascii="Times New Roman" w:hAnsi="Times New Roman"/>
                      <w:bCs/>
                      <w:kern w:val="2"/>
                      <w:sz w:val="24"/>
                      <w:szCs w:val="24"/>
                    </w:rPr>
                    <w:t>3</w:t>
                  </w:r>
                </w:p>
              </w:tc>
              <w:tc>
                <w:tcPr>
                  <w:tcW w:w="7229" w:type="dxa"/>
                  <w:shd w:val="clear" w:color="auto" w:fill="auto"/>
                </w:tcPr>
                <w:p w14:paraId="11691BFC" w14:textId="77777777" w:rsidR="00FC4496" w:rsidRPr="00527127" w:rsidRDefault="00FC4496" w:rsidP="00E53EB6">
                  <w:pPr>
                    <w:spacing w:after="0"/>
                    <w:ind w:left="0"/>
                    <w:rPr>
                      <w:rFonts w:ascii="Times New Roman" w:hAnsi="Times New Roman"/>
                      <w:b/>
                      <w:kern w:val="2"/>
                      <w:sz w:val="24"/>
                      <w:szCs w:val="24"/>
                    </w:rPr>
                  </w:pPr>
                  <w:r w:rsidRPr="00527127">
                    <w:rPr>
                      <w:rFonts w:ascii="Times New Roman" w:hAnsi="Times New Roman"/>
                      <w:b/>
                      <w:kern w:val="2"/>
                      <w:sz w:val="24"/>
                      <w:szCs w:val="24"/>
                    </w:rPr>
                    <w:t>Physical wellbeing</w:t>
                  </w:r>
                </w:p>
                <w:p w14:paraId="08634115" w14:textId="77777777" w:rsidR="00FC4496" w:rsidRPr="00527127" w:rsidRDefault="00FC4496" w:rsidP="005B4DF1">
                  <w:pPr>
                    <w:pStyle w:val="ListParagraph"/>
                    <w:numPr>
                      <w:ilvl w:val="0"/>
                      <w:numId w:val="59"/>
                    </w:numPr>
                    <w:spacing w:after="0"/>
                    <w:rPr>
                      <w:rFonts w:ascii="Times New Roman" w:hAnsi="Times New Roman"/>
                      <w:bCs/>
                      <w:kern w:val="2"/>
                      <w:sz w:val="24"/>
                      <w:szCs w:val="24"/>
                    </w:rPr>
                  </w:pPr>
                  <w:r w:rsidRPr="00527127">
                    <w:rPr>
                      <w:rFonts w:ascii="Times New Roman" w:hAnsi="Times New Roman"/>
                      <w:bCs/>
                      <w:kern w:val="2"/>
                      <w:sz w:val="24"/>
                      <w:szCs w:val="24"/>
                    </w:rPr>
                    <w:t xml:space="preserve">Teach mind-body connect. </w:t>
                  </w:r>
                </w:p>
                <w:p w14:paraId="62C46E63" w14:textId="77777777" w:rsidR="00FC4496" w:rsidRPr="00527127" w:rsidRDefault="00FC4496" w:rsidP="005B4DF1">
                  <w:pPr>
                    <w:pStyle w:val="ListParagraph"/>
                    <w:numPr>
                      <w:ilvl w:val="0"/>
                      <w:numId w:val="59"/>
                    </w:numPr>
                    <w:spacing w:after="0"/>
                    <w:rPr>
                      <w:rFonts w:ascii="Times New Roman" w:hAnsi="Times New Roman"/>
                      <w:bCs/>
                      <w:kern w:val="2"/>
                      <w:sz w:val="24"/>
                      <w:szCs w:val="24"/>
                    </w:rPr>
                  </w:pPr>
                  <w:r w:rsidRPr="00527127">
                    <w:rPr>
                      <w:rFonts w:ascii="Times New Roman" w:hAnsi="Times New Roman"/>
                      <w:bCs/>
                      <w:kern w:val="2"/>
                      <w:sz w:val="24"/>
                      <w:szCs w:val="24"/>
                    </w:rPr>
                    <w:t>Facilitate students to reflect on their Sleep, physical fitness and nutrition</w:t>
                  </w:r>
                </w:p>
                <w:p w14:paraId="24CBA8CE" w14:textId="77777777" w:rsidR="00FC4496" w:rsidRPr="00527127" w:rsidRDefault="00FC4496" w:rsidP="005B4DF1">
                  <w:pPr>
                    <w:pStyle w:val="ListParagraph"/>
                    <w:numPr>
                      <w:ilvl w:val="0"/>
                      <w:numId w:val="59"/>
                    </w:numPr>
                    <w:spacing w:after="0"/>
                    <w:rPr>
                      <w:rFonts w:ascii="Times New Roman" w:hAnsi="Times New Roman"/>
                      <w:bCs/>
                      <w:kern w:val="2"/>
                      <w:sz w:val="24"/>
                      <w:szCs w:val="24"/>
                    </w:rPr>
                  </w:pPr>
                  <w:r w:rsidRPr="00527127">
                    <w:rPr>
                      <w:rFonts w:ascii="Times New Roman" w:hAnsi="Times New Roman"/>
                      <w:bCs/>
                      <w:kern w:val="2"/>
                      <w:sz w:val="24"/>
                      <w:szCs w:val="24"/>
                    </w:rPr>
                    <w:t xml:space="preserve">Teach students techniques to improve sleep, physical fitness, and nutrition </w:t>
                  </w:r>
                </w:p>
                <w:p w14:paraId="34179C56" w14:textId="77777777" w:rsidR="00FC4496" w:rsidRPr="00527127" w:rsidRDefault="00FC4496" w:rsidP="005B4DF1">
                  <w:pPr>
                    <w:pStyle w:val="ListParagraph"/>
                    <w:numPr>
                      <w:ilvl w:val="0"/>
                      <w:numId w:val="59"/>
                    </w:numPr>
                    <w:spacing w:after="0"/>
                    <w:rPr>
                      <w:rFonts w:ascii="Times New Roman" w:hAnsi="Times New Roman"/>
                      <w:bCs/>
                      <w:kern w:val="2"/>
                      <w:sz w:val="24"/>
                      <w:szCs w:val="24"/>
                    </w:rPr>
                  </w:pPr>
                  <w:r w:rsidRPr="00527127">
                    <w:rPr>
                      <w:rFonts w:ascii="Times New Roman" w:hAnsi="Times New Roman"/>
                      <w:bCs/>
                      <w:kern w:val="2"/>
                      <w:sz w:val="24"/>
                      <w:szCs w:val="24"/>
                    </w:rPr>
                    <w:t xml:space="preserve">Discuss hygiene and grooming </w:t>
                  </w:r>
                </w:p>
              </w:tc>
              <w:tc>
                <w:tcPr>
                  <w:tcW w:w="1250" w:type="dxa"/>
                  <w:shd w:val="clear" w:color="auto" w:fill="auto"/>
                </w:tcPr>
                <w:p w14:paraId="08D55D3F" w14:textId="77777777" w:rsidR="00FC4496" w:rsidRPr="00527127" w:rsidRDefault="00FC4496" w:rsidP="00E53EB6">
                  <w:pPr>
                    <w:spacing w:after="0"/>
                    <w:ind w:left="0"/>
                    <w:rPr>
                      <w:rFonts w:ascii="Times New Roman" w:hAnsi="Times New Roman"/>
                      <w:bCs/>
                      <w:kern w:val="2"/>
                      <w:sz w:val="24"/>
                      <w:szCs w:val="24"/>
                    </w:rPr>
                  </w:pPr>
                  <w:r w:rsidRPr="00527127">
                    <w:rPr>
                      <w:rFonts w:ascii="Times New Roman" w:hAnsi="Times New Roman"/>
                      <w:bCs/>
                      <w:kern w:val="2"/>
                      <w:sz w:val="24"/>
                      <w:szCs w:val="24"/>
                    </w:rPr>
                    <w:t>2 hours</w:t>
                  </w:r>
                </w:p>
              </w:tc>
            </w:tr>
            <w:tr w:rsidR="00FC4496" w:rsidRPr="00527127" w14:paraId="0FC11168" w14:textId="77777777" w:rsidTr="00E53EB6">
              <w:tc>
                <w:tcPr>
                  <w:tcW w:w="759" w:type="dxa"/>
                  <w:shd w:val="clear" w:color="auto" w:fill="auto"/>
                </w:tcPr>
                <w:p w14:paraId="142E34A4" w14:textId="77777777" w:rsidR="00FC4496" w:rsidRPr="00527127" w:rsidRDefault="00FC4496" w:rsidP="00E53EB6">
                  <w:pPr>
                    <w:spacing w:after="0"/>
                    <w:ind w:left="0"/>
                    <w:rPr>
                      <w:rFonts w:ascii="Times New Roman" w:hAnsi="Times New Roman"/>
                      <w:bCs/>
                      <w:kern w:val="2"/>
                      <w:sz w:val="24"/>
                      <w:szCs w:val="24"/>
                    </w:rPr>
                  </w:pPr>
                  <w:r w:rsidRPr="00527127">
                    <w:rPr>
                      <w:rFonts w:ascii="Times New Roman" w:hAnsi="Times New Roman"/>
                      <w:bCs/>
                      <w:kern w:val="2"/>
                      <w:sz w:val="24"/>
                      <w:szCs w:val="24"/>
                    </w:rPr>
                    <w:t>4</w:t>
                  </w:r>
                </w:p>
              </w:tc>
              <w:tc>
                <w:tcPr>
                  <w:tcW w:w="7229" w:type="dxa"/>
                  <w:shd w:val="clear" w:color="auto" w:fill="auto"/>
                </w:tcPr>
                <w:p w14:paraId="4BA6310C" w14:textId="77777777" w:rsidR="00FC4496" w:rsidRPr="00527127" w:rsidRDefault="00FC4496" w:rsidP="00E53EB6">
                  <w:pPr>
                    <w:spacing w:after="0"/>
                    <w:ind w:left="0"/>
                    <w:rPr>
                      <w:rFonts w:ascii="Times New Roman" w:hAnsi="Times New Roman"/>
                      <w:b/>
                      <w:kern w:val="2"/>
                      <w:sz w:val="24"/>
                      <w:szCs w:val="24"/>
                    </w:rPr>
                  </w:pPr>
                  <w:r w:rsidRPr="00527127">
                    <w:rPr>
                      <w:rFonts w:ascii="Times New Roman" w:hAnsi="Times New Roman"/>
                      <w:b/>
                      <w:kern w:val="2"/>
                      <w:sz w:val="24"/>
                      <w:szCs w:val="24"/>
                    </w:rPr>
                    <w:t>Stress and Resilience</w:t>
                  </w:r>
                </w:p>
                <w:p w14:paraId="41B47F69" w14:textId="77777777" w:rsidR="00FC4496" w:rsidRPr="00527127" w:rsidRDefault="00FC4496" w:rsidP="005B4DF1">
                  <w:pPr>
                    <w:pStyle w:val="ListParagraph"/>
                    <w:numPr>
                      <w:ilvl w:val="0"/>
                      <w:numId w:val="60"/>
                    </w:numPr>
                    <w:spacing w:after="0"/>
                    <w:rPr>
                      <w:rFonts w:ascii="Times New Roman" w:hAnsi="Times New Roman"/>
                      <w:bCs/>
                      <w:kern w:val="2"/>
                      <w:sz w:val="24"/>
                      <w:szCs w:val="24"/>
                    </w:rPr>
                  </w:pPr>
                  <w:r w:rsidRPr="00527127">
                    <w:rPr>
                      <w:rFonts w:ascii="Times New Roman" w:hAnsi="Times New Roman"/>
                      <w:bCs/>
                      <w:kern w:val="2"/>
                      <w:sz w:val="24"/>
                      <w:szCs w:val="24"/>
                    </w:rPr>
                    <w:t>Introduce the concept of stress and resilience</w:t>
                  </w:r>
                </w:p>
                <w:p w14:paraId="4488C81E" w14:textId="77777777" w:rsidR="00FC4496" w:rsidRPr="00527127" w:rsidRDefault="00FC4496" w:rsidP="005B4DF1">
                  <w:pPr>
                    <w:pStyle w:val="ListParagraph"/>
                    <w:numPr>
                      <w:ilvl w:val="0"/>
                      <w:numId w:val="60"/>
                    </w:numPr>
                    <w:spacing w:after="0"/>
                    <w:rPr>
                      <w:rFonts w:ascii="Times New Roman" w:hAnsi="Times New Roman"/>
                      <w:bCs/>
                      <w:kern w:val="2"/>
                      <w:sz w:val="24"/>
                      <w:szCs w:val="24"/>
                    </w:rPr>
                  </w:pPr>
                  <w:r w:rsidRPr="00527127">
                    <w:rPr>
                      <w:rFonts w:ascii="Times New Roman" w:hAnsi="Times New Roman"/>
                      <w:bCs/>
                      <w:kern w:val="2"/>
                      <w:sz w:val="24"/>
                      <w:szCs w:val="24"/>
                    </w:rPr>
                    <w:t>Students should be taught to identify signs of stress</w:t>
                  </w:r>
                </w:p>
                <w:p w14:paraId="4E721318" w14:textId="77777777" w:rsidR="00FC4496" w:rsidRPr="00527127" w:rsidRDefault="00FC4496" w:rsidP="005B4DF1">
                  <w:pPr>
                    <w:pStyle w:val="ListParagraph"/>
                    <w:numPr>
                      <w:ilvl w:val="0"/>
                      <w:numId w:val="60"/>
                    </w:numPr>
                    <w:spacing w:after="0"/>
                    <w:rPr>
                      <w:rFonts w:ascii="Times New Roman" w:hAnsi="Times New Roman"/>
                      <w:bCs/>
                      <w:kern w:val="2"/>
                      <w:sz w:val="24"/>
                      <w:szCs w:val="24"/>
                    </w:rPr>
                  </w:pPr>
                  <w:r w:rsidRPr="00527127">
                    <w:rPr>
                      <w:rFonts w:ascii="Times New Roman" w:hAnsi="Times New Roman"/>
                      <w:bCs/>
                      <w:kern w:val="2"/>
                      <w:sz w:val="24"/>
                      <w:szCs w:val="24"/>
                    </w:rPr>
                    <w:t>Teach students to assess their stress and resilience</w:t>
                  </w:r>
                </w:p>
                <w:p w14:paraId="095364A7" w14:textId="77777777" w:rsidR="00FC4496" w:rsidRPr="00527127" w:rsidRDefault="00FC4496" w:rsidP="005B4DF1">
                  <w:pPr>
                    <w:pStyle w:val="ListParagraph"/>
                    <w:numPr>
                      <w:ilvl w:val="0"/>
                      <w:numId w:val="60"/>
                    </w:numPr>
                    <w:spacing w:after="0"/>
                    <w:rPr>
                      <w:rFonts w:ascii="Times New Roman" w:hAnsi="Times New Roman"/>
                      <w:bCs/>
                      <w:kern w:val="2"/>
                      <w:sz w:val="24"/>
                      <w:szCs w:val="24"/>
                    </w:rPr>
                  </w:pPr>
                  <w:r w:rsidRPr="00527127">
                    <w:rPr>
                      <w:rFonts w:ascii="Times New Roman" w:hAnsi="Times New Roman"/>
                      <w:bCs/>
                      <w:kern w:val="2"/>
                      <w:sz w:val="24"/>
                      <w:szCs w:val="24"/>
                    </w:rPr>
                    <w:t>Teach stress management techniques like mindful breathing</w:t>
                  </w:r>
                </w:p>
                <w:p w14:paraId="5F49017B" w14:textId="77777777" w:rsidR="00FC4496" w:rsidRPr="00527127" w:rsidRDefault="00FC4496" w:rsidP="005B4DF1">
                  <w:pPr>
                    <w:pStyle w:val="ListParagraph"/>
                    <w:numPr>
                      <w:ilvl w:val="0"/>
                      <w:numId w:val="60"/>
                    </w:numPr>
                    <w:spacing w:after="0"/>
                    <w:rPr>
                      <w:rFonts w:ascii="Times New Roman" w:hAnsi="Times New Roman"/>
                      <w:bCs/>
                      <w:kern w:val="2"/>
                      <w:sz w:val="24"/>
                      <w:szCs w:val="24"/>
                    </w:rPr>
                  </w:pPr>
                  <w:r w:rsidRPr="00527127">
                    <w:rPr>
                      <w:rFonts w:ascii="Times New Roman" w:hAnsi="Times New Roman"/>
                      <w:bCs/>
                      <w:kern w:val="2"/>
                      <w:sz w:val="24"/>
                      <w:szCs w:val="24"/>
                    </w:rPr>
                    <w:t>Provide exercises to improve resilience</w:t>
                  </w:r>
                </w:p>
              </w:tc>
              <w:tc>
                <w:tcPr>
                  <w:tcW w:w="1250" w:type="dxa"/>
                  <w:shd w:val="clear" w:color="auto" w:fill="auto"/>
                </w:tcPr>
                <w:p w14:paraId="0ECAA8F9" w14:textId="77777777" w:rsidR="00FC4496" w:rsidRPr="00527127" w:rsidRDefault="00FC4496" w:rsidP="00E53EB6">
                  <w:pPr>
                    <w:spacing w:after="0"/>
                    <w:ind w:left="0"/>
                    <w:rPr>
                      <w:rFonts w:ascii="Times New Roman" w:hAnsi="Times New Roman"/>
                      <w:bCs/>
                      <w:kern w:val="2"/>
                      <w:sz w:val="24"/>
                      <w:szCs w:val="24"/>
                    </w:rPr>
                  </w:pPr>
                  <w:r w:rsidRPr="00527127">
                    <w:rPr>
                      <w:rFonts w:ascii="Times New Roman" w:hAnsi="Times New Roman"/>
                      <w:bCs/>
                      <w:kern w:val="2"/>
                      <w:sz w:val="24"/>
                      <w:szCs w:val="24"/>
                    </w:rPr>
                    <w:t>4 hours</w:t>
                  </w:r>
                </w:p>
              </w:tc>
            </w:tr>
            <w:tr w:rsidR="00FC4496" w:rsidRPr="00527127" w14:paraId="597E9B31" w14:textId="77777777" w:rsidTr="00E53EB6">
              <w:tc>
                <w:tcPr>
                  <w:tcW w:w="759" w:type="dxa"/>
                  <w:shd w:val="clear" w:color="auto" w:fill="auto"/>
                </w:tcPr>
                <w:p w14:paraId="7CC5780D" w14:textId="77777777" w:rsidR="00FC4496" w:rsidRPr="00527127" w:rsidRDefault="00FC4496" w:rsidP="00E53EB6">
                  <w:pPr>
                    <w:spacing w:after="0"/>
                    <w:ind w:left="0"/>
                    <w:rPr>
                      <w:rFonts w:ascii="Times New Roman" w:hAnsi="Times New Roman"/>
                      <w:bCs/>
                      <w:kern w:val="2"/>
                      <w:sz w:val="24"/>
                      <w:szCs w:val="24"/>
                    </w:rPr>
                  </w:pPr>
                  <w:r w:rsidRPr="00527127">
                    <w:rPr>
                      <w:rFonts w:ascii="Times New Roman" w:hAnsi="Times New Roman"/>
                      <w:bCs/>
                      <w:kern w:val="2"/>
                      <w:sz w:val="24"/>
                      <w:szCs w:val="24"/>
                    </w:rPr>
                    <w:t>5</w:t>
                  </w:r>
                </w:p>
              </w:tc>
              <w:tc>
                <w:tcPr>
                  <w:tcW w:w="7229" w:type="dxa"/>
                  <w:shd w:val="clear" w:color="auto" w:fill="auto"/>
                </w:tcPr>
                <w:p w14:paraId="3E9B908C" w14:textId="77777777" w:rsidR="00FC4496" w:rsidRPr="00527127" w:rsidRDefault="00FC4496" w:rsidP="00E53EB6">
                  <w:pPr>
                    <w:spacing w:after="0"/>
                    <w:ind w:left="0"/>
                    <w:rPr>
                      <w:rFonts w:ascii="Times New Roman" w:hAnsi="Times New Roman"/>
                      <w:b/>
                      <w:kern w:val="2"/>
                      <w:sz w:val="24"/>
                      <w:szCs w:val="24"/>
                    </w:rPr>
                  </w:pPr>
                  <w:r w:rsidRPr="00527127">
                    <w:rPr>
                      <w:rFonts w:ascii="Times New Roman" w:hAnsi="Times New Roman"/>
                      <w:b/>
                      <w:kern w:val="2"/>
                      <w:sz w:val="24"/>
                      <w:szCs w:val="24"/>
                    </w:rPr>
                    <w:t>Emotional strengths</w:t>
                  </w:r>
                </w:p>
                <w:p w14:paraId="71050E38" w14:textId="77777777" w:rsidR="00FC4496" w:rsidRPr="00527127" w:rsidRDefault="00FC4496" w:rsidP="005B4DF1">
                  <w:pPr>
                    <w:pStyle w:val="ListParagraph"/>
                    <w:numPr>
                      <w:ilvl w:val="0"/>
                      <w:numId w:val="61"/>
                    </w:numPr>
                    <w:spacing w:after="0"/>
                    <w:rPr>
                      <w:rFonts w:ascii="Times New Roman" w:hAnsi="Times New Roman"/>
                      <w:bCs/>
                      <w:kern w:val="2"/>
                      <w:sz w:val="24"/>
                      <w:szCs w:val="24"/>
                    </w:rPr>
                  </w:pPr>
                  <w:r w:rsidRPr="00527127">
                    <w:rPr>
                      <w:rFonts w:ascii="Times New Roman" w:hAnsi="Times New Roman"/>
                      <w:bCs/>
                      <w:kern w:val="2"/>
                      <w:sz w:val="24"/>
                      <w:szCs w:val="24"/>
                    </w:rPr>
                    <w:t>Introduce the concept of emotional strengths to students</w:t>
                  </w:r>
                </w:p>
                <w:p w14:paraId="69FF5F7F" w14:textId="77777777" w:rsidR="00FC4496" w:rsidRPr="00527127" w:rsidRDefault="00FC4496" w:rsidP="005B4DF1">
                  <w:pPr>
                    <w:pStyle w:val="ListParagraph"/>
                    <w:numPr>
                      <w:ilvl w:val="0"/>
                      <w:numId w:val="61"/>
                    </w:numPr>
                    <w:spacing w:after="0"/>
                    <w:rPr>
                      <w:rFonts w:ascii="Times New Roman" w:hAnsi="Times New Roman"/>
                      <w:bCs/>
                      <w:kern w:val="2"/>
                      <w:sz w:val="24"/>
                      <w:szCs w:val="24"/>
                    </w:rPr>
                  </w:pPr>
                  <w:r w:rsidRPr="00527127">
                    <w:rPr>
                      <w:rFonts w:ascii="Times New Roman" w:hAnsi="Times New Roman"/>
                      <w:bCs/>
                      <w:kern w:val="2"/>
                      <w:sz w:val="24"/>
                      <w:szCs w:val="24"/>
                    </w:rPr>
                    <w:t>Students may complete self-assessment of emotional strengths</w:t>
                  </w:r>
                </w:p>
                <w:p w14:paraId="04FF6D5F" w14:textId="77777777" w:rsidR="00FC4496" w:rsidRPr="00527127" w:rsidRDefault="00FC4496" w:rsidP="005B4DF1">
                  <w:pPr>
                    <w:pStyle w:val="ListParagraph"/>
                    <w:numPr>
                      <w:ilvl w:val="0"/>
                      <w:numId w:val="61"/>
                    </w:numPr>
                    <w:spacing w:after="0"/>
                    <w:rPr>
                      <w:rFonts w:ascii="Times New Roman" w:hAnsi="Times New Roman"/>
                      <w:bCs/>
                      <w:kern w:val="2"/>
                      <w:sz w:val="24"/>
                      <w:szCs w:val="24"/>
                    </w:rPr>
                  </w:pPr>
                  <w:r w:rsidRPr="00527127">
                    <w:rPr>
                      <w:rFonts w:ascii="Times New Roman" w:hAnsi="Times New Roman"/>
                      <w:bCs/>
                      <w:kern w:val="2"/>
                      <w:sz w:val="24"/>
                      <w:szCs w:val="24"/>
                    </w:rPr>
                    <w:t>Techniques to improve their emotional strengths will be taught via activities via activities</w:t>
                  </w:r>
                </w:p>
                <w:p w14:paraId="56138E02" w14:textId="77777777" w:rsidR="00FC4496" w:rsidRPr="00527127" w:rsidRDefault="00FC4496" w:rsidP="005B4DF1">
                  <w:pPr>
                    <w:pStyle w:val="ListParagraph"/>
                    <w:numPr>
                      <w:ilvl w:val="0"/>
                      <w:numId w:val="61"/>
                    </w:numPr>
                    <w:spacing w:after="0"/>
                    <w:rPr>
                      <w:rFonts w:ascii="Times New Roman" w:hAnsi="Times New Roman"/>
                      <w:bCs/>
                      <w:kern w:val="2"/>
                      <w:sz w:val="24"/>
                      <w:szCs w:val="24"/>
                    </w:rPr>
                  </w:pPr>
                  <w:r w:rsidRPr="00527127">
                    <w:rPr>
                      <w:rFonts w:ascii="Times New Roman" w:hAnsi="Times New Roman"/>
                      <w:bCs/>
                      <w:kern w:val="2"/>
                      <w:sz w:val="24"/>
                      <w:szCs w:val="24"/>
                    </w:rPr>
                    <w:t xml:space="preserve">Focus of strengths like bravery, zest, hope, honesty, perspective </w:t>
                  </w:r>
                </w:p>
              </w:tc>
              <w:tc>
                <w:tcPr>
                  <w:tcW w:w="1250" w:type="dxa"/>
                  <w:shd w:val="clear" w:color="auto" w:fill="auto"/>
                </w:tcPr>
                <w:p w14:paraId="473BBAEB" w14:textId="77777777" w:rsidR="00FC4496" w:rsidRPr="00527127" w:rsidRDefault="00FC4496" w:rsidP="00E53EB6">
                  <w:pPr>
                    <w:spacing w:after="0"/>
                    <w:ind w:left="0"/>
                    <w:rPr>
                      <w:rFonts w:ascii="Times New Roman" w:hAnsi="Times New Roman"/>
                      <w:bCs/>
                      <w:kern w:val="2"/>
                      <w:sz w:val="24"/>
                      <w:szCs w:val="24"/>
                    </w:rPr>
                  </w:pPr>
                  <w:r w:rsidRPr="00527127">
                    <w:rPr>
                      <w:rFonts w:ascii="Times New Roman" w:hAnsi="Times New Roman"/>
                      <w:bCs/>
                      <w:kern w:val="2"/>
                      <w:sz w:val="24"/>
                      <w:szCs w:val="24"/>
                    </w:rPr>
                    <w:t>4 hours</w:t>
                  </w:r>
                </w:p>
              </w:tc>
            </w:tr>
            <w:tr w:rsidR="00FC4496" w:rsidRPr="00527127" w14:paraId="179D56E9" w14:textId="77777777" w:rsidTr="00E53EB6">
              <w:tc>
                <w:tcPr>
                  <w:tcW w:w="759" w:type="dxa"/>
                  <w:shd w:val="clear" w:color="auto" w:fill="auto"/>
                </w:tcPr>
                <w:p w14:paraId="69148E20" w14:textId="77777777" w:rsidR="00FC4496" w:rsidRPr="00527127" w:rsidRDefault="00FC4496" w:rsidP="00E53EB6">
                  <w:pPr>
                    <w:spacing w:after="0"/>
                    <w:ind w:left="0"/>
                    <w:rPr>
                      <w:rFonts w:ascii="Times New Roman" w:hAnsi="Times New Roman"/>
                      <w:bCs/>
                      <w:kern w:val="2"/>
                      <w:sz w:val="24"/>
                      <w:szCs w:val="24"/>
                    </w:rPr>
                  </w:pPr>
                  <w:r w:rsidRPr="00527127">
                    <w:rPr>
                      <w:rFonts w:ascii="Times New Roman" w:hAnsi="Times New Roman"/>
                      <w:bCs/>
                      <w:kern w:val="2"/>
                      <w:sz w:val="24"/>
                      <w:szCs w:val="24"/>
                    </w:rPr>
                    <w:t>6</w:t>
                  </w:r>
                </w:p>
              </w:tc>
              <w:tc>
                <w:tcPr>
                  <w:tcW w:w="7229" w:type="dxa"/>
                  <w:shd w:val="clear" w:color="auto" w:fill="auto"/>
                </w:tcPr>
                <w:p w14:paraId="549D4DF8" w14:textId="77777777" w:rsidR="00FC4496" w:rsidRPr="00527127" w:rsidRDefault="00FC4496" w:rsidP="00E53EB6">
                  <w:pPr>
                    <w:spacing w:after="0"/>
                    <w:ind w:left="0"/>
                    <w:rPr>
                      <w:rFonts w:ascii="Times New Roman" w:hAnsi="Times New Roman"/>
                      <w:b/>
                      <w:kern w:val="2"/>
                      <w:sz w:val="24"/>
                      <w:szCs w:val="24"/>
                    </w:rPr>
                  </w:pPr>
                  <w:r w:rsidRPr="00527127">
                    <w:rPr>
                      <w:rFonts w:ascii="Times New Roman" w:hAnsi="Times New Roman"/>
                      <w:b/>
                      <w:kern w:val="2"/>
                      <w:sz w:val="24"/>
                      <w:szCs w:val="24"/>
                    </w:rPr>
                    <w:t>Interpersonal strengths</w:t>
                  </w:r>
                </w:p>
                <w:p w14:paraId="31C515F6" w14:textId="77777777" w:rsidR="00FC4496" w:rsidRPr="00527127" w:rsidRDefault="00FC4496" w:rsidP="005B4DF1">
                  <w:pPr>
                    <w:pStyle w:val="ListParagraph"/>
                    <w:numPr>
                      <w:ilvl w:val="0"/>
                      <w:numId w:val="64"/>
                    </w:numPr>
                    <w:spacing w:after="0"/>
                    <w:rPr>
                      <w:rFonts w:ascii="Times New Roman" w:hAnsi="Times New Roman"/>
                      <w:bCs/>
                      <w:kern w:val="2"/>
                      <w:sz w:val="24"/>
                      <w:szCs w:val="24"/>
                    </w:rPr>
                  </w:pPr>
                  <w:r w:rsidRPr="00527127">
                    <w:rPr>
                      <w:rFonts w:ascii="Times New Roman" w:hAnsi="Times New Roman"/>
                      <w:bCs/>
                      <w:kern w:val="2"/>
                      <w:sz w:val="24"/>
                      <w:szCs w:val="24"/>
                    </w:rPr>
                    <w:t>Introduce the concept of interpersonal strengths to students</w:t>
                  </w:r>
                </w:p>
                <w:p w14:paraId="70E8434C" w14:textId="77777777" w:rsidR="00FC4496" w:rsidRPr="00527127" w:rsidRDefault="00FC4496" w:rsidP="005B4DF1">
                  <w:pPr>
                    <w:pStyle w:val="ListParagraph"/>
                    <w:numPr>
                      <w:ilvl w:val="0"/>
                      <w:numId w:val="64"/>
                    </w:numPr>
                    <w:spacing w:after="0"/>
                    <w:rPr>
                      <w:rFonts w:ascii="Times New Roman" w:hAnsi="Times New Roman"/>
                      <w:bCs/>
                      <w:kern w:val="2"/>
                      <w:sz w:val="24"/>
                      <w:szCs w:val="24"/>
                    </w:rPr>
                  </w:pPr>
                  <w:r w:rsidRPr="00527127">
                    <w:rPr>
                      <w:rFonts w:ascii="Times New Roman" w:hAnsi="Times New Roman"/>
                      <w:bCs/>
                      <w:kern w:val="2"/>
                      <w:sz w:val="24"/>
                      <w:szCs w:val="24"/>
                    </w:rPr>
                    <w:t>Students may complete self-assessment of interpersonal strengths</w:t>
                  </w:r>
                </w:p>
                <w:p w14:paraId="196ABF03" w14:textId="77777777" w:rsidR="00FC4496" w:rsidRPr="00527127" w:rsidRDefault="00FC4496" w:rsidP="005B4DF1">
                  <w:pPr>
                    <w:pStyle w:val="ListParagraph"/>
                    <w:numPr>
                      <w:ilvl w:val="0"/>
                      <w:numId w:val="64"/>
                    </w:numPr>
                    <w:spacing w:after="0"/>
                    <w:rPr>
                      <w:rFonts w:ascii="Times New Roman" w:hAnsi="Times New Roman"/>
                      <w:bCs/>
                      <w:kern w:val="2"/>
                      <w:sz w:val="24"/>
                      <w:szCs w:val="24"/>
                    </w:rPr>
                  </w:pPr>
                  <w:r w:rsidRPr="00527127">
                    <w:rPr>
                      <w:rFonts w:ascii="Times New Roman" w:hAnsi="Times New Roman"/>
                      <w:bCs/>
                      <w:kern w:val="2"/>
                      <w:sz w:val="24"/>
                      <w:szCs w:val="24"/>
                    </w:rPr>
                    <w:t>Techniques to improve their interpersonal strengths will be taught via activities</w:t>
                  </w:r>
                </w:p>
                <w:p w14:paraId="2F2E8812" w14:textId="77777777" w:rsidR="00FC4496" w:rsidRPr="00527127" w:rsidRDefault="00FC4496" w:rsidP="005B4DF1">
                  <w:pPr>
                    <w:pStyle w:val="ListParagraph"/>
                    <w:numPr>
                      <w:ilvl w:val="0"/>
                      <w:numId w:val="64"/>
                    </w:numPr>
                    <w:spacing w:after="0"/>
                    <w:rPr>
                      <w:rFonts w:ascii="Times New Roman" w:hAnsi="Times New Roman"/>
                      <w:bCs/>
                      <w:kern w:val="2"/>
                      <w:sz w:val="24"/>
                      <w:szCs w:val="24"/>
                    </w:rPr>
                  </w:pPr>
                  <w:r w:rsidRPr="00527127">
                    <w:rPr>
                      <w:rFonts w:ascii="Times New Roman" w:hAnsi="Times New Roman"/>
                      <w:bCs/>
                      <w:kern w:val="2"/>
                      <w:sz w:val="24"/>
                      <w:szCs w:val="24"/>
                    </w:rPr>
                    <w:t xml:space="preserve">Focus of strengths like capacity to love and be loved, kindness, leadership, teamwork, humour </w:t>
                  </w:r>
                </w:p>
              </w:tc>
              <w:tc>
                <w:tcPr>
                  <w:tcW w:w="1250" w:type="dxa"/>
                  <w:shd w:val="clear" w:color="auto" w:fill="auto"/>
                </w:tcPr>
                <w:p w14:paraId="2726D3F0" w14:textId="77777777" w:rsidR="00FC4496" w:rsidRPr="00527127" w:rsidRDefault="00FC4496" w:rsidP="00E53EB6">
                  <w:pPr>
                    <w:spacing w:after="0"/>
                    <w:ind w:left="0"/>
                    <w:rPr>
                      <w:rFonts w:ascii="Times New Roman" w:hAnsi="Times New Roman"/>
                      <w:bCs/>
                      <w:kern w:val="2"/>
                      <w:sz w:val="24"/>
                      <w:szCs w:val="24"/>
                    </w:rPr>
                  </w:pPr>
                  <w:r w:rsidRPr="00527127">
                    <w:rPr>
                      <w:rFonts w:ascii="Times New Roman" w:hAnsi="Times New Roman"/>
                      <w:bCs/>
                      <w:kern w:val="2"/>
                      <w:sz w:val="24"/>
                      <w:szCs w:val="24"/>
                    </w:rPr>
                    <w:t>4 hours</w:t>
                  </w:r>
                </w:p>
              </w:tc>
            </w:tr>
            <w:tr w:rsidR="00FC4496" w:rsidRPr="00527127" w14:paraId="1231E8B5" w14:textId="77777777" w:rsidTr="00E53EB6">
              <w:tc>
                <w:tcPr>
                  <w:tcW w:w="759" w:type="dxa"/>
                  <w:shd w:val="clear" w:color="auto" w:fill="auto"/>
                </w:tcPr>
                <w:p w14:paraId="0A1BEF61" w14:textId="77777777" w:rsidR="00FC4496" w:rsidRPr="00527127" w:rsidRDefault="00FC4496" w:rsidP="00E53EB6">
                  <w:pPr>
                    <w:spacing w:after="0"/>
                    <w:ind w:left="0"/>
                    <w:rPr>
                      <w:rFonts w:ascii="Times New Roman" w:hAnsi="Times New Roman"/>
                      <w:bCs/>
                      <w:kern w:val="2"/>
                      <w:sz w:val="24"/>
                      <w:szCs w:val="24"/>
                    </w:rPr>
                  </w:pPr>
                  <w:r w:rsidRPr="00527127">
                    <w:rPr>
                      <w:rFonts w:ascii="Times New Roman" w:hAnsi="Times New Roman"/>
                      <w:bCs/>
                      <w:kern w:val="2"/>
                      <w:sz w:val="24"/>
                      <w:szCs w:val="24"/>
                    </w:rPr>
                    <w:t>7</w:t>
                  </w:r>
                </w:p>
              </w:tc>
              <w:tc>
                <w:tcPr>
                  <w:tcW w:w="7229" w:type="dxa"/>
                  <w:shd w:val="clear" w:color="auto" w:fill="auto"/>
                </w:tcPr>
                <w:p w14:paraId="6CBB21B2" w14:textId="77777777" w:rsidR="00FC4496" w:rsidRPr="00527127" w:rsidRDefault="00FC4496" w:rsidP="00E53EB6">
                  <w:pPr>
                    <w:spacing w:after="0"/>
                    <w:ind w:left="0"/>
                    <w:rPr>
                      <w:rFonts w:ascii="Times New Roman" w:hAnsi="Times New Roman"/>
                      <w:b/>
                      <w:kern w:val="2"/>
                      <w:sz w:val="24"/>
                      <w:szCs w:val="24"/>
                    </w:rPr>
                  </w:pPr>
                  <w:r w:rsidRPr="00527127">
                    <w:rPr>
                      <w:rFonts w:ascii="Times New Roman" w:hAnsi="Times New Roman"/>
                      <w:b/>
                      <w:kern w:val="2"/>
                      <w:sz w:val="24"/>
                      <w:szCs w:val="24"/>
                    </w:rPr>
                    <w:t>Strengths of restraint</w:t>
                  </w:r>
                </w:p>
                <w:p w14:paraId="6208921D" w14:textId="77777777" w:rsidR="00FC4496" w:rsidRPr="00527127" w:rsidRDefault="00FC4496" w:rsidP="005B4DF1">
                  <w:pPr>
                    <w:pStyle w:val="ListParagraph"/>
                    <w:numPr>
                      <w:ilvl w:val="0"/>
                      <w:numId w:val="65"/>
                    </w:numPr>
                    <w:spacing w:after="0"/>
                    <w:rPr>
                      <w:rFonts w:ascii="Times New Roman" w:hAnsi="Times New Roman"/>
                      <w:bCs/>
                      <w:kern w:val="2"/>
                      <w:sz w:val="24"/>
                      <w:szCs w:val="24"/>
                    </w:rPr>
                  </w:pPr>
                  <w:r w:rsidRPr="00527127">
                    <w:rPr>
                      <w:rFonts w:ascii="Times New Roman" w:hAnsi="Times New Roman"/>
                      <w:bCs/>
                      <w:kern w:val="2"/>
                      <w:sz w:val="24"/>
                      <w:szCs w:val="24"/>
                    </w:rPr>
                    <w:t>Introduce the concept of strengths of restraint to students</w:t>
                  </w:r>
                </w:p>
                <w:p w14:paraId="7DDA4477" w14:textId="77777777" w:rsidR="00FC4496" w:rsidRPr="00527127" w:rsidRDefault="00FC4496" w:rsidP="005B4DF1">
                  <w:pPr>
                    <w:pStyle w:val="ListParagraph"/>
                    <w:numPr>
                      <w:ilvl w:val="0"/>
                      <w:numId w:val="65"/>
                    </w:numPr>
                    <w:spacing w:after="0"/>
                    <w:rPr>
                      <w:rFonts w:ascii="Times New Roman" w:hAnsi="Times New Roman"/>
                      <w:bCs/>
                      <w:kern w:val="2"/>
                      <w:sz w:val="24"/>
                      <w:szCs w:val="24"/>
                    </w:rPr>
                  </w:pPr>
                  <w:r w:rsidRPr="00527127">
                    <w:rPr>
                      <w:rFonts w:ascii="Times New Roman" w:hAnsi="Times New Roman"/>
                      <w:bCs/>
                      <w:kern w:val="2"/>
                      <w:sz w:val="24"/>
                      <w:szCs w:val="24"/>
                    </w:rPr>
                    <w:t>Students may complete self-assessment of strengths of restraint</w:t>
                  </w:r>
                </w:p>
                <w:p w14:paraId="39817295" w14:textId="77777777" w:rsidR="00FC4496" w:rsidRPr="00527127" w:rsidRDefault="00FC4496" w:rsidP="005B4DF1">
                  <w:pPr>
                    <w:pStyle w:val="ListParagraph"/>
                    <w:numPr>
                      <w:ilvl w:val="0"/>
                      <w:numId w:val="65"/>
                    </w:numPr>
                    <w:spacing w:after="0"/>
                    <w:rPr>
                      <w:rFonts w:ascii="Times New Roman" w:hAnsi="Times New Roman"/>
                      <w:bCs/>
                      <w:kern w:val="2"/>
                      <w:sz w:val="24"/>
                      <w:szCs w:val="24"/>
                    </w:rPr>
                  </w:pPr>
                  <w:r w:rsidRPr="00527127">
                    <w:rPr>
                      <w:rFonts w:ascii="Times New Roman" w:hAnsi="Times New Roman"/>
                      <w:bCs/>
                      <w:kern w:val="2"/>
                      <w:sz w:val="24"/>
                      <w:szCs w:val="24"/>
                    </w:rPr>
                    <w:t>Techniques to improve the strengths of restraint will be taught via activities</w:t>
                  </w:r>
                </w:p>
                <w:p w14:paraId="36158097" w14:textId="77777777" w:rsidR="00FC4496" w:rsidRPr="00527127" w:rsidRDefault="00FC4496" w:rsidP="005B4DF1">
                  <w:pPr>
                    <w:pStyle w:val="ListParagraph"/>
                    <w:numPr>
                      <w:ilvl w:val="0"/>
                      <w:numId w:val="65"/>
                    </w:numPr>
                    <w:spacing w:after="0"/>
                    <w:rPr>
                      <w:rFonts w:ascii="Times New Roman" w:hAnsi="Times New Roman"/>
                      <w:bCs/>
                      <w:kern w:val="2"/>
                      <w:sz w:val="24"/>
                      <w:szCs w:val="24"/>
                    </w:rPr>
                  </w:pPr>
                  <w:r w:rsidRPr="00527127">
                    <w:rPr>
                      <w:rFonts w:ascii="Times New Roman" w:hAnsi="Times New Roman"/>
                      <w:bCs/>
                      <w:kern w:val="2"/>
                      <w:sz w:val="24"/>
                      <w:szCs w:val="24"/>
                    </w:rPr>
                    <w:t>Focus of strengths like prudence, forgiveness, fairness, modesty</w:t>
                  </w:r>
                </w:p>
              </w:tc>
              <w:tc>
                <w:tcPr>
                  <w:tcW w:w="1250" w:type="dxa"/>
                  <w:shd w:val="clear" w:color="auto" w:fill="auto"/>
                </w:tcPr>
                <w:p w14:paraId="71F2FF1D" w14:textId="77777777" w:rsidR="00FC4496" w:rsidRPr="00527127" w:rsidRDefault="00FC4496" w:rsidP="00E53EB6">
                  <w:pPr>
                    <w:spacing w:after="0"/>
                    <w:ind w:left="0"/>
                    <w:rPr>
                      <w:rFonts w:ascii="Times New Roman" w:hAnsi="Times New Roman"/>
                      <w:bCs/>
                      <w:kern w:val="2"/>
                      <w:sz w:val="24"/>
                      <w:szCs w:val="24"/>
                    </w:rPr>
                  </w:pPr>
                  <w:r w:rsidRPr="00527127">
                    <w:rPr>
                      <w:rFonts w:ascii="Times New Roman" w:hAnsi="Times New Roman"/>
                      <w:bCs/>
                      <w:kern w:val="2"/>
                      <w:sz w:val="24"/>
                      <w:szCs w:val="24"/>
                    </w:rPr>
                    <w:t>4 hours</w:t>
                  </w:r>
                </w:p>
              </w:tc>
            </w:tr>
            <w:tr w:rsidR="00FC4496" w:rsidRPr="00527127" w14:paraId="127A3A91" w14:textId="77777777" w:rsidTr="00E53EB6">
              <w:tc>
                <w:tcPr>
                  <w:tcW w:w="759" w:type="dxa"/>
                  <w:shd w:val="clear" w:color="auto" w:fill="auto"/>
                </w:tcPr>
                <w:p w14:paraId="1FB93442" w14:textId="77777777" w:rsidR="00FC4496" w:rsidRPr="00527127" w:rsidRDefault="00FC4496" w:rsidP="00E53EB6">
                  <w:pPr>
                    <w:spacing w:after="0"/>
                    <w:ind w:left="0"/>
                    <w:rPr>
                      <w:rFonts w:ascii="Times New Roman" w:hAnsi="Times New Roman"/>
                      <w:bCs/>
                      <w:kern w:val="2"/>
                      <w:sz w:val="24"/>
                      <w:szCs w:val="24"/>
                    </w:rPr>
                  </w:pPr>
                  <w:r w:rsidRPr="00527127">
                    <w:rPr>
                      <w:rFonts w:ascii="Times New Roman" w:hAnsi="Times New Roman"/>
                      <w:bCs/>
                      <w:kern w:val="2"/>
                      <w:sz w:val="24"/>
                      <w:szCs w:val="24"/>
                    </w:rPr>
                    <w:t>8.</w:t>
                  </w:r>
                </w:p>
              </w:tc>
              <w:tc>
                <w:tcPr>
                  <w:tcW w:w="7229" w:type="dxa"/>
                  <w:shd w:val="clear" w:color="auto" w:fill="auto"/>
                </w:tcPr>
                <w:p w14:paraId="1F168CEA" w14:textId="77777777" w:rsidR="00FC4496" w:rsidRPr="00527127" w:rsidRDefault="00FC4496" w:rsidP="00E53EB6">
                  <w:pPr>
                    <w:spacing w:after="0"/>
                    <w:ind w:left="0"/>
                    <w:rPr>
                      <w:rFonts w:ascii="Times New Roman" w:hAnsi="Times New Roman"/>
                      <w:b/>
                      <w:kern w:val="2"/>
                      <w:sz w:val="24"/>
                      <w:szCs w:val="24"/>
                    </w:rPr>
                  </w:pPr>
                  <w:r w:rsidRPr="00527127">
                    <w:rPr>
                      <w:rFonts w:ascii="Times New Roman" w:hAnsi="Times New Roman"/>
                      <w:b/>
                      <w:kern w:val="2"/>
                      <w:sz w:val="24"/>
                      <w:szCs w:val="24"/>
                    </w:rPr>
                    <w:t>Intellectual and theological strengths</w:t>
                  </w:r>
                </w:p>
                <w:p w14:paraId="3F28A4AE" w14:textId="77777777" w:rsidR="00FC4496" w:rsidRPr="00527127" w:rsidRDefault="00FC4496" w:rsidP="005B4DF1">
                  <w:pPr>
                    <w:pStyle w:val="ListParagraph"/>
                    <w:numPr>
                      <w:ilvl w:val="0"/>
                      <w:numId w:val="66"/>
                    </w:numPr>
                    <w:spacing w:after="0"/>
                    <w:rPr>
                      <w:rFonts w:ascii="Times New Roman" w:hAnsi="Times New Roman"/>
                      <w:bCs/>
                      <w:kern w:val="2"/>
                      <w:sz w:val="24"/>
                      <w:szCs w:val="24"/>
                    </w:rPr>
                  </w:pPr>
                  <w:r w:rsidRPr="00527127">
                    <w:rPr>
                      <w:rFonts w:ascii="Times New Roman" w:hAnsi="Times New Roman"/>
                      <w:bCs/>
                      <w:kern w:val="2"/>
                      <w:sz w:val="24"/>
                      <w:szCs w:val="24"/>
                    </w:rPr>
                    <w:t>Introduce the concept of Intellectual and theological strengths to students</w:t>
                  </w:r>
                </w:p>
                <w:p w14:paraId="15427F7B" w14:textId="77777777" w:rsidR="00FC4496" w:rsidRPr="00527127" w:rsidRDefault="00FC4496" w:rsidP="005B4DF1">
                  <w:pPr>
                    <w:pStyle w:val="ListParagraph"/>
                    <w:numPr>
                      <w:ilvl w:val="0"/>
                      <w:numId w:val="66"/>
                    </w:numPr>
                    <w:spacing w:after="0"/>
                    <w:rPr>
                      <w:rFonts w:ascii="Times New Roman" w:hAnsi="Times New Roman"/>
                      <w:bCs/>
                      <w:kern w:val="2"/>
                      <w:sz w:val="24"/>
                      <w:szCs w:val="24"/>
                    </w:rPr>
                  </w:pPr>
                  <w:r w:rsidRPr="00527127">
                    <w:rPr>
                      <w:rFonts w:ascii="Times New Roman" w:hAnsi="Times New Roman"/>
                      <w:bCs/>
                      <w:kern w:val="2"/>
                      <w:sz w:val="24"/>
                      <w:szCs w:val="24"/>
                    </w:rPr>
                    <w:t>Students may complete self-assessment of Intellectual and theological strengths</w:t>
                  </w:r>
                </w:p>
                <w:p w14:paraId="3321441D" w14:textId="77777777" w:rsidR="00FC4496" w:rsidRPr="00527127" w:rsidRDefault="00FC4496" w:rsidP="005B4DF1">
                  <w:pPr>
                    <w:pStyle w:val="ListParagraph"/>
                    <w:numPr>
                      <w:ilvl w:val="0"/>
                      <w:numId w:val="66"/>
                    </w:numPr>
                    <w:spacing w:after="0"/>
                    <w:rPr>
                      <w:rFonts w:ascii="Times New Roman" w:hAnsi="Times New Roman"/>
                      <w:bCs/>
                      <w:kern w:val="2"/>
                      <w:sz w:val="24"/>
                      <w:szCs w:val="24"/>
                    </w:rPr>
                  </w:pPr>
                  <w:r w:rsidRPr="00527127">
                    <w:rPr>
                      <w:rFonts w:ascii="Times New Roman" w:hAnsi="Times New Roman"/>
                      <w:bCs/>
                      <w:kern w:val="2"/>
                      <w:sz w:val="24"/>
                      <w:szCs w:val="24"/>
                    </w:rPr>
                    <w:lastRenderedPageBreak/>
                    <w:t>Techniques to improve their Intellectual and theological strengths will be taught via activities</w:t>
                  </w:r>
                </w:p>
                <w:p w14:paraId="1E3EC961" w14:textId="77777777" w:rsidR="00FC4496" w:rsidRPr="00527127" w:rsidRDefault="00FC4496" w:rsidP="005B4DF1">
                  <w:pPr>
                    <w:pStyle w:val="ListParagraph"/>
                    <w:numPr>
                      <w:ilvl w:val="0"/>
                      <w:numId w:val="66"/>
                    </w:numPr>
                    <w:spacing w:after="0"/>
                    <w:rPr>
                      <w:rFonts w:ascii="Times New Roman" w:hAnsi="Times New Roman"/>
                      <w:bCs/>
                      <w:kern w:val="2"/>
                      <w:sz w:val="24"/>
                      <w:szCs w:val="24"/>
                    </w:rPr>
                  </w:pPr>
                  <w:r w:rsidRPr="00527127">
                    <w:rPr>
                      <w:rFonts w:ascii="Times New Roman" w:hAnsi="Times New Roman"/>
                      <w:bCs/>
                      <w:kern w:val="2"/>
                      <w:sz w:val="24"/>
                      <w:szCs w:val="24"/>
                    </w:rPr>
                    <w:t>Focus of strengths like creativity, curiosity, love of learning, gratitude, spirituality</w:t>
                  </w:r>
                </w:p>
              </w:tc>
              <w:tc>
                <w:tcPr>
                  <w:tcW w:w="1250" w:type="dxa"/>
                  <w:shd w:val="clear" w:color="auto" w:fill="auto"/>
                </w:tcPr>
                <w:p w14:paraId="69C05498" w14:textId="77777777" w:rsidR="00FC4496" w:rsidRPr="00527127" w:rsidRDefault="00FC4496" w:rsidP="00E53EB6">
                  <w:pPr>
                    <w:spacing w:after="0"/>
                    <w:ind w:left="0"/>
                    <w:rPr>
                      <w:rFonts w:ascii="Times New Roman" w:hAnsi="Times New Roman"/>
                      <w:bCs/>
                      <w:kern w:val="2"/>
                      <w:sz w:val="24"/>
                      <w:szCs w:val="24"/>
                    </w:rPr>
                  </w:pPr>
                  <w:r w:rsidRPr="00527127">
                    <w:rPr>
                      <w:rFonts w:ascii="Times New Roman" w:hAnsi="Times New Roman"/>
                      <w:bCs/>
                      <w:kern w:val="2"/>
                      <w:sz w:val="24"/>
                      <w:szCs w:val="24"/>
                    </w:rPr>
                    <w:lastRenderedPageBreak/>
                    <w:t xml:space="preserve"> 3 hours</w:t>
                  </w:r>
                </w:p>
              </w:tc>
            </w:tr>
            <w:tr w:rsidR="00FC4496" w:rsidRPr="00527127" w14:paraId="0E6283C1" w14:textId="77777777" w:rsidTr="00E53EB6">
              <w:tc>
                <w:tcPr>
                  <w:tcW w:w="759" w:type="dxa"/>
                  <w:shd w:val="clear" w:color="auto" w:fill="auto"/>
                </w:tcPr>
                <w:p w14:paraId="76257D00" w14:textId="77777777" w:rsidR="00FC4496" w:rsidRPr="00527127" w:rsidRDefault="00FC4496" w:rsidP="00E53EB6">
                  <w:pPr>
                    <w:spacing w:after="0"/>
                    <w:ind w:left="0"/>
                    <w:rPr>
                      <w:rFonts w:ascii="Times New Roman" w:hAnsi="Times New Roman"/>
                      <w:bCs/>
                      <w:kern w:val="2"/>
                      <w:sz w:val="24"/>
                      <w:szCs w:val="24"/>
                    </w:rPr>
                  </w:pPr>
                  <w:r w:rsidRPr="00527127">
                    <w:rPr>
                      <w:rFonts w:ascii="Times New Roman" w:hAnsi="Times New Roman"/>
                      <w:bCs/>
                      <w:kern w:val="2"/>
                      <w:sz w:val="24"/>
                      <w:szCs w:val="24"/>
                    </w:rPr>
                    <w:lastRenderedPageBreak/>
                    <w:t>9.</w:t>
                  </w:r>
                </w:p>
              </w:tc>
              <w:tc>
                <w:tcPr>
                  <w:tcW w:w="7229" w:type="dxa"/>
                  <w:shd w:val="clear" w:color="auto" w:fill="auto"/>
                </w:tcPr>
                <w:p w14:paraId="17396F46" w14:textId="77777777" w:rsidR="00FC4496" w:rsidRPr="00527127" w:rsidRDefault="00FC4496" w:rsidP="00E53EB6">
                  <w:pPr>
                    <w:spacing w:after="0"/>
                    <w:ind w:left="0"/>
                    <w:rPr>
                      <w:rFonts w:ascii="Times New Roman" w:hAnsi="Times New Roman"/>
                      <w:b/>
                      <w:kern w:val="2"/>
                      <w:sz w:val="24"/>
                      <w:szCs w:val="24"/>
                    </w:rPr>
                  </w:pPr>
                  <w:r w:rsidRPr="00527127">
                    <w:rPr>
                      <w:rFonts w:ascii="Times New Roman" w:hAnsi="Times New Roman"/>
                      <w:b/>
                      <w:kern w:val="2"/>
                      <w:sz w:val="24"/>
                      <w:szCs w:val="24"/>
                    </w:rPr>
                    <w:t>Professional wellbeing</w:t>
                  </w:r>
                </w:p>
                <w:p w14:paraId="116E9717" w14:textId="77777777" w:rsidR="00FC4496" w:rsidRPr="00527127" w:rsidRDefault="00FC4496" w:rsidP="005B4DF1">
                  <w:pPr>
                    <w:pStyle w:val="ListParagraph"/>
                    <w:numPr>
                      <w:ilvl w:val="0"/>
                      <w:numId w:val="63"/>
                    </w:numPr>
                    <w:spacing w:after="0"/>
                    <w:rPr>
                      <w:rFonts w:ascii="Times New Roman" w:hAnsi="Times New Roman"/>
                      <w:bCs/>
                      <w:kern w:val="2"/>
                      <w:sz w:val="24"/>
                      <w:szCs w:val="24"/>
                    </w:rPr>
                  </w:pPr>
                  <w:r w:rsidRPr="00527127">
                    <w:rPr>
                      <w:rFonts w:ascii="Times New Roman" w:hAnsi="Times New Roman"/>
                      <w:bCs/>
                      <w:kern w:val="2"/>
                      <w:sz w:val="24"/>
                      <w:szCs w:val="24"/>
                    </w:rPr>
                    <w:t>Teach students about the professionalism and its importance</w:t>
                  </w:r>
                </w:p>
                <w:p w14:paraId="5AA70BD8" w14:textId="77777777" w:rsidR="00FC4496" w:rsidRPr="00527127" w:rsidRDefault="00FC4496" w:rsidP="005B4DF1">
                  <w:pPr>
                    <w:pStyle w:val="ListParagraph"/>
                    <w:numPr>
                      <w:ilvl w:val="0"/>
                      <w:numId w:val="63"/>
                    </w:numPr>
                    <w:spacing w:after="0"/>
                    <w:rPr>
                      <w:rFonts w:ascii="Times New Roman" w:hAnsi="Times New Roman"/>
                      <w:bCs/>
                      <w:kern w:val="2"/>
                      <w:sz w:val="24"/>
                      <w:szCs w:val="24"/>
                    </w:rPr>
                  </w:pPr>
                  <w:r w:rsidRPr="00527127">
                    <w:rPr>
                      <w:rFonts w:ascii="Times New Roman" w:hAnsi="Times New Roman"/>
                      <w:bCs/>
                      <w:kern w:val="2"/>
                      <w:sz w:val="24"/>
                      <w:szCs w:val="24"/>
                    </w:rPr>
                    <w:t xml:space="preserve">Help students learn the connect between work and wellness </w:t>
                  </w:r>
                </w:p>
                <w:p w14:paraId="557E4A0A" w14:textId="77777777" w:rsidR="00FC4496" w:rsidRPr="00527127" w:rsidRDefault="00FC4496" w:rsidP="005B4DF1">
                  <w:pPr>
                    <w:pStyle w:val="ListParagraph"/>
                    <w:numPr>
                      <w:ilvl w:val="0"/>
                      <w:numId w:val="63"/>
                    </w:numPr>
                    <w:spacing w:after="0"/>
                    <w:rPr>
                      <w:rFonts w:ascii="Times New Roman" w:hAnsi="Times New Roman"/>
                      <w:bCs/>
                      <w:kern w:val="2"/>
                      <w:sz w:val="24"/>
                      <w:szCs w:val="24"/>
                    </w:rPr>
                  </w:pPr>
                  <w:r w:rsidRPr="00527127">
                    <w:rPr>
                      <w:rFonts w:ascii="Times New Roman" w:hAnsi="Times New Roman"/>
                      <w:bCs/>
                      <w:kern w:val="2"/>
                      <w:sz w:val="24"/>
                      <w:szCs w:val="24"/>
                    </w:rPr>
                    <w:t>Introduce the concept of vocational personality</w:t>
                  </w:r>
                </w:p>
                <w:p w14:paraId="68EB430A" w14:textId="77777777" w:rsidR="00FC4496" w:rsidRPr="00527127" w:rsidRDefault="00FC4496" w:rsidP="005B4DF1">
                  <w:pPr>
                    <w:pStyle w:val="ListParagraph"/>
                    <w:numPr>
                      <w:ilvl w:val="0"/>
                      <w:numId w:val="63"/>
                    </w:numPr>
                    <w:spacing w:after="0"/>
                    <w:rPr>
                      <w:rFonts w:ascii="Times New Roman" w:hAnsi="Times New Roman"/>
                      <w:bCs/>
                      <w:kern w:val="2"/>
                      <w:sz w:val="24"/>
                      <w:szCs w:val="24"/>
                    </w:rPr>
                  </w:pPr>
                  <w:r w:rsidRPr="00527127">
                    <w:rPr>
                      <w:rFonts w:ascii="Times New Roman" w:hAnsi="Times New Roman"/>
                      <w:bCs/>
                      <w:kern w:val="2"/>
                      <w:sz w:val="24"/>
                      <w:szCs w:val="24"/>
                    </w:rPr>
                    <w:t>Assess students’ vocational personality</w:t>
                  </w:r>
                </w:p>
                <w:p w14:paraId="2477B592" w14:textId="77777777" w:rsidR="00FC4496" w:rsidRPr="00527127" w:rsidRDefault="00FC4496" w:rsidP="005B4DF1">
                  <w:pPr>
                    <w:pStyle w:val="ListParagraph"/>
                    <w:numPr>
                      <w:ilvl w:val="0"/>
                      <w:numId w:val="63"/>
                    </w:numPr>
                    <w:spacing w:after="0"/>
                    <w:rPr>
                      <w:rFonts w:ascii="Times New Roman" w:hAnsi="Times New Roman"/>
                      <w:bCs/>
                      <w:kern w:val="2"/>
                      <w:sz w:val="24"/>
                      <w:szCs w:val="24"/>
                    </w:rPr>
                  </w:pPr>
                  <w:r w:rsidRPr="00527127">
                    <w:rPr>
                      <w:rFonts w:ascii="Times New Roman" w:hAnsi="Times New Roman"/>
                      <w:bCs/>
                      <w:kern w:val="2"/>
                      <w:sz w:val="24"/>
                      <w:szCs w:val="24"/>
                    </w:rPr>
                    <w:t>Students may be taught to assess work related parameters like burnout, work-life balance, job satisfaction, and organizational citizenship behaviour</w:t>
                  </w:r>
                </w:p>
                <w:p w14:paraId="1F7D5AD6" w14:textId="77777777" w:rsidR="00FC4496" w:rsidRPr="00527127" w:rsidRDefault="00FC4496" w:rsidP="005B4DF1">
                  <w:pPr>
                    <w:pStyle w:val="ListParagraph"/>
                    <w:numPr>
                      <w:ilvl w:val="0"/>
                      <w:numId w:val="63"/>
                    </w:numPr>
                    <w:spacing w:after="0"/>
                    <w:rPr>
                      <w:rFonts w:ascii="Times New Roman" w:hAnsi="Times New Roman"/>
                      <w:bCs/>
                      <w:kern w:val="2"/>
                      <w:sz w:val="24"/>
                      <w:szCs w:val="24"/>
                    </w:rPr>
                  </w:pPr>
                  <w:r w:rsidRPr="00527127">
                    <w:rPr>
                      <w:rFonts w:ascii="Times New Roman" w:hAnsi="Times New Roman"/>
                      <w:bCs/>
                      <w:kern w:val="2"/>
                      <w:sz w:val="24"/>
                      <w:szCs w:val="24"/>
                    </w:rPr>
                    <w:t>Teach ways of reducing burnout, and improving work-life balance, job satisfaction, organizational citizenship behaviour via activities</w:t>
                  </w:r>
                </w:p>
              </w:tc>
              <w:tc>
                <w:tcPr>
                  <w:tcW w:w="1250" w:type="dxa"/>
                  <w:shd w:val="clear" w:color="auto" w:fill="auto"/>
                </w:tcPr>
                <w:p w14:paraId="27129172" w14:textId="77777777" w:rsidR="00FC4496" w:rsidRPr="00527127" w:rsidRDefault="00FC4496" w:rsidP="00E53EB6">
                  <w:pPr>
                    <w:spacing w:after="0"/>
                    <w:ind w:left="0"/>
                    <w:rPr>
                      <w:rFonts w:ascii="Times New Roman" w:hAnsi="Times New Roman"/>
                      <w:bCs/>
                      <w:kern w:val="2"/>
                      <w:sz w:val="24"/>
                      <w:szCs w:val="24"/>
                    </w:rPr>
                  </w:pPr>
                  <w:r w:rsidRPr="00527127">
                    <w:rPr>
                      <w:rFonts w:ascii="Times New Roman" w:hAnsi="Times New Roman"/>
                      <w:bCs/>
                      <w:kern w:val="2"/>
                      <w:sz w:val="24"/>
                      <w:szCs w:val="24"/>
                    </w:rPr>
                    <w:t>3 hours</w:t>
                  </w:r>
                </w:p>
              </w:tc>
            </w:tr>
            <w:tr w:rsidR="00FC4496" w:rsidRPr="00527127" w14:paraId="2F472AD3" w14:textId="77777777" w:rsidTr="00E53EB6">
              <w:tc>
                <w:tcPr>
                  <w:tcW w:w="759" w:type="dxa"/>
                  <w:shd w:val="clear" w:color="auto" w:fill="auto"/>
                </w:tcPr>
                <w:p w14:paraId="74654592" w14:textId="77777777" w:rsidR="00FC4496" w:rsidRPr="00527127" w:rsidRDefault="00FC4496" w:rsidP="00E53EB6">
                  <w:pPr>
                    <w:spacing w:after="0"/>
                    <w:ind w:left="0"/>
                    <w:rPr>
                      <w:rFonts w:ascii="Times New Roman" w:hAnsi="Times New Roman"/>
                      <w:bCs/>
                      <w:kern w:val="2"/>
                      <w:sz w:val="24"/>
                      <w:szCs w:val="24"/>
                    </w:rPr>
                  </w:pPr>
                  <w:r w:rsidRPr="00527127">
                    <w:rPr>
                      <w:rFonts w:ascii="Times New Roman" w:hAnsi="Times New Roman"/>
                      <w:bCs/>
                      <w:kern w:val="2"/>
                      <w:sz w:val="24"/>
                      <w:szCs w:val="24"/>
                    </w:rPr>
                    <w:t>10.</w:t>
                  </w:r>
                </w:p>
              </w:tc>
              <w:tc>
                <w:tcPr>
                  <w:tcW w:w="7229" w:type="dxa"/>
                  <w:shd w:val="clear" w:color="auto" w:fill="auto"/>
                </w:tcPr>
                <w:p w14:paraId="6C2AF6A9" w14:textId="77777777" w:rsidR="00FC4496" w:rsidRPr="00527127" w:rsidRDefault="00FC4496" w:rsidP="00E53EB6">
                  <w:pPr>
                    <w:spacing w:after="0"/>
                    <w:ind w:left="0"/>
                    <w:rPr>
                      <w:rFonts w:ascii="Times New Roman" w:hAnsi="Times New Roman"/>
                      <w:b/>
                      <w:kern w:val="2"/>
                      <w:sz w:val="24"/>
                      <w:szCs w:val="24"/>
                    </w:rPr>
                  </w:pPr>
                  <w:r w:rsidRPr="00527127">
                    <w:rPr>
                      <w:rFonts w:ascii="Times New Roman" w:hAnsi="Times New Roman"/>
                      <w:b/>
                      <w:kern w:val="2"/>
                      <w:sz w:val="24"/>
                      <w:szCs w:val="24"/>
                    </w:rPr>
                    <w:t>Environmental wellbeing</w:t>
                  </w:r>
                </w:p>
                <w:p w14:paraId="47459EB7" w14:textId="77777777" w:rsidR="00FC4496" w:rsidRPr="00527127" w:rsidRDefault="00FC4496" w:rsidP="005B4DF1">
                  <w:pPr>
                    <w:pStyle w:val="ListParagraph"/>
                    <w:numPr>
                      <w:ilvl w:val="0"/>
                      <w:numId w:val="62"/>
                    </w:numPr>
                    <w:spacing w:after="0"/>
                    <w:rPr>
                      <w:rFonts w:ascii="Times New Roman" w:hAnsi="Times New Roman"/>
                      <w:bCs/>
                      <w:kern w:val="2"/>
                      <w:sz w:val="24"/>
                      <w:szCs w:val="24"/>
                    </w:rPr>
                  </w:pPr>
                  <w:r w:rsidRPr="00527127">
                    <w:rPr>
                      <w:rFonts w:ascii="Times New Roman" w:hAnsi="Times New Roman"/>
                      <w:bCs/>
                      <w:kern w:val="2"/>
                      <w:sz w:val="24"/>
                      <w:szCs w:val="24"/>
                    </w:rPr>
                    <w:t>Help students understand the connect between environment and wellbeing</w:t>
                  </w:r>
                </w:p>
                <w:p w14:paraId="54E6ACEB" w14:textId="77777777" w:rsidR="00FC4496" w:rsidRPr="00527127" w:rsidRDefault="00FC4496" w:rsidP="005B4DF1">
                  <w:pPr>
                    <w:pStyle w:val="ListParagraph"/>
                    <w:numPr>
                      <w:ilvl w:val="0"/>
                      <w:numId w:val="62"/>
                    </w:numPr>
                    <w:spacing w:after="0"/>
                    <w:rPr>
                      <w:rFonts w:ascii="Times New Roman" w:hAnsi="Times New Roman"/>
                      <w:bCs/>
                      <w:kern w:val="2"/>
                      <w:sz w:val="24"/>
                      <w:szCs w:val="24"/>
                    </w:rPr>
                  </w:pPr>
                  <w:r w:rsidRPr="00527127">
                    <w:rPr>
                      <w:rFonts w:ascii="Times New Roman" w:hAnsi="Times New Roman"/>
                      <w:bCs/>
                      <w:kern w:val="2"/>
                      <w:sz w:val="24"/>
                      <w:szCs w:val="24"/>
                    </w:rPr>
                    <w:t>Assess environmental behaviours</w:t>
                  </w:r>
                </w:p>
                <w:p w14:paraId="3084966D" w14:textId="77777777" w:rsidR="00FC4496" w:rsidRPr="00527127" w:rsidRDefault="00FC4496" w:rsidP="005B4DF1">
                  <w:pPr>
                    <w:pStyle w:val="ListParagraph"/>
                    <w:numPr>
                      <w:ilvl w:val="0"/>
                      <w:numId w:val="62"/>
                    </w:numPr>
                    <w:spacing w:after="0"/>
                    <w:rPr>
                      <w:rFonts w:ascii="Times New Roman" w:hAnsi="Times New Roman"/>
                      <w:bCs/>
                      <w:kern w:val="2"/>
                      <w:sz w:val="24"/>
                      <w:szCs w:val="24"/>
                    </w:rPr>
                  </w:pPr>
                  <w:r w:rsidRPr="00527127">
                    <w:rPr>
                      <w:rFonts w:ascii="Times New Roman" w:hAnsi="Times New Roman"/>
                      <w:bCs/>
                      <w:kern w:val="2"/>
                      <w:sz w:val="24"/>
                      <w:szCs w:val="24"/>
                    </w:rPr>
                    <w:t>Teach ways of improving pro-environmental behaviours via activity</w:t>
                  </w:r>
                </w:p>
              </w:tc>
              <w:tc>
                <w:tcPr>
                  <w:tcW w:w="1250" w:type="dxa"/>
                  <w:shd w:val="clear" w:color="auto" w:fill="auto"/>
                </w:tcPr>
                <w:p w14:paraId="698BB261" w14:textId="77777777" w:rsidR="00FC4496" w:rsidRPr="00527127" w:rsidRDefault="00FC4496" w:rsidP="00E53EB6">
                  <w:pPr>
                    <w:spacing w:after="0"/>
                    <w:ind w:left="0"/>
                    <w:rPr>
                      <w:rFonts w:ascii="Times New Roman" w:hAnsi="Times New Roman"/>
                      <w:bCs/>
                      <w:kern w:val="2"/>
                      <w:sz w:val="24"/>
                      <w:szCs w:val="24"/>
                    </w:rPr>
                  </w:pPr>
                  <w:r w:rsidRPr="00527127">
                    <w:rPr>
                      <w:rFonts w:ascii="Times New Roman" w:hAnsi="Times New Roman"/>
                      <w:bCs/>
                      <w:kern w:val="2"/>
                      <w:sz w:val="24"/>
                      <w:szCs w:val="24"/>
                    </w:rPr>
                    <w:t>2 hours</w:t>
                  </w:r>
                </w:p>
              </w:tc>
            </w:tr>
            <w:tr w:rsidR="00FC4496" w:rsidRPr="00527127" w14:paraId="23870585" w14:textId="77777777" w:rsidTr="00E53EB6">
              <w:tc>
                <w:tcPr>
                  <w:tcW w:w="759" w:type="dxa"/>
                  <w:shd w:val="clear" w:color="auto" w:fill="auto"/>
                </w:tcPr>
                <w:p w14:paraId="5842B698" w14:textId="77777777" w:rsidR="00FC4496" w:rsidRPr="00527127" w:rsidRDefault="00FC4496" w:rsidP="00E53EB6">
                  <w:pPr>
                    <w:spacing w:after="0"/>
                    <w:ind w:left="0"/>
                    <w:rPr>
                      <w:rFonts w:ascii="Times New Roman" w:hAnsi="Times New Roman"/>
                      <w:bCs/>
                      <w:kern w:val="2"/>
                      <w:sz w:val="24"/>
                      <w:szCs w:val="24"/>
                    </w:rPr>
                  </w:pPr>
                </w:p>
              </w:tc>
              <w:tc>
                <w:tcPr>
                  <w:tcW w:w="7229" w:type="dxa"/>
                  <w:shd w:val="clear" w:color="auto" w:fill="auto"/>
                </w:tcPr>
                <w:p w14:paraId="1263CC2C" w14:textId="77777777" w:rsidR="00FC4496" w:rsidRPr="00527127" w:rsidRDefault="00FC4496" w:rsidP="00E53EB6">
                  <w:pPr>
                    <w:spacing w:after="0"/>
                    <w:ind w:left="0"/>
                    <w:rPr>
                      <w:rFonts w:ascii="Times New Roman" w:hAnsi="Times New Roman"/>
                      <w:b/>
                      <w:kern w:val="2"/>
                      <w:sz w:val="24"/>
                      <w:szCs w:val="24"/>
                    </w:rPr>
                  </w:pPr>
                  <w:r w:rsidRPr="00527127">
                    <w:rPr>
                      <w:rFonts w:ascii="Times New Roman" w:hAnsi="Times New Roman"/>
                      <w:b/>
                      <w:kern w:val="2"/>
                      <w:sz w:val="24"/>
                      <w:szCs w:val="24"/>
                    </w:rPr>
                    <w:t>Total hours</w:t>
                  </w:r>
                </w:p>
              </w:tc>
              <w:tc>
                <w:tcPr>
                  <w:tcW w:w="1250" w:type="dxa"/>
                  <w:shd w:val="clear" w:color="auto" w:fill="auto"/>
                </w:tcPr>
                <w:p w14:paraId="199C7D7E" w14:textId="77777777" w:rsidR="00FC4496" w:rsidRPr="00527127" w:rsidRDefault="00FC4496" w:rsidP="00E53EB6">
                  <w:pPr>
                    <w:spacing w:after="0"/>
                    <w:ind w:left="0"/>
                    <w:rPr>
                      <w:rFonts w:ascii="Times New Roman" w:hAnsi="Times New Roman"/>
                      <w:bCs/>
                      <w:kern w:val="2"/>
                      <w:sz w:val="24"/>
                      <w:szCs w:val="24"/>
                    </w:rPr>
                  </w:pPr>
                  <w:r w:rsidRPr="00527127">
                    <w:rPr>
                      <w:rFonts w:ascii="Times New Roman" w:hAnsi="Times New Roman"/>
                      <w:bCs/>
                      <w:kern w:val="2"/>
                      <w:sz w:val="24"/>
                      <w:szCs w:val="24"/>
                    </w:rPr>
                    <w:t>32 hours</w:t>
                  </w:r>
                </w:p>
              </w:tc>
            </w:tr>
          </w:tbl>
          <w:p w14:paraId="0DEB8261" w14:textId="77777777" w:rsidR="00FC4496" w:rsidRPr="00527127" w:rsidRDefault="00FC4496" w:rsidP="00E53EB6">
            <w:pPr>
              <w:spacing w:after="0"/>
              <w:rPr>
                <w:rFonts w:ascii="Times New Roman" w:hAnsi="Times New Roman"/>
                <w:bCs/>
                <w:sz w:val="24"/>
                <w:szCs w:val="24"/>
              </w:rPr>
            </w:pPr>
          </w:p>
          <w:p w14:paraId="1EF58C85" w14:textId="77777777" w:rsidR="00FC4496" w:rsidRPr="00527127" w:rsidRDefault="00FC4496" w:rsidP="00E53EB6">
            <w:pPr>
              <w:spacing w:after="0"/>
              <w:rPr>
                <w:rFonts w:ascii="Times New Roman" w:hAnsi="Times New Roman"/>
                <w:bCs/>
                <w:sz w:val="24"/>
                <w:szCs w:val="24"/>
              </w:rPr>
            </w:pPr>
            <w:r w:rsidRPr="00527127">
              <w:rPr>
                <w:rFonts w:ascii="Times New Roman" w:hAnsi="Times New Roman"/>
                <w:b/>
                <w:sz w:val="24"/>
                <w:szCs w:val="24"/>
              </w:rPr>
              <w:t>Closure</w:t>
            </w:r>
            <w:r w:rsidRPr="00527127">
              <w:rPr>
                <w:rFonts w:ascii="Times New Roman" w:hAnsi="Times New Roman"/>
                <w:bCs/>
                <w:sz w:val="24"/>
                <w:szCs w:val="24"/>
              </w:rPr>
              <w:t xml:space="preserve">: </w:t>
            </w:r>
          </w:p>
          <w:p w14:paraId="4D1C9685" w14:textId="77777777" w:rsidR="00FC4496" w:rsidRPr="00527127" w:rsidRDefault="00FC4496" w:rsidP="00E53EB6">
            <w:pPr>
              <w:spacing w:after="0"/>
              <w:rPr>
                <w:rFonts w:ascii="Times New Roman" w:hAnsi="Times New Roman"/>
                <w:bCs/>
                <w:sz w:val="24"/>
                <w:szCs w:val="24"/>
              </w:rPr>
            </w:pPr>
            <w:r w:rsidRPr="00527127">
              <w:rPr>
                <w:rFonts w:ascii="Times New Roman" w:hAnsi="Times New Roman"/>
                <w:bCs/>
                <w:sz w:val="24"/>
                <w:szCs w:val="24"/>
              </w:rPr>
              <w:t>Each student should submit a handwritten summary of their learning and action plan for future.</w:t>
            </w:r>
          </w:p>
          <w:p w14:paraId="5CC73BBD" w14:textId="77777777" w:rsidR="00FC4496" w:rsidRPr="00527127" w:rsidRDefault="00FC4496" w:rsidP="00E53EB6">
            <w:pPr>
              <w:spacing w:after="0"/>
              <w:rPr>
                <w:rFonts w:ascii="Times New Roman" w:hAnsi="Times New Roman"/>
                <w:bCs/>
                <w:sz w:val="24"/>
                <w:szCs w:val="24"/>
              </w:rPr>
            </w:pPr>
          </w:p>
          <w:p w14:paraId="624BB02D" w14:textId="77777777" w:rsidR="00FC4496" w:rsidRPr="00527127" w:rsidRDefault="00FC4496" w:rsidP="00E53EB6">
            <w:pPr>
              <w:spacing w:after="0"/>
              <w:rPr>
                <w:rFonts w:ascii="Times New Roman" w:hAnsi="Times New Roman"/>
                <w:bCs/>
                <w:sz w:val="24"/>
                <w:szCs w:val="24"/>
              </w:rPr>
            </w:pPr>
            <w:r w:rsidRPr="00527127">
              <w:rPr>
                <w:rFonts w:ascii="Times New Roman" w:hAnsi="Times New Roman"/>
                <w:b/>
                <w:sz w:val="24"/>
                <w:szCs w:val="24"/>
              </w:rPr>
              <w:t>Assessment</w:t>
            </w:r>
            <w:r w:rsidRPr="00527127">
              <w:rPr>
                <w:rFonts w:ascii="Times New Roman" w:hAnsi="Times New Roman"/>
                <w:bCs/>
                <w:sz w:val="24"/>
                <w:szCs w:val="24"/>
              </w:rPr>
              <w:t>:</w:t>
            </w:r>
          </w:p>
          <w:p w14:paraId="0CB2AB7B" w14:textId="77777777" w:rsidR="00FC4496" w:rsidRPr="00527127" w:rsidRDefault="00FC4496" w:rsidP="005B4DF1">
            <w:pPr>
              <w:pStyle w:val="ListParagraph"/>
              <w:numPr>
                <w:ilvl w:val="0"/>
                <w:numId w:val="67"/>
              </w:numPr>
              <w:spacing w:after="0"/>
              <w:rPr>
                <w:rFonts w:ascii="Times New Roman" w:hAnsi="Times New Roman"/>
                <w:bCs/>
                <w:sz w:val="24"/>
                <w:szCs w:val="24"/>
              </w:rPr>
            </w:pPr>
            <w:r w:rsidRPr="00527127">
              <w:rPr>
                <w:rFonts w:ascii="Times New Roman" w:hAnsi="Times New Roman"/>
                <w:bCs/>
                <w:sz w:val="24"/>
                <w:szCs w:val="24"/>
              </w:rPr>
              <w:t>Student should use self-reflective note based on the self-assessment</w:t>
            </w:r>
          </w:p>
          <w:p w14:paraId="3D694E33" w14:textId="77777777" w:rsidR="00FC4496" w:rsidRPr="00527127" w:rsidRDefault="00FC4496" w:rsidP="005B4DF1">
            <w:pPr>
              <w:pStyle w:val="ListParagraph"/>
              <w:numPr>
                <w:ilvl w:val="0"/>
                <w:numId w:val="67"/>
              </w:numPr>
              <w:spacing w:after="0"/>
              <w:rPr>
                <w:rFonts w:ascii="Times New Roman" w:hAnsi="Times New Roman"/>
                <w:bCs/>
                <w:sz w:val="24"/>
                <w:szCs w:val="24"/>
              </w:rPr>
            </w:pPr>
            <w:r w:rsidRPr="00527127">
              <w:rPr>
                <w:rFonts w:ascii="Times New Roman" w:hAnsi="Times New Roman"/>
                <w:bCs/>
                <w:sz w:val="24"/>
                <w:szCs w:val="24"/>
              </w:rPr>
              <w:t>Student should submit the worksheets to internal audit/external audit</w:t>
            </w:r>
          </w:p>
          <w:p w14:paraId="0BE9BD11" w14:textId="77777777" w:rsidR="00FC4496" w:rsidRPr="00527127" w:rsidRDefault="00FC4496" w:rsidP="005B4DF1">
            <w:pPr>
              <w:pStyle w:val="ListParagraph"/>
              <w:numPr>
                <w:ilvl w:val="0"/>
                <w:numId w:val="67"/>
              </w:numPr>
              <w:spacing w:after="0"/>
              <w:rPr>
                <w:rFonts w:ascii="Times New Roman" w:hAnsi="Times New Roman"/>
                <w:bCs/>
                <w:sz w:val="24"/>
                <w:szCs w:val="24"/>
              </w:rPr>
            </w:pPr>
            <w:r w:rsidRPr="00527127">
              <w:rPr>
                <w:rFonts w:ascii="Times New Roman" w:hAnsi="Times New Roman"/>
                <w:bCs/>
                <w:sz w:val="24"/>
                <w:szCs w:val="24"/>
              </w:rPr>
              <w:t>Student’s activities should be documented and evaluated by the mentor. The evaluation is for 100 marks. No examination is required.</w:t>
            </w:r>
          </w:p>
          <w:p w14:paraId="2106F40B" w14:textId="77777777" w:rsidR="00FC4496" w:rsidRPr="00527127" w:rsidRDefault="00FC4496" w:rsidP="00E53EB6">
            <w:pPr>
              <w:pStyle w:val="ListParagraph"/>
              <w:ind w:left="833"/>
              <w:rPr>
                <w:rFonts w:ascii="Times New Roman" w:hAnsi="Times New Roman"/>
                <w:bCs/>
                <w:sz w:val="24"/>
                <w:szCs w:val="24"/>
              </w:rPr>
            </w:pPr>
          </w:p>
          <w:p w14:paraId="22CD0CAF" w14:textId="77777777" w:rsidR="00FC4496" w:rsidRPr="00527127" w:rsidRDefault="00FC4496" w:rsidP="00E53EB6">
            <w:pPr>
              <w:spacing w:after="0"/>
              <w:jc w:val="center"/>
              <w:rPr>
                <w:rFonts w:ascii="Times New Roman" w:hAnsi="Times New Roman"/>
                <w:b/>
                <w:sz w:val="24"/>
                <w:szCs w:val="24"/>
              </w:rPr>
            </w:pPr>
            <w:r w:rsidRPr="00527127">
              <w:rPr>
                <w:rFonts w:ascii="Times New Roman" w:hAnsi="Times New Roman"/>
                <w:b/>
                <w:sz w:val="24"/>
                <w:szCs w:val="24"/>
              </w:rPr>
              <w:t>Scheme of Evaluation</w:t>
            </w:r>
          </w:p>
          <w:p w14:paraId="2F6C6261" w14:textId="77777777" w:rsidR="00FC4496" w:rsidRPr="00527127" w:rsidRDefault="00FC4496" w:rsidP="00E53EB6">
            <w:pPr>
              <w:spacing w:after="0"/>
              <w:rPr>
                <w:rFonts w:ascii="Times New Roman" w:hAnsi="Times New Roman"/>
                <w:bCs/>
                <w:sz w:val="24"/>
                <w:szCs w:val="24"/>
              </w:rPr>
            </w:pPr>
          </w:p>
          <w:tbl>
            <w:tblPr>
              <w:tblW w:w="92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7"/>
              <w:gridCol w:w="4874"/>
              <w:gridCol w:w="2923"/>
            </w:tblGrid>
            <w:tr w:rsidR="00FC4496" w:rsidRPr="00527127" w14:paraId="099F67E8" w14:textId="77777777" w:rsidTr="00E53EB6">
              <w:tc>
                <w:tcPr>
                  <w:tcW w:w="1467" w:type="dxa"/>
                  <w:shd w:val="clear" w:color="auto" w:fill="auto"/>
                </w:tcPr>
                <w:p w14:paraId="6C06DDAE" w14:textId="77777777" w:rsidR="00FC4496" w:rsidRPr="00527127" w:rsidRDefault="00FC4496" w:rsidP="00E53EB6">
                  <w:pPr>
                    <w:spacing w:after="0"/>
                    <w:ind w:left="77"/>
                    <w:rPr>
                      <w:rFonts w:ascii="Times New Roman" w:hAnsi="Times New Roman"/>
                      <w:bCs/>
                      <w:kern w:val="2"/>
                      <w:sz w:val="24"/>
                      <w:szCs w:val="24"/>
                    </w:rPr>
                  </w:pPr>
                  <w:r w:rsidRPr="00527127">
                    <w:rPr>
                      <w:rFonts w:ascii="Times New Roman" w:hAnsi="Times New Roman"/>
                      <w:bCs/>
                      <w:kern w:val="2"/>
                      <w:sz w:val="24"/>
                      <w:szCs w:val="24"/>
                    </w:rPr>
                    <w:t xml:space="preserve">Part </w:t>
                  </w:r>
                </w:p>
              </w:tc>
              <w:tc>
                <w:tcPr>
                  <w:tcW w:w="4874" w:type="dxa"/>
                  <w:shd w:val="clear" w:color="auto" w:fill="auto"/>
                </w:tcPr>
                <w:p w14:paraId="5E735020" w14:textId="77777777" w:rsidR="00FC4496" w:rsidRPr="00527127" w:rsidRDefault="00FC4496" w:rsidP="00E53EB6">
                  <w:pPr>
                    <w:spacing w:after="0"/>
                    <w:ind w:left="0"/>
                    <w:jc w:val="center"/>
                    <w:rPr>
                      <w:rFonts w:ascii="Times New Roman" w:hAnsi="Times New Roman"/>
                      <w:bCs/>
                      <w:kern w:val="2"/>
                      <w:sz w:val="24"/>
                      <w:szCs w:val="24"/>
                    </w:rPr>
                  </w:pPr>
                  <w:r w:rsidRPr="00527127">
                    <w:rPr>
                      <w:rFonts w:ascii="Times New Roman" w:hAnsi="Times New Roman"/>
                      <w:bCs/>
                      <w:kern w:val="2"/>
                      <w:sz w:val="24"/>
                      <w:szCs w:val="24"/>
                    </w:rPr>
                    <w:t>Description</w:t>
                  </w:r>
                </w:p>
              </w:tc>
              <w:tc>
                <w:tcPr>
                  <w:tcW w:w="2923" w:type="dxa"/>
                  <w:shd w:val="clear" w:color="auto" w:fill="auto"/>
                </w:tcPr>
                <w:p w14:paraId="08D5B578" w14:textId="77777777" w:rsidR="00FC4496" w:rsidRPr="00527127" w:rsidRDefault="00FC4496" w:rsidP="00E53EB6">
                  <w:pPr>
                    <w:spacing w:after="0"/>
                    <w:ind w:left="0"/>
                    <w:jc w:val="center"/>
                    <w:rPr>
                      <w:rFonts w:ascii="Times New Roman" w:hAnsi="Times New Roman"/>
                      <w:bCs/>
                      <w:kern w:val="2"/>
                      <w:sz w:val="24"/>
                      <w:szCs w:val="24"/>
                    </w:rPr>
                  </w:pPr>
                  <w:r w:rsidRPr="00527127">
                    <w:rPr>
                      <w:rFonts w:ascii="Times New Roman" w:hAnsi="Times New Roman"/>
                      <w:bCs/>
                      <w:kern w:val="2"/>
                      <w:sz w:val="24"/>
                      <w:szCs w:val="24"/>
                    </w:rPr>
                    <w:t>Marks</w:t>
                  </w:r>
                </w:p>
              </w:tc>
            </w:tr>
            <w:tr w:rsidR="00FC4496" w:rsidRPr="00527127" w14:paraId="0A5A582D" w14:textId="77777777" w:rsidTr="00E53EB6">
              <w:tc>
                <w:tcPr>
                  <w:tcW w:w="1467" w:type="dxa"/>
                  <w:shd w:val="clear" w:color="auto" w:fill="auto"/>
                </w:tcPr>
                <w:p w14:paraId="4361E24F" w14:textId="77777777" w:rsidR="00FC4496" w:rsidRPr="00527127" w:rsidRDefault="00FC4496" w:rsidP="00E53EB6">
                  <w:pPr>
                    <w:spacing w:after="0"/>
                    <w:ind w:left="77"/>
                    <w:rPr>
                      <w:rFonts w:ascii="Times New Roman" w:hAnsi="Times New Roman"/>
                      <w:bCs/>
                      <w:kern w:val="2"/>
                      <w:sz w:val="24"/>
                      <w:szCs w:val="24"/>
                    </w:rPr>
                  </w:pPr>
                  <w:r w:rsidRPr="00527127">
                    <w:rPr>
                      <w:rFonts w:ascii="Times New Roman" w:hAnsi="Times New Roman"/>
                      <w:bCs/>
                      <w:kern w:val="2"/>
                      <w:sz w:val="24"/>
                      <w:szCs w:val="24"/>
                    </w:rPr>
                    <w:t>A</w:t>
                  </w:r>
                </w:p>
              </w:tc>
              <w:tc>
                <w:tcPr>
                  <w:tcW w:w="4874" w:type="dxa"/>
                  <w:shd w:val="clear" w:color="auto" w:fill="auto"/>
                </w:tcPr>
                <w:p w14:paraId="1D33BEED" w14:textId="77777777" w:rsidR="00FC4496" w:rsidRPr="00527127" w:rsidRDefault="00FC4496" w:rsidP="00E53EB6">
                  <w:pPr>
                    <w:spacing w:after="0"/>
                    <w:ind w:left="182"/>
                    <w:rPr>
                      <w:rFonts w:ascii="Times New Roman" w:hAnsi="Times New Roman"/>
                      <w:bCs/>
                      <w:kern w:val="2"/>
                      <w:sz w:val="24"/>
                      <w:szCs w:val="24"/>
                    </w:rPr>
                  </w:pPr>
                  <w:r w:rsidRPr="00527127">
                    <w:rPr>
                      <w:rFonts w:ascii="Times New Roman" w:hAnsi="Times New Roman"/>
                      <w:bCs/>
                      <w:kern w:val="2"/>
                      <w:sz w:val="24"/>
                      <w:szCs w:val="24"/>
                    </w:rPr>
                    <w:t>Report</w:t>
                  </w:r>
                </w:p>
              </w:tc>
              <w:tc>
                <w:tcPr>
                  <w:tcW w:w="2923" w:type="dxa"/>
                  <w:shd w:val="clear" w:color="auto" w:fill="auto"/>
                </w:tcPr>
                <w:p w14:paraId="653055D9" w14:textId="77777777" w:rsidR="00FC4496" w:rsidRPr="00527127" w:rsidRDefault="00FC4496" w:rsidP="00E53EB6">
                  <w:pPr>
                    <w:spacing w:after="0"/>
                    <w:ind w:left="0"/>
                    <w:jc w:val="center"/>
                    <w:rPr>
                      <w:rFonts w:ascii="Times New Roman" w:hAnsi="Times New Roman"/>
                      <w:bCs/>
                      <w:kern w:val="2"/>
                      <w:sz w:val="24"/>
                      <w:szCs w:val="24"/>
                    </w:rPr>
                  </w:pPr>
                  <w:r w:rsidRPr="00527127">
                    <w:rPr>
                      <w:rFonts w:ascii="Times New Roman" w:hAnsi="Times New Roman"/>
                      <w:bCs/>
                      <w:kern w:val="2"/>
                      <w:sz w:val="24"/>
                      <w:szCs w:val="24"/>
                    </w:rPr>
                    <w:t>40</w:t>
                  </w:r>
                </w:p>
              </w:tc>
            </w:tr>
            <w:tr w:rsidR="00FC4496" w:rsidRPr="00527127" w14:paraId="469397C8" w14:textId="77777777" w:rsidTr="00E53EB6">
              <w:tc>
                <w:tcPr>
                  <w:tcW w:w="1467" w:type="dxa"/>
                  <w:shd w:val="clear" w:color="auto" w:fill="auto"/>
                </w:tcPr>
                <w:p w14:paraId="46F570DE" w14:textId="77777777" w:rsidR="00FC4496" w:rsidRPr="00527127" w:rsidRDefault="00FC4496" w:rsidP="00E53EB6">
                  <w:pPr>
                    <w:spacing w:after="0"/>
                    <w:ind w:left="77"/>
                    <w:rPr>
                      <w:rFonts w:ascii="Times New Roman" w:hAnsi="Times New Roman"/>
                      <w:bCs/>
                      <w:kern w:val="2"/>
                      <w:sz w:val="24"/>
                      <w:szCs w:val="24"/>
                    </w:rPr>
                  </w:pPr>
                  <w:r w:rsidRPr="00527127">
                    <w:rPr>
                      <w:rFonts w:ascii="Times New Roman" w:hAnsi="Times New Roman"/>
                      <w:bCs/>
                      <w:kern w:val="2"/>
                      <w:sz w:val="24"/>
                      <w:szCs w:val="24"/>
                    </w:rPr>
                    <w:t>B</w:t>
                  </w:r>
                </w:p>
              </w:tc>
              <w:tc>
                <w:tcPr>
                  <w:tcW w:w="4874" w:type="dxa"/>
                  <w:shd w:val="clear" w:color="auto" w:fill="auto"/>
                </w:tcPr>
                <w:p w14:paraId="50F7C92B" w14:textId="77777777" w:rsidR="00FC4496" w:rsidRPr="00527127" w:rsidRDefault="00FC4496" w:rsidP="00E53EB6">
                  <w:pPr>
                    <w:spacing w:after="0"/>
                    <w:ind w:left="182"/>
                    <w:rPr>
                      <w:rFonts w:ascii="Times New Roman" w:hAnsi="Times New Roman"/>
                      <w:bCs/>
                      <w:kern w:val="2"/>
                      <w:sz w:val="24"/>
                      <w:szCs w:val="24"/>
                    </w:rPr>
                  </w:pPr>
                  <w:r w:rsidRPr="00527127">
                    <w:rPr>
                      <w:rFonts w:ascii="Times New Roman" w:hAnsi="Times New Roman"/>
                      <w:bCs/>
                      <w:kern w:val="2"/>
                      <w:sz w:val="24"/>
                      <w:szCs w:val="24"/>
                    </w:rPr>
                    <w:t>Attendance</w:t>
                  </w:r>
                </w:p>
              </w:tc>
              <w:tc>
                <w:tcPr>
                  <w:tcW w:w="2923" w:type="dxa"/>
                  <w:shd w:val="clear" w:color="auto" w:fill="auto"/>
                </w:tcPr>
                <w:p w14:paraId="4CED4C43" w14:textId="77777777" w:rsidR="00FC4496" w:rsidRPr="00527127" w:rsidRDefault="00FC4496" w:rsidP="00E53EB6">
                  <w:pPr>
                    <w:spacing w:after="0"/>
                    <w:ind w:left="0"/>
                    <w:jc w:val="center"/>
                    <w:rPr>
                      <w:rFonts w:ascii="Times New Roman" w:hAnsi="Times New Roman"/>
                      <w:bCs/>
                      <w:kern w:val="2"/>
                      <w:sz w:val="24"/>
                      <w:szCs w:val="24"/>
                    </w:rPr>
                  </w:pPr>
                  <w:r w:rsidRPr="00527127">
                    <w:rPr>
                      <w:rFonts w:ascii="Times New Roman" w:hAnsi="Times New Roman"/>
                      <w:bCs/>
                      <w:kern w:val="2"/>
                      <w:sz w:val="24"/>
                      <w:szCs w:val="24"/>
                    </w:rPr>
                    <w:t>20</w:t>
                  </w:r>
                </w:p>
              </w:tc>
            </w:tr>
            <w:tr w:rsidR="00FC4496" w:rsidRPr="00527127" w14:paraId="2BFB777D" w14:textId="77777777" w:rsidTr="00E53EB6">
              <w:tc>
                <w:tcPr>
                  <w:tcW w:w="1467" w:type="dxa"/>
                  <w:shd w:val="clear" w:color="auto" w:fill="auto"/>
                </w:tcPr>
                <w:p w14:paraId="2732ADA6" w14:textId="77777777" w:rsidR="00FC4496" w:rsidRPr="00527127" w:rsidRDefault="00FC4496" w:rsidP="00E53EB6">
                  <w:pPr>
                    <w:spacing w:after="0"/>
                    <w:ind w:left="77"/>
                    <w:rPr>
                      <w:rFonts w:ascii="Times New Roman" w:hAnsi="Times New Roman"/>
                      <w:bCs/>
                      <w:kern w:val="2"/>
                      <w:sz w:val="24"/>
                      <w:szCs w:val="24"/>
                    </w:rPr>
                  </w:pPr>
                  <w:r w:rsidRPr="00527127">
                    <w:rPr>
                      <w:rFonts w:ascii="Times New Roman" w:hAnsi="Times New Roman"/>
                      <w:bCs/>
                      <w:kern w:val="2"/>
                      <w:sz w:val="24"/>
                      <w:szCs w:val="24"/>
                    </w:rPr>
                    <w:t>C</w:t>
                  </w:r>
                </w:p>
              </w:tc>
              <w:tc>
                <w:tcPr>
                  <w:tcW w:w="4874" w:type="dxa"/>
                  <w:shd w:val="clear" w:color="auto" w:fill="auto"/>
                </w:tcPr>
                <w:p w14:paraId="5E3C728C" w14:textId="77777777" w:rsidR="00FC4496" w:rsidRPr="00527127" w:rsidRDefault="00FC4496" w:rsidP="00E53EB6">
                  <w:pPr>
                    <w:spacing w:after="0"/>
                    <w:ind w:left="182"/>
                    <w:rPr>
                      <w:rFonts w:ascii="Times New Roman" w:hAnsi="Times New Roman"/>
                      <w:bCs/>
                      <w:kern w:val="2"/>
                      <w:sz w:val="24"/>
                      <w:szCs w:val="24"/>
                    </w:rPr>
                  </w:pPr>
                  <w:r w:rsidRPr="00527127">
                    <w:rPr>
                      <w:rFonts w:ascii="Times New Roman" w:hAnsi="Times New Roman"/>
                      <w:bCs/>
                      <w:kern w:val="2"/>
                      <w:sz w:val="24"/>
                      <w:szCs w:val="24"/>
                    </w:rPr>
                    <w:t>Activities (Observation during practice)</w:t>
                  </w:r>
                </w:p>
              </w:tc>
              <w:tc>
                <w:tcPr>
                  <w:tcW w:w="2923" w:type="dxa"/>
                  <w:shd w:val="clear" w:color="auto" w:fill="auto"/>
                </w:tcPr>
                <w:p w14:paraId="50035C5F" w14:textId="77777777" w:rsidR="00FC4496" w:rsidRPr="00527127" w:rsidRDefault="00FC4496" w:rsidP="00E53EB6">
                  <w:pPr>
                    <w:spacing w:after="0"/>
                    <w:ind w:left="0"/>
                    <w:jc w:val="center"/>
                    <w:rPr>
                      <w:rFonts w:ascii="Times New Roman" w:hAnsi="Times New Roman"/>
                      <w:bCs/>
                      <w:kern w:val="2"/>
                      <w:sz w:val="24"/>
                      <w:szCs w:val="24"/>
                    </w:rPr>
                  </w:pPr>
                  <w:r w:rsidRPr="00527127">
                    <w:rPr>
                      <w:rFonts w:ascii="Times New Roman" w:hAnsi="Times New Roman"/>
                      <w:bCs/>
                      <w:kern w:val="2"/>
                      <w:sz w:val="24"/>
                      <w:szCs w:val="24"/>
                    </w:rPr>
                    <w:t>40</w:t>
                  </w:r>
                </w:p>
              </w:tc>
            </w:tr>
            <w:tr w:rsidR="00FC4496" w:rsidRPr="00527127" w14:paraId="6141F3AB" w14:textId="77777777" w:rsidTr="00E53EB6">
              <w:tc>
                <w:tcPr>
                  <w:tcW w:w="1467" w:type="dxa"/>
                  <w:shd w:val="clear" w:color="auto" w:fill="auto"/>
                </w:tcPr>
                <w:p w14:paraId="6923BB1E" w14:textId="77777777" w:rsidR="00FC4496" w:rsidRPr="00527127" w:rsidRDefault="00FC4496" w:rsidP="00E53EB6">
                  <w:pPr>
                    <w:spacing w:after="0"/>
                    <w:ind w:left="0"/>
                    <w:rPr>
                      <w:rFonts w:ascii="Times New Roman" w:hAnsi="Times New Roman"/>
                      <w:bCs/>
                      <w:kern w:val="2"/>
                      <w:sz w:val="24"/>
                      <w:szCs w:val="24"/>
                    </w:rPr>
                  </w:pPr>
                </w:p>
              </w:tc>
              <w:tc>
                <w:tcPr>
                  <w:tcW w:w="4874" w:type="dxa"/>
                  <w:shd w:val="clear" w:color="auto" w:fill="auto"/>
                </w:tcPr>
                <w:p w14:paraId="1ACE5D65" w14:textId="77777777" w:rsidR="00FC4496" w:rsidRPr="00527127" w:rsidRDefault="00FC4496" w:rsidP="00E53EB6">
                  <w:pPr>
                    <w:spacing w:after="0"/>
                    <w:ind w:left="182"/>
                    <w:rPr>
                      <w:rFonts w:ascii="Times New Roman" w:hAnsi="Times New Roman"/>
                      <w:bCs/>
                      <w:kern w:val="2"/>
                      <w:sz w:val="24"/>
                      <w:szCs w:val="24"/>
                    </w:rPr>
                  </w:pPr>
                  <w:r w:rsidRPr="00527127">
                    <w:rPr>
                      <w:rFonts w:ascii="Times New Roman" w:hAnsi="Times New Roman"/>
                      <w:bCs/>
                      <w:kern w:val="2"/>
                      <w:sz w:val="24"/>
                      <w:szCs w:val="24"/>
                    </w:rPr>
                    <w:t>Total</w:t>
                  </w:r>
                </w:p>
              </w:tc>
              <w:tc>
                <w:tcPr>
                  <w:tcW w:w="2923" w:type="dxa"/>
                  <w:shd w:val="clear" w:color="auto" w:fill="auto"/>
                </w:tcPr>
                <w:p w14:paraId="79E1A9F4" w14:textId="77777777" w:rsidR="00FC4496" w:rsidRPr="00527127" w:rsidRDefault="00FC4496" w:rsidP="00E53EB6">
                  <w:pPr>
                    <w:spacing w:after="0"/>
                    <w:ind w:left="0"/>
                    <w:jc w:val="center"/>
                    <w:rPr>
                      <w:rFonts w:ascii="Times New Roman" w:hAnsi="Times New Roman"/>
                      <w:bCs/>
                      <w:kern w:val="2"/>
                      <w:sz w:val="24"/>
                      <w:szCs w:val="24"/>
                    </w:rPr>
                  </w:pPr>
                  <w:r w:rsidRPr="00527127">
                    <w:rPr>
                      <w:rFonts w:ascii="Times New Roman" w:hAnsi="Times New Roman"/>
                      <w:bCs/>
                      <w:kern w:val="2"/>
                      <w:sz w:val="24"/>
                      <w:szCs w:val="24"/>
                    </w:rPr>
                    <w:t>100</w:t>
                  </w:r>
                </w:p>
              </w:tc>
            </w:tr>
          </w:tbl>
          <w:p w14:paraId="3BAE62AD" w14:textId="77777777" w:rsidR="00FC4496" w:rsidRPr="00527127" w:rsidRDefault="00FC4496" w:rsidP="0069186A">
            <w:pPr>
              <w:spacing w:after="0"/>
              <w:ind w:left="0"/>
              <w:rPr>
                <w:rFonts w:ascii="Times New Roman" w:hAnsi="Times New Roman"/>
                <w:bCs/>
                <w:sz w:val="24"/>
                <w:szCs w:val="24"/>
              </w:rPr>
            </w:pPr>
          </w:p>
          <w:p w14:paraId="2C0C61F6" w14:textId="77777777" w:rsidR="00FC4496" w:rsidRPr="00527127" w:rsidRDefault="00FC4496" w:rsidP="00E53EB6">
            <w:pPr>
              <w:spacing w:after="0"/>
              <w:rPr>
                <w:rFonts w:ascii="Times New Roman" w:hAnsi="Times New Roman"/>
                <w:bCs/>
                <w:sz w:val="24"/>
                <w:szCs w:val="24"/>
              </w:rPr>
            </w:pPr>
          </w:p>
        </w:tc>
      </w:tr>
    </w:tbl>
    <w:p w14:paraId="74EB6F33" w14:textId="77777777" w:rsidR="00FC4496" w:rsidRPr="00527127" w:rsidRDefault="00FC4496" w:rsidP="00FC4496">
      <w:pPr>
        <w:spacing w:after="0" w:line="276" w:lineRule="auto"/>
        <w:contextualSpacing/>
        <w:rPr>
          <w:rFonts w:ascii="Times New Roman" w:hAnsi="Times New Roman"/>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
        <w:gridCol w:w="783"/>
        <w:gridCol w:w="801"/>
        <w:gridCol w:w="801"/>
        <w:gridCol w:w="801"/>
        <w:gridCol w:w="801"/>
        <w:gridCol w:w="801"/>
        <w:gridCol w:w="801"/>
        <w:gridCol w:w="801"/>
        <w:gridCol w:w="801"/>
        <w:gridCol w:w="836"/>
      </w:tblGrid>
      <w:tr w:rsidR="00FC4496" w:rsidRPr="00527127" w14:paraId="36A75D68" w14:textId="77777777" w:rsidTr="00E53EB6">
        <w:tc>
          <w:tcPr>
            <w:tcW w:w="966" w:type="dxa"/>
            <w:tcBorders>
              <w:top w:val="single" w:sz="4" w:space="0" w:color="000000"/>
              <w:left w:val="single" w:sz="4" w:space="0" w:color="000000"/>
              <w:bottom w:val="single" w:sz="4" w:space="0" w:color="000000"/>
              <w:right w:val="single" w:sz="4" w:space="0" w:color="000000"/>
            </w:tcBorders>
            <w:vAlign w:val="center"/>
            <w:hideMark/>
          </w:tcPr>
          <w:p w14:paraId="0715F2A3" w14:textId="77777777" w:rsidR="00FC4496" w:rsidRPr="004222F7" w:rsidRDefault="00FC4496" w:rsidP="00E53EB6">
            <w:pPr>
              <w:spacing w:after="0" w:line="276" w:lineRule="auto"/>
              <w:ind w:left="0"/>
              <w:contextualSpacing/>
              <w:jc w:val="center"/>
              <w:rPr>
                <w:rFonts w:ascii="Times New Roman" w:hAnsi="Times New Roman"/>
                <w:b/>
                <w:sz w:val="24"/>
                <w:szCs w:val="24"/>
                <w:highlight w:val="yellow"/>
              </w:rPr>
            </w:pPr>
            <w:r w:rsidRPr="004222F7">
              <w:rPr>
                <w:rFonts w:ascii="Times New Roman" w:hAnsi="Times New Roman"/>
                <w:b/>
                <w:sz w:val="24"/>
                <w:szCs w:val="24"/>
                <w:highlight w:val="yellow"/>
              </w:rPr>
              <w:t>COs</w:t>
            </w:r>
          </w:p>
        </w:tc>
        <w:tc>
          <w:tcPr>
            <w:tcW w:w="783" w:type="dxa"/>
            <w:tcBorders>
              <w:top w:val="single" w:sz="4" w:space="0" w:color="000000"/>
              <w:left w:val="single" w:sz="4" w:space="0" w:color="000000"/>
              <w:bottom w:val="single" w:sz="4" w:space="0" w:color="000000"/>
              <w:right w:val="single" w:sz="4" w:space="0" w:color="000000"/>
            </w:tcBorders>
            <w:vAlign w:val="center"/>
            <w:hideMark/>
          </w:tcPr>
          <w:p w14:paraId="700A1B79" w14:textId="77777777" w:rsidR="00FC4496" w:rsidRPr="004222F7" w:rsidRDefault="00FC4496" w:rsidP="00E53EB6">
            <w:pPr>
              <w:spacing w:after="0" w:line="276" w:lineRule="auto"/>
              <w:ind w:left="0"/>
              <w:contextualSpacing/>
              <w:jc w:val="center"/>
              <w:rPr>
                <w:rFonts w:ascii="Times New Roman" w:hAnsi="Times New Roman"/>
                <w:b/>
                <w:sz w:val="24"/>
                <w:szCs w:val="24"/>
                <w:highlight w:val="yellow"/>
              </w:rPr>
            </w:pPr>
            <w:r w:rsidRPr="004222F7">
              <w:rPr>
                <w:rFonts w:ascii="Times New Roman" w:hAnsi="Times New Roman"/>
                <w:b/>
                <w:sz w:val="24"/>
                <w:szCs w:val="24"/>
                <w:highlight w:val="yellow"/>
              </w:rPr>
              <w:t>PO1</w:t>
            </w:r>
          </w:p>
        </w:tc>
        <w:tc>
          <w:tcPr>
            <w:tcW w:w="818" w:type="dxa"/>
            <w:tcBorders>
              <w:top w:val="single" w:sz="4" w:space="0" w:color="000000"/>
              <w:left w:val="single" w:sz="4" w:space="0" w:color="000000"/>
              <w:bottom w:val="single" w:sz="4" w:space="0" w:color="000000"/>
              <w:right w:val="single" w:sz="4" w:space="0" w:color="000000"/>
            </w:tcBorders>
            <w:vAlign w:val="center"/>
            <w:hideMark/>
          </w:tcPr>
          <w:p w14:paraId="4ECCDD01" w14:textId="77777777" w:rsidR="00FC4496" w:rsidRPr="004222F7" w:rsidRDefault="00FC4496" w:rsidP="00E53EB6">
            <w:pPr>
              <w:spacing w:after="0" w:line="276" w:lineRule="auto"/>
              <w:ind w:left="0"/>
              <w:contextualSpacing/>
              <w:jc w:val="center"/>
              <w:rPr>
                <w:rFonts w:ascii="Times New Roman" w:hAnsi="Times New Roman"/>
                <w:b/>
                <w:sz w:val="24"/>
                <w:szCs w:val="24"/>
                <w:highlight w:val="yellow"/>
              </w:rPr>
            </w:pPr>
            <w:r w:rsidRPr="004222F7">
              <w:rPr>
                <w:rFonts w:ascii="Times New Roman" w:hAnsi="Times New Roman"/>
                <w:b/>
                <w:sz w:val="24"/>
                <w:szCs w:val="24"/>
                <w:highlight w:val="yellow"/>
              </w:rPr>
              <w:t>PO2</w:t>
            </w:r>
          </w:p>
        </w:tc>
        <w:tc>
          <w:tcPr>
            <w:tcW w:w="818" w:type="dxa"/>
            <w:tcBorders>
              <w:top w:val="single" w:sz="4" w:space="0" w:color="000000"/>
              <w:left w:val="single" w:sz="4" w:space="0" w:color="000000"/>
              <w:bottom w:val="single" w:sz="4" w:space="0" w:color="000000"/>
              <w:right w:val="single" w:sz="4" w:space="0" w:color="000000"/>
            </w:tcBorders>
            <w:vAlign w:val="center"/>
            <w:hideMark/>
          </w:tcPr>
          <w:p w14:paraId="24474682" w14:textId="77777777" w:rsidR="00FC4496" w:rsidRPr="004222F7" w:rsidRDefault="00FC4496" w:rsidP="00E53EB6">
            <w:pPr>
              <w:spacing w:after="0" w:line="276" w:lineRule="auto"/>
              <w:ind w:left="0"/>
              <w:contextualSpacing/>
              <w:jc w:val="center"/>
              <w:rPr>
                <w:rFonts w:ascii="Times New Roman" w:hAnsi="Times New Roman"/>
                <w:b/>
                <w:sz w:val="24"/>
                <w:szCs w:val="24"/>
                <w:highlight w:val="yellow"/>
              </w:rPr>
            </w:pPr>
            <w:r w:rsidRPr="004222F7">
              <w:rPr>
                <w:rFonts w:ascii="Times New Roman" w:hAnsi="Times New Roman"/>
                <w:b/>
                <w:sz w:val="24"/>
                <w:szCs w:val="24"/>
                <w:highlight w:val="yellow"/>
              </w:rPr>
              <w:t>PO3</w:t>
            </w:r>
          </w:p>
        </w:tc>
        <w:tc>
          <w:tcPr>
            <w:tcW w:w="818" w:type="dxa"/>
            <w:tcBorders>
              <w:top w:val="single" w:sz="4" w:space="0" w:color="000000"/>
              <w:left w:val="single" w:sz="4" w:space="0" w:color="000000"/>
              <w:bottom w:val="single" w:sz="4" w:space="0" w:color="000000"/>
              <w:right w:val="single" w:sz="4" w:space="0" w:color="000000"/>
            </w:tcBorders>
            <w:vAlign w:val="center"/>
            <w:hideMark/>
          </w:tcPr>
          <w:p w14:paraId="5D68A637" w14:textId="77777777" w:rsidR="00FC4496" w:rsidRPr="004222F7" w:rsidRDefault="00FC4496" w:rsidP="00E53EB6">
            <w:pPr>
              <w:spacing w:after="0" w:line="276" w:lineRule="auto"/>
              <w:ind w:left="0"/>
              <w:contextualSpacing/>
              <w:jc w:val="center"/>
              <w:rPr>
                <w:rFonts w:ascii="Times New Roman" w:hAnsi="Times New Roman"/>
                <w:b/>
                <w:sz w:val="24"/>
                <w:szCs w:val="24"/>
                <w:highlight w:val="yellow"/>
              </w:rPr>
            </w:pPr>
            <w:r w:rsidRPr="004222F7">
              <w:rPr>
                <w:rFonts w:ascii="Times New Roman" w:hAnsi="Times New Roman"/>
                <w:b/>
                <w:sz w:val="24"/>
                <w:szCs w:val="24"/>
                <w:highlight w:val="yellow"/>
              </w:rPr>
              <w:t>PO4</w:t>
            </w:r>
          </w:p>
        </w:tc>
        <w:tc>
          <w:tcPr>
            <w:tcW w:w="818" w:type="dxa"/>
            <w:tcBorders>
              <w:top w:val="single" w:sz="4" w:space="0" w:color="000000"/>
              <w:left w:val="single" w:sz="4" w:space="0" w:color="000000"/>
              <w:bottom w:val="single" w:sz="4" w:space="0" w:color="000000"/>
              <w:right w:val="single" w:sz="4" w:space="0" w:color="000000"/>
            </w:tcBorders>
            <w:vAlign w:val="center"/>
            <w:hideMark/>
          </w:tcPr>
          <w:p w14:paraId="12BD86A4" w14:textId="77777777" w:rsidR="00FC4496" w:rsidRPr="004222F7" w:rsidRDefault="00FC4496" w:rsidP="00E53EB6">
            <w:pPr>
              <w:spacing w:after="0" w:line="276" w:lineRule="auto"/>
              <w:ind w:left="0"/>
              <w:contextualSpacing/>
              <w:jc w:val="center"/>
              <w:rPr>
                <w:rFonts w:ascii="Times New Roman" w:hAnsi="Times New Roman"/>
                <w:b/>
                <w:sz w:val="24"/>
                <w:szCs w:val="24"/>
                <w:highlight w:val="yellow"/>
              </w:rPr>
            </w:pPr>
            <w:r w:rsidRPr="004222F7">
              <w:rPr>
                <w:rFonts w:ascii="Times New Roman" w:hAnsi="Times New Roman"/>
                <w:b/>
                <w:sz w:val="24"/>
                <w:szCs w:val="24"/>
                <w:highlight w:val="yellow"/>
              </w:rPr>
              <w:t>PO5</w:t>
            </w:r>
          </w:p>
        </w:tc>
        <w:tc>
          <w:tcPr>
            <w:tcW w:w="818" w:type="dxa"/>
            <w:tcBorders>
              <w:top w:val="single" w:sz="4" w:space="0" w:color="000000"/>
              <w:left w:val="single" w:sz="4" w:space="0" w:color="000000"/>
              <w:bottom w:val="single" w:sz="4" w:space="0" w:color="000000"/>
              <w:right w:val="single" w:sz="4" w:space="0" w:color="000000"/>
            </w:tcBorders>
          </w:tcPr>
          <w:p w14:paraId="0BE30252" w14:textId="77777777" w:rsidR="00FC4496" w:rsidRPr="004222F7" w:rsidRDefault="00FC4496" w:rsidP="00E53EB6">
            <w:pPr>
              <w:spacing w:after="0" w:line="276" w:lineRule="auto"/>
              <w:ind w:left="0"/>
              <w:contextualSpacing/>
              <w:jc w:val="center"/>
              <w:rPr>
                <w:rFonts w:ascii="Times New Roman" w:hAnsi="Times New Roman"/>
                <w:b/>
                <w:sz w:val="24"/>
                <w:szCs w:val="24"/>
                <w:highlight w:val="yellow"/>
              </w:rPr>
            </w:pPr>
            <w:r w:rsidRPr="004222F7">
              <w:rPr>
                <w:rFonts w:ascii="Times New Roman" w:hAnsi="Times New Roman"/>
                <w:b/>
                <w:sz w:val="24"/>
                <w:szCs w:val="24"/>
                <w:highlight w:val="yellow"/>
              </w:rPr>
              <w:t>PO6</w:t>
            </w:r>
          </w:p>
        </w:tc>
        <w:tc>
          <w:tcPr>
            <w:tcW w:w="818" w:type="dxa"/>
            <w:tcBorders>
              <w:top w:val="single" w:sz="4" w:space="0" w:color="000000"/>
              <w:left w:val="single" w:sz="4" w:space="0" w:color="000000"/>
              <w:bottom w:val="single" w:sz="4" w:space="0" w:color="000000"/>
              <w:right w:val="single" w:sz="4" w:space="0" w:color="000000"/>
            </w:tcBorders>
          </w:tcPr>
          <w:p w14:paraId="1EDCB4DF" w14:textId="77777777" w:rsidR="00FC4496" w:rsidRPr="004222F7" w:rsidRDefault="00FC4496" w:rsidP="00E53EB6">
            <w:pPr>
              <w:pStyle w:val="Normal1"/>
              <w:ind w:right="113"/>
              <w:contextualSpacing/>
              <w:jc w:val="center"/>
              <w:rPr>
                <w:rFonts w:ascii="Times New Roman" w:eastAsia="Times New Roman" w:hAnsi="Times New Roman" w:cs="Times New Roman"/>
                <w:b/>
                <w:sz w:val="24"/>
                <w:szCs w:val="24"/>
                <w:highlight w:val="yellow"/>
              </w:rPr>
            </w:pPr>
            <w:r w:rsidRPr="004222F7">
              <w:rPr>
                <w:rFonts w:ascii="Times New Roman" w:eastAsia="Times New Roman" w:hAnsi="Times New Roman" w:cs="Times New Roman"/>
                <w:b/>
                <w:sz w:val="24"/>
                <w:szCs w:val="24"/>
                <w:highlight w:val="yellow"/>
              </w:rPr>
              <w:t>PO7</w:t>
            </w:r>
          </w:p>
        </w:tc>
        <w:tc>
          <w:tcPr>
            <w:tcW w:w="818" w:type="dxa"/>
            <w:tcBorders>
              <w:top w:val="single" w:sz="4" w:space="0" w:color="000000"/>
              <w:left w:val="single" w:sz="4" w:space="0" w:color="000000"/>
              <w:bottom w:val="single" w:sz="4" w:space="0" w:color="000000"/>
              <w:right w:val="single" w:sz="4" w:space="0" w:color="000000"/>
            </w:tcBorders>
          </w:tcPr>
          <w:p w14:paraId="14138184" w14:textId="77777777" w:rsidR="00FC4496" w:rsidRPr="004222F7" w:rsidRDefault="00FC4496" w:rsidP="00E53EB6">
            <w:pPr>
              <w:pStyle w:val="Normal1"/>
              <w:ind w:right="113"/>
              <w:contextualSpacing/>
              <w:jc w:val="center"/>
              <w:rPr>
                <w:rFonts w:ascii="Times New Roman" w:eastAsia="Times New Roman" w:hAnsi="Times New Roman" w:cs="Times New Roman"/>
                <w:b/>
                <w:sz w:val="24"/>
                <w:szCs w:val="24"/>
                <w:highlight w:val="yellow"/>
              </w:rPr>
            </w:pPr>
            <w:r w:rsidRPr="004222F7">
              <w:rPr>
                <w:rFonts w:ascii="Times New Roman" w:eastAsia="Times New Roman" w:hAnsi="Times New Roman" w:cs="Times New Roman"/>
                <w:b/>
                <w:sz w:val="24"/>
                <w:szCs w:val="24"/>
                <w:highlight w:val="yellow"/>
              </w:rPr>
              <w:t>PO8</w:t>
            </w:r>
          </w:p>
        </w:tc>
        <w:tc>
          <w:tcPr>
            <w:tcW w:w="818" w:type="dxa"/>
            <w:tcBorders>
              <w:top w:val="single" w:sz="4" w:space="0" w:color="000000"/>
              <w:left w:val="single" w:sz="4" w:space="0" w:color="000000"/>
              <w:bottom w:val="single" w:sz="4" w:space="0" w:color="000000"/>
              <w:right w:val="single" w:sz="4" w:space="0" w:color="000000"/>
            </w:tcBorders>
          </w:tcPr>
          <w:p w14:paraId="4B5C68C3" w14:textId="77777777" w:rsidR="00FC4496" w:rsidRPr="004222F7" w:rsidRDefault="00FC4496" w:rsidP="00E53EB6">
            <w:pPr>
              <w:pStyle w:val="Normal1"/>
              <w:ind w:right="113"/>
              <w:contextualSpacing/>
              <w:jc w:val="center"/>
              <w:rPr>
                <w:rFonts w:ascii="Times New Roman" w:eastAsia="Times New Roman" w:hAnsi="Times New Roman" w:cs="Times New Roman"/>
                <w:b/>
                <w:sz w:val="24"/>
                <w:szCs w:val="24"/>
                <w:highlight w:val="yellow"/>
              </w:rPr>
            </w:pPr>
            <w:r w:rsidRPr="004222F7">
              <w:rPr>
                <w:rFonts w:ascii="Times New Roman" w:eastAsia="Times New Roman" w:hAnsi="Times New Roman" w:cs="Times New Roman"/>
                <w:b/>
                <w:sz w:val="24"/>
                <w:szCs w:val="24"/>
                <w:highlight w:val="yellow"/>
              </w:rPr>
              <w:t>PO9</w:t>
            </w:r>
          </w:p>
        </w:tc>
        <w:tc>
          <w:tcPr>
            <w:tcW w:w="836" w:type="dxa"/>
            <w:tcBorders>
              <w:top w:val="single" w:sz="4" w:space="0" w:color="000000"/>
              <w:left w:val="single" w:sz="4" w:space="0" w:color="000000"/>
              <w:bottom w:val="single" w:sz="4" w:space="0" w:color="000000"/>
              <w:right w:val="single" w:sz="4" w:space="0" w:color="000000"/>
            </w:tcBorders>
          </w:tcPr>
          <w:p w14:paraId="332BE971" w14:textId="77777777" w:rsidR="00FC4496" w:rsidRPr="004222F7" w:rsidRDefault="00FC4496" w:rsidP="00E53EB6">
            <w:pPr>
              <w:pStyle w:val="Normal1"/>
              <w:ind w:right="113"/>
              <w:contextualSpacing/>
              <w:jc w:val="center"/>
              <w:rPr>
                <w:rFonts w:ascii="Times New Roman" w:eastAsia="Times New Roman" w:hAnsi="Times New Roman" w:cs="Times New Roman"/>
                <w:b/>
                <w:sz w:val="24"/>
                <w:szCs w:val="24"/>
                <w:highlight w:val="yellow"/>
              </w:rPr>
            </w:pPr>
            <w:r w:rsidRPr="004222F7">
              <w:rPr>
                <w:rFonts w:ascii="Times New Roman" w:eastAsia="Times New Roman" w:hAnsi="Times New Roman" w:cs="Times New Roman"/>
                <w:b/>
                <w:sz w:val="24"/>
                <w:szCs w:val="24"/>
                <w:highlight w:val="yellow"/>
              </w:rPr>
              <w:t>P010</w:t>
            </w:r>
          </w:p>
        </w:tc>
      </w:tr>
      <w:tr w:rsidR="00FC4496" w:rsidRPr="00527127" w14:paraId="499C2A9B" w14:textId="77777777" w:rsidTr="00E53EB6">
        <w:trPr>
          <w:trHeight w:val="173"/>
        </w:trPr>
        <w:tc>
          <w:tcPr>
            <w:tcW w:w="966" w:type="dxa"/>
            <w:tcBorders>
              <w:top w:val="single" w:sz="4" w:space="0" w:color="000000"/>
              <w:left w:val="single" w:sz="4" w:space="0" w:color="000000"/>
              <w:bottom w:val="single" w:sz="4" w:space="0" w:color="000000"/>
              <w:right w:val="single" w:sz="4" w:space="0" w:color="000000"/>
            </w:tcBorders>
            <w:hideMark/>
          </w:tcPr>
          <w:p w14:paraId="4DB731F3" w14:textId="77777777" w:rsidR="00FC4496" w:rsidRPr="00527127" w:rsidRDefault="00FC4496" w:rsidP="00E53EB6">
            <w:pPr>
              <w:spacing w:after="0" w:line="276" w:lineRule="auto"/>
              <w:ind w:left="0"/>
              <w:contextualSpacing/>
              <w:rPr>
                <w:rFonts w:ascii="Times New Roman" w:hAnsi="Times New Roman"/>
                <w:b/>
                <w:bCs/>
                <w:sz w:val="24"/>
                <w:szCs w:val="24"/>
              </w:rPr>
            </w:pPr>
            <w:r w:rsidRPr="00527127">
              <w:rPr>
                <w:rFonts w:ascii="Times New Roman" w:hAnsi="Times New Roman"/>
                <w:b/>
                <w:bCs/>
                <w:sz w:val="24"/>
                <w:szCs w:val="24"/>
              </w:rPr>
              <w:t>CO 1</w:t>
            </w:r>
          </w:p>
        </w:tc>
        <w:tc>
          <w:tcPr>
            <w:tcW w:w="783" w:type="dxa"/>
            <w:tcBorders>
              <w:top w:val="single" w:sz="4" w:space="0" w:color="000000"/>
              <w:left w:val="single" w:sz="4" w:space="0" w:color="000000"/>
              <w:bottom w:val="single" w:sz="4" w:space="0" w:color="000000"/>
              <w:right w:val="single" w:sz="4" w:space="0" w:color="000000"/>
            </w:tcBorders>
            <w:vAlign w:val="center"/>
          </w:tcPr>
          <w:p w14:paraId="080428F3" w14:textId="77777777" w:rsidR="00FC4496" w:rsidRPr="00527127" w:rsidRDefault="00FC4496"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lang w:val="en-IN"/>
              </w:rPr>
              <w:t>S</w:t>
            </w:r>
          </w:p>
        </w:tc>
        <w:tc>
          <w:tcPr>
            <w:tcW w:w="818" w:type="dxa"/>
            <w:tcBorders>
              <w:top w:val="single" w:sz="4" w:space="0" w:color="000000"/>
              <w:left w:val="single" w:sz="4" w:space="0" w:color="000000"/>
              <w:bottom w:val="single" w:sz="4" w:space="0" w:color="000000"/>
              <w:right w:val="single" w:sz="4" w:space="0" w:color="000000"/>
            </w:tcBorders>
            <w:vAlign w:val="center"/>
          </w:tcPr>
          <w:p w14:paraId="22A39472" w14:textId="77777777" w:rsidR="00FC4496" w:rsidRPr="00527127" w:rsidRDefault="00FC4496"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lang w:val="en-IN"/>
              </w:rPr>
              <w:t>M</w:t>
            </w:r>
          </w:p>
        </w:tc>
        <w:tc>
          <w:tcPr>
            <w:tcW w:w="818" w:type="dxa"/>
            <w:tcBorders>
              <w:top w:val="single" w:sz="4" w:space="0" w:color="000000"/>
              <w:left w:val="single" w:sz="4" w:space="0" w:color="000000"/>
              <w:bottom w:val="single" w:sz="4" w:space="0" w:color="000000"/>
              <w:right w:val="single" w:sz="4" w:space="0" w:color="000000"/>
            </w:tcBorders>
            <w:vAlign w:val="center"/>
          </w:tcPr>
          <w:p w14:paraId="7882ACA8" w14:textId="77777777" w:rsidR="00FC4496" w:rsidRPr="00527127" w:rsidRDefault="00FC4496"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lang w:val="en-IN"/>
              </w:rPr>
              <w:t>S</w:t>
            </w:r>
          </w:p>
        </w:tc>
        <w:tc>
          <w:tcPr>
            <w:tcW w:w="818" w:type="dxa"/>
            <w:tcBorders>
              <w:top w:val="single" w:sz="4" w:space="0" w:color="000000"/>
              <w:left w:val="single" w:sz="4" w:space="0" w:color="000000"/>
              <w:bottom w:val="single" w:sz="4" w:space="0" w:color="000000"/>
              <w:right w:val="single" w:sz="4" w:space="0" w:color="000000"/>
            </w:tcBorders>
            <w:vAlign w:val="center"/>
          </w:tcPr>
          <w:p w14:paraId="4826A1AA" w14:textId="77777777" w:rsidR="00FC4496" w:rsidRPr="00527127" w:rsidRDefault="00FC4496"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lang w:val="en-IN"/>
              </w:rPr>
              <w:t>M</w:t>
            </w:r>
          </w:p>
        </w:tc>
        <w:tc>
          <w:tcPr>
            <w:tcW w:w="818" w:type="dxa"/>
            <w:tcBorders>
              <w:top w:val="single" w:sz="4" w:space="0" w:color="000000"/>
              <w:left w:val="single" w:sz="4" w:space="0" w:color="000000"/>
              <w:bottom w:val="single" w:sz="4" w:space="0" w:color="000000"/>
              <w:right w:val="single" w:sz="4" w:space="0" w:color="000000"/>
            </w:tcBorders>
            <w:vAlign w:val="center"/>
          </w:tcPr>
          <w:p w14:paraId="0D14E1AF" w14:textId="77777777" w:rsidR="00FC4496" w:rsidRPr="00527127" w:rsidRDefault="00FC4496"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lang w:val="en-IN"/>
              </w:rPr>
              <w:t>S</w:t>
            </w:r>
          </w:p>
        </w:tc>
        <w:tc>
          <w:tcPr>
            <w:tcW w:w="818" w:type="dxa"/>
            <w:tcBorders>
              <w:top w:val="single" w:sz="4" w:space="0" w:color="000000"/>
              <w:left w:val="single" w:sz="4" w:space="0" w:color="000000"/>
              <w:bottom w:val="single" w:sz="4" w:space="0" w:color="000000"/>
              <w:right w:val="single" w:sz="4" w:space="0" w:color="000000"/>
            </w:tcBorders>
            <w:vAlign w:val="center"/>
          </w:tcPr>
          <w:p w14:paraId="7522B1C4" w14:textId="77777777" w:rsidR="00FC4496" w:rsidRPr="00527127" w:rsidRDefault="00FC4496"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lang w:val="en-IN"/>
              </w:rPr>
              <w:t>M</w:t>
            </w:r>
          </w:p>
        </w:tc>
        <w:tc>
          <w:tcPr>
            <w:tcW w:w="818" w:type="dxa"/>
            <w:tcBorders>
              <w:top w:val="single" w:sz="4" w:space="0" w:color="000000"/>
              <w:left w:val="single" w:sz="4" w:space="0" w:color="000000"/>
              <w:bottom w:val="single" w:sz="4" w:space="0" w:color="000000"/>
              <w:right w:val="single" w:sz="4" w:space="0" w:color="000000"/>
            </w:tcBorders>
            <w:vAlign w:val="center"/>
          </w:tcPr>
          <w:p w14:paraId="4F0A9913" w14:textId="77777777" w:rsidR="00FC4496" w:rsidRPr="00527127" w:rsidRDefault="00FC4496"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lang w:val="en-IN"/>
              </w:rPr>
              <w:t>M</w:t>
            </w:r>
          </w:p>
        </w:tc>
        <w:tc>
          <w:tcPr>
            <w:tcW w:w="818" w:type="dxa"/>
            <w:tcBorders>
              <w:top w:val="single" w:sz="4" w:space="0" w:color="000000"/>
              <w:left w:val="single" w:sz="4" w:space="0" w:color="000000"/>
              <w:bottom w:val="single" w:sz="4" w:space="0" w:color="000000"/>
              <w:right w:val="single" w:sz="4" w:space="0" w:color="000000"/>
            </w:tcBorders>
            <w:vAlign w:val="center"/>
          </w:tcPr>
          <w:p w14:paraId="649F44E4" w14:textId="77777777" w:rsidR="00FC4496" w:rsidRPr="00527127" w:rsidRDefault="00FC4496"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lang w:val="en-IN"/>
              </w:rPr>
              <w:t>S</w:t>
            </w:r>
          </w:p>
        </w:tc>
        <w:tc>
          <w:tcPr>
            <w:tcW w:w="818" w:type="dxa"/>
            <w:tcBorders>
              <w:top w:val="single" w:sz="4" w:space="0" w:color="000000"/>
              <w:left w:val="single" w:sz="4" w:space="0" w:color="000000"/>
              <w:bottom w:val="single" w:sz="4" w:space="0" w:color="000000"/>
              <w:right w:val="single" w:sz="4" w:space="0" w:color="000000"/>
            </w:tcBorders>
            <w:vAlign w:val="center"/>
          </w:tcPr>
          <w:p w14:paraId="4D22DA9C" w14:textId="77777777" w:rsidR="00FC4496" w:rsidRPr="00527127" w:rsidRDefault="00FC4496"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lang w:val="en-IN"/>
              </w:rPr>
              <w:t>M</w:t>
            </w:r>
          </w:p>
        </w:tc>
        <w:tc>
          <w:tcPr>
            <w:tcW w:w="836" w:type="dxa"/>
            <w:tcBorders>
              <w:top w:val="single" w:sz="4" w:space="0" w:color="000000"/>
              <w:left w:val="single" w:sz="4" w:space="0" w:color="000000"/>
              <w:bottom w:val="single" w:sz="4" w:space="0" w:color="000000"/>
              <w:right w:val="single" w:sz="4" w:space="0" w:color="000000"/>
            </w:tcBorders>
            <w:vAlign w:val="center"/>
          </w:tcPr>
          <w:p w14:paraId="4D296F35" w14:textId="77777777" w:rsidR="00FC4496" w:rsidRPr="00527127" w:rsidRDefault="00FC4496"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lang w:val="en-IN"/>
              </w:rPr>
              <w:t>L</w:t>
            </w:r>
          </w:p>
        </w:tc>
      </w:tr>
      <w:tr w:rsidR="00FC4496" w:rsidRPr="00527127" w14:paraId="2400ED94" w14:textId="77777777" w:rsidTr="00E53EB6">
        <w:tc>
          <w:tcPr>
            <w:tcW w:w="966" w:type="dxa"/>
            <w:tcBorders>
              <w:top w:val="single" w:sz="4" w:space="0" w:color="000000"/>
              <w:left w:val="single" w:sz="4" w:space="0" w:color="000000"/>
              <w:bottom w:val="single" w:sz="4" w:space="0" w:color="000000"/>
              <w:right w:val="single" w:sz="4" w:space="0" w:color="000000"/>
            </w:tcBorders>
            <w:hideMark/>
          </w:tcPr>
          <w:p w14:paraId="071B5ACC" w14:textId="77777777" w:rsidR="00FC4496" w:rsidRPr="00527127" w:rsidRDefault="00FC4496" w:rsidP="00E53EB6">
            <w:pPr>
              <w:spacing w:after="0" w:line="276" w:lineRule="auto"/>
              <w:ind w:left="0"/>
              <w:contextualSpacing/>
              <w:rPr>
                <w:rFonts w:ascii="Times New Roman" w:hAnsi="Times New Roman"/>
                <w:b/>
                <w:bCs/>
                <w:sz w:val="24"/>
                <w:szCs w:val="24"/>
              </w:rPr>
            </w:pPr>
            <w:r w:rsidRPr="00527127">
              <w:rPr>
                <w:rFonts w:ascii="Times New Roman" w:hAnsi="Times New Roman"/>
                <w:b/>
                <w:bCs/>
                <w:sz w:val="24"/>
                <w:szCs w:val="24"/>
              </w:rPr>
              <w:t>CO 2</w:t>
            </w:r>
          </w:p>
        </w:tc>
        <w:tc>
          <w:tcPr>
            <w:tcW w:w="783" w:type="dxa"/>
            <w:tcBorders>
              <w:top w:val="single" w:sz="4" w:space="0" w:color="000000"/>
              <w:left w:val="single" w:sz="4" w:space="0" w:color="000000"/>
              <w:bottom w:val="single" w:sz="4" w:space="0" w:color="000000"/>
              <w:right w:val="single" w:sz="4" w:space="0" w:color="000000"/>
            </w:tcBorders>
            <w:vAlign w:val="center"/>
          </w:tcPr>
          <w:p w14:paraId="3F76F975" w14:textId="77777777" w:rsidR="00FC4496" w:rsidRPr="00527127" w:rsidRDefault="00FC4496"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lang w:val="en-IN"/>
              </w:rPr>
              <w:t>S</w:t>
            </w:r>
          </w:p>
        </w:tc>
        <w:tc>
          <w:tcPr>
            <w:tcW w:w="818" w:type="dxa"/>
            <w:tcBorders>
              <w:top w:val="single" w:sz="4" w:space="0" w:color="000000"/>
              <w:left w:val="single" w:sz="4" w:space="0" w:color="000000"/>
              <w:bottom w:val="single" w:sz="4" w:space="0" w:color="000000"/>
              <w:right w:val="single" w:sz="4" w:space="0" w:color="000000"/>
            </w:tcBorders>
            <w:vAlign w:val="center"/>
          </w:tcPr>
          <w:p w14:paraId="524CE3EE" w14:textId="77777777" w:rsidR="00FC4496" w:rsidRPr="00527127" w:rsidRDefault="00FC4496"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lang w:val="en-IN"/>
              </w:rPr>
              <w:t>S</w:t>
            </w:r>
          </w:p>
        </w:tc>
        <w:tc>
          <w:tcPr>
            <w:tcW w:w="818" w:type="dxa"/>
            <w:tcBorders>
              <w:top w:val="single" w:sz="4" w:space="0" w:color="000000"/>
              <w:left w:val="single" w:sz="4" w:space="0" w:color="000000"/>
              <w:bottom w:val="single" w:sz="4" w:space="0" w:color="000000"/>
              <w:right w:val="single" w:sz="4" w:space="0" w:color="000000"/>
            </w:tcBorders>
            <w:vAlign w:val="center"/>
          </w:tcPr>
          <w:p w14:paraId="6AD106E9" w14:textId="77777777" w:rsidR="00FC4496" w:rsidRPr="00527127" w:rsidRDefault="00FC4496"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lang w:val="en-IN"/>
              </w:rPr>
              <w:t>S</w:t>
            </w:r>
          </w:p>
        </w:tc>
        <w:tc>
          <w:tcPr>
            <w:tcW w:w="818" w:type="dxa"/>
            <w:tcBorders>
              <w:top w:val="single" w:sz="4" w:space="0" w:color="000000"/>
              <w:left w:val="single" w:sz="4" w:space="0" w:color="000000"/>
              <w:bottom w:val="single" w:sz="4" w:space="0" w:color="000000"/>
              <w:right w:val="single" w:sz="4" w:space="0" w:color="000000"/>
            </w:tcBorders>
            <w:vAlign w:val="center"/>
          </w:tcPr>
          <w:p w14:paraId="70031699" w14:textId="77777777" w:rsidR="00FC4496" w:rsidRPr="00527127" w:rsidRDefault="00FC4496"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lang w:val="en-IN"/>
              </w:rPr>
              <w:t>S</w:t>
            </w:r>
          </w:p>
        </w:tc>
        <w:tc>
          <w:tcPr>
            <w:tcW w:w="818" w:type="dxa"/>
            <w:tcBorders>
              <w:top w:val="single" w:sz="4" w:space="0" w:color="000000"/>
              <w:left w:val="single" w:sz="4" w:space="0" w:color="000000"/>
              <w:bottom w:val="single" w:sz="4" w:space="0" w:color="000000"/>
              <w:right w:val="single" w:sz="4" w:space="0" w:color="000000"/>
            </w:tcBorders>
            <w:vAlign w:val="center"/>
          </w:tcPr>
          <w:p w14:paraId="4186D275" w14:textId="77777777" w:rsidR="00FC4496" w:rsidRPr="00527127" w:rsidRDefault="00FC4496"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lang w:val="en-IN"/>
              </w:rPr>
              <w:t>M</w:t>
            </w:r>
          </w:p>
        </w:tc>
        <w:tc>
          <w:tcPr>
            <w:tcW w:w="818" w:type="dxa"/>
            <w:tcBorders>
              <w:top w:val="single" w:sz="4" w:space="0" w:color="000000"/>
              <w:left w:val="single" w:sz="4" w:space="0" w:color="000000"/>
              <w:bottom w:val="single" w:sz="4" w:space="0" w:color="000000"/>
              <w:right w:val="single" w:sz="4" w:space="0" w:color="000000"/>
            </w:tcBorders>
            <w:vAlign w:val="center"/>
          </w:tcPr>
          <w:p w14:paraId="6C44BB7A" w14:textId="77777777" w:rsidR="00FC4496" w:rsidRPr="00527127" w:rsidRDefault="00FC4496"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lang w:val="en-IN"/>
              </w:rPr>
              <w:t>M</w:t>
            </w:r>
          </w:p>
        </w:tc>
        <w:tc>
          <w:tcPr>
            <w:tcW w:w="818" w:type="dxa"/>
            <w:tcBorders>
              <w:top w:val="single" w:sz="4" w:space="0" w:color="000000"/>
              <w:left w:val="single" w:sz="4" w:space="0" w:color="000000"/>
              <w:bottom w:val="single" w:sz="4" w:space="0" w:color="000000"/>
              <w:right w:val="single" w:sz="4" w:space="0" w:color="000000"/>
            </w:tcBorders>
            <w:vAlign w:val="center"/>
          </w:tcPr>
          <w:p w14:paraId="23D92385" w14:textId="77777777" w:rsidR="00FC4496" w:rsidRPr="00527127" w:rsidRDefault="00FC4496"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lang w:val="en-IN"/>
              </w:rPr>
              <w:t>S</w:t>
            </w:r>
          </w:p>
        </w:tc>
        <w:tc>
          <w:tcPr>
            <w:tcW w:w="818" w:type="dxa"/>
            <w:tcBorders>
              <w:top w:val="single" w:sz="4" w:space="0" w:color="000000"/>
              <w:left w:val="single" w:sz="4" w:space="0" w:color="000000"/>
              <w:bottom w:val="single" w:sz="4" w:space="0" w:color="000000"/>
              <w:right w:val="single" w:sz="4" w:space="0" w:color="000000"/>
            </w:tcBorders>
            <w:vAlign w:val="center"/>
          </w:tcPr>
          <w:p w14:paraId="5C3463E1" w14:textId="77777777" w:rsidR="00FC4496" w:rsidRPr="00527127" w:rsidRDefault="00FC4496"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lang w:val="en-IN"/>
              </w:rPr>
              <w:t>M</w:t>
            </w:r>
          </w:p>
        </w:tc>
        <w:tc>
          <w:tcPr>
            <w:tcW w:w="818" w:type="dxa"/>
            <w:tcBorders>
              <w:top w:val="single" w:sz="4" w:space="0" w:color="000000"/>
              <w:left w:val="single" w:sz="4" w:space="0" w:color="000000"/>
              <w:bottom w:val="single" w:sz="4" w:space="0" w:color="000000"/>
              <w:right w:val="single" w:sz="4" w:space="0" w:color="000000"/>
            </w:tcBorders>
            <w:vAlign w:val="center"/>
          </w:tcPr>
          <w:p w14:paraId="60E8A247" w14:textId="77777777" w:rsidR="00FC4496" w:rsidRPr="00527127" w:rsidRDefault="00FC4496"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lang w:val="en-IN"/>
              </w:rPr>
              <w:t>S</w:t>
            </w:r>
          </w:p>
        </w:tc>
        <w:tc>
          <w:tcPr>
            <w:tcW w:w="836" w:type="dxa"/>
            <w:tcBorders>
              <w:top w:val="single" w:sz="4" w:space="0" w:color="000000"/>
              <w:left w:val="single" w:sz="4" w:space="0" w:color="000000"/>
              <w:bottom w:val="single" w:sz="4" w:space="0" w:color="000000"/>
              <w:right w:val="single" w:sz="4" w:space="0" w:color="000000"/>
            </w:tcBorders>
            <w:vAlign w:val="center"/>
          </w:tcPr>
          <w:p w14:paraId="57A65B14" w14:textId="77777777" w:rsidR="00FC4496" w:rsidRPr="00527127" w:rsidRDefault="00FC4496"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lang w:val="en-IN"/>
              </w:rPr>
              <w:t>M</w:t>
            </w:r>
          </w:p>
        </w:tc>
      </w:tr>
      <w:tr w:rsidR="00FC4496" w:rsidRPr="00527127" w14:paraId="66CA3DB9" w14:textId="77777777" w:rsidTr="00E53EB6">
        <w:tc>
          <w:tcPr>
            <w:tcW w:w="966" w:type="dxa"/>
            <w:tcBorders>
              <w:top w:val="single" w:sz="4" w:space="0" w:color="000000"/>
              <w:left w:val="single" w:sz="4" w:space="0" w:color="000000"/>
              <w:bottom w:val="single" w:sz="4" w:space="0" w:color="000000"/>
              <w:right w:val="single" w:sz="4" w:space="0" w:color="000000"/>
            </w:tcBorders>
            <w:hideMark/>
          </w:tcPr>
          <w:p w14:paraId="52A6FC0A" w14:textId="77777777" w:rsidR="00FC4496" w:rsidRPr="00527127" w:rsidRDefault="00FC4496" w:rsidP="00E53EB6">
            <w:pPr>
              <w:spacing w:after="0" w:line="276" w:lineRule="auto"/>
              <w:ind w:left="0"/>
              <w:contextualSpacing/>
              <w:rPr>
                <w:rFonts w:ascii="Times New Roman" w:hAnsi="Times New Roman"/>
                <w:b/>
                <w:bCs/>
                <w:sz w:val="24"/>
                <w:szCs w:val="24"/>
              </w:rPr>
            </w:pPr>
            <w:r w:rsidRPr="00527127">
              <w:rPr>
                <w:rFonts w:ascii="Times New Roman" w:hAnsi="Times New Roman"/>
                <w:b/>
                <w:bCs/>
                <w:sz w:val="24"/>
                <w:szCs w:val="24"/>
              </w:rPr>
              <w:t>CO 3</w:t>
            </w:r>
          </w:p>
        </w:tc>
        <w:tc>
          <w:tcPr>
            <w:tcW w:w="783" w:type="dxa"/>
            <w:tcBorders>
              <w:top w:val="single" w:sz="4" w:space="0" w:color="000000"/>
              <w:left w:val="single" w:sz="4" w:space="0" w:color="000000"/>
              <w:bottom w:val="single" w:sz="4" w:space="0" w:color="000000"/>
              <w:right w:val="single" w:sz="4" w:space="0" w:color="000000"/>
            </w:tcBorders>
            <w:vAlign w:val="center"/>
          </w:tcPr>
          <w:p w14:paraId="6B1FEB17" w14:textId="77777777" w:rsidR="00FC4496" w:rsidRPr="00527127" w:rsidRDefault="00FC4496"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lang w:val="en-IN"/>
              </w:rPr>
              <w:t>M</w:t>
            </w:r>
          </w:p>
        </w:tc>
        <w:tc>
          <w:tcPr>
            <w:tcW w:w="818" w:type="dxa"/>
            <w:tcBorders>
              <w:top w:val="single" w:sz="4" w:space="0" w:color="000000"/>
              <w:left w:val="single" w:sz="4" w:space="0" w:color="000000"/>
              <w:bottom w:val="single" w:sz="4" w:space="0" w:color="000000"/>
              <w:right w:val="single" w:sz="4" w:space="0" w:color="000000"/>
            </w:tcBorders>
            <w:vAlign w:val="center"/>
          </w:tcPr>
          <w:p w14:paraId="428ABAEE" w14:textId="77777777" w:rsidR="00FC4496" w:rsidRPr="00527127" w:rsidRDefault="00FC4496"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lang w:val="en-IN"/>
              </w:rPr>
              <w:t>S</w:t>
            </w:r>
          </w:p>
        </w:tc>
        <w:tc>
          <w:tcPr>
            <w:tcW w:w="818" w:type="dxa"/>
            <w:tcBorders>
              <w:top w:val="single" w:sz="4" w:space="0" w:color="000000"/>
              <w:left w:val="single" w:sz="4" w:space="0" w:color="000000"/>
              <w:bottom w:val="single" w:sz="4" w:space="0" w:color="000000"/>
              <w:right w:val="single" w:sz="4" w:space="0" w:color="000000"/>
            </w:tcBorders>
            <w:vAlign w:val="center"/>
          </w:tcPr>
          <w:p w14:paraId="5F3213C0" w14:textId="77777777" w:rsidR="00FC4496" w:rsidRPr="00527127" w:rsidRDefault="00FC4496"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lang w:val="en-IN"/>
              </w:rPr>
              <w:t>S</w:t>
            </w:r>
          </w:p>
        </w:tc>
        <w:tc>
          <w:tcPr>
            <w:tcW w:w="818" w:type="dxa"/>
            <w:tcBorders>
              <w:top w:val="single" w:sz="4" w:space="0" w:color="000000"/>
              <w:left w:val="single" w:sz="4" w:space="0" w:color="000000"/>
              <w:bottom w:val="single" w:sz="4" w:space="0" w:color="000000"/>
              <w:right w:val="single" w:sz="4" w:space="0" w:color="000000"/>
            </w:tcBorders>
            <w:vAlign w:val="center"/>
          </w:tcPr>
          <w:p w14:paraId="1F2C9E0B" w14:textId="77777777" w:rsidR="00FC4496" w:rsidRPr="00527127" w:rsidRDefault="00FC4496"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lang w:val="en-IN"/>
              </w:rPr>
              <w:t>S</w:t>
            </w:r>
          </w:p>
        </w:tc>
        <w:tc>
          <w:tcPr>
            <w:tcW w:w="818" w:type="dxa"/>
            <w:tcBorders>
              <w:top w:val="single" w:sz="4" w:space="0" w:color="000000"/>
              <w:left w:val="single" w:sz="4" w:space="0" w:color="000000"/>
              <w:bottom w:val="single" w:sz="4" w:space="0" w:color="000000"/>
              <w:right w:val="single" w:sz="4" w:space="0" w:color="000000"/>
            </w:tcBorders>
            <w:vAlign w:val="center"/>
          </w:tcPr>
          <w:p w14:paraId="0DB7D80D" w14:textId="77777777" w:rsidR="00FC4496" w:rsidRPr="00527127" w:rsidRDefault="00FC4496"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lang w:val="en-IN"/>
              </w:rPr>
              <w:t>M</w:t>
            </w:r>
          </w:p>
        </w:tc>
        <w:tc>
          <w:tcPr>
            <w:tcW w:w="818" w:type="dxa"/>
            <w:tcBorders>
              <w:top w:val="single" w:sz="4" w:space="0" w:color="000000"/>
              <w:left w:val="single" w:sz="4" w:space="0" w:color="000000"/>
              <w:bottom w:val="single" w:sz="4" w:space="0" w:color="000000"/>
              <w:right w:val="single" w:sz="4" w:space="0" w:color="000000"/>
            </w:tcBorders>
            <w:vAlign w:val="center"/>
          </w:tcPr>
          <w:p w14:paraId="60E82C35" w14:textId="77777777" w:rsidR="00FC4496" w:rsidRPr="00527127" w:rsidRDefault="00FC4496"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lang w:val="en-IN"/>
              </w:rPr>
              <w:t>S</w:t>
            </w:r>
          </w:p>
        </w:tc>
        <w:tc>
          <w:tcPr>
            <w:tcW w:w="818" w:type="dxa"/>
            <w:tcBorders>
              <w:top w:val="single" w:sz="4" w:space="0" w:color="000000"/>
              <w:left w:val="single" w:sz="4" w:space="0" w:color="000000"/>
              <w:bottom w:val="single" w:sz="4" w:space="0" w:color="000000"/>
              <w:right w:val="single" w:sz="4" w:space="0" w:color="000000"/>
            </w:tcBorders>
            <w:vAlign w:val="center"/>
          </w:tcPr>
          <w:p w14:paraId="45F4E404" w14:textId="77777777" w:rsidR="00FC4496" w:rsidRPr="00527127" w:rsidRDefault="00FC4496"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lang w:val="en-IN"/>
              </w:rPr>
              <w:t>M</w:t>
            </w:r>
          </w:p>
        </w:tc>
        <w:tc>
          <w:tcPr>
            <w:tcW w:w="818" w:type="dxa"/>
            <w:tcBorders>
              <w:top w:val="single" w:sz="4" w:space="0" w:color="000000"/>
              <w:left w:val="single" w:sz="4" w:space="0" w:color="000000"/>
              <w:bottom w:val="single" w:sz="4" w:space="0" w:color="000000"/>
              <w:right w:val="single" w:sz="4" w:space="0" w:color="000000"/>
            </w:tcBorders>
            <w:vAlign w:val="center"/>
          </w:tcPr>
          <w:p w14:paraId="5EDC4378" w14:textId="77777777" w:rsidR="00FC4496" w:rsidRPr="00527127" w:rsidRDefault="00FC4496"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lang w:val="en-IN"/>
              </w:rPr>
              <w:t>S</w:t>
            </w:r>
          </w:p>
        </w:tc>
        <w:tc>
          <w:tcPr>
            <w:tcW w:w="818" w:type="dxa"/>
            <w:tcBorders>
              <w:top w:val="single" w:sz="4" w:space="0" w:color="000000"/>
              <w:left w:val="single" w:sz="4" w:space="0" w:color="000000"/>
              <w:bottom w:val="single" w:sz="4" w:space="0" w:color="000000"/>
              <w:right w:val="single" w:sz="4" w:space="0" w:color="000000"/>
            </w:tcBorders>
            <w:vAlign w:val="center"/>
          </w:tcPr>
          <w:p w14:paraId="43154084" w14:textId="77777777" w:rsidR="00FC4496" w:rsidRPr="00527127" w:rsidRDefault="00FC4496"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lang w:val="en-IN"/>
              </w:rPr>
              <w:t>M</w:t>
            </w:r>
          </w:p>
        </w:tc>
        <w:tc>
          <w:tcPr>
            <w:tcW w:w="836" w:type="dxa"/>
            <w:tcBorders>
              <w:top w:val="single" w:sz="4" w:space="0" w:color="000000"/>
              <w:left w:val="single" w:sz="4" w:space="0" w:color="000000"/>
              <w:bottom w:val="single" w:sz="4" w:space="0" w:color="000000"/>
              <w:right w:val="single" w:sz="4" w:space="0" w:color="000000"/>
            </w:tcBorders>
            <w:vAlign w:val="center"/>
          </w:tcPr>
          <w:p w14:paraId="2158CD57" w14:textId="77777777" w:rsidR="00FC4496" w:rsidRPr="00527127" w:rsidRDefault="00FC4496"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lang w:val="en-IN"/>
              </w:rPr>
              <w:t>M</w:t>
            </w:r>
          </w:p>
        </w:tc>
      </w:tr>
      <w:tr w:rsidR="00FC4496" w:rsidRPr="00527127" w14:paraId="6B7C55B7" w14:textId="77777777" w:rsidTr="00E53EB6">
        <w:tc>
          <w:tcPr>
            <w:tcW w:w="966" w:type="dxa"/>
            <w:tcBorders>
              <w:top w:val="single" w:sz="4" w:space="0" w:color="000000"/>
              <w:left w:val="single" w:sz="4" w:space="0" w:color="000000"/>
              <w:bottom w:val="single" w:sz="4" w:space="0" w:color="000000"/>
              <w:right w:val="single" w:sz="4" w:space="0" w:color="000000"/>
            </w:tcBorders>
            <w:hideMark/>
          </w:tcPr>
          <w:p w14:paraId="77AEC81B" w14:textId="77777777" w:rsidR="00FC4496" w:rsidRPr="00527127" w:rsidRDefault="00FC4496" w:rsidP="00E53EB6">
            <w:pPr>
              <w:spacing w:after="0" w:line="276" w:lineRule="auto"/>
              <w:ind w:left="0"/>
              <w:contextualSpacing/>
              <w:rPr>
                <w:rFonts w:ascii="Times New Roman" w:hAnsi="Times New Roman"/>
                <w:b/>
                <w:bCs/>
                <w:sz w:val="24"/>
                <w:szCs w:val="24"/>
              </w:rPr>
            </w:pPr>
            <w:r w:rsidRPr="00527127">
              <w:rPr>
                <w:rFonts w:ascii="Times New Roman" w:hAnsi="Times New Roman"/>
                <w:b/>
                <w:bCs/>
                <w:sz w:val="24"/>
                <w:szCs w:val="24"/>
              </w:rPr>
              <w:t>CO 4</w:t>
            </w:r>
          </w:p>
        </w:tc>
        <w:tc>
          <w:tcPr>
            <w:tcW w:w="783" w:type="dxa"/>
            <w:tcBorders>
              <w:top w:val="single" w:sz="4" w:space="0" w:color="000000"/>
              <w:left w:val="single" w:sz="4" w:space="0" w:color="000000"/>
              <w:bottom w:val="single" w:sz="4" w:space="0" w:color="000000"/>
              <w:right w:val="single" w:sz="4" w:space="0" w:color="000000"/>
            </w:tcBorders>
            <w:vAlign w:val="center"/>
          </w:tcPr>
          <w:p w14:paraId="073FB537" w14:textId="77777777" w:rsidR="00FC4496" w:rsidRPr="00527127" w:rsidRDefault="00FC4496"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lang w:val="en-IN"/>
              </w:rPr>
              <w:t>S</w:t>
            </w:r>
          </w:p>
        </w:tc>
        <w:tc>
          <w:tcPr>
            <w:tcW w:w="818" w:type="dxa"/>
            <w:tcBorders>
              <w:top w:val="single" w:sz="4" w:space="0" w:color="000000"/>
              <w:left w:val="single" w:sz="4" w:space="0" w:color="000000"/>
              <w:bottom w:val="single" w:sz="4" w:space="0" w:color="000000"/>
              <w:right w:val="single" w:sz="4" w:space="0" w:color="000000"/>
            </w:tcBorders>
            <w:vAlign w:val="center"/>
          </w:tcPr>
          <w:p w14:paraId="3217A6C5" w14:textId="77777777" w:rsidR="00FC4496" w:rsidRPr="00527127" w:rsidRDefault="00FC4496"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lang w:val="en-IN"/>
              </w:rPr>
              <w:t>M</w:t>
            </w:r>
          </w:p>
        </w:tc>
        <w:tc>
          <w:tcPr>
            <w:tcW w:w="818" w:type="dxa"/>
            <w:tcBorders>
              <w:top w:val="single" w:sz="4" w:space="0" w:color="000000"/>
              <w:left w:val="single" w:sz="4" w:space="0" w:color="000000"/>
              <w:bottom w:val="single" w:sz="4" w:space="0" w:color="000000"/>
              <w:right w:val="single" w:sz="4" w:space="0" w:color="000000"/>
            </w:tcBorders>
            <w:vAlign w:val="center"/>
          </w:tcPr>
          <w:p w14:paraId="5065985A" w14:textId="77777777" w:rsidR="00FC4496" w:rsidRPr="00527127" w:rsidRDefault="00FC4496"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lang w:val="en-IN"/>
              </w:rPr>
              <w:t>S</w:t>
            </w:r>
          </w:p>
        </w:tc>
        <w:tc>
          <w:tcPr>
            <w:tcW w:w="818" w:type="dxa"/>
            <w:tcBorders>
              <w:top w:val="single" w:sz="4" w:space="0" w:color="000000"/>
              <w:left w:val="single" w:sz="4" w:space="0" w:color="000000"/>
              <w:bottom w:val="single" w:sz="4" w:space="0" w:color="000000"/>
              <w:right w:val="single" w:sz="4" w:space="0" w:color="000000"/>
            </w:tcBorders>
            <w:vAlign w:val="center"/>
          </w:tcPr>
          <w:p w14:paraId="649284CB" w14:textId="77777777" w:rsidR="00FC4496" w:rsidRPr="00527127" w:rsidRDefault="00FC4496"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lang w:val="en-IN"/>
              </w:rPr>
              <w:t>M</w:t>
            </w:r>
          </w:p>
        </w:tc>
        <w:tc>
          <w:tcPr>
            <w:tcW w:w="818" w:type="dxa"/>
            <w:tcBorders>
              <w:top w:val="single" w:sz="4" w:space="0" w:color="000000"/>
              <w:left w:val="single" w:sz="4" w:space="0" w:color="000000"/>
              <w:bottom w:val="single" w:sz="4" w:space="0" w:color="000000"/>
              <w:right w:val="single" w:sz="4" w:space="0" w:color="000000"/>
            </w:tcBorders>
            <w:vAlign w:val="center"/>
          </w:tcPr>
          <w:p w14:paraId="63FD4040" w14:textId="77777777" w:rsidR="00FC4496" w:rsidRPr="00527127" w:rsidRDefault="00FC4496"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lang w:val="en-IN"/>
              </w:rPr>
              <w:t>S</w:t>
            </w:r>
          </w:p>
        </w:tc>
        <w:tc>
          <w:tcPr>
            <w:tcW w:w="818" w:type="dxa"/>
            <w:tcBorders>
              <w:top w:val="single" w:sz="4" w:space="0" w:color="000000"/>
              <w:left w:val="single" w:sz="4" w:space="0" w:color="000000"/>
              <w:bottom w:val="single" w:sz="4" w:space="0" w:color="000000"/>
              <w:right w:val="single" w:sz="4" w:space="0" w:color="000000"/>
            </w:tcBorders>
            <w:vAlign w:val="center"/>
          </w:tcPr>
          <w:p w14:paraId="0596D5A8" w14:textId="77777777" w:rsidR="00FC4496" w:rsidRPr="00527127" w:rsidRDefault="00FC4496"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lang w:val="en-IN"/>
              </w:rPr>
              <w:t>M</w:t>
            </w:r>
          </w:p>
        </w:tc>
        <w:tc>
          <w:tcPr>
            <w:tcW w:w="818" w:type="dxa"/>
            <w:tcBorders>
              <w:top w:val="single" w:sz="4" w:space="0" w:color="000000"/>
              <w:left w:val="single" w:sz="4" w:space="0" w:color="000000"/>
              <w:bottom w:val="single" w:sz="4" w:space="0" w:color="000000"/>
              <w:right w:val="single" w:sz="4" w:space="0" w:color="000000"/>
            </w:tcBorders>
            <w:vAlign w:val="center"/>
          </w:tcPr>
          <w:p w14:paraId="068F51EC" w14:textId="77777777" w:rsidR="00FC4496" w:rsidRPr="00527127" w:rsidRDefault="00FC4496"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lang w:val="en-IN"/>
              </w:rPr>
              <w:t>S</w:t>
            </w:r>
          </w:p>
        </w:tc>
        <w:tc>
          <w:tcPr>
            <w:tcW w:w="818" w:type="dxa"/>
            <w:tcBorders>
              <w:top w:val="single" w:sz="4" w:space="0" w:color="000000"/>
              <w:left w:val="single" w:sz="4" w:space="0" w:color="000000"/>
              <w:bottom w:val="single" w:sz="4" w:space="0" w:color="000000"/>
              <w:right w:val="single" w:sz="4" w:space="0" w:color="000000"/>
            </w:tcBorders>
            <w:vAlign w:val="center"/>
          </w:tcPr>
          <w:p w14:paraId="43466D93" w14:textId="77777777" w:rsidR="00FC4496" w:rsidRPr="00527127" w:rsidRDefault="00FC4496"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lang w:val="en-IN"/>
              </w:rPr>
              <w:t>M</w:t>
            </w:r>
          </w:p>
        </w:tc>
        <w:tc>
          <w:tcPr>
            <w:tcW w:w="818" w:type="dxa"/>
            <w:tcBorders>
              <w:top w:val="single" w:sz="4" w:space="0" w:color="000000"/>
              <w:left w:val="single" w:sz="4" w:space="0" w:color="000000"/>
              <w:bottom w:val="single" w:sz="4" w:space="0" w:color="000000"/>
              <w:right w:val="single" w:sz="4" w:space="0" w:color="000000"/>
            </w:tcBorders>
            <w:vAlign w:val="center"/>
          </w:tcPr>
          <w:p w14:paraId="7FE68BFF" w14:textId="77777777" w:rsidR="00FC4496" w:rsidRPr="00527127" w:rsidRDefault="00FC4496"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lang w:val="en-IN"/>
              </w:rPr>
              <w:t>S</w:t>
            </w:r>
          </w:p>
        </w:tc>
        <w:tc>
          <w:tcPr>
            <w:tcW w:w="836" w:type="dxa"/>
            <w:tcBorders>
              <w:top w:val="single" w:sz="4" w:space="0" w:color="000000"/>
              <w:left w:val="single" w:sz="4" w:space="0" w:color="000000"/>
              <w:bottom w:val="single" w:sz="4" w:space="0" w:color="000000"/>
              <w:right w:val="single" w:sz="4" w:space="0" w:color="000000"/>
            </w:tcBorders>
            <w:vAlign w:val="center"/>
          </w:tcPr>
          <w:p w14:paraId="4A95AF8B" w14:textId="77777777" w:rsidR="00FC4496" w:rsidRPr="00527127" w:rsidRDefault="00FC4496"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lang w:val="en-IN"/>
              </w:rPr>
              <w:t>M</w:t>
            </w:r>
          </w:p>
        </w:tc>
      </w:tr>
      <w:tr w:rsidR="00FC4496" w:rsidRPr="00527127" w14:paraId="25270B5D" w14:textId="77777777" w:rsidTr="00E53EB6">
        <w:tc>
          <w:tcPr>
            <w:tcW w:w="966" w:type="dxa"/>
            <w:tcBorders>
              <w:top w:val="single" w:sz="4" w:space="0" w:color="000000"/>
              <w:left w:val="single" w:sz="4" w:space="0" w:color="000000"/>
              <w:bottom w:val="single" w:sz="4" w:space="0" w:color="000000"/>
              <w:right w:val="single" w:sz="4" w:space="0" w:color="000000"/>
            </w:tcBorders>
            <w:hideMark/>
          </w:tcPr>
          <w:p w14:paraId="1BF12EBD" w14:textId="77777777" w:rsidR="00FC4496" w:rsidRPr="00527127" w:rsidRDefault="00FC4496" w:rsidP="00E53EB6">
            <w:pPr>
              <w:spacing w:after="0" w:line="276" w:lineRule="auto"/>
              <w:ind w:left="0"/>
              <w:contextualSpacing/>
              <w:rPr>
                <w:rFonts w:ascii="Times New Roman" w:hAnsi="Times New Roman"/>
                <w:b/>
                <w:bCs/>
                <w:sz w:val="24"/>
                <w:szCs w:val="24"/>
              </w:rPr>
            </w:pPr>
            <w:r w:rsidRPr="00527127">
              <w:rPr>
                <w:rFonts w:ascii="Times New Roman" w:hAnsi="Times New Roman"/>
                <w:b/>
                <w:bCs/>
                <w:sz w:val="24"/>
                <w:szCs w:val="24"/>
              </w:rPr>
              <w:t>CO 5</w:t>
            </w:r>
          </w:p>
        </w:tc>
        <w:tc>
          <w:tcPr>
            <w:tcW w:w="783" w:type="dxa"/>
            <w:tcBorders>
              <w:top w:val="single" w:sz="4" w:space="0" w:color="000000"/>
              <w:left w:val="single" w:sz="4" w:space="0" w:color="000000"/>
              <w:bottom w:val="single" w:sz="4" w:space="0" w:color="000000"/>
              <w:right w:val="single" w:sz="4" w:space="0" w:color="000000"/>
            </w:tcBorders>
            <w:vAlign w:val="center"/>
          </w:tcPr>
          <w:p w14:paraId="0E9AD9D0" w14:textId="77777777" w:rsidR="00FC4496" w:rsidRPr="00527127" w:rsidRDefault="00FC4496"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lang w:val="en-IN"/>
              </w:rPr>
              <w:t>M</w:t>
            </w:r>
          </w:p>
        </w:tc>
        <w:tc>
          <w:tcPr>
            <w:tcW w:w="818" w:type="dxa"/>
            <w:tcBorders>
              <w:top w:val="single" w:sz="4" w:space="0" w:color="000000"/>
              <w:left w:val="single" w:sz="4" w:space="0" w:color="000000"/>
              <w:bottom w:val="single" w:sz="4" w:space="0" w:color="000000"/>
              <w:right w:val="single" w:sz="4" w:space="0" w:color="000000"/>
            </w:tcBorders>
            <w:vAlign w:val="center"/>
          </w:tcPr>
          <w:p w14:paraId="65A2A92C" w14:textId="77777777" w:rsidR="00FC4496" w:rsidRPr="00527127" w:rsidRDefault="00FC4496"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lang w:val="en-IN"/>
              </w:rPr>
              <w:t>M</w:t>
            </w:r>
          </w:p>
        </w:tc>
        <w:tc>
          <w:tcPr>
            <w:tcW w:w="818" w:type="dxa"/>
            <w:tcBorders>
              <w:top w:val="single" w:sz="4" w:space="0" w:color="000000"/>
              <w:left w:val="single" w:sz="4" w:space="0" w:color="000000"/>
              <w:bottom w:val="single" w:sz="4" w:space="0" w:color="000000"/>
              <w:right w:val="single" w:sz="4" w:space="0" w:color="000000"/>
            </w:tcBorders>
            <w:vAlign w:val="center"/>
          </w:tcPr>
          <w:p w14:paraId="2C40E80F" w14:textId="77777777" w:rsidR="00FC4496" w:rsidRPr="00527127" w:rsidRDefault="00FC4496"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lang w:val="en-IN"/>
              </w:rPr>
              <w:t>M</w:t>
            </w:r>
          </w:p>
        </w:tc>
        <w:tc>
          <w:tcPr>
            <w:tcW w:w="818" w:type="dxa"/>
            <w:tcBorders>
              <w:top w:val="single" w:sz="4" w:space="0" w:color="000000"/>
              <w:left w:val="single" w:sz="4" w:space="0" w:color="000000"/>
              <w:bottom w:val="single" w:sz="4" w:space="0" w:color="000000"/>
              <w:right w:val="single" w:sz="4" w:space="0" w:color="000000"/>
            </w:tcBorders>
            <w:vAlign w:val="center"/>
          </w:tcPr>
          <w:p w14:paraId="51135094" w14:textId="77777777" w:rsidR="00FC4496" w:rsidRPr="00527127" w:rsidRDefault="00FC4496"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lang w:val="en-IN"/>
              </w:rPr>
              <w:t>S</w:t>
            </w:r>
          </w:p>
        </w:tc>
        <w:tc>
          <w:tcPr>
            <w:tcW w:w="818" w:type="dxa"/>
            <w:tcBorders>
              <w:top w:val="single" w:sz="4" w:space="0" w:color="000000"/>
              <w:left w:val="single" w:sz="4" w:space="0" w:color="000000"/>
              <w:bottom w:val="single" w:sz="4" w:space="0" w:color="000000"/>
              <w:right w:val="single" w:sz="4" w:space="0" w:color="000000"/>
            </w:tcBorders>
            <w:vAlign w:val="center"/>
          </w:tcPr>
          <w:p w14:paraId="6D072264" w14:textId="77777777" w:rsidR="00FC4496" w:rsidRPr="00527127" w:rsidRDefault="00FC4496"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lang w:val="en-IN"/>
              </w:rPr>
              <w:t>S</w:t>
            </w:r>
          </w:p>
        </w:tc>
        <w:tc>
          <w:tcPr>
            <w:tcW w:w="818" w:type="dxa"/>
            <w:tcBorders>
              <w:top w:val="single" w:sz="4" w:space="0" w:color="000000"/>
              <w:left w:val="single" w:sz="4" w:space="0" w:color="000000"/>
              <w:bottom w:val="single" w:sz="4" w:space="0" w:color="000000"/>
              <w:right w:val="single" w:sz="4" w:space="0" w:color="000000"/>
            </w:tcBorders>
            <w:vAlign w:val="center"/>
          </w:tcPr>
          <w:p w14:paraId="45BF545C" w14:textId="77777777" w:rsidR="00FC4496" w:rsidRPr="00527127" w:rsidRDefault="00FC4496" w:rsidP="00E53EB6">
            <w:pPr>
              <w:spacing w:after="0" w:line="276" w:lineRule="auto"/>
              <w:ind w:left="0"/>
              <w:contextualSpacing/>
              <w:jc w:val="center"/>
              <w:rPr>
                <w:rFonts w:ascii="Times New Roman" w:hAnsi="Times New Roman"/>
                <w:sz w:val="24"/>
                <w:szCs w:val="24"/>
              </w:rPr>
            </w:pPr>
            <w:r w:rsidRPr="00527127">
              <w:rPr>
                <w:rFonts w:ascii="Times New Roman" w:hAnsi="Times New Roman"/>
                <w:sz w:val="24"/>
                <w:szCs w:val="24"/>
                <w:lang w:val="en-IN"/>
              </w:rPr>
              <w:t>S</w:t>
            </w:r>
          </w:p>
        </w:tc>
        <w:tc>
          <w:tcPr>
            <w:tcW w:w="818" w:type="dxa"/>
            <w:tcBorders>
              <w:top w:val="single" w:sz="4" w:space="0" w:color="000000"/>
              <w:left w:val="single" w:sz="4" w:space="0" w:color="000000"/>
              <w:bottom w:val="single" w:sz="4" w:space="0" w:color="000000"/>
              <w:right w:val="single" w:sz="4" w:space="0" w:color="000000"/>
            </w:tcBorders>
            <w:vAlign w:val="center"/>
          </w:tcPr>
          <w:p w14:paraId="581414FA" w14:textId="77777777" w:rsidR="00FC4496" w:rsidRPr="00527127" w:rsidRDefault="00FC4496"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lang w:val="en-IN"/>
              </w:rPr>
              <w:t>M</w:t>
            </w:r>
          </w:p>
        </w:tc>
        <w:tc>
          <w:tcPr>
            <w:tcW w:w="818" w:type="dxa"/>
            <w:tcBorders>
              <w:top w:val="single" w:sz="4" w:space="0" w:color="000000"/>
              <w:left w:val="single" w:sz="4" w:space="0" w:color="000000"/>
              <w:bottom w:val="single" w:sz="4" w:space="0" w:color="000000"/>
              <w:right w:val="single" w:sz="4" w:space="0" w:color="000000"/>
            </w:tcBorders>
            <w:vAlign w:val="center"/>
          </w:tcPr>
          <w:p w14:paraId="1575A692" w14:textId="77777777" w:rsidR="00FC4496" w:rsidRPr="00527127" w:rsidRDefault="00FC4496"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lang w:val="en-IN"/>
              </w:rPr>
              <w:t>S</w:t>
            </w:r>
          </w:p>
        </w:tc>
        <w:tc>
          <w:tcPr>
            <w:tcW w:w="818" w:type="dxa"/>
            <w:tcBorders>
              <w:top w:val="single" w:sz="4" w:space="0" w:color="000000"/>
              <w:left w:val="single" w:sz="4" w:space="0" w:color="000000"/>
              <w:bottom w:val="single" w:sz="4" w:space="0" w:color="000000"/>
              <w:right w:val="single" w:sz="4" w:space="0" w:color="000000"/>
            </w:tcBorders>
            <w:vAlign w:val="center"/>
          </w:tcPr>
          <w:p w14:paraId="5D83EA28" w14:textId="77777777" w:rsidR="00FC4496" w:rsidRPr="00527127" w:rsidRDefault="00FC4496"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lang w:val="en-IN"/>
              </w:rPr>
              <w:t>M</w:t>
            </w:r>
          </w:p>
        </w:tc>
        <w:tc>
          <w:tcPr>
            <w:tcW w:w="836" w:type="dxa"/>
            <w:tcBorders>
              <w:top w:val="single" w:sz="4" w:space="0" w:color="000000"/>
              <w:left w:val="single" w:sz="4" w:space="0" w:color="000000"/>
              <w:bottom w:val="single" w:sz="4" w:space="0" w:color="000000"/>
              <w:right w:val="single" w:sz="4" w:space="0" w:color="000000"/>
            </w:tcBorders>
            <w:vAlign w:val="center"/>
          </w:tcPr>
          <w:p w14:paraId="28BAE66F" w14:textId="77777777" w:rsidR="00FC4496" w:rsidRPr="00527127" w:rsidRDefault="00FC4496" w:rsidP="00E53EB6">
            <w:pPr>
              <w:spacing w:after="0" w:line="276" w:lineRule="auto"/>
              <w:ind w:left="0" w:right="115"/>
              <w:contextualSpacing/>
              <w:jc w:val="center"/>
              <w:rPr>
                <w:rFonts w:ascii="Times New Roman" w:hAnsi="Times New Roman"/>
                <w:sz w:val="24"/>
                <w:szCs w:val="24"/>
              </w:rPr>
            </w:pPr>
            <w:r w:rsidRPr="00527127">
              <w:rPr>
                <w:rFonts w:ascii="Times New Roman" w:hAnsi="Times New Roman"/>
                <w:sz w:val="24"/>
                <w:szCs w:val="24"/>
                <w:lang w:val="en-IN"/>
              </w:rPr>
              <w:t>S</w:t>
            </w:r>
          </w:p>
        </w:tc>
      </w:tr>
    </w:tbl>
    <w:p w14:paraId="65EBBCDC" w14:textId="77777777" w:rsidR="00FC4496" w:rsidRPr="00527127" w:rsidRDefault="00FC4496" w:rsidP="00FC4496">
      <w:pPr>
        <w:spacing w:after="0" w:line="276" w:lineRule="auto"/>
        <w:contextualSpacing/>
        <w:rPr>
          <w:rFonts w:ascii="Times New Roman" w:hAnsi="Times New Roman"/>
          <w:sz w:val="24"/>
          <w:szCs w:val="24"/>
        </w:rPr>
      </w:pPr>
      <w:r w:rsidRPr="00527127">
        <w:rPr>
          <w:rFonts w:ascii="Times New Roman" w:hAnsi="Times New Roman"/>
          <w:sz w:val="24"/>
          <w:szCs w:val="24"/>
        </w:rPr>
        <w:t>*S-Strong; M-Medium; L-Low</w:t>
      </w:r>
    </w:p>
    <w:p w14:paraId="4AF00172" w14:textId="77777777" w:rsidR="00FC4496" w:rsidRPr="00527127" w:rsidRDefault="00FC4496" w:rsidP="00C71308">
      <w:pPr>
        <w:spacing w:after="0" w:line="276" w:lineRule="auto"/>
        <w:contextualSpacing/>
        <w:rPr>
          <w:rFonts w:ascii="Times New Roman" w:hAnsi="Times New Roman"/>
          <w:sz w:val="24"/>
          <w:szCs w:val="24"/>
        </w:rPr>
      </w:pPr>
    </w:p>
    <w:sectPr w:rsidR="00FC4496" w:rsidRPr="00527127" w:rsidSect="00EF74F1">
      <w:pgSz w:w="11906" w:h="16838"/>
      <w:pgMar w:top="426"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CB75A" w14:textId="77777777" w:rsidR="005B4DF1" w:rsidRDefault="005B4DF1" w:rsidP="0055114E">
      <w:pPr>
        <w:spacing w:after="0"/>
      </w:pPr>
      <w:r>
        <w:separator/>
      </w:r>
    </w:p>
  </w:endnote>
  <w:endnote w:type="continuationSeparator" w:id="0">
    <w:p w14:paraId="1F50FFDD" w14:textId="77777777" w:rsidR="005B4DF1" w:rsidRDefault="005B4DF1" w:rsidP="005511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941E3" w14:textId="77777777" w:rsidR="005B4DF1" w:rsidRDefault="005B4DF1" w:rsidP="0055114E">
      <w:pPr>
        <w:spacing w:after="0"/>
      </w:pPr>
      <w:r>
        <w:separator/>
      </w:r>
    </w:p>
  </w:footnote>
  <w:footnote w:type="continuationSeparator" w:id="0">
    <w:p w14:paraId="1429EA9A" w14:textId="77777777" w:rsidR="005B4DF1" w:rsidRDefault="005B4DF1" w:rsidP="0055114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1513F"/>
    <w:multiLevelType w:val="hybridMultilevel"/>
    <w:tmpl w:val="231415BE"/>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
    <w:nsid w:val="04B966C9"/>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
    <w:nsid w:val="068663C2"/>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3">
    <w:nsid w:val="0E726FB3"/>
    <w:multiLevelType w:val="hybridMultilevel"/>
    <w:tmpl w:val="0C98A1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7D4996"/>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5">
    <w:nsid w:val="145A67CC"/>
    <w:multiLevelType w:val="hybridMultilevel"/>
    <w:tmpl w:val="CB32D0C6"/>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6">
    <w:nsid w:val="15477731"/>
    <w:multiLevelType w:val="hybridMultilevel"/>
    <w:tmpl w:val="F960851C"/>
    <w:lvl w:ilvl="0" w:tplc="24CADB92">
      <w:start w:val="1"/>
      <w:numFmt w:val="decimal"/>
      <w:lvlText w:val="%1."/>
      <w:lvlJc w:val="left"/>
      <w:pPr>
        <w:ind w:left="502"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6A57B0E"/>
    <w:multiLevelType w:val="hybridMultilevel"/>
    <w:tmpl w:val="B922E37A"/>
    <w:lvl w:ilvl="0" w:tplc="443C2B84">
      <w:start w:val="1"/>
      <w:numFmt w:val="decimal"/>
      <w:lvlText w:val="%1."/>
      <w:lvlJc w:val="left"/>
      <w:pPr>
        <w:ind w:left="649" w:hanging="360"/>
      </w:pPr>
      <w:rPr>
        <w:b w:val="0"/>
        <w:bCs/>
        <w:color w:val="auto"/>
      </w:rPr>
    </w:lvl>
    <w:lvl w:ilvl="1" w:tplc="40090019" w:tentative="1">
      <w:start w:val="1"/>
      <w:numFmt w:val="lowerLetter"/>
      <w:lvlText w:val="%2."/>
      <w:lvlJc w:val="left"/>
      <w:pPr>
        <w:ind w:left="1587" w:hanging="360"/>
      </w:pPr>
    </w:lvl>
    <w:lvl w:ilvl="2" w:tplc="4009001B" w:tentative="1">
      <w:start w:val="1"/>
      <w:numFmt w:val="lowerRoman"/>
      <w:lvlText w:val="%3."/>
      <w:lvlJc w:val="right"/>
      <w:pPr>
        <w:ind w:left="2307" w:hanging="180"/>
      </w:pPr>
    </w:lvl>
    <w:lvl w:ilvl="3" w:tplc="4009000F" w:tentative="1">
      <w:start w:val="1"/>
      <w:numFmt w:val="decimal"/>
      <w:lvlText w:val="%4."/>
      <w:lvlJc w:val="left"/>
      <w:pPr>
        <w:ind w:left="3027" w:hanging="360"/>
      </w:pPr>
    </w:lvl>
    <w:lvl w:ilvl="4" w:tplc="40090019" w:tentative="1">
      <w:start w:val="1"/>
      <w:numFmt w:val="lowerLetter"/>
      <w:lvlText w:val="%5."/>
      <w:lvlJc w:val="left"/>
      <w:pPr>
        <w:ind w:left="3747" w:hanging="360"/>
      </w:pPr>
    </w:lvl>
    <w:lvl w:ilvl="5" w:tplc="4009001B" w:tentative="1">
      <w:start w:val="1"/>
      <w:numFmt w:val="lowerRoman"/>
      <w:lvlText w:val="%6."/>
      <w:lvlJc w:val="right"/>
      <w:pPr>
        <w:ind w:left="4467" w:hanging="180"/>
      </w:pPr>
    </w:lvl>
    <w:lvl w:ilvl="6" w:tplc="4009000F" w:tentative="1">
      <w:start w:val="1"/>
      <w:numFmt w:val="decimal"/>
      <w:lvlText w:val="%7."/>
      <w:lvlJc w:val="left"/>
      <w:pPr>
        <w:ind w:left="5187" w:hanging="360"/>
      </w:pPr>
    </w:lvl>
    <w:lvl w:ilvl="7" w:tplc="40090019" w:tentative="1">
      <w:start w:val="1"/>
      <w:numFmt w:val="lowerLetter"/>
      <w:lvlText w:val="%8."/>
      <w:lvlJc w:val="left"/>
      <w:pPr>
        <w:ind w:left="5907" w:hanging="360"/>
      </w:pPr>
    </w:lvl>
    <w:lvl w:ilvl="8" w:tplc="4009001B" w:tentative="1">
      <w:start w:val="1"/>
      <w:numFmt w:val="lowerRoman"/>
      <w:lvlText w:val="%9."/>
      <w:lvlJc w:val="right"/>
      <w:pPr>
        <w:ind w:left="6627" w:hanging="180"/>
      </w:pPr>
    </w:lvl>
  </w:abstractNum>
  <w:abstractNum w:abstractNumId="8">
    <w:nsid w:val="195B7EC7"/>
    <w:multiLevelType w:val="hybridMultilevel"/>
    <w:tmpl w:val="292A907E"/>
    <w:lvl w:ilvl="0" w:tplc="5508713A">
      <w:start w:val="1"/>
      <w:numFmt w:val="decimal"/>
      <w:lvlText w:val="%1."/>
      <w:lvlJc w:val="left"/>
      <w:pPr>
        <w:ind w:left="473"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1A863F7D"/>
    <w:multiLevelType w:val="hybridMultilevel"/>
    <w:tmpl w:val="D8721F5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nsid w:val="1AF02DB1"/>
    <w:multiLevelType w:val="hybridMultilevel"/>
    <w:tmpl w:val="306873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1B0A0C8A"/>
    <w:multiLevelType w:val="hybridMultilevel"/>
    <w:tmpl w:val="8F10D7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1B0D6D6B"/>
    <w:multiLevelType w:val="hybridMultilevel"/>
    <w:tmpl w:val="0588B5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1B9C7805"/>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14">
    <w:nsid w:val="1DF5719D"/>
    <w:multiLevelType w:val="multilevel"/>
    <w:tmpl w:val="DFC65DD0"/>
    <w:lvl w:ilvl="0">
      <w:start w:val="1"/>
      <w:numFmt w:val="decimal"/>
      <w:lvlText w:val="%1."/>
      <w:lvlJc w:val="left"/>
      <w:pPr>
        <w:ind w:left="473"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nsid w:val="1DFA32E4"/>
    <w:multiLevelType w:val="hybridMultilevel"/>
    <w:tmpl w:val="C8BA4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5B271D"/>
    <w:multiLevelType w:val="hybridMultilevel"/>
    <w:tmpl w:val="CC0EDA04"/>
    <w:lvl w:ilvl="0" w:tplc="26BE8FE6">
      <w:start w:val="12"/>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7">
    <w:nsid w:val="243F2D83"/>
    <w:multiLevelType w:val="multilevel"/>
    <w:tmpl w:val="6F1ACEB2"/>
    <w:lvl w:ilvl="0">
      <w:start w:val="1"/>
      <w:numFmt w:val="decimal"/>
      <w:lvlText w:val="%1."/>
      <w:lvlJc w:val="left"/>
      <w:pPr>
        <w:ind w:left="473"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nsid w:val="24FB5A35"/>
    <w:multiLevelType w:val="hybridMultilevel"/>
    <w:tmpl w:val="8182B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53D5CCB"/>
    <w:multiLevelType w:val="hybridMultilevel"/>
    <w:tmpl w:val="46AC83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27F05F50"/>
    <w:multiLevelType w:val="multilevel"/>
    <w:tmpl w:val="B5E2229C"/>
    <w:lvl w:ilvl="0">
      <w:start w:val="1"/>
      <w:numFmt w:val="decimal"/>
      <w:lvlText w:val="%1."/>
      <w:lvlJc w:val="left"/>
      <w:pPr>
        <w:ind w:left="473"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nsid w:val="2939377D"/>
    <w:multiLevelType w:val="hybridMultilevel"/>
    <w:tmpl w:val="292A907E"/>
    <w:lvl w:ilvl="0" w:tplc="5508713A">
      <w:start w:val="1"/>
      <w:numFmt w:val="decimal"/>
      <w:lvlText w:val="%1."/>
      <w:lvlJc w:val="left"/>
      <w:pPr>
        <w:ind w:left="473"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2">
    <w:nsid w:val="2CBC7204"/>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3">
    <w:nsid w:val="2CFA2EFD"/>
    <w:multiLevelType w:val="hybridMultilevel"/>
    <w:tmpl w:val="C8BA4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D585159"/>
    <w:multiLevelType w:val="multilevel"/>
    <w:tmpl w:val="B5E2229C"/>
    <w:lvl w:ilvl="0">
      <w:start w:val="1"/>
      <w:numFmt w:val="decimal"/>
      <w:lvlText w:val="%1."/>
      <w:lvlJc w:val="left"/>
      <w:pPr>
        <w:ind w:left="473"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nsid w:val="313E5E33"/>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6">
    <w:nsid w:val="332B35D5"/>
    <w:multiLevelType w:val="hybridMultilevel"/>
    <w:tmpl w:val="4EA45E1E"/>
    <w:lvl w:ilvl="0" w:tplc="6B1C9764">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27">
    <w:nsid w:val="34446456"/>
    <w:multiLevelType w:val="hybridMultilevel"/>
    <w:tmpl w:val="BA422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5F82EE3"/>
    <w:multiLevelType w:val="hybridMultilevel"/>
    <w:tmpl w:val="292A907E"/>
    <w:lvl w:ilvl="0" w:tplc="FFFFFFFF">
      <w:start w:val="1"/>
      <w:numFmt w:val="decimal"/>
      <w:lvlText w:val="%1."/>
      <w:lvlJc w:val="left"/>
      <w:pPr>
        <w:ind w:left="473" w:hanging="360"/>
      </w:pPr>
      <w:rPr>
        <w:rFonts w:hint="default"/>
      </w:rPr>
    </w:lvl>
    <w:lvl w:ilvl="1" w:tplc="FFFFFFFF" w:tentative="1">
      <w:start w:val="1"/>
      <w:numFmt w:val="lowerLetter"/>
      <w:lvlText w:val="%2."/>
      <w:lvlJc w:val="left"/>
      <w:pPr>
        <w:ind w:left="1193" w:hanging="360"/>
      </w:p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abstractNum w:abstractNumId="29">
    <w:nsid w:val="36CB45CD"/>
    <w:multiLevelType w:val="hybridMultilevel"/>
    <w:tmpl w:val="292A907E"/>
    <w:lvl w:ilvl="0" w:tplc="5508713A">
      <w:start w:val="1"/>
      <w:numFmt w:val="decimal"/>
      <w:lvlText w:val="%1."/>
      <w:lvlJc w:val="left"/>
      <w:pPr>
        <w:ind w:left="473" w:hanging="360"/>
      </w:pPr>
    </w:lvl>
    <w:lvl w:ilvl="1" w:tplc="40090019">
      <w:start w:val="1"/>
      <w:numFmt w:val="lowerLetter"/>
      <w:lvlText w:val="%2."/>
      <w:lvlJc w:val="left"/>
      <w:pPr>
        <w:ind w:left="1193" w:hanging="360"/>
      </w:pPr>
    </w:lvl>
    <w:lvl w:ilvl="2" w:tplc="4009001B">
      <w:start w:val="1"/>
      <w:numFmt w:val="lowerRoman"/>
      <w:lvlText w:val="%3."/>
      <w:lvlJc w:val="right"/>
      <w:pPr>
        <w:ind w:left="1913" w:hanging="180"/>
      </w:pPr>
    </w:lvl>
    <w:lvl w:ilvl="3" w:tplc="4009000F">
      <w:start w:val="1"/>
      <w:numFmt w:val="decimal"/>
      <w:lvlText w:val="%4."/>
      <w:lvlJc w:val="left"/>
      <w:pPr>
        <w:ind w:left="2633" w:hanging="360"/>
      </w:pPr>
    </w:lvl>
    <w:lvl w:ilvl="4" w:tplc="40090019">
      <w:start w:val="1"/>
      <w:numFmt w:val="lowerLetter"/>
      <w:lvlText w:val="%5."/>
      <w:lvlJc w:val="left"/>
      <w:pPr>
        <w:ind w:left="3353" w:hanging="360"/>
      </w:pPr>
    </w:lvl>
    <w:lvl w:ilvl="5" w:tplc="4009001B">
      <w:start w:val="1"/>
      <w:numFmt w:val="lowerRoman"/>
      <w:lvlText w:val="%6."/>
      <w:lvlJc w:val="right"/>
      <w:pPr>
        <w:ind w:left="4073" w:hanging="180"/>
      </w:pPr>
    </w:lvl>
    <w:lvl w:ilvl="6" w:tplc="4009000F">
      <w:start w:val="1"/>
      <w:numFmt w:val="decimal"/>
      <w:lvlText w:val="%7."/>
      <w:lvlJc w:val="left"/>
      <w:pPr>
        <w:ind w:left="4793" w:hanging="360"/>
      </w:pPr>
    </w:lvl>
    <w:lvl w:ilvl="7" w:tplc="40090019">
      <w:start w:val="1"/>
      <w:numFmt w:val="lowerLetter"/>
      <w:lvlText w:val="%8."/>
      <w:lvlJc w:val="left"/>
      <w:pPr>
        <w:ind w:left="5513" w:hanging="360"/>
      </w:pPr>
    </w:lvl>
    <w:lvl w:ilvl="8" w:tplc="4009001B">
      <w:start w:val="1"/>
      <w:numFmt w:val="lowerRoman"/>
      <w:lvlText w:val="%9."/>
      <w:lvlJc w:val="right"/>
      <w:pPr>
        <w:ind w:left="6233" w:hanging="180"/>
      </w:pPr>
    </w:lvl>
  </w:abstractNum>
  <w:abstractNum w:abstractNumId="30">
    <w:nsid w:val="37AE4EC0"/>
    <w:multiLevelType w:val="hybridMultilevel"/>
    <w:tmpl w:val="DB644EAC"/>
    <w:lvl w:ilvl="0" w:tplc="AE00BBAE">
      <w:start w:val="1"/>
      <w:numFmt w:val="decimal"/>
      <w:lvlText w:val="%1."/>
      <w:lvlJc w:val="left"/>
      <w:pPr>
        <w:ind w:left="502" w:hanging="360"/>
      </w:pPr>
      <w:rPr>
        <w:sz w:val="24"/>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31">
    <w:nsid w:val="38A95BE2"/>
    <w:multiLevelType w:val="hybridMultilevel"/>
    <w:tmpl w:val="421A6F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3C3922B0"/>
    <w:multiLevelType w:val="hybridMultilevel"/>
    <w:tmpl w:val="292A907E"/>
    <w:lvl w:ilvl="0" w:tplc="5508713A">
      <w:start w:val="1"/>
      <w:numFmt w:val="decimal"/>
      <w:lvlText w:val="%1."/>
      <w:lvlJc w:val="left"/>
      <w:pPr>
        <w:ind w:left="473" w:hanging="360"/>
      </w:pPr>
    </w:lvl>
    <w:lvl w:ilvl="1" w:tplc="40090019">
      <w:start w:val="1"/>
      <w:numFmt w:val="lowerLetter"/>
      <w:lvlText w:val="%2."/>
      <w:lvlJc w:val="left"/>
      <w:pPr>
        <w:ind w:left="1193" w:hanging="360"/>
      </w:pPr>
    </w:lvl>
    <w:lvl w:ilvl="2" w:tplc="4009001B">
      <w:start w:val="1"/>
      <w:numFmt w:val="lowerRoman"/>
      <w:lvlText w:val="%3."/>
      <w:lvlJc w:val="right"/>
      <w:pPr>
        <w:ind w:left="1913" w:hanging="180"/>
      </w:pPr>
    </w:lvl>
    <w:lvl w:ilvl="3" w:tplc="4009000F">
      <w:start w:val="1"/>
      <w:numFmt w:val="decimal"/>
      <w:lvlText w:val="%4."/>
      <w:lvlJc w:val="left"/>
      <w:pPr>
        <w:ind w:left="2633" w:hanging="360"/>
      </w:pPr>
    </w:lvl>
    <w:lvl w:ilvl="4" w:tplc="40090019">
      <w:start w:val="1"/>
      <w:numFmt w:val="lowerLetter"/>
      <w:lvlText w:val="%5."/>
      <w:lvlJc w:val="left"/>
      <w:pPr>
        <w:ind w:left="3353" w:hanging="360"/>
      </w:pPr>
    </w:lvl>
    <w:lvl w:ilvl="5" w:tplc="4009001B">
      <w:start w:val="1"/>
      <w:numFmt w:val="lowerRoman"/>
      <w:lvlText w:val="%6."/>
      <w:lvlJc w:val="right"/>
      <w:pPr>
        <w:ind w:left="4073" w:hanging="180"/>
      </w:pPr>
    </w:lvl>
    <w:lvl w:ilvl="6" w:tplc="4009000F">
      <w:start w:val="1"/>
      <w:numFmt w:val="decimal"/>
      <w:lvlText w:val="%7."/>
      <w:lvlJc w:val="left"/>
      <w:pPr>
        <w:ind w:left="4793" w:hanging="360"/>
      </w:pPr>
    </w:lvl>
    <w:lvl w:ilvl="7" w:tplc="40090019">
      <w:start w:val="1"/>
      <w:numFmt w:val="lowerLetter"/>
      <w:lvlText w:val="%8."/>
      <w:lvlJc w:val="left"/>
      <w:pPr>
        <w:ind w:left="5513" w:hanging="360"/>
      </w:pPr>
    </w:lvl>
    <w:lvl w:ilvl="8" w:tplc="4009001B">
      <w:start w:val="1"/>
      <w:numFmt w:val="lowerRoman"/>
      <w:lvlText w:val="%9."/>
      <w:lvlJc w:val="right"/>
      <w:pPr>
        <w:ind w:left="6233" w:hanging="180"/>
      </w:pPr>
    </w:lvl>
  </w:abstractNum>
  <w:abstractNum w:abstractNumId="33">
    <w:nsid w:val="3E4171DA"/>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34">
    <w:nsid w:val="40AF29A5"/>
    <w:multiLevelType w:val="hybridMultilevel"/>
    <w:tmpl w:val="6A3C0D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40C219A4"/>
    <w:multiLevelType w:val="hybridMultilevel"/>
    <w:tmpl w:val="DB2A9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418707C6"/>
    <w:multiLevelType w:val="hybridMultilevel"/>
    <w:tmpl w:val="A8CC12F0"/>
    <w:lvl w:ilvl="0" w:tplc="A2AE7AE4">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456E54DB"/>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38">
    <w:nsid w:val="45A4618A"/>
    <w:multiLevelType w:val="hybridMultilevel"/>
    <w:tmpl w:val="5EB484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49D81B76"/>
    <w:multiLevelType w:val="hybridMultilevel"/>
    <w:tmpl w:val="CB32D0C6"/>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40">
    <w:nsid w:val="4A264B28"/>
    <w:multiLevelType w:val="hybridMultilevel"/>
    <w:tmpl w:val="292A907E"/>
    <w:lvl w:ilvl="0" w:tplc="5508713A">
      <w:start w:val="1"/>
      <w:numFmt w:val="decimal"/>
      <w:lvlText w:val="%1."/>
      <w:lvlJc w:val="left"/>
      <w:pPr>
        <w:ind w:left="473"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1">
    <w:nsid w:val="4A531D4C"/>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42">
    <w:nsid w:val="4B4F5118"/>
    <w:multiLevelType w:val="hybridMultilevel"/>
    <w:tmpl w:val="993277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4C3854C4"/>
    <w:multiLevelType w:val="hybridMultilevel"/>
    <w:tmpl w:val="C8BA4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DDF2AD0"/>
    <w:multiLevelType w:val="multilevel"/>
    <w:tmpl w:val="67F21614"/>
    <w:lvl w:ilvl="0">
      <w:start w:val="1"/>
      <w:numFmt w:val="decimal"/>
      <w:lvlText w:val="%1."/>
      <w:lvlJc w:val="left"/>
      <w:pPr>
        <w:ind w:left="473"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5">
    <w:nsid w:val="5079050A"/>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46">
    <w:nsid w:val="54A90CB6"/>
    <w:multiLevelType w:val="hybridMultilevel"/>
    <w:tmpl w:val="292A907E"/>
    <w:lvl w:ilvl="0" w:tplc="FFFFFFFF">
      <w:start w:val="1"/>
      <w:numFmt w:val="decimal"/>
      <w:lvlText w:val="%1."/>
      <w:lvlJc w:val="left"/>
      <w:pPr>
        <w:ind w:left="473" w:hanging="360"/>
      </w:pPr>
    </w:lvl>
    <w:lvl w:ilvl="1" w:tplc="FFFFFFFF">
      <w:start w:val="1"/>
      <w:numFmt w:val="lowerLetter"/>
      <w:lvlText w:val="%2."/>
      <w:lvlJc w:val="left"/>
      <w:pPr>
        <w:ind w:left="1193" w:hanging="360"/>
      </w:pPr>
    </w:lvl>
    <w:lvl w:ilvl="2" w:tplc="FFFFFFFF">
      <w:start w:val="1"/>
      <w:numFmt w:val="lowerRoman"/>
      <w:lvlText w:val="%3."/>
      <w:lvlJc w:val="right"/>
      <w:pPr>
        <w:ind w:left="1913" w:hanging="180"/>
      </w:pPr>
    </w:lvl>
    <w:lvl w:ilvl="3" w:tplc="FFFFFFFF">
      <w:start w:val="1"/>
      <w:numFmt w:val="decimal"/>
      <w:lvlText w:val="%4."/>
      <w:lvlJc w:val="left"/>
      <w:pPr>
        <w:ind w:left="2633" w:hanging="360"/>
      </w:pPr>
    </w:lvl>
    <w:lvl w:ilvl="4" w:tplc="FFFFFFFF">
      <w:start w:val="1"/>
      <w:numFmt w:val="lowerLetter"/>
      <w:lvlText w:val="%5."/>
      <w:lvlJc w:val="left"/>
      <w:pPr>
        <w:ind w:left="3353" w:hanging="360"/>
      </w:pPr>
    </w:lvl>
    <w:lvl w:ilvl="5" w:tplc="FFFFFFFF">
      <w:start w:val="1"/>
      <w:numFmt w:val="lowerRoman"/>
      <w:lvlText w:val="%6."/>
      <w:lvlJc w:val="right"/>
      <w:pPr>
        <w:ind w:left="4073" w:hanging="180"/>
      </w:pPr>
    </w:lvl>
    <w:lvl w:ilvl="6" w:tplc="FFFFFFFF">
      <w:start w:val="1"/>
      <w:numFmt w:val="decimal"/>
      <w:lvlText w:val="%7."/>
      <w:lvlJc w:val="left"/>
      <w:pPr>
        <w:ind w:left="4793" w:hanging="360"/>
      </w:pPr>
    </w:lvl>
    <w:lvl w:ilvl="7" w:tplc="FFFFFFFF">
      <w:start w:val="1"/>
      <w:numFmt w:val="lowerLetter"/>
      <w:lvlText w:val="%8."/>
      <w:lvlJc w:val="left"/>
      <w:pPr>
        <w:ind w:left="5513" w:hanging="360"/>
      </w:pPr>
    </w:lvl>
    <w:lvl w:ilvl="8" w:tplc="FFFFFFFF">
      <w:start w:val="1"/>
      <w:numFmt w:val="lowerRoman"/>
      <w:lvlText w:val="%9."/>
      <w:lvlJc w:val="right"/>
      <w:pPr>
        <w:ind w:left="6233" w:hanging="180"/>
      </w:pPr>
    </w:lvl>
  </w:abstractNum>
  <w:abstractNum w:abstractNumId="47">
    <w:nsid w:val="550B5ED4"/>
    <w:multiLevelType w:val="hybridMultilevel"/>
    <w:tmpl w:val="DB2A9B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nsid w:val="55F27F2F"/>
    <w:multiLevelType w:val="multilevel"/>
    <w:tmpl w:val="E4786F90"/>
    <w:lvl w:ilvl="0">
      <w:start w:val="1"/>
      <w:numFmt w:val="decimal"/>
      <w:lvlText w:val="%1."/>
      <w:lvlJc w:val="left"/>
      <w:pPr>
        <w:ind w:left="473"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9">
    <w:nsid w:val="5F0C1D6A"/>
    <w:multiLevelType w:val="hybridMultilevel"/>
    <w:tmpl w:val="20B29D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nsid w:val="60E741C6"/>
    <w:multiLevelType w:val="multilevel"/>
    <w:tmpl w:val="6F1ACEB2"/>
    <w:lvl w:ilvl="0">
      <w:start w:val="1"/>
      <w:numFmt w:val="decimal"/>
      <w:lvlText w:val="%1."/>
      <w:lvlJc w:val="left"/>
      <w:pPr>
        <w:ind w:left="473" w:hanging="360"/>
      </w:pPr>
    </w:lvl>
    <w:lvl w:ilvl="1">
      <w:start w:val="1"/>
      <w:numFmt w:val="decimal"/>
      <w:lvlText w:val="%2."/>
      <w:lvlJc w:val="left"/>
      <w:pPr>
        <w:ind w:left="502"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1">
    <w:nsid w:val="614F66AE"/>
    <w:multiLevelType w:val="hybridMultilevel"/>
    <w:tmpl w:val="292A907E"/>
    <w:lvl w:ilvl="0" w:tplc="5508713A">
      <w:start w:val="1"/>
      <w:numFmt w:val="decimal"/>
      <w:lvlText w:val="%1."/>
      <w:lvlJc w:val="left"/>
      <w:pPr>
        <w:ind w:left="473"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2">
    <w:nsid w:val="663D784D"/>
    <w:multiLevelType w:val="hybridMultilevel"/>
    <w:tmpl w:val="292A907E"/>
    <w:lvl w:ilvl="0" w:tplc="5508713A">
      <w:start w:val="1"/>
      <w:numFmt w:val="decimal"/>
      <w:lvlText w:val="%1."/>
      <w:lvlJc w:val="left"/>
      <w:pPr>
        <w:ind w:left="473" w:hanging="360"/>
      </w:pPr>
    </w:lvl>
    <w:lvl w:ilvl="1" w:tplc="40090019">
      <w:start w:val="1"/>
      <w:numFmt w:val="lowerLetter"/>
      <w:lvlText w:val="%2."/>
      <w:lvlJc w:val="left"/>
      <w:pPr>
        <w:ind w:left="1193" w:hanging="360"/>
      </w:pPr>
    </w:lvl>
    <w:lvl w:ilvl="2" w:tplc="4009001B">
      <w:start w:val="1"/>
      <w:numFmt w:val="lowerRoman"/>
      <w:lvlText w:val="%3."/>
      <w:lvlJc w:val="right"/>
      <w:pPr>
        <w:ind w:left="1913" w:hanging="180"/>
      </w:pPr>
    </w:lvl>
    <w:lvl w:ilvl="3" w:tplc="4009000F">
      <w:start w:val="1"/>
      <w:numFmt w:val="decimal"/>
      <w:lvlText w:val="%4."/>
      <w:lvlJc w:val="left"/>
      <w:pPr>
        <w:ind w:left="2633" w:hanging="360"/>
      </w:pPr>
    </w:lvl>
    <w:lvl w:ilvl="4" w:tplc="40090019">
      <w:start w:val="1"/>
      <w:numFmt w:val="lowerLetter"/>
      <w:lvlText w:val="%5."/>
      <w:lvlJc w:val="left"/>
      <w:pPr>
        <w:ind w:left="3353" w:hanging="360"/>
      </w:pPr>
    </w:lvl>
    <w:lvl w:ilvl="5" w:tplc="4009001B">
      <w:start w:val="1"/>
      <w:numFmt w:val="lowerRoman"/>
      <w:lvlText w:val="%6."/>
      <w:lvlJc w:val="right"/>
      <w:pPr>
        <w:ind w:left="4073" w:hanging="180"/>
      </w:pPr>
    </w:lvl>
    <w:lvl w:ilvl="6" w:tplc="4009000F">
      <w:start w:val="1"/>
      <w:numFmt w:val="decimal"/>
      <w:lvlText w:val="%7."/>
      <w:lvlJc w:val="left"/>
      <w:pPr>
        <w:ind w:left="4793" w:hanging="360"/>
      </w:pPr>
    </w:lvl>
    <w:lvl w:ilvl="7" w:tplc="40090019">
      <w:start w:val="1"/>
      <w:numFmt w:val="lowerLetter"/>
      <w:lvlText w:val="%8."/>
      <w:lvlJc w:val="left"/>
      <w:pPr>
        <w:ind w:left="5513" w:hanging="360"/>
      </w:pPr>
    </w:lvl>
    <w:lvl w:ilvl="8" w:tplc="4009001B">
      <w:start w:val="1"/>
      <w:numFmt w:val="lowerRoman"/>
      <w:lvlText w:val="%9."/>
      <w:lvlJc w:val="right"/>
      <w:pPr>
        <w:ind w:left="6233" w:hanging="180"/>
      </w:pPr>
    </w:lvl>
  </w:abstractNum>
  <w:abstractNum w:abstractNumId="53">
    <w:nsid w:val="693271F2"/>
    <w:multiLevelType w:val="hybridMultilevel"/>
    <w:tmpl w:val="292A907E"/>
    <w:lvl w:ilvl="0" w:tplc="5508713A">
      <w:start w:val="1"/>
      <w:numFmt w:val="decimal"/>
      <w:lvlText w:val="%1."/>
      <w:lvlJc w:val="left"/>
      <w:pPr>
        <w:ind w:left="473" w:hanging="360"/>
      </w:pPr>
    </w:lvl>
    <w:lvl w:ilvl="1" w:tplc="40090019">
      <w:start w:val="1"/>
      <w:numFmt w:val="lowerLetter"/>
      <w:lvlText w:val="%2."/>
      <w:lvlJc w:val="left"/>
      <w:pPr>
        <w:ind w:left="1193" w:hanging="360"/>
      </w:pPr>
    </w:lvl>
    <w:lvl w:ilvl="2" w:tplc="4009001B">
      <w:start w:val="1"/>
      <w:numFmt w:val="lowerRoman"/>
      <w:lvlText w:val="%3."/>
      <w:lvlJc w:val="right"/>
      <w:pPr>
        <w:ind w:left="1913" w:hanging="180"/>
      </w:pPr>
    </w:lvl>
    <w:lvl w:ilvl="3" w:tplc="4009000F">
      <w:start w:val="1"/>
      <w:numFmt w:val="decimal"/>
      <w:lvlText w:val="%4."/>
      <w:lvlJc w:val="left"/>
      <w:pPr>
        <w:ind w:left="2633" w:hanging="360"/>
      </w:pPr>
    </w:lvl>
    <w:lvl w:ilvl="4" w:tplc="40090019">
      <w:start w:val="1"/>
      <w:numFmt w:val="lowerLetter"/>
      <w:lvlText w:val="%5."/>
      <w:lvlJc w:val="left"/>
      <w:pPr>
        <w:ind w:left="3353" w:hanging="360"/>
      </w:pPr>
    </w:lvl>
    <w:lvl w:ilvl="5" w:tplc="4009001B">
      <w:start w:val="1"/>
      <w:numFmt w:val="lowerRoman"/>
      <w:lvlText w:val="%6."/>
      <w:lvlJc w:val="right"/>
      <w:pPr>
        <w:ind w:left="4073" w:hanging="180"/>
      </w:pPr>
    </w:lvl>
    <w:lvl w:ilvl="6" w:tplc="4009000F">
      <w:start w:val="1"/>
      <w:numFmt w:val="decimal"/>
      <w:lvlText w:val="%7."/>
      <w:lvlJc w:val="left"/>
      <w:pPr>
        <w:ind w:left="4793" w:hanging="360"/>
      </w:pPr>
    </w:lvl>
    <w:lvl w:ilvl="7" w:tplc="40090019">
      <w:start w:val="1"/>
      <w:numFmt w:val="lowerLetter"/>
      <w:lvlText w:val="%8."/>
      <w:lvlJc w:val="left"/>
      <w:pPr>
        <w:ind w:left="5513" w:hanging="360"/>
      </w:pPr>
    </w:lvl>
    <w:lvl w:ilvl="8" w:tplc="4009001B">
      <w:start w:val="1"/>
      <w:numFmt w:val="lowerRoman"/>
      <w:lvlText w:val="%9."/>
      <w:lvlJc w:val="right"/>
      <w:pPr>
        <w:ind w:left="6233" w:hanging="180"/>
      </w:pPr>
    </w:lvl>
  </w:abstractNum>
  <w:abstractNum w:abstractNumId="54">
    <w:nsid w:val="6D250277"/>
    <w:multiLevelType w:val="multilevel"/>
    <w:tmpl w:val="6F1ACEB2"/>
    <w:lvl w:ilvl="0">
      <w:start w:val="1"/>
      <w:numFmt w:val="decimal"/>
      <w:lvlText w:val="%1."/>
      <w:lvlJc w:val="left"/>
      <w:pPr>
        <w:ind w:left="473" w:hanging="360"/>
      </w:pPr>
    </w:lvl>
    <w:lvl w:ilvl="1">
      <w:start w:val="1"/>
      <w:numFmt w:val="decimal"/>
      <w:lvlText w:val="%2."/>
      <w:lvlJc w:val="left"/>
      <w:pPr>
        <w:ind w:left="502"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5">
    <w:nsid w:val="70B76BB4"/>
    <w:multiLevelType w:val="hybridMultilevel"/>
    <w:tmpl w:val="DB2A9B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nsid w:val="73955A26"/>
    <w:multiLevelType w:val="hybridMultilevel"/>
    <w:tmpl w:val="669E245E"/>
    <w:lvl w:ilvl="0" w:tplc="77A6AE44">
      <w:start w:val="21"/>
      <w:numFmt w:val="bullet"/>
      <w:lvlText w:val="•"/>
      <w:lvlJc w:val="left"/>
      <w:pPr>
        <w:ind w:left="833" w:hanging="360"/>
      </w:pPr>
      <w:rPr>
        <w:rFonts w:ascii="Times New Roman" w:eastAsia="Calibri" w:hAnsi="Times New Roman" w:cs="Times New Roman"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57">
    <w:nsid w:val="745106BC"/>
    <w:multiLevelType w:val="multilevel"/>
    <w:tmpl w:val="5BB0EDC6"/>
    <w:lvl w:ilvl="0">
      <w:start w:val="1"/>
      <w:numFmt w:val="decimal"/>
      <w:lvlText w:val="%1."/>
      <w:lvlJc w:val="left"/>
      <w:pPr>
        <w:ind w:left="473"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8">
    <w:nsid w:val="74C45749"/>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59">
    <w:nsid w:val="74E24922"/>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60">
    <w:nsid w:val="77FA7915"/>
    <w:multiLevelType w:val="hybridMultilevel"/>
    <w:tmpl w:val="292A907E"/>
    <w:lvl w:ilvl="0" w:tplc="5508713A">
      <w:start w:val="1"/>
      <w:numFmt w:val="decimal"/>
      <w:lvlText w:val="%1."/>
      <w:lvlJc w:val="left"/>
      <w:pPr>
        <w:ind w:left="473" w:hanging="360"/>
      </w:pPr>
    </w:lvl>
    <w:lvl w:ilvl="1" w:tplc="40090019">
      <w:start w:val="1"/>
      <w:numFmt w:val="lowerLetter"/>
      <w:lvlText w:val="%2."/>
      <w:lvlJc w:val="left"/>
      <w:pPr>
        <w:ind w:left="1193" w:hanging="360"/>
      </w:pPr>
    </w:lvl>
    <w:lvl w:ilvl="2" w:tplc="4009001B">
      <w:start w:val="1"/>
      <w:numFmt w:val="lowerRoman"/>
      <w:lvlText w:val="%3."/>
      <w:lvlJc w:val="right"/>
      <w:pPr>
        <w:ind w:left="1913" w:hanging="180"/>
      </w:pPr>
    </w:lvl>
    <w:lvl w:ilvl="3" w:tplc="4009000F">
      <w:start w:val="1"/>
      <w:numFmt w:val="decimal"/>
      <w:lvlText w:val="%4."/>
      <w:lvlJc w:val="left"/>
      <w:pPr>
        <w:ind w:left="2633" w:hanging="360"/>
      </w:pPr>
    </w:lvl>
    <w:lvl w:ilvl="4" w:tplc="40090019">
      <w:start w:val="1"/>
      <w:numFmt w:val="lowerLetter"/>
      <w:lvlText w:val="%5."/>
      <w:lvlJc w:val="left"/>
      <w:pPr>
        <w:ind w:left="3353" w:hanging="360"/>
      </w:pPr>
    </w:lvl>
    <w:lvl w:ilvl="5" w:tplc="4009001B">
      <w:start w:val="1"/>
      <w:numFmt w:val="lowerRoman"/>
      <w:lvlText w:val="%6."/>
      <w:lvlJc w:val="right"/>
      <w:pPr>
        <w:ind w:left="4073" w:hanging="180"/>
      </w:pPr>
    </w:lvl>
    <w:lvl w:ilvl="6" w:tplc="4009000F">
      <w:start w:val="1"/>
      <w:numFmt w:val="decimal"/>
      <w:lvlText w:val="%7."/>
      <w:lvlJc w:val="left"/>
      <w:pPr>
        <w:ind w:left="4793" w:hanging="360"/>
      </w:pPr>
    </w:lvl>
    <w:lvl w:ilvl="7" w:tplc="40090019">
      <w:start w:val="1"/>
      <w:numFmt w:val="lowerLetter"/>
      <w:lvlText w:val="%8."/>
      <w:lvlJc w:val="left"/>
      <w:pPr>
        <w:ind w:left="5513" w:hanging="360"/>
      </w:pPr>
    </w:lvl>
    <w:lvl w:ilvl="8" w:tplc="4009001B">
      <w:start w:val="1"/>
      <w:numFmt w:val="lowerRoman"/>
      <w:lvlText w:val="%9."/>
      <w:lvlJc w:val="right"/>
      <w:pPr>
        <w:ind w:left="6233" w:hanging="180"/>
      </w:pPr>
    </w:lvl>
  </w:abstractNum>
  <w:abstractNum w:abstractNumId="61">
    <w:nsid w:val="79A75D7F"/>
    <w:multiLevelType w:val="hybridMultilevel"/>
    <w:tmpl w:val="12D2532C"/>
    <w:lvl w:ilvl="0" w:tplc="1302A1A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B467D45"/>
    <w:multiLevelType w:val="hybridMultilevel"/>
    <w:tmpl w:val="C8BA4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C4243B5"/>
    <w:multiLevelType w:val="hybridMultilevel"/>
    <w:tmpl w:val="FD9E4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nsid w:val="7C4C54EC"/>
    <w:multiLevelType w:val="hybridMultilevel"/>
    <w:tmpl w:val="9DC03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6"/>
  </w:num>
  <w:num w:numId="9">
    <w:abstractNumId w:val="30"/>
  </w:num>
  <w:num w:numId="10">
    <w:abstractNumId w:val="23"/>
  </w:num>
  <w:num w:numId="11">
    <w:abstractNumId w:val="50"/>
  </w:num>
  <w:num w:numId="12">
    <w:abstractNumId w:val="33"/>
  </w:num>
  <w:num w:numId="13">
    <w:abstractNumId w:val="37"/>
  </w:num>
  <w:num w:numId="14">
    <w:abstractNumId w:val="57"/>
  </w:num>
  <w:num w:numId="15">
    <w:abstractNumId w:val="48"/>
  </w:num>
  <w:num w:numId="16">
    <w:abstractNumId w:val="41"/>
  </w:num>
  <w:num w:numId="17">
    <w:abstractNumId w:val="51"/>
  </w:num>
  <w:num w:numId="18">
    <w:abstractNumId w:val="20"/>
  </w:num>
  <w:num w:numId="19">
    <w:abstractNumId w:val="61"/>
  </w:num>
  <w:num w:numId="20">
    <w:abstractNumId w:val="43"/>
  </w:num>
  <w:num w:numId="21">
    <w:abstractNumId w:val="62"/>
  </w:num>
  <w:num w:numId="22">
    <w:abstractNumId w:val="15"/>
  </w:num>
  <w:num w:numId="23">
    <w:abstractNumId w:val="64"/>
  </w:num>
  <w:num w:numId="24">
    <w:abstractNumId w:val="45"/>
  </w:num>
  <w:num w:numId="25">
    <w:abstractNumId w:val="14"/>
  </w:num>
  <w:num w:numId="26">
    <w:abstractNumId w:val="40"/>
  </w:num>
  <w:num w:numId="27">
    <w:abstractNumId w:val="17"/>
  </w:num>
  <w:num w:numId="28">
    <w:abstractNumId w:val="56"/>
  </w:num>
  <w:num w:numId="29">
    <w:abstractNumId w:val="39"/>
  </w:num>
  <w:num w:numId="30">
    <w:abstractNumId w:val="49"/>
  </w:num>
  <w:num w:numId="31">
    <w:abstractNumId w:val="12"/>
  </w:num>
  <w:num w:numId="32">
    <w:abstractNumId w:val="24"/>
  </w:num>
  <w:num w:numId="33">
    <w:abstractNumId w:val="36"/>
  </w:num>
  <w:num w:numId="34">
    <w:abstractNumId w:val="9"/>
  </w:num>
  <w:num w:numId="35">
    <w:abstractNumId w:val="32"/>
  </w:num>
  <w:num w:numId="36">
    <w:abstractNumId w:val="21"/>
  </w:num>
  <w:num w:numId="37">
    <w:abstractNumId w:val="8"/>
  </w:num>
  <w:num w:numId="38">
    <w:abstractNumId w:val="52"/>
  </w:num>
  <w:num w:numId="39">
    <w:abstractNumId w:val="60"/>
  </w:num>
  <w:num w:numId="40">
    <w:abstractNumId w:val="46"/>
  </w:num>
  <w:num w:numId="41">
    <w:abstractNumId w:val="29"/>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3"/>
  </w:num>
  <w:num w:numId="44">
    <w:abstractNumId w:val="4"/>
  </w:num>
  <w:num w:numId="45">
    <w:abstractNumId w:val="28"/>
  </w:num>
  <w:num w:numId="46">
    <w:abstractNumId w:val="59"/>
  </w:num>
  <w:num w:numId="47">
    <w:abstractNumId w:val="22"/>
  </w:num>
  <w:num w:numId="48">
    <w:abstractNumId w:val="6"/>
  </w:num>
  <w:num w:numId="4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num>
  <w:num w:numId="51">
    <w:abstractNumId w:val="54"/>
  </w:num>
  <w:num w:numId="52">
    <w:abstractNumId w:val="10"/>
  </w:num>
  <w:num w:numId="53">
    <w:abstractNumId w:val="42"/>
  </w:num>
  <w:num w:numId="54">
    <w:abstractNumId w:val="38"/>
  </w:num>
  <w:num w:numId="55">
    <w:abstractNumId w:val="26"/>
  </w:num>
  <w:num w:numId="56">
    <w:abstractNumId w:val="18"/>
  </w:num>
  <w:num w:numId="57">
    <w:abstractNumId w:val="31"/>
  </w:num>
  <w:num w:numId="58">
    <w:abstractNumId w:val="34"/>
  </w:num>
  <w:num w:numId="59">
    <w:abstractNumId w:val="27"/>
  </w:num>
  <w:num w:numId="60">
    <w:abstractNumId w:val="63"/>
  </w:num>
  <w:num w:numId="61">
    <w:abstractNumId w:val="35"/>
  </w:num>
  <w:num w:numId="62">
    <w:abstractNumId w:val="19"/>
  </w:num>
  <w:num w:numId="63">
    <w:abstractNumId w:val="11"/>
  </w:num>
  <w:num w:numId="64">
    <w:abstractNumId w:val="55"/>
  </w:num>
  <w:num w:numId="65">
    <w:abstractNumId w:val="47"/>
  </w:num>
  <w:num w:numId="66">
    <w:abstractNumId w:val="3"/>
  </w:num>
  <w:num w:numId="67">
    <w:abstractNumId w:val="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14E"/>
    <w:rsid w:val="00081540"/>
    <w:rsid w:val="000E1327"/>
    <w:rsid w:val="00113E0B"/>
    <w:rsid w:val="001637F0"/>
    <w:rsid w:val="002F602B"/>
    <w:rsid w:val="00373C66"/>
    <w:rsid w:val="003B53AC"/>
    <w:rsid w:val="004222F7"/>
    <w:rsid w:val="00436E75"/>
    <w:rsid w:val="00486C98"/>
    <w:rsid w:val="00523FEC"/>
    <w:rsid w:val="00527127"/>
    <w:rsid w:val="005301DD"/>
    <w:rsid w:val="00535093"/>
    <w:rsid w:val="0055114E"/>
    <w:rsid w:val="005B0CBB"/>
    <w:rsid w:val="005B4DF1"/>
    <w:rsid w:val="005C3154"/>
    <w:rsid w:val="00634CBE"/>
    <w:rsid w:val="0069186A"/>
    <w:rsid w:val="006F14B2"/>
    <w:rsid w:val="007844F0"/>
    <w:rsid w:val="007A2C19"/>
    <w:rsid w:val="00853ABE"/>
    <w:rsid w:val="008564C4"/>
    <w:rsid w:val="0089138B"/>
    <w:rsid w:val="008D4A7C"/>
    <w:rsid w:val="0093499C"/>
    <w:rsid w:val="00A12B58"/>
    <w:rsid w:val="00A31846"/>
    <w:rsid w:val="00A76FE2"/>
    <w:rsid w:val="00B71F7A"/>
    <w:rsid w:val="00B864E1"/>
    <w:rsid w:val="00C71308"/>
    <w:rsid w:val="00D8167A"/>
    <w:rsid w:val="00DD16EF"/>
    <w:rsid w:val="00E23871"/>
    <w:rsid w:val="00E5059C"/>
    <w:rsid w:val="00E559DA"/>
    <w:rsid w:val="00EF74F1"/>
    <w:rsid w:val="00FC4496"/>
    <w:rsid w:val="00FF53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5E121"/>
  <w15:chartTrackingRefBased/>
  <w15:docId w15:val="{7AF7A914-95F6-428B-AEE6-D53594B79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14E"/>
    <w:pPr>
      <w:spacing w:after="100" w:line="240" w:lineRule="auto"/>
      <w:ind w:left="113" w:right="113"/>
    </w:pPr>
    <w:rPr>
      <w:rFonts w:ascii="Calibri" w:eastAsia="Calibri" w:hAnsi="Calibri" w:cs="Times New Roman"/>
      <w:kern w:val="0"/>
      <w:sz w:val="22"/>
      <w:szCs w:val="22"/>
      <w:lang w:val="en-US"/>
      <w14:ligatures w14:val="none"/>
    </w:rPr>
  </w:style>
  <w:style w:type="paragraph" w:styleId="Heading1">
    <w:name w:val="heading 1"/>
    <w:basedOn w:val="Normal"/>
    <w:next w:val="Normal"/>
    <w:link w:val="Heading1Char"/>
    <w:uiPriority w:val="9"/>
    <w:qFormat/>
    <w:rsid w:val="0055114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55114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5114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5114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5114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511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11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11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11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14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55114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5114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5114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5114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511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11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11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114E"/>
    <w:rPr>
      <w:rFonts w:eastAsiaTheme="majorEastAsia" w:cstheme="majorBidi"/>
      <w:color w:val="272727" w:themeColor="text1" w:themeTint="D8"/>
    </w:rPr>
  </w:style>
  <w:style w:type="paragraph" w:styleId="Title">
    <w:name w:val="Title"/>
    <w:basedOn w:val="Normal"/>
    <w:next w:val="Normal"/>
    <w:link w:val="TitleChar"/>
    <w:uiPriority w:val="10"/>
    <w:qFormat/>
    <w:rsid w:val="0055114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11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114E"/>
    <w:pPr>
      <w:numPr>
        <w:ilvl w:val="1"/>
      </w:numPr>
      <w:ind w:left="113"/>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11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114E"/>
    <w:pPr>
      <w:spacing w:before="160"/>
      <w:jc w:val="center"/>
    </w:pPr>
    <w:rPr>
      <w:i/>
      <w:iCs/>
      <w:color w:val="404040" w:themeColor="text1" w:themeTint="BF"/>
    </w:rPr>
  </w:style>
  <w:style w:type="character" w:customStyle="1" w:styleId="QuoteChar">
    <w:name w:val="Quote Char"/>
    <w:basedOn w:val="DefaultParagraphFont"/>
    <w:link w:val="Quote"/>
    <w:uiPriority w:val="29"/>
    <w:rsid w:val="0055114E"/>
    <w:rPr>
      <w:i/>
      <w:iCs/>
      <w:color w:val="404040" w:themeColor="text1" w:themeTint="BF"/>
    </w:rPr>
  </w:style>
  <w:style w:type="paragraph" w:styleId="ListParagraph">
    <w:name w:val="List Paragraph"/>
    <w:basedOn w:val="Normal"/>
    <w:link w:val="ListParagraphChar"/>
    <w:uiPriority w:val="34"/>
    <w:qFormat/>
    <w:rsid w:val="0055114E"/>
    <w:pPr>
      <w:ind w:left="720"/>
      <w:contextualSpacing/>
    </w:pPr>
  </w:style>
  <w:style w:type="character" w:styleId="IntenseEmphasis">
    <w:name w:val="Intense Emphasis"/>
    <w:basedOn w:val="DefaultParagraphFont"/>
    <w:uiPriority w:val="21"/>
    <w:qFormat/>
    <w:rsid w:val="0055114E"/>
    <w:rPr>
      <w:i/>
      <w:iCs/>
      <w:color w:val="2F5496" w:themeColor="accent1" w:themeShade="BF"/>
    </w:rPr>
  </w:style>
  <w:style w:type="paragraph" w:styleId="IntenseQuote">
    <w:name w:val="Intense Quote"/>
    <w:basedOn w:val="Normal"/>
    <w:next w:val="Normal"/>
    <w:link w:val="IntenseQuoteChar"/>
    <w:uiPriority w:val="30"/>
    <w:qFormat/>
    <w:rsid w:val="005511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5114E"/>
    <w:rPr>
      <w:i/>
      <w:iCs/>
      <w:color w:val="2F5496" w:themeColor="accent1" w:themeShade="BF"/>
    </w:rPr>
  </w:style>
  <w:style w:type="character" w:styleId="IntenseReference">
    <w:name w:val="Intense Reference"/>
    <w:basedOn w:val="DefaultParagraphFont"/>
    <w:uiPriority w:val="32"/>
    <w:qFormat/>
    <w:rsid w:val="0055114E"/>
    <w:rPr>
      <w:b/>
      <w:bCs/>
      <w:smallCaps/>
      <w:color w:val="2F5496" w:themeColor="accent1" w:themeShade="BF"/>
      <w:spacing w:val="5"/>
    </w:rPr>
  </w:style>
  <w:style w:type="paragraph" w:customStyle="1" w:styleId="Normal1">
    <w:name w:val="Normal1"/>
    <w:link w:val="Normal1Char"/>
    <w:rsid w:val="0055114E"/>
    <w:pPr>
      <w:spacing w:after="0" w:line="276" w:lineRule="auto"/>
    </w:pPr>
    <w:rPr>
      <w:rFonts w:ascii="Arial" w:eastAsia="Arial" w:hAnsi="Arial" w:cs="Arial"/>
      <w:kern w:val="0"/>
      <w:sz w:val="22"/>
      <w:szCs w:val="22"/>
      <w:lang w:val="en-US"/>
      <w14:ligatures w14:val="none"/>
    </w:rPr>
  </w:style>
  <w:style w:type="paragraph" w:styleId="NormalWeb">
    <w:name w:val="Normal (Web)"/>
    <w:basedOn w:val="Normal"/>
    <w:unhideWhenUsed/>
    <w:rsid w:val="0055114E"/>
    <w:pPr>
      <w:spacing w:before="100" w:beforeAutospacing="1" w:afterAutospacing="1"/>
      <w:ind w:left="0" w:right="0"/>
    </w:pPr>
    <w:rPr>
      <w:rFonts w:ascii="Times New Roman" w:eastAsia="Times New Roman" w:hAnsi="Times New Roman"/>
      <w:sz w:val="24"/>
      <w:szCs w:val="24"/>
      <w:lang w:val="en-IN" w:eastAsia="en-IN"/>
    </w:rPr>
  </w:style>
  <w:style w:type="character" w:styleId="Hyperlink">
    <w:name w:val="Hyperlink"/>
    <w:unhideWhenUsed/>
    <w:rsid w:val="0055114E"/>
    <w:rPr>
      <w:color w:val="0000FF"/>
      <w:u w:val="single"/>
    </w:rPr>
  </w:style>
  <w:style w:type="paragraph" w:styleId="Header">
    <w:name w:val="header"/>
    <w:basedOn w:val="Normal"/>
    <w:link w:val="HeaderChar"/>
    <w:uiPriority w:val="99"/>
    <w:unhideWhenUsed/>
    <w:rsid w:val="0055114E"/>
    <w:pPr>
      <w:tabs>
        <w:tab w:val="center" w:pos="4513"/>
        <w:tab w:val="right" w:pos="9026"/>
      </w:tabs>
      <w:spacing w:after="0"/>
    </w:pPr>
  </w:style>
  <w:style w:type="character" w:customStyle="1" w:styleId="HeaderChar">
    <w:name w:val="Header Char"/>
    <w:basedOn w:val="DefaultParagraphFont"/>
    <w:link w:val="Header"/>
    <w:uiPriority w:val="99"/>
    <w:rsid w:val="0055114E"/>
    <w:rPr>
      <w:rFonts w:ascii="Calibri" w:eastAsia="Calibri" w:hAnsi="Calibri" w:cs="Times New Roman"/>
      <w:kern w:val="0"/>
      <w:sz w:val="22"/>
      <w:szCs w:val="22"/>
      <w:lang w:val="en-US"/>
      <w14:ligatures w14:val="none"/>
    </w:rPr>
  </w:style>
  <w:style w:type="paragraph" w:styleId="Footer">
    <w:name w:val="footer"/>
    <w:basedOn w:val="Normal"/>
    <w:link w:val="FooterChar"/>
    <w:uiPriority w:val="99"/>
    <w:unhideWhenUsed/>
    <w:rsid w:val="0055114E"/>
    <w:pPr>
      <w:tabs>
        <w:tab w:val="center" w:pos="4513"/>
        <w:tab w:val="right" w:pos="9026"/>
      </w:tabs>
      <w:spacing w:after="0"/>
    </w:pPr>
  </w:style>
  <w:style w:type="character" w:customStyle="1" w:styleId="FooterChar">
    <w:name w:val="Footer Char"/>
    <w:basedOn w:val="DefaultParagraphFont"/>
    <w:link w:val="Footer"/>
    <w:uiPriority w:val="99"/>
    <w:rsid w:val="0055114E"/>
    <w:rPr>
      <w:rFonts w:ascii="Calibri" w:eastAsia="Calibri" w:hAnsi="Calibri" w:cs="Times New Roman"/>
      <w:kern w:val="0"/>
      <w:sz w:val="22"/>
      <w:szCs w:val="22"/>
      <w:lang w:val="en-US"/>
      <w14:ligatures w14:val="none"/>
    </w:rPr>
  </w:style>
  <w:style w:type="character" w:styleId="Strong">
    <w:name w:val="Strong"/>
    <w:uiPriority w:val="22"/>
    <w:qFormat/>
    <w:rsid w:val="005C3154"/>
    <w:rPr>
      <w:b/>
      <w:bCs/>
    </w:rPr>
  </w:style>
  <w:style w:type="paragraph" w:customStyle="1" w:styleId="NoSpacing1">
    <w:name w:val="No Spacing1"/>
    <w:qFormat/>
    <w:rsid w:val="005C3154"/>
    <w:pPr>
      <w:spacing w:after="0" w:line="240" w:lineRule="auto"/>
    </w:pPr>
    <w:rPr>
      <w:rFonts w:ascii="Calibri" w:eastAsia="Calibri" w:hAnsi="Calibri" w:cs="Calibri"/>
      <w:kern w:val="0"/>
      <w:sz w:val="22"/>
      <w:szCs w:val="22"/>
      <w:lang w:val="en-US"/>
      <w14:ligatures w14:val="none"/>
    </w:rPr>
  </w:style>
  <w:style w:type="character" w:customStyle="1" w:styleId="ListParagraphChar">
    <w:name w:val="List Paragraph Char"/>
    <w:link w:val="ListParagraph"/>
    <w:uiPriority w:val="1"/>
    <w:locked/>
    <w:rsid w:val="005C3154"/>
    <w:rPr>
      <w:rFonts w:ascii="Calibri" w:eastAsia="Calibri" w:hAnsi="Calibri" w:cs="Times New Roman"/>
      <w:kern w:val="0"/>
      <w:sz w:val="22"/>
      <w:szCs w:val="22"/>
      <w:lang w:val="en-US"/>
      <w14:ligatures w14:val="none"/>
    </w:rPr>
  </w:style>
  <w:style w:type="character" w:customStyle="1" w:styleId="Normal1Char">
    <w:name w:val="Normal1 Char"/>
    <w:link w:val="Normal1"/>
    <w:rsid w:val="00E23871"/>
    <w:rPr>
      <w:rFonts w:ascii="Arial" w:eastAsia="Arial" w:hAnsi="Arial" w:cs="Arial"/>
      <w:kern w:val="0"/>
      <w:sz w:val="22"/>
      <w:szCs w:val="22"/>
      <w:lang w:val="en-US"/>
      <w14:ligatures w14:val="none"/>
    </w:rPr>
  </w:style>
  <w:style w:type="paragraph" w:customStyle="1" w:styleId="Style1">
    <w:name w:val="Style1"/>
    <w:basedOn w:val="Normal1"/>
    <w:link w:val="Style1Char"/>
    <w:qFormat/>
    <w:rsid w:val="00E23871"/>
    <w:pPr>
      <w:ind w:left="113" w:right="113"/>
      <w:contextualSpacing/>
    </w:pPr>
    <w:rPr>
      <w:rFonts w:ascii="Times New Roman" w:hAnsi="Times New Roman" w:cs="Times New Roman"/>
    </w:rPr>
  </w:style>
  <w:style w:type="character" w:customStyle="1" w:styleId="Style1Char">
    <w:name w:val="Style1 Char"/>
    <w:link w:val="Style1"/>
    <w:rsid w:val="00E23871"/>
    <w:rPr>
      <w:rFonts w:ascii="Times New Roman" w:eastAsia="Arial" w:hAnsi="Times New Roman" w:cs="Times New Roman"/>
      <w:kern w:val="0"/>
      <w:sz w:val="22"/>
      <w:szCs w:val="22"/>
      <w:lang w:val="en-US"/>
      <w14:ligatures w14:val="none"/>
    </w:rPr>
  </w:style>
  <w:style w:type="character" w:styleId="Emphasis">
    <w:name w:val="Emphasis"/>
    <w:uiPriority w:val="20"/>
    <w:qFormat/>
    <w:rsid w:val="00E23871"/>
    <w:rPr>
      <w:i/>
      <w:iCs/>
    </w:rPr>
  </w:style>
  <w:style w:type="paragraph" w:styleId="BodyText">
    <w:name w:val="Body Text"/>
    <w:basedOn w:val="Normal"/>
    <w:link w:val="BodyTextChar"/>
    <w:rsid w:val="00A12B58"/>
    <w:pPr>
      <w:spacing w:after="0"/>
      <w:ind w:left="0" w:right="0"/>
      <w:jc w:val="both"/>
    </w:pPr>
    <w:rPr>
      <w:rFonts w:ascii="Arial" w:eastAsia="Times New Roman" w:hAnsi="Arial"/>
      <w:b/>
      <w:bCs/>
      <w:sz w:val="24"/>
      <w:szCs w:val="20"/>
    </w:rPr>
  </w:style>
  <w:style w:type="character" w:customStyle="1" w:styleId="BodyTextChar">
    <w:name w:val="Body Text Char"/>
    <w:basedOn w:val="DefaultParagraphFont"/>
    <w:link w:val="BodyText"/>
    <w:rsid w:val="00A12B58"/>
    <w:rPr>
      <w:rFonts w:ascii="Arial" w:eastAsia="Times New Roman" w:hAnsi="Arial" w:cs="Times New Roman"/>
      <w:b/>
      <w:bCs/>
      <w:kern w:val="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otions.com/blog/cognitive-psychology/" TargetMode="External"/><Relationship Id="rId18" Type="http://schemas.openxmlformats.org/officeDocument/2006/relationships/hyperlink" Target="https://swayam.gov.in/nd1_noc19_mg51/preview" TargetMode="External"/><Relationship Id="rId26" Type="http://schemas.openxmlformats.org/officeDocument/2006/relationships/hyperlink" Target="https://www.coursera.org/browse/health/psychology" TargetMode="External"/><Relationship Id="rId39" Type="http://schemas.openxmlformats.org/officeDocument/2006/relationships/hyperlink" Target="https://www.demandjump.com/blog/the-importance-of-consumer-behavior-in-marketing" TargetMode="External"/><Relationship Id="rId21" Type="http://schemas.openxmlformats.org/officeDocument/2006/relationships/hyperlink" Target="https://www.mooc-list.com/course/introduction-psychology-biological-psychology-futurelearn" TargetMode="External"/><Relationship Id="rId34" Type="http://schemas.openxmlformats.org/officeDocument/2006/relationships/hyperlink" Target="https://www.udemy.com/course/fully-accredited-professional-sports-psychology-diploma/" TargetMode="External"/><Relationship Id="rId42" Type="http://schemas.openxmlformats.org/officeDocument/2006/relationships/hyperlink" Target="https://www.statisticshowto.com/construct-validity/" TargetMode="External"/><Relationship Id="rId47" Type="http://schemas.openxmlformats.org/officeDocument/2006/relationships/hyperlink" Target="https://www.youtube.com/watch?v=x_bSodn1snA" TargetMode="External"/><Relationship Id="rId50" Type="http://schemas.openxmlformats.org/officeDocument/2006/relationships/hyperlink" Target="https://www.apa.org/about/division/div27" TargetMode="External"/><Relationship Id="rId55" Type="http://schemas.openxmlformats.org/officeDocument/2006/relationships/hyperlink" Target="https://www.edx.org/course/introduction-to-psychology" TargetMode="External"/><Relationship Id="rId7" Type="http://schemas.openxmlformats.org/officeDocument/2006/relationships/hyperlink" Target="https://www.cles.org.uk/wp-content/uploads/2011/01/Research-Methods" TargetMode="External"/><Relationship Id="rId12" Type="http://schemas.openxmlformats.org/officeDocument/2006/relationships/hyperlink" Target="https://www.verywellmind.com/cognitive-psychology-4157181" TargetMode="External"/><Relationship Id="rId17" Type="http://schemas.openxmlformats.org/officeDocument/2006/relationships/hyperlink" Target="http://www.ipi.org.in/texts/ip2/ip2-4.1-.php" TargetMode="External"/><Relationship Id="rId25" Type="http://schemas.openxmlformats.org/officeDocument/2006/relationships/hyperlink" Target="https://www.ucl.ac.uk/pals/research/experimental-psychology/" TargetMode="External"/><Relationship Id="rId33" Type="http://schemas.openxmlformats.org/officeDocument/2006/relationships/hyperlink" Target="https://swayam.gov.in/nd1_noc20_hs45/preview" TargetMode="External"/><Relationship Id="rId38" Type="http://schemas.openxmlformats.org/officeDocument/2006/relationships/hyperlink" Target="https://www.goodtherapy.org/learn-about-therapy/types/positive-psychology" TargetMode="External"/><Relationship Id="rId46" Type="http://schemas.openxmlformats.org/officeDocument/2006/relationships/hyperlink" Target="https://study.com/academy/lesson/video/what-is-forensic-psychology-definition-history.html" TargetMode="External"/><Relationship Id="rId2" Type="http://schemas.openxmlformats.org/officeDocument/2006/relationships/styles" Target="styles.xml"/><Relationship Id="rId16" Type="http://schemas.openxmlformats.org/officeDocument/2006/relationships/hyperlink" Target="https://www.edx.org/course/introduction-to-social-psychology" TargetMode="External"/><Relationship Id="rId20" Type="http://schemas.openxmlformats.org/officeDocument/2006/relationships/hyperlink" Target="https://www.mooc-list.com/course/psychology-biopsychology-virtual-euniversity" TargetMode="External"/><Relationship Id="rId29" Type="http://schemas.openxmlformats.org/officeDocument/2006/relationships/hyperlink" Target="https://www.coursera.org/lecture/positive-psychiatry/psychotherapies-QucyU" TargetMode="External"/><Relationship Id="rId41" Type="http://schemas.openxmlformats.org/officeDocument/2006/relationships/hyperlink" Target="https://www.apa.org/action/science/teaching-learning" TargetMode="External"/><Relationship Id="rId54" Type="http://schemas.openxmlformats.org/officeDocument/2006/relationships/hyperlink" Target="https://www.coursera.org/learn/introduction-psycholog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ursera.org/learn/organisational-behaviour-know-your-people" TargetMode="External"/><Relationship Id="rId24" Type="http://schemas.openxmlformats.org/officeDocument/2006/relationships/hyperlink" Target="https://www.bestmastersinpsychology.com/faq/what-is-experimental-psychology/" TargetMode="External"/><Relationship Id="rId32" Type="http://schemas.openxmlformats.org/officeDocument/2006/relationships/hyperlink" Target="https://www.digitalhrtech.com/organizational-development/" TargetMode="External"/><Relationship Id="rId37" Type="http://schemas.openxmlformats.org/officeDocument/2006/relationships/hyperlink" Target="https://www.psychologytoday.com/us/basics/positive-psychology" TargetMode="External"/><Relationship Id="rId40" Type="http://schemas.openxmlformats.org/officeDocument/2006/relationships/hyperlink" Target="https://www.brandwatch.com/blog/how-understand-influence-consumer-behavior/" TargetMode="External"/><Relationship Id="rId45" Type="http://schemas.openxmlformats.org/officeDocument/2006/relationships/hyperlink" Target="https://www.youtube.com/watch?v=hnsfxQfd7ng" TargetMode="External"/><Relationship Id="rId53" Type="http://schemas.openxmlformats.org/officeDocument/2006/relationships/hyperlink" Target="https://hearttoheartindia.com/advanced-certificate-course-ta/" TargetMode="External"/><Relationship Id="rId5" Type="http://schemas.openxmlformats.org/officeDocument/2006/relationships/footnotes" Target="footnotes.xml"/><Relationship Id="rId15" Type="http://schemas.openxmlformats.org/officeDocument/2006/relationships/hyperlink" Target="https://www.coursera.org/learn/social-psychology" TargetMode="External"/><Relationship Id="rId23" Type="http://schemas.openxmlformats.org/officeDocument/2006/relationships/hyperlink" Target="https://cpa.ca/sections/counsellingpsychology/counsellingdefinition/" TargetMode="External"/><Relationship Id="rId28" Type="http://schemas.openxmlformats.org/officeDocument/2006/relationships/hyperlink" Target="https://psycnet.apa.org/record/2006-12079-001" TargetMode="External"/><Relationship Id="rId36" Type="http://schemas.openxmlformats.org/officeDocument/2006/relationships/hyperlink" Target="https://www.integralpsychology.org/about-integral-psychology.html" TargetMode="External"/><Relationship Id="rId49" Type="http://schemas.openxmlformats.org/officeDocument/2006/relationships/hyperlink" Target="https://www.scra27.org/what-we-do/what-community-psychology/" TargetMode="External"/><Relationship Id="rId57" Type="http://schemas.openxmlformats.org/officeDocument/2006/relationships/theme" Target="theme/theme1.xml"/><Relationship Id="rId10" Type="http://schemas.openxmlformats.org/officeDocument/2006/relationships/hyperlink" Target="https://swayam.gov.in/nd2_cec20_mg03/preview" TargetMode="External"/><Relationship Id="rId19" Type="http://schemas.openxmlformats.org/officeDocument/2006/relationships/hyperlink" Target="https://www.digitalhrtech.com/human-resource-basics/" TargetMode="External"/><Relationship Id="rId31" Type="http://schemas.openxmlformats.org/officeDocument/2006/relationships/hyperlink" Target="https://swayam.gov.in/nd1_noc20_mg16/preview" TargetMode="External"/><Relationship Id="rId44" Type="http://schemas.openxmlformats.org/officeDocument/2006/relationships/hyperlink" Target="https://www.youtube.com/watch?v=9tgUO1QGqmY" TargetMode="External"/><Relationship Id="rId52" Type="http://schemas.openxmlformats.org/officeDocument/2006/relationships/hyperlink" Target="https://arxiv.org/abs/2006.09740" TargetMode="External"/><Relationship Id="rId4" Type="http://schemas.openxmlformats.org/officeDocument/2006/relationships/webSettings" Target="webSettings.xml"/><Relationship Id="rId9" Type="http://schemas.openxmlformats.org/officeDocument/2006/relationships/hyperlink" Target="https://swayam.gov.in/nd2_cec19_hs03/preview" TargetMode="External"/><Relationship Id="rId14" Type="http://schemas.openxmlformats.org/officeDocument/2006/relationships/hyperlink" Target="https://swayam.gov.in/nd1_noc20_hs45/preview" TargetMode="External"/><Relationship Id="rId22" Type="http://schemas.openxmlformats.org/officeDocument/2006/relationships/hyperlink" Target="https://www.alliant.edu/blog/difference-between-clinical-and-counseling-psychology" TargetMode="External"/><Relationship Id="rId27" Type="http://schemas.openxmlformats.org/officeDocument/2006/relationships/hyperlink" Target="https://www.edx.org/course/introduction-to-clinical-psychology" TargetMode="External"/><Relationship Id="rId30" Type="http://schemas.openxmlformats.org/officeDocument/2006/relationships/hyperlink" Target="https://www.nhsinform.scot/tests-and-treatments/counselling-and-therapies/psychotherapy" TargetMode="External"/><Relationship Id="rId35" Type="http://schemas.openxmlformats.org/officeDocument/2006/relationships/hyperlink" Target="https://www.tandfonline.com/doi/abs/10.1080/19349637.2012.737685" TargetMode="External"/><Relationship Id="rId43" Type="http://schemas.openxmlformats.org/officeDocument/2006/relationships/hyperlink" Target="https://online.stat.psu.edu/stat502/lesson/1/1.2" TargetMode="External"/><Relationship Id="rId48" Type="http://schemas.openxmlformats.org/officeDocument/2006/relationships/hyperlink" Target="https://www.youtube.com/watch?v=WXYk9VRtONc" TargetMode="External"/><Relationship Id="rId56" Type="http://schemas.openxmlformats.org/officeDocument/2006/relationships/fontTable" Target="fontTable.xml"/><Relationship Id="rId8" Type="http://schemas.openxmlformats.org/officeDocument/2006/relationships/hyperlink" Target="http://www.ugr.es/~batanero/documentos/training.pdf" TargetMode="External"/><Relationship Id="rId51" Type="http://schemas.openxmlformats.org/officeDocument/2006/relationships/hyperlink" Target="https://ieeexplore.ieee.org/document/4655521"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86</Pages>
  <Words>26786</Words>
  <Characters>152685</Characters>
  <Application>Microsoft Office Word</Application>
  <DocSecurity>0</DocSecurity>
  <Lines>1272</Lines>
  <Paragraphs>358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SREEMATHY YUVARAJ</dc:creator>
  <cp:keywords/>
  <dc:description/>
  <cp:lastModifiedBy>HP</cp:lastModifiedBy>
  <cp:revision>12</cp:revision>
  <dcterms:created xsi:type="dcterms:W3CDTF">2025-04-30T09:19:00Z</dcterms:created>
  <dcterms:modified xsi:type="dcterms:W3CDTF">2025-04-30T11:02:00Z</dcterms:modified>
</cp:coreProperties>
</file>