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pict>
          <v:group id="docshapegroup1" o:spid="_x0000_s1027" style="position:absolute;left:0;text-align:left;margin-left:24pt;margin-top:24pt;width:564.15pt;height:744.15pt;z-index:-251655168;mso-position-horizontal-relative:page;mso-position-vertical-relative:page" coordorigin="480,480" coordsize="11283,14883">
            <v:shape id="docshape2" o:spid="_x0000_s1028" style="position:absolute;left:680;top:656;width:10905;height:2234" coordorigin="680,656" coordsize="10905,2234" path="m11585,656r-50,l11535,686r20,l11555,715r-20,l11535,2830r-10825,l710,686r-20,l690,656r-10,l680,686r,2174l680,2890r10905,l11585,2860r,-2174l11585,685r,-29xe" fillcolor="#612322" stroked="f">
              <v:fill opacity="32899f"/>
              <v:path arrowok="t"/>
            </v:shape>
            <v:rect id="docshape3" o:spid="_x0000_s1029" style="position:absolute;left:690;top:645;width:10845;height:2175" fillcolor="#7d0f08" stroked="f"/>
            <v:rect id="docshape4" o:spid="_x0000_s1030" style="position:absolute;left:690;top:645;width:10845;height:2175" filled="f" strokecolor="#f1f1f1" strokeweight="3pt"/>
            <v:line id="_x0000_s1031" style="position:absolute" from="4170,10481" to="11704,10481" strokecolor="#6f2f9f" strokeweight="3pt"/>
            <v:shape id="docshape5" o:spid="_x0000_s1032" style="position:absolute;left:480;top:480;width:11283;height:14883" coordorigin="480,480" coordsize="11283,14883" o:spt="100" adj="0,,0" path="m6195,3709l5584,3098r-4998,l586,4320r4998,l6195,3709xm11734,509r-60,l11674,569r,14705l569,15274,569,569r11105,l11674,509,569,509r-60,l509,569r,14705l509,15334r60,l11674,15334r60,l11734,15274r,-14705l11734,509xm11762,480r,l11748,480r,14l11748,569r,14705l11748,15348r-74,l569,15348r-75,l494,15274,494,569r,-75l569,494r11105,l11748,494r,-14l11674,480,569,480r-75,l480,480r,14l480,569r,14705l480,15348r,14l494,15362r75,l11674,15362r74,l11762,15362r,l11762,15348r,l11762,15274r,-14705l11762,494r,l11762,480xe" fillcolor="#6f2f9f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26" type="#_x0000_t202" style="width:539.25pt;height:105.75pt;mso-position-horizontal-relative:char;mso-position-vertical-relative:line" filled="f" stroked="f">
            <v:textbox inset="0,0,0,0">
              <w:txbxContent>
                <w:p w:rsidR="00683E66" w:rsidRDefault="00683E66" w:rsidP="00683E66">
                  <w:pPr>
                    <w:pStyle w:val="normal0"/>
                    <w:spacing w:before="668"/>
                    <w:ind w:left="1"/>
                    <w:jc w:val="center"/>
                    <w:rPr>
                      <w:b/>
                      <w:sz w:val="68"/>
                    </w:rPr>
                  </w:pPr>
                  <w:r>
                    <w:rPr>
                      <w:b/>
                      <w:color w:val="FFFFFF"/>
                      <w:sz w:val="68"/>
                    </w:rPr>
                    <w:t xml:space="preserve">Part I–Hotel </w:t>
                  </w:r>
                  <w:r>
                    <w:rPr>
                      <w:b/>
                      <w:color w:val="FFFFFF"/>
                      <w:spacing w:val="-2"/>
                      <w:sz w:val="68"/>
                    </w:rPr>
                    <w:t>French</w:t>
                  </w:r>
                </w:p>
              </w:txbxContent>
            </v:textbox>
            <w10:wrap type="none"/>
            <w10:anchorlock/>
          </v:shape>
        </w:pict>
      </w:r>
    </w:p>
    <w:p w:rsidR="00683E66" w:rsidRDefault="00683E66" w:rsidP="00683E66">
      <w:pPr>
        <w:pStyle w:val="Title"/>
        <w:ind w:firstLine="1166"/>
      </w:pPr>
      <w:r>
        <w:t>Syllabus</w:t>
      </w:r>
    </w:p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rial Black" w:eastAsia="Arial Black" w:hAnsi="Arial Black" w:cs="Arial Black"/>
          <w:color w:val="000000"/>
          <w:sz w:val="20"/>
          <w:szCs w:val="20"/>
        </w:rPr>
      </w:pPr>
    </w:p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rial Black" w:eastAsia="Arial Black" w:hAnsi="Arial Black" w:cs="Arial Black"/>
          <w:color w:val="000000"/>
          <w:sz w:val="20"/>
          <w:szCs w:val="20"/>
        </w:rPr>
      </w:pPr>
    </w:p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95"/>
        <w:rPr>
          <w:rFonts w:ascii="Arial Black" w:eastAsia="Arial Black" w:hAnsi="Arial Black" w:cs="Arial Black"/>
          <w:color w:val="000000"/>
          <w:sz w:val="20"/>
          <w:szCs w:val="20"/>
        </w:rPr>
      </w:pPr>
      <w:r w:rsidRPr="00DA73D1">
        <w:pict>
          <v:shape id="docshape7" o:spid="_x0000_s1033" type="#_x0000_t202" style="position:absolute;margin-left:146.45pt;margin-top:20pt;width:415.65pt;height:47.25pt;z-index:-251654144;mso-wrap-distance-left:0;mso-wrap-distance-right:0;mso-position-horizontal-relative:margin" fillcolor="#6f2f9f" strokecolor="#6f2f9f">
            <v:textbox inset="0,0,0,0">
              <w:txbxContent>
                <w:p w:rsidR="00683E66" w:rsidRDefault="00683E66" w:rsidP="00683E66">
                  <w:pPr>
                    <w:pStyle w:val="normal0"/>
                    <w:spacing w:before="72"/>
                    <w:ind w:left="1106"/>
                    <w:jc w:val="center"/>
                    <w:rPr>
                      <w:rFonts w:ascii="Arial Black"/>
                      <w:color w:val="000000"/>
                      <w:sz w:val="52"/>
                    </w:rPr>
                  </w:pPr>
                  <w:r>
                    <w:rPr>
                      <w:rFonts w:ascii="Arial Black"/>
                      <w:color w:val="FFFF00"/>
                      <w:sz w:val="52"/>
                    </w:rPr>
                    <w:t>AFFILIATED</w:t>
                  </w:r>
                  <w:r>
                    <w:rPr>
                      <w:rFonts w:ascii="Arial Black"/>
                      <w:color w:val="FFFF00"/>
                      <w:spacing w:val="-2"/>
                      <w:sz w:val="52"/>
                    </w:rPr>
                    <w:t>COLLEGES</w:t>
                  </w:r>
                </w:p>
              </w:txbxContent>
            </v:textbox>
            <w10:wrap type="topAndBottom" anchorx="margin"/>
          </v:shape>
        </w:pict>
      </w:r>
    </w:p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rial Black" w:eastAsia="Arial Black" w:hAnsi="Arial Black" w:cs="Arial Black"/>
          <w:color w:val="000000"/>
          <w:sz w:val="20"/>
          <w:szCs w:val="20"/>
        </w:rPr>
      </w:pPr>
    </w:p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05"/>
        <w:rPr>
          <w:rFonts w:ascii="Arial Black" w:eastAsia="Arial Black" w:hAnsi="Arial Black" w:cs="Arial Black"/>
          <w:color w:val="000000"/>
          <w:sz w:val="20"/>
          <w:szCs w:val="20"/>
        </w:rPr>
      </w:pPr>
    </w:p>
    <w:p w:rsidR="00683E66" w:rsidRDefault="00683E66" w:rsidP="00683E66">
      <w:pPr>
        <w:pStyle w:val="normal0"/>
        <w:spacing w:before="594"/>
        <w:jc w:val="center"/>
        <w:rPr>
          <w:rFonts w:ascii="Calibri" w:eastAsia="Calibri" w:hAnsi="Calibri" w:cs="Calibri"/>
          <w:b/>
          <w:sz w:val="50"/>
          <w:szCs w:val="50"/>
        </w:rPr>
      </w:pPr>
      <w:r>
        <w:rPr>
          <w:rFonts w:ascii="Calibri" w:eastAsia="Calibri" w:hAnsi="Calibri" w:cs="Calibri"/>
          <w:b/>
          <w:sz w:val="50"/>
          <w:szCs w:val="50"/>
        </w:rPr>
        <w:t>ACADEMIC YEAR 2026–2027 &amp; onwards</w:t>
      </w:r>
    </w:p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3"/>
        <w:rPr>
          <w:rFonts w:ascii="Calibri" w:eastAsia="Calibri" w:hAnsi="Calibri" w:cs="Calibri"/>
          <w:b/>
          <w:color w:val="000000"/>
          <w:sz w:val="20"/>
          <w:szCs w:val="20"/>
        </w:rPr>
        <w:sectPr w:rsidR="00683E66">
          <w:pgSz w:w="12240" w:h="15840"/>
          <w:pgMar w:top="680" w:right="360" w:bottom="280" w:left="360" w:header="720" w:footer="720" w:gutter="0"/>
          <w:pgNumType w:start="1"/>
          <w:cols w:space="720"/>
        </w:sectPr>
      </w:pPr>
      <w:r w:rsidRPr="00DA73D1">
        <w:pict>
          <v:group id="docshapegroup9" o:spid="_x0000_s1034" style="position:absolute;margin-left:24.75pt;margin-top:14.55pt;width:528.15pt;height:226.8pt;z-index:-251653120;mso-wrap-distance-left:0;mso-wrap-distance-right:0;mso-position-horizontal-relative:margin" coordorigin="855,291" coordsize="10563,4536">
            <v:shape id="docshape10" o:spid="_x0000_s1035" style="position:absolute;left:875;top:2221;width:10543;height:2606" coordorigin="875,2221" coordsize="10543,2606" path="m11418,2221r-50,l11368,2251r20,l11388,2281r-20,l11368,4767r-10463,l905,2251r-20,l885,2221r-10,l875,2251r,2546l875,4827r10543,l11418,4797r,-2546l11418,2221xe" fillcolor="#612322" stroked="f">
              <v:fill opacity="32899f"/>
              <v:path arrowok="t"/>
            </v:shape>
            <v:rect id="docshape11" o:spid="_x0000_s1036" style="position:absolute;left:885;top:2211;width:10483;height:2546" fillcolor="#7d0f08" stroked="f"/>
            <v:rect id="docshape12" o:spid="_x0000_s1037" style="position:absolute;left:885;top:2211;width:10483;height:2546" filled="f" strokecolor="#f1f1f1" strokeweight="3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3" o:spid="_x0000_s1038" type="#_x0000_t75" style="position:absolute;left:4815;top:291;width:2385;height:1845">
              <v:imagedata r:id="rId7" o:title=""/>
            </v:shape>
            <v:shape id="docshape14" o:spid="_x0000_s1039" type="#_x0000_t202" style="position:absolute;left:915;top:2241;width:10423;height:2486" filled="f" stroked="f">
              <v:textbox inset="0,0,0,0">
                <w:txbxContent>
                  <w:p w:rsidR="00683E66" w:rsidRDefault="00683E66" w:rsidP="00683E66">
                    <w:pPr>
                      <w:pStyle w:val="normal0"/>
                      <w:spacing w:before="72"/>
                      <w:ind w:left="111" w:right="111"/>
                      <w:jc w:val="center"/>
                      <w:rPr>
                        <w:b/>
                        <w:sz w:val="62"/>
                      </w:rPr>
                    </w:pPr>
                    <w:r>
                      <w:rPr>
                        <w:b/>
                        <w:color w:val="FFFFFF"/>
                        <w:sz w:val="62"/>
                      </w:rPr>
                      <w:t>BHARATHIAR</w:t>
                    </w:r>
                    <w:r>
                      <w:rPr>
                        <w:b/>
                        <w:color w:val="FFFFFF"/>
                        <w:spacing w:val="-2"/>
                        <w:sz w:val="62"/>
                      </w:rPr>
                      <w:t>UNIVERSITY</w:t>
                    </w:r>
                  </w:p>
                  <w:p w:rsidR="00683E66" w:rsidRDefault="00683E66" w:rsidP="00683E66">
                    <w:pPr>
                      <w:pStyle w:val="normal0"/>
                      <w:spacing w:before="108"/>
                      <w:ind w:left="1554" w:right="1555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FF00"/>
                        <w:sz w:val="26"/>
                      </w:rPr>
                      <w:t>(AStateUniversity,Accreditedwith“A”GradebyNAAC, Ranked 13</w:t>
                    </w:r>
                    <w:r>
                      <w:rPr>
                        <w:b/>
                        <w:color w:val="FFFF00"/>
                        <w:sz w:val="26"/>
                        <w:vertAlign w:val="superscript"/>
                      </w:rPr>
                      <w:t>th</w:t>
                    </w:r>
                    <w:r>
                      <w:rPr>
                        <w:b/>
                        <w:color w:val="FFFF00"/>
                        <w:sz w:val="26"/>
                      </w:rPr>
                      <w:t xml:space="preserve"> among Indian Universities by MHRD-NIRF,</w:t>
                    </w:r>
                  </w:p>
                  <w:p w:rsidR="00683E66" w:rsidRDefault="00683E66" w:rsidP="00683E66">
                    <w:pPr>
                      <w:pStyle w:val="normal0"/>
                      <w:spacing w:line="320" w:lineRule="exact"/>
                      <w:ind w:left="112" w:right="11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WorldRanking:</w:t>
                    </w:r>
                    <w:r>
                      <w:rPr>
                        <w:b/>
                        <w:color w:val="FFFF00"/>
                        <w:sz w:val="28"/>
                      </w:rPr>
                      <w:t>Times-</w:t>
                    </w:r>
                    <w:r>
                      <w:rPr>
                        <w:b/>
                        <w:color w:val="FFFFFF"/>
                        <w:sz w:val="28"/>
                      </w:rPr>
                      <w:t>801-1000,</w:t>
                    </w:r>
                    <w:r>
                      <w:rPr>
                        <w:b/>
                        <w:color w:val="FFFF00"/>
                        <w:sz w:val="28"/>
                      </w:rPr>
                      <w:t>Shanghai-</w:t>
                    </w:r>
                    <w:r>
                      <w:rPr>
                        <w:b/>
                        <w:color w:val="FFFFFF"/>
                        <w:sz w:val="28"/>
                      </w:rPr>
                      <w:t>901-1000,</w:t>
                    </w:r>
                    <w:r>
                      <w:rPr>
                        <w:b/>
                        <w:color w:val="FFFF00"/>
                        <w:sz w:val="28"/>
                      </w:rPr>
                      <w:t>URAP–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1047</w:t>
                    </w:r>
                    <w:r>
                      <w:rPr>
                        <w:b/>
                        <w:color w:val="FFFF00"/>
                        <w:spacing w:val="-2"/>
                        <w:sz w:val="28"/>
                      </w:rPr>
                      <w:t>)</w:t>
                    </w:r>
                  </w:p>
                  <w:p w:rsidR="00683E66" w:rsidRDefault="00683E66" w:rsidP="00683E66">
                    <w:pPr>
                      <w:pStyle w:val="normal0"/>
                      <w:spacing w:before="114"/>
                      <w:ind w:left="1" w:right="112"/>
                      <w:jc w:val="center"/>
                      <w:rPr>
                        <w:b/>
                        <w:sz w:val="34"/>
                      </w:rPr>
                    </w:pPr>
                    <w:r>
                      <w:rPr>
                        <w:b/>
                        <w:color w:val="FFFFFF"/>
                        <w:sz w:val="34"/>
                      </w:rPr>
                      <w:t>Coimbatore-641046,TamilNadu,</w:t>
                    </w:r>
                    <w:r>
                      <w:rPr>
                        <w:b/>
                        <w:color w:val="FFFFFF"/>
                        <w:spacing w:val="-2"/>
                        <w:sz w:val="34"/>
                      </w:rPr>
                      <w:t xml:space="preserve"> India</w:t>
                    </w:r>
                  </w:p>
                </w:txbxContent>
              </v:textbox>
            </v:shape>
            <w10:wrap anchorx="margin"/>
          </v:group>
        </w:pict>
      </w:r>
    </w:p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8"/>
          <w:szCs w:val="28"/>
        </w:rPr>
      </w:pPr>
    </w:p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46"/>
        <w:rPr>
          <w:rFonts w:ascii="Calibri" w:eastAsia="Calibri" w:hAnsi="Calibri" w:cs="Calibri"/>
          <w:b/>
          <w:color w:val="000000"/>
          <w:sz w:val="28"/>
          <w:szCs w:val="28"/>
        </w:rPr>
      </w:pPr>
    </w:p>
    <w:p w:rsidR="00683E66" w:rsidRDefault="00683E66" w:rsidP="00683E66">
      <w:pPr>
        <w:pStyle w:val="normal0"/>
        <w:ind w:left="965" w:right="599"/>
        <w:jc w:val="center"/>
        <w:rPr>
          <w:b/>
          <w:sz w:val="24"/>
          <w:szCs w:val="24"/>
        </w:rPr>
      </w:pPr>
    </w:p>
    <w:p w:rsidR="00683E66" w:rsidRDefault="00683E66" w:rsidP="00683E66">
      <w:pPr>
        <w:pStyle w:val="normal0"/>
        <w:ind w:left="965" w:right="599"/>
        <w:jc w:val="center"/>
        <w:rPr>
          <w:b/>
          <w:sz w:val="24"/>
          <w:szCs w:val="24"/>
        </w:rPr>
      </w:pPr>
    </w:p>
    <w:p w:rsidR="00683E66" w:rsidRDefault="00683E66" w:rsidP="00683E66">
      <w:pPr>
        <w:pStyle w:val="normal0"/>
        <w:ind w:left="965" w:right="599"/>
        <w:jc w:val="center"/>
        <w:rPr>
          <w:b/>
          <w:sz w:val="24"/>
          <w:szCs w:val="24"/>
        </w:rPr>
      </w:pPr>
    </w:p>
    <w:p w:rsidR="00683E66" w:rsidRDefault="00683E66" w:rsidP="00683E66">
      <w:pPr>
        <w:pStyle w:val="normal0"/>
        <w:ind w:left="965" w:right="599"/>
        <w:jc w:val="center"/>
        <w:rPr>
          <w:b/>
          <w:sz w:val="24"/>
          <w:szCs w:val="24"/>
        </w:rPr>
      </w:pPr>
    </w:p>
    <w:p w:rsidR="00683E66" w:rsidRDefault="00683E66" w:rsidP="00683E66">
      <w:pPr>
        <w:pStyle w:val="normal0"/>
        <w:ind w:left="965" w:right="599"/>
        <w:jc w:val="center"/>
        <w:rPr>
          <w:b/>
          <w:sz w:val="24"/>
          <w:szCs w:val="24"/>
        </w:rPr>
      </w:pPr>
    </w:p>
    <w:p w:rsidR="00683E66" w:rsidRDefault="00683E66" w:rsidP="00683E66">
      <w:pPr>
        <w:pStyle w:val="normal0"/>
        <w:ind w:left="965" w:right="599"/>
        <w:jc w:val="center"/>
        <w:rPr>
          <w:b/>
          <w:sz w:val="24"/>
          <w:szCs w:val="24"/>
        </w:rPr>
      </w:pPr>
    </w:p>
    <w:p w:rsidR="00683E66" w:rsidRDefault="00683E66" w:rsidP="00683E66">
      <w:pPr>
        <w:pStyle w:val="normal0"/>
        <w:ind w:left="965" w:right="599"/>
        <w:jc w:val="center"/>
        <w:rPr>
          <w:b/>
          <w:sz w:val="24"/>
          <w:szCs w:val="24"/>
        </w:rPr>
      </w:pPr>
    </w:p>
    <w:p w:rsidR="00683E66" w:rsidRDefault="00683E66" w:rsidP="00683E66">
      <w:pPr>
        <w:pStyle w:val="normal0"/>
        <w:ind w:left="965" w:right="599"/>
        <w:jc w:val="center"/>
        <w:rPr>
          <w:b/>
          <w:sz w:val="24"/>
          <w:szCs w:val="24"/>
        </w:rPr>
      </w:pPr>
    </w:p>
    <w:p w:rsidR="00683E66" w:rsidRDefault="00683E66" w:rsidP="00683E66">
      <w:pPr>
        <w:pStyle w:val="normal0"/>
        <w:ind w:left="965" w:right="599"/>
        <w:jc w:val="center"/>
        <w:rPr>
          <w:b/>
          <w:sz w:val="24"/>
          <w:szCs w:val="24"/>
        </w:rPr>
      </w:pPr>
    </w:p>
    <w:p w:rsidR="00683E66" w:rsidRDefault="00683E66" w:rsidP="00683E66">
      <w:pPr>
        <w:pStyle w:val="normal0"/>
        <w:ind w:left="965" w:right="599"/>
        <w:jc w:val="center"/>
        <w:rPr>
          <w:b/>
          <w:sz w:val="24"/>
          <w:szCs w:val="24"/>
        </w:rPr>
      </w:pPr>
    </w:p>
    <w:p w:rsidR="00683E66" w:rsidRDefault="00683E66" w:rsidP="00683E66">
      <w:pPr>
        <w:pStyle w:val="normal0"/>
        <w:ind w:left="965" w:right="599"/>
        <w:jc w:val="center"/>
        <w:rPr>
          <w:b/>
          <w:sz w:val="24"/>
          <w:szCs w:val="24"/>
        </w:rPr>
      </w:pPr>
    </w:p>
    <w:p w:rsidR="00683E66" w:rsidRDefault="00683E66" w:rsidP="00683E66">
      <w:pPr>
        <w:pStyle w:val="normal0"/>
        <w:ind w:left="965" w:right="599"/>
        <w:jc w:val="center"/>
        <w:rPr>
          <w:b/>
          <w:sz w:val="24"/>
          <w:szCs w:val="24"/>
        </w:rPr>
      </w:pPr>
    </w:p>
    <w:p w:rsidR="00683E66" w:rsidRDefault="00683E66" w:rsidP="00683E66">
      <w:pPr>
        <w:pStyle w:val="normal0"/>
        <w:ind w:left="965" w:right="599"/>
        <w:jc w:val="center"/>
        <w:rPr>
          <w:b/>
          <w:sz w:val="24"/>
          <w:szCs w:val="24"/>
        </w:rPr>
      </w:pPr>
    </w:p>
    <w:p w:rsidR="00683E66" w:rsidRDefault="00683E66" w:rsidP="00683E66">
      <w:pPr>
        <w:pStyle w:val="normal0"/>
        <w:ind w:left="965" w:right="599"/>
        <w:jc w:val="center"/>
        <w:rPr>
          <w:b/>
          <w:sz w:val="24"/>
          <w:szCs w:val="24"/>
        </w:rPr>
      </w:pPr>
    </w:p>
    <w:p w:rsidR="00683E66" w:rsidRDefault="00683E66" w:rsidP="00683E66">
      <w:pPr>
        <w:pStyle w:val="normal0"/>
        <w:ind w:left="965" w:right="59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PART I–HOTEL FRENCH</w:t>
      </w:r>
    </w:p>
    <w:p w:rsidR="00683E66" w:rsidRDefault="00683E66" w:rsidP="00683E66">
      <w:pPr>
        <w:pStyle w:val="normal0"/>
        <w:ind w:left="965" w:right="599"/>
        <w:jc w:val="center"/>
        <w:rPr>
          <w:b/>
          <w:sz w:val="36"/>
          <w:szCs w:val="36"/>
        </w:rPr>
      </w:pPr>
    </w:p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SYLLABUS for B.sc Catering Science &amp; Hotel Management</w:t>
      </w:r>
    </w:p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6"/>
          <w:szCs w:val="36"/>
        </w:rPr>
      </w:pPr>
    </w:p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ACADEMIC YEAR 2026-2027 &amp; onwards</w:t>
      </w:r>
    </w:p>
    <w:p w:rsidR="00683E66" w:rsidRDefault="00683E66" w:rsidP="00683E66">
      <w:pPr>
        <w:pStyle w:val="normal0"/>
        <w:spacing w:before="83"/>
        <w:ind w:left="4277"/>
        <w:rPr>
          <w:b/>
          <w:sz w:val="36"/>
          <w:szCs w:val="36"/>
        </w:rPr>
      </w:pPr>
    </w:p>
    <w:p w:rsidR="00683E66" w:rsidRDefault="00683E66" w:rsidP="00683E66">
      <w:pPr>
        <w:pStyle w:val="normal0"/>
        <w:spacing w:before="83"/>
        <w:ind w:left="4277"/>
        <w:rPr>
          <w:b/>
          <w:sz w:val="24"/>
          <w:szCs w:val="24"/>
        </w:rPr>
      </w:pPr>
    </w:p>
    <w:p w:rsidR="00683E66" w:rsidRDefault="00683E66" w:rsidP="00683E66">
      <w:pPr>
        <w:pStyle w:val="normal0"/>
        <w:spacing w:before="83"/>
        <w:ind w:left="4277"/>
        <w:rPr>
          <w:b/>
          <w:sz w:val="24"/>
          <w:szCs w:val="24"/>
        </w:rPr>
      </w:pPr>
    </w:p>
    <w:p w:rsidR="00683E66" w:rsidRDefault="00683E66" w:rsidP="00683E66">
      <w:pPr>
        <w:pStyle w:val="normal0"/>
        <w:spacing w:before="83"/>
        <w:ind w:left="4277"/>
        <w:rPr>
          <w:b/>
          <w:sz w:val="24"/>
          <w:szCs w:val="24"/>
        </w:rPr>
      </w:pPr>
    </w:p>
    <w:p w:rsidR="00683E66" w:rsidRDefault="00683E66" w:rsidP="00683E66">
      <w:pPr>
        <w:pStyle w:val="normal0"/>
        <w:spacing w:before="83"/>
        <w:ind w:left="4277"/>
        <w:rPr>
          <w:b/>
          <w:sz w:val="24"/>
          <w:szCs w:val="24"/>
        </w:rPr>
      </w:pPr>
    </w:p>
    <w:p w:rsidR="00683E66" w:rsidRDefault="00683E66" w:rsidP="00683E66">
      <w:pPr>
        <w:pStyle w:val="normal0"/>
        <w:spacing w:before="83"/>
        <w:ind w:left="4277"/>
        <w:rPr>
          <w:b/>
          <w:sz w:val="24"/>
          <w:szCs w:val="24"/>
        </w:rPr>
      </w:pPr>
    </w:p>
    <w:p w:rsidR="00683E66" w:rsidRDefault="00683E66" w:rsidP="00683E66">
      <w:pPr>
        <w:pStyle w:val="normal0"/>
        <w:spacing w:before="83"/>
        <w:ind w:left="4277"/>
        <w:rPr>
          <w:b/>
          <w:sz w:val="24"/>
          <w:szCs w:val="24"/>
        </w:rPr>
      </w:pPr>
    </w:p>
    <w:p w:rsidR="00683E66" w:rsidRDefault="00683E66" w:rsidP="00683E66">
      <w:pPr>
        <w:pStyle w:val="normal0"/>
        <w:spacing w:before="83"/>
        <w:ind w:left="4277"/>
        <w:rPr>
          <w:b/>
          <w:sz w:val="24"/>
          <w:szCs w:val="24"/>
        </w:rPr>
      </w:pPr>
    </w:p>
    <w:p w:rsidR="00683E66" w:rsidRDefault="00683E66" w:rsidP="00683E66">
      <w:pPr>
        <w:pStyle w:val="normal0"/>
        <w:spacing w:before="83"/>
        <w:ind w:left="4277"/>
        <w:rPr>
          <w:b/>
          <w:sz w:val="24"/>
          <w:szCs w:val="24"/>
        </w:rPr>
      </w:pPr>
    </w:p>
    <w:p w:rsidR="00683E66" w:rsidRDefault="00683E66" w:rsidP="00683E66">
      <w:pPr>
        <w:pStyle w:val="normal0"/>
        <w:spacing w:before="83"/>
        <w:ind w:left="4277"/>
        <w:rPr>
          <w:b/>
          <w:sz w:val="24"/>
          <w:szCs w:val="24"/>
        </w:rPr>
      </w:pPr>
    </w:p>
    <w:p w:rsidR="00683E66" w:rsidRDefault="00683E66" w:rsidP="00683E66">
      <w:pPr>
        <w:pStyle w:val="normal0"/>
        <w:spacing w:before="83"/>
        <w:ind w:left="4277"/>
        <w:rPr>
          <w:b/>
          <w:sz w:val="24"/>
          <w:szCs w:val="24"/>
        </w:rPr>
      </w:pPr>
    </w:p>
    <w:p w:rsidR="00683E66" w:rsidRDefault="00683E66" w:rsidP="00683E66">
      <w:pPr>
        <w:pStyle w:val="normal0"/>
        <w:spacing w:before="83"/>
        <w:ind w:left="4277"/>
        <w:rPr>
          <w:b/>
          <w:sz w:val="24"/>
          <w:szCs w:val="24"/>
        </w:rPr>
      </w:pPr>
    </w:p>
    <w:p w:rsidR="00683E66" w:rsidRDefault="00683E66" w:rsidP="00683E66">
      <w:pPr>
        <w:pStyle w:val="normal0"/>
        <w:spacing w:before="83"/>
        <w:ind w:left="4277"/>
        <w:rPr>
          <w:b/>
          <w:sz w:val="24"/>
          <w:szCs w:val="24"/>
        </w:rPr>
      </w:pPr>
    </w:p>
    <w:p w:rsidR="00683E66" w:rsidRDefault="00683E66" w:rsidP="00683E66">
      <w:pPr>
        <w:pStyle w:val="normal0"/>
        <w:spacing w:before="83"/>
        <w:ind w:left="4277"/>
        <w:rPr>
          <w:b/>
          <w:sz w:val="24"/>
          <w:szCs w:val="24"/>
        </w:rPr>
      </w:pPr>
    </w:p>
    <w:p w:rsidR="00683E66" w:rsidRDefault="00683E66" w:rsidP="00683E66">
      <w:pPr>
        <w:pStyle w:val="normal0"/>
        <w:spacing w:before="83"/>
        <w:ind w:left="4277"/>
        <w:rPr>
          <w:b/>
          <w:sz w:val="24"/>
          <w:szCs w:val="24"/>
        </w:rPr>
      </w:pPr>
    </w:p>
    <w:p w:rsidR="00683E66" w:rsidRDefault="00683E66" w:rsidP="00683E66">
      <w:pPr>
        <w:pStyle w:val="normal0"/>
        <w:spacing w:before="83"/>
        <w:ind w:left="4277"/>
        <w:rPr>
          <w:b/>
          <w:sz w:val="24"/>
          <w:szCs w:val="24"/>
        </w:rPr>
      </w:pPr>
    </w:p>
    <w:p w:rsidR="00683E66" w:rsidRDefault="00683E66" w:rsidP="00683E66">
      <w:pPr>
        <w:pStyle w:val="normal0"/>
        <w:spacing w:before="83"/>
        <w:ind w:left="4277"/>
        <w:rPr>
          <w:b/>
          <w:sz w:val="24"/>
          <w:szCs w:val="24"/>
        </w:rPr>
      </w:pPr>
    </w:p>
    <w:p w:rsidR="00683E66" w:rsidRDefault="00683E66" w:rsidP="00683E66">
      <w:pPr>
        <w:pStyle w:val="normal0"/>
        <w:spacing w:before="83"/>
        <w:ind w:left="4277"/>
        <w:rPr>
          <w:b/>
          <w:sz w:val="24"/>
          <w:szCs w:val="24"/>
        </w:rPr>
      </w:pPr>
    </w:p>
    <w:p w:rsidR="00683E66" w:rsidRDefault="00683E66" w:rsidP="00683E66">
      <w:pPr>
        <w:pStyle w:val="normal0"/>
        <w:spacing w:before="83"/>
        <w:ind w:left="4277"/>
        <w:rPr>
          <w:b/>
          <w:sz w:val="24"/>
          <w:szCs w:val="24"/>
        </w:rPr>
      </w:pPr>
    </w:p>
    <w:p w:rsidR="00683E66" w:rsidRDefault="00683E66" w:rsidP="00683E66">
      <w:pPr>
        <w:pStyle w:val="normal0"/>
        <w:spacing w:before="83"/>
        <w:ind w:left="4277"/>
        <w:rPr>
          <w:b/>
          <w:sz w:val="24"/>
          <w:szCs w:val="24"/>
        </w:rPr>
      </w:pPr>
    </w:p>
    <w:p w:rsidR="00683E66" w:rsidRDefault="00683E66" w:rsidP="00683E66">
      <w:pPr>
        <w:pStyle w:val="normal0"/>
        <w:spacing w:before="83"/>
        <w:ind w:left="4277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First Semester–Paper I</w:t>
      </w:r>
    </w:p>
    <w:p w:rsidR="00683E66" w:rsidRDefault="00683E66" w:rsidP="00683E66">
      <w:pPr>
        <w:pStyle w:val="normal0"/>
        <w:ind w:left="600"/>
        <w:rPr>
          <w:b/>
          <w:sz w:val="24"/>
          <w:szCs w:val="24"/>
        </w:rPr>
      </w:pPr>
      <w:r>
        <w:rPr>
          <w:b/>
          <w:sz w:val="24"/>
          <w:szCs w:val="24"/>
        </w:rPr>
        <w:t>Course: Hotel French I</w:t>
      </w:r>
    </w:p>
    <w:p w:rsidR="00683E66" w:rsidRDefault="00683E66" w:rsidP="00683E66">
      <w:pPr>
        <w:pStyle w:val="normal0"/>
        <w:ind w:left="6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Course Code: </w:t>
      </w:r>
    </w:p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ind w:left="600" w:right="785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Credits: 4</w:t>
      </w:r>
    </w:p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ind w:left="60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Hours: 72</w:t>
      </w:r>
    </w:p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p w:rsidR="00683E66" w:rsidRPr="00A577EF" w:rsidRDefault="00683E66" w:rsidP="00683E66">
      <w:pPr>
        <w:pStyle w:val="normal0"/>
        <w:ind w:left="340"/>
        <w:contextualSpacing/>
        <w:rPr>
          <w:b/>
          <w:bCs/>
          <w:sz w:val="24"/>
          <w:szCs w:val="24"/>
        </w:rPr>
      </w:pPr>
      <w:r w:rsidRPr="00A577EF">
        <w:rPr>
          <w:b/>
          <w:bCs/>
          <w:sz w:val="24"/>
          <w:szCs w:val="24"/>
        </w:rPr>
        <w:t>Course Objectives:</w:t>
      </w:r>
    </w:p>
    <w:p w:rsidR="00683E66" w:rsidRPr="00A577EF" w:rsidRDefault="00683E66" w:rsidP="00683E66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  <w:r w:rsidRPr="00A577EF">
        <w:rPr>
          <w:color w:val="000000"/>
          <w:sz w:val="24"/>
          <w:szCs w:val="24"/>
        </w:rPr>
        <w:t>To equip the students with the basic language skills in French.</w:t>
      </w:r>
    </w:p>
    <w:p w:rsidR="00683E66" w:rsidRPr="00A577EF" w:rsidRDefault="00683E66" w:rsidP="00683E66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  <w:r w:rsidRPr="00A577EF">
        <w:rPr>
          <w:color w:val="000000"/>
          <w:sz w:val="24"/>
          <w:szCs w:val="24"/>
        </w:rPr>
        <w:t>To acquire practice of comprehension, communication, translation and initiation to grammar and composition writing.</w:t>
      </w:r>
    </w:p>
    <w:p w:rsidR="00683E66" w:rsidRPr="00A577EF" w:rsidRDefault="00683E66" w:rsidP="00683E66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  <w:r w:rsidRPr="00A577EF">
        <w:rPr>
          <w:color w:val="000000"/>
          <w:sz w:val="24"/>
          <w:szCs w:val="24"/>
        </w:rPr>
        <w:t>To enrich the learners’ awareness of the land, people and culture of France.</w:t>
      </w:r>
    </w:p>
    <w:p w:rsidR="00683E66" w:rsidRPr="00A577EF" w:rsidRDefault="00683E66" w:rsidP="00683E66">
      <w:pPr>
        <w:pStyle w:val="normal0"/>
        <w:ind w:left="340"/>
        <w:contextualSpacing/>
        <w:rPr>
          <w:b/>
          <w:bCs/>
          <w:sz w:val="24"/>
          <w:szCs w:val="24"/>
        </w:rPr>
      </w:pPr>
    </w:p>
    <w:p w:rsidR="00683E66" w:rsidRDefault="00683E66" w:rsidP="00683E66">
      <w:pPr>
        <w:pStyle w:val="normal0"/>
        <w:ind w:left="340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Syllabus</w:t>
      </w:r>
    </w:p>
    <w:tbl>
      <w:tblPr>
        <w:tblW w:w="9428" w:type="dxa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2"/>
        <w:gridCol w:w="6004"/>
        <w:gridCol w:w="1792"/>
      </w:tblGrid>
      <w:tr w:rsidR="00683E66" w:rsidTr="00FC79C9">
        <w:trPr>
          <w:cantSplit/>
          <w:trHeight w:val="297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Unit No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Pages</w:t>
            </w:r>
          </w:p>
        </w:tc>
      </w:tr>
      <w:tr w:rsidR="00683E66" w:rsidTr="00FC79C9">
        <w:trPr>
          <w:cantSplit/>
          <w:trHeight w:val="296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Unité 1 - Bienvenue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7 - 10</w:t>
            </w:r>
          </w:p>
        </w:tc>
      </w:tr>
      <w:tr w:rsidR="00683E66" w:rsidTr="00FC79C9">
        <w:trPr>
          <w:cantSplit/>
          <w:trHeight w:val="298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Unité 1 - Bienvenue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11 -14</w:t>
            </w:r>
          </w:p>
        </w:tc>
      </w:tr>
      <w:tr w:rsidR="00683E66" w:rsidTr="00FC79C9">
        <w:trPr>
          <w:cantSplit/>
          <w:trHeight w:val="297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Unité 1 – Cuisine et restaurant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15 - 18</w:t>
            </w:r>
          </w:p>
        </w:tc>
      </w:tr>
      <w:tr w:rsidR="00683E66" w:rsidTr="00FC79C9">
        <w:trPr>
          <w:cantSplit/>
          <w:trHeight w:val="296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Unité 2– Cuisine et restaurant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18 - 20</w:t>
            </w:r>
          </w:p>
        </w:tc>
      </w:tr>
      <w:tr w:rsidR="00683E66" w:rsidTr="00FC79C9">
        <w:trPr>
          <w:cantSplit/>
          <w:trHeight w:val="297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Unité 2 – Cuisine et restaurant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21 - 24</w:t>
            </w:r>
          </w:p>
        </w:tc>
      </w:tr>
    </w:tbl>
    <w:p w:rsidR="00683E66" w:rsidRDefault="00683E66" w:rsidP="00683E66">
      <w:pPr>
        <w:pStyle w:val="normal0"/>
        <w:contextualSpacing/>
        <w:rPr>
          <w:sz w:val="24"/>
          <w:szCs w:val="24"/>
        </w:rPr>
      </w:pPr>
    </w:p>
    <w:tbl>
      <w:tblPr>
        <w:tblW w:w="9452" w:type="dxa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22"/>
        <w:gridCol w:w="7830"/>
      </w:tblGrid>
      <w:tr w:rsidR="00683E66" w:rsidRPr="00A577EF" w:rsidTr="00FC79C9">
        <w:trPr>
          <w:cantSplit/>
          <w:trHeight w:val="1613"/>
          <w:tblHeader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Text Books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Pr="00A577EF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85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A577EF">
              <w:rPr>
                <w:b/>
                <w:bCs/>
                <w:color w:val="000000"/>
                <w:sz w:val="24"/>
                <w:szCs w:val="24"/>
              </w:rPr>
              <w:t xml:space="preserve">En Cuisine A1-A2 </w:t>
            </w:r>
          </w:p>
          <w:p w:rsidR="00683E66" w:rsidRPr="00A577EF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85"/>
              <w:contextualSpacing/>
              <w:rPr>
                <w:color w:val="000000"/>
                <w:sz w:val="24"/>
                <w:szCs w:val="24"/>
              </w:rPr>
            </w:pPr>
            <w:r w:rsidRPr="00A577EF">
              <w:rPr>
                <w:color w:val="000000"/>
                <w:sz w:val="24"/>
                <w:szCs w:val="24"/>
              </w:rPr>
              <w:t>Author : Jérôme Cholvy</w:t>
            </w:r>
          </w:p>
          <w:p w:rsidR="00683E66" w:rsidRPr="00A577EF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85"/>
              <w:contextualSpacing/>
              <w:rPr>
                <w:color w:val="000000"/>
                <w:sz w:val="24"/>
                <w:szCs w:val="24"/>
              </w:rPr>
            </w:pPr>
            <w:r w:rsidRPr="00A577EF">
              <w:rPr>
                <w:color w:val="000000"/>
                <w:sz w:val="24"/>
                <w:szCs w:val="24"/>
              </w:rPr>
              <w:t>Publication : Clé International</w:t>
            </w:r>
          </w:p>
          <w:p w:rsidR="00683E66" w:rsidRPr="00A577EF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85"/>
              <w:contextualSpacing/>
              <w:rPr>
                <w:color w:val="000000"/>
                <w:sz w:val="24"/>
                <w:szCs w:val="24"/>
              </w:rPr>
            </w:pPr>
            <w:r w:rsidRPr="00A577EF">
              <w:rPr>
                <w:color w:val="000000"/>
                <w:sz w:val="24"/>
                <w:szCs w:val="24"/>
              </w:rPr>
              <w:t>Year of Publication : 2015</w:t>
            </w:r>
          </w:p>
          <w:p w:rsidR="00683E66" w:rsidRPr="00A577EF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85"/>
              <w:contextualSpacing/>
              <w:rPr>
                <w:color w:val="000000"/>
                <w:sz w:val="24"/>
                <w:szCs w:val="24"/>
              </w:rPr>
            </w:pPr>
            <w:r w:rsidRPr="00A577EF">
              <w:rPr>
                <w:color w:val="000000"/>
                <w:sz w:val="24"/>
                <w:szCs w:val="24"/>
              </w:rPr>
              <w:t>Distributed by : GOYAL Publishers and Distributors Pvt Ltd, New Delhi (9810322459)</w:t>
            </w:r>
          </w:p>
        </w:tc>
      </w:tr>
    </w:tbl>
    <w:p w:rsidR="00683E66" w:rsidRPr="00A577EF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b/>
          <w:bCs/>
          <w:color w:val="000000"/>
          <w:sz w:val="24"/>
          <w:szCs w:val="24"/>
        </w:rPr>
      </w:pPr>
    </w:p>
    <w:p w:rsidR="00683E66" w:rsidRDefault="00683E66" w:rsidP="00683E66">
      <w:pPr>
        <w:pStyle w:val="normal0"/>
        <w:ind w:left="340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Reference Books</w:t>
      </w:r>
    </w:p>
    <w:tbl>
      <w:tblPr>
        <w:tblW w:w="9090" w:type="dxa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94"/>
        <w:gridCol w:w="7496"/>
      </w:tblGrid>
      <w:tr w:rsidR="00683E66" w:rsidTr="00FC79C9">
        <w:trPr>
          <w:cantSplit/>
          <w:trHeight w:val="326"/>
          <w:tblHeader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Hotellerie-restauration.com, CLE Internationale, Paris, 2013</w:t>
            </w:r>
          </w:p>
        </w:tc>
      </w:tr>
      <w:tr w:rsidR="00683E66" w:rsidTr="00FC79C9">
        <w:trPr>
          <w:cantSplit/>
          <w:trHeight w:val="326"/>
          <w:tblHeader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Default="00683E66" w:rsidP="00683E6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3"/>
                <w:szCs w:val="23"/>
              </w:rPr>
              <w:t>A Votre service</w:t>
            </w:r>
            <w:r>
              <w:rPr>
                <w:color w:val="000000"/>
                <w:sz w:val="23"/>
                <w:szCs w:val="23"/>
              </w:rPr>
              <w:t>, Goyal Publishers &amp; Distributors, Delhi, 2011</w:t>
            </w:r>
          </w:p>
        </w:tc>
      </w:tr>
    </w:tbl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b/>
          <w:bCs/>
          <w:color w:val="000000"/>
          <w:sz w:val="24"/>
          <w:szCs w:val="24"/>
        </w:rPr>
      </w:pPr>
    </w:p>
    <w:p w:rsidR="00683E66" w:rsidRPr="00A577EF" w:rsidRDefault="00683E66" w:rsidP="00683E66">
      <w:pPr>
        <w:pStyle w:val="normal0"/>
        <w:ind w:left="340"/>
        <w:contextualSpacing/>
        <w:rPr>
          <w:b/>
          <w:bCs/>
          <w:sz w:val="24"/>
          <w:szCs w:val="24"/>
        </w:rPr>
      </w:pPr>
      <w:r w:rsidRPr="00A577EF">
        <w:rPr>
          <w:b/>
          <w:bCs/>
          <w:sz w:val="24"/>
          <w:szCs w:val="24"/>
        </w:rPr>
        <w:t xml:space="preserve">Online Resources: </w:t>
      </w:r>
      <w:r w:rsidRPr="00A577EF">
        <w:rPr>
          <w:sz w:val="23"/>
          <w:szCs w:val="23"/>
        </w:rPr>
        <w:t>https://</w:t>
      </w:r>
      <w:hyperlink r:id="rId8">
        <w:r w:rsidRPr="00A577EF">
          <w:rPr>
            <w:sz w:val="23"/>
            <w:szCs w:val="23"/>
          </w:rPr>
          <w:t>www.frenchentree.com/living-in-france/learn-french/useful-french-phrases-at-a-</w:t>
        </w:r>
      </w:hyperlink>
      <w:r w:rsidRPr="00A577EF">
        <w:rPr>
          <w:sz w:val="23"/>
          <w:szCs w:val="23"/>
        </w:rPr>
        <w:t xml:space="preserve"> hotel/</w:t>
      </w:r>
    </w:p>
    <w:p w:rsidR="00683E66" w:rsidRPr="00A577EF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p w:rsidR="00683E66" w:rsidRP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 w:right="6918"/>
        <w:contextualSpacing/>
        <w:rPr>
          <w:b/>
          <w:color w:val="000000"/>
          <w:sz w:val="24"/>
          <w:szCs w:val="24"/>
        </w:rPr>
      </w:pPr>
      <w:r w:rsidRPr="00683E66">
        <w:rPr>
          <w:b/>
          <w:color w:val="000000"/>
          <w:sz w:val="24"/>
          <w:szCs w:val="24"/>
        </w:rPr>
        <w:t>Course Designer:</w:t>
      </w:r>
    </w:p>
    <w:p w:rsidR="00683E66" w:rsidRPr="00A577EF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 w:right="6918"/>
        <w:contextualSpacing/>
        <w:rPr>
          <w:color w:val="000000"/>
          <w:sz w:val="24"/>
          <w:szCs w:val="24"/>
        </w:rPr>
      </w:pPr>
      <w:r w:rsidRPr="00A577EF">
        <w:rPr>
          <w:color w:val="000000"/>
          <w:sz w:val="24"/>
          <w:szCs w:val="24"/>
        </w:rPr>
        <w:t>Dr. Cynthia George Assistant Professor and Head Department of French</w:t>
      </w:r>
    </w:p>
    <w:p w:rsidR="00683E66" w:rsidRPr="00A577EF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/>
        <w:contextualSpacing/>
        <w:rPr>
          <w:color w:val="000000"/>
          <w:sz w:val="24"/>
          <w:szCs w:val="24"/>
        </w:rPr>
        <w:sectPr w:rsidR="00683E66" w:rsidRPr="00A577EF">
          <w:pgSz w:w="12240" w:h="15840"/>
          <w:pgMar w:top="1440" w:right="1060" w:bottom="280" w:left="1100" w:header="720" w:footer="720" w:gutter="0"/>
          <w:pgNumType w:start="1"/>
          <w:cols w:space="720"/>
        </w:sectPr>
      </w:pPr>
      <w:r w:rsidRPr="00A577EF">
        <w:rPr>
          <w:color w:val="000000"/>
          <w:sz w:val="24"/>
          <w:szCs w:val="24"/>
        </w:rPr>
        <w:t>Providence College for Women</w:t>
      </w:r>
    </w:p>
    <w:p w:rsidR="00683E66" w:rsidRDefault="00683E66" w:rsidP="00683E66">
      <w:pPr>
        <w:pStyle w:val="normal0"/>
        <w:spacing w:before="83"/>
        <w:ind w:left="4277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Second Semester–Paper II</w:t>
      </w:r>
    </w:p>
    <w:p w:rsidR="00683E66" w:rsidRDefault="00683E66" w:rsidP="00683E66">
      <w:pPr>
        <w:pStyle w:val="normal0"/>
        <w:ind w:left="600"/>
        <w:rPr>
          <w:b/>
          <w:sz w:val="24"/>
          <w:szCs w:val="24"/>
        </w:rPr>
      </w:pPr>
      <w:r>
        <w:rPr>
          <w:b/>
          <w:sz w:val="24"/>
          <w:szCs w:val="24"/>
        </w:rPr>
        <w:t>Course: Hotel French II</w:t>
      </w:r>
    </w:p>
    <w:p w:rsidR="00683E66" w:rsidRDefault="00683E66" w:rsidP="00683E66">
      <w:pPr>
        <w:pStyle w:val="normal0"/>
        <w:ind w:left="6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Course Code: </w:t>
      </w:r>
    </w:p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ind w:left="600" w:right="785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Credits: 4</w:t>
      </w:r>
    </w:p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ind w:left="60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Hours: 72</w:t>
      </w:r>
    </w:p>
    <w:p w:rsidR="00683E66" w:rsidRPr="00A577EF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683E66" w:rsidRDefault="00683E66" w:rsidP="00683E66">
      <w:pPr>
        <w:pStyle w:val="normal0"/>
        <w:ind w:left="3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Course Objectives:</w:t>
      </w:r>
    </w:p>
    <w:p w:rsidR="00683E66" w:rsidRPr="00A577EF" w:rsidRDefault="00683E66" w:rsidP="00683E66">
      <w:pPr>
        <w:pStyle w:val="normal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127"/>
        <w:ind w:left="1132" w:hanging="350"/>
        <w:rPr>
          <w:color w:val="000000"/>
        </w:rPr>
      </w:pPr>
      <w:r w:rsidRPr="00A577EF">
        <w:rPr>
          <w:color w:val="000000"/>
          <w:sz w:val="23"/>
          <w:szCs w:val="23"/>
        </w:rPr>
        <w:t>To equip the students with the language skills in French at the intermediate level.</w:t>
      </w:r>
    </w:p>
    <w:p w:rsidR="00683E66" w:rsidRPr="00A577EF" w:rsidRDefault="00683E66" w:rsidP="00683E66">
      <w:pPr>
        <w:pStyle w:val="normal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42"/>
        <w:ind w:left="1132" w:hanging="350"/>
        <w:rPr>
          <w:color w:val="000000"/>
        </w:rPr>
      </w:pPr>
      <w:r w:rsidRPr="00A577EF">
        <w:rPr>
          <w:color w:val="000000"/>
          <w:sz w:val="23"/>
          <w:szCs w:val="23"/>
        </w:rPr>
        <w:t>To introduce vocabulary pertinent to the hotel industry.</w:t>
      </w:r>
    </w:p>
    <w:p w:rsidR="00683E66" w:rsidRPr="00A577EF" w:rsidRDefault="00683E66" w:rsidP="00683E66">
      <w:pPr>
        <w:pStyle w:val="normal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44"/>
        <w:ind w:left="1132" w:hanging="350"/>
        <w:rPr>
          <w:color w:val="000000"/>
        </w:rPr>
      </w:pPr>
      <w:r w:rsidRPr="00A577EF">
        <w:rPr>
          <w:color w:val="000000"/>
          <w:sz w:val="23"/>
          <w:szCs w:val="23"/>
        </w:rPr>
        <w:t>To enrich the learners’ awareness of the French culture.</w:t>
      </w:r>
    </w:p>
    <w:p w:rsidR="00683E66" w:rsidRPr="00A577EF" w:rsidRDefault="00683E66" w:rsidP="00683E66">
      <w:pPr>
        <w:pStyle w:val="normal0"/>
        <w:ind w:left="340"/>
        <w:rPr>
          <w:b/>
          <w:bCs/>
          <w:sz w:val="24"/>
          <w:szCs w:val="24"/>
        </w:rPr>
      </w:pPr>
    </w:p>
    <w:p w:rsidR="00683E66" w:rsidRDefault="00683E66" w:rsidP="00683E66">
      <w:pPr>
        <w:pStyle w:val="normal0"/>
        <w:ind w:left="3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Syllabus</w:t>
      </w:r>
    </w:p>
    <w:tbl>
      <w:tblPr>
        <w:tblW w:w="9428" w:type="dxa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2"/>
        <w:gridCol w:w="6004"/>
        <w:gridCol w:w="1792"/>
      </w:tblGrid>
      <w:tr w:rsidR="00683E66" w:rsidTr="00FC79C9">
        <w:trPr>
          <w:cantSplit/>
          <w:trHeight w:val="297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Unit No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Pages</w:t>
            </w:r>
          </w:p>
        </w:tc>
      </w:tr>
      <w:tr w:rsidR="00683E66" w:rsidTr="00FC79C9">
        <w:trPr>
          <w:cantSplit/>
          <w:trHeight w:val="296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Unité 3 – Dans les règles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25 -28</w:t>
            </w:r>
          </w:p>
        </w:tc>
      </w:tr>
      <w:tr w:rsidR="00683E66" w:rsidTr="00FC79C9">
        <w:trPr>
          <w:cantSplit/>
          <w:trHeight w:val="298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Unité 3 – Dans les règles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– 31</w:t>
            </w:r>
          </w:p>
        </w:tc>
      </w:tr>
      <w:tr w:rsidR="00683E66" w:rsidTr="00FC79C9">
        <w:trPr>
          <w:cantSplit/>
          <w:trHeight w:val="297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Unité 3 – Dans les règles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 to 32</w:t>
            </w:r>
          </w:p>
        </w:tc>
      </w:tr>
      <w:tr w:rsidR="00683E66" w:rsidTr="00FC79C9">
        <w:trPr>
          <w:cantSplit/>
          <w:trHeight w:val="296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P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  <w:lang w:val="fr-FR"/>
              </w:rPr>
            </w:pPr>
            <w:r w:rsidRPr="00683E66">
              <w:rPr>
                <w:color w:val="000000"/>
                <w:sz w:val="24"/>
                <w:szCs w:val="24"/>
                <w:lang w:val="fr-FR"/>
              </w:rPr>
              <w:t>Unité 4 – La main et la pate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 to 37</w:t>
            </w:r>
          </w:p>
        </w:tc>
      </w:tr>
      <w:tr w:rsidR="00683E66" w:rsidTr="00FC79C9">
        <w:trPr>
          <w:cantSplit/>
          <w:trHeight w:val="297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P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  <w:lang w:val="fr-FR"/>
              </w:rPr>
            </w:pPr>
            <w:r w:rsidRPr="00683E66">
              <w:rPr>
                <w:color w:val="000000"/>
                <w:sz w:val="24"/>
                <w:szCs w:val="24"/>
                <w:lang w:val="fr-FR"/>
              </w:rPr>
              <w:t>Unité 4 – La main et la pate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38 - 42</w:t>
            </w:r>
          </w:p>
        </w:tc>
      </w:tr>
    </w:tbl>
    <w:p w:rsidR="00683E66" w:rsidRDefault="00683E66" w:rsidP="00683E66">
      <w:pPr>
        <w:pStyle w:val="normal0"/>
        <w:rPr>
          <w:sz w:val="24"/>
          <w:szCs w:val="24"/>
        </w:rPr>
      </w:pPr>
    </w:p>
    <w:tbl>
      <w:tblPr>
        <w:tblW w:w="9452" w:type="dxa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22"/>
        <w:gridCol w:w="7830"/>
      </w:tblGrid>
      <w:tr w:rsidR="00683E66" w:rsidRPr="00A577EF" w:rsidTr="00FC79C9">
        <w:trPr>
          <w:cantSplit/>
          <w:trHeight w:val="1613"/>
          <w:tblHeader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Text Books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Pr="00A577EF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85"/>
              <w:rPr>
                <w:b/>
                <w:bCs/>
                <w:color w:val="000000"/>
                <w:sz w:val="24"/>
                <w:szCs w:val="24"/>
              </w:rPr>
            </w:pPr>
            <w:r w:rsidRPr="00A577EF">
              <w:rPr>
                <w:b/>
                <w:bCs/>
                <w:color w:val="000000"/>
                <w:sz w:val="24"/>
                <w:szCs w:val="24"/>
              </w:rPr>
              <w:t xml:space="preserve">En Cuisine A1-A2 </w:t>
            </w:r>
          </w:p>
          <w:p w:rsidR="00683E66" w:rsidRPr="00A577EF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85"/>
              <w:rPr>
                <w:color w:val="000000"/>
                <w:sz w:val="24"/>
                <w:szCs w:val="24"/>
              </w:rPr>
            </w:pPr>
            <w:r w:rsidRPr="00A577EF">
              <w:rPr>
                <w:color w:val="000000"/>
                <w:sz w:val="24"/>
                <w:szCs w:val="24"/>
              </w:rPr>
              <w:t>Author : Jerome Cholvy</w:t>
            </w:r>
          </w:p>
          <w:p w:rsidR="00683E66" w:rsidRPr="00A577EF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85"/>
              <w:rPr>
                <w:color w:val="000000"/>
                <w:sz w:val="24"/>
                <w:szCs w:val="24"/>
              </w:rPr>
            </w:pPr>
            <w:r w:rsidRPr="00A577EF">
              <w:rPr>
                <w:color w:val="000000"/>
                <w:sz w:val="24"/>
                <w:szCs w:val="24"/>
              </w:rPr>
              <w:t>Publication : Clé International</w:t>
            </w:r>
          </w:p>
          <w:p w:rsidR="00683E66" w:rsidRPr="00A577EF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85"/>
              <w:rPr>
                <w:color w:val="000000"/>
                <w:sz w:val="24"/>
                <w:szCs w:val="24"/>
              </w:rPr>
            </w:pPr>
            <w:r w:rsidRPr="00A577EF">
              <w:rPr>
                <w:color w:val="000000"/>
                <w:sz w:val="24"/>
                <w:szCs w:val="24"/>
              </w:rPr>
              <w:t>Year of Publication : 2015</w:t>
            </w:r>
          </w:p>
          <w:p w:rsidR="00683E66" w:rsidRPr="00A577EF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85"/>
              <w:rPr>
                <w:color w:val="000000"/>
                <w:sz w:val="24"/>
                <w:szCs w:val="24"/>
              </w:rPr>
            </w:pPr>
            <w:r w:rsidRPr="00A577EF">
              <w:rPr>
                <w:color w:val="000000"/>
                <w:sz w:val="24"/>
                <w:szCs w:val="24"/>
              </w:rPr>
              <w:t>Distributed by : GOYAL Publishers and Distributors Pvt Ltd, New Delhi (9810322459)</w:t>
            </w:r>
          </w:p>
        </w:tc>
      </w:tr>
    </w:tbl>
    <w:p w:rsidR="00683E66" w:rsidRPr="00A577EF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683E66" w:rsidRPr="00A577EF" w:rsidRDefault="00683E66" w:rsidP="00683E66">
      <w:pPr>
        <w:pStyle w:val="normal0"/>
        <w:ind w:left="340"/>
        <w:rPr>
          <w:b/>
          <w:bCs/>
          <w:sz w:val="24"/>
          <w:szCs w:val="24"/>
        </w:rPr>
      </w:pPr>
    </w:p>
    <w:p w:rsidR="00683E66" w:rsidRDefault="00683E66" w:rsidP="00683E66">
      <w:pPr>
        <w:pStyle w:val="normal0"/>
        <w:ind w:left="3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Reference Books</w:t>
      </w:r>
    </w:p>
    <w:tbl>
      <w:tblPr>
        <w:tblW w:w="9090" w:type="dxa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94"/>
        <w:gridCol w:w="7496"/>
      </w:tblGrid>
      <w:tr w:rsidR="00683E66" w:rsidTr="00FC79C9">
        <w:trPr>
          <w:cantSplit/>
          <w:trHeight w:val="326"/>
          <w:tblHeader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Hotellerie-restauration.com, CLE Internationale, Paris, 2013</w:t>
            </w:r>
          </w:p>
        </w:tc>
      </w:tr>
      <w:tr w:rsidR="00683E66" w:rsidTr="00FC79C9">
        <w:trPr>
          <w:cantSplit/>
          <w:trHeight w:val="326"/>
          <w:tblHeader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3"/>
                <w:szCs w:val="23"/>
              </w:rPr>
              <w:t>A Votre service</w:t>
            </w:r>
            <w:r>
              <w:rPr>
                <w:color w:val="000000"/>
                <w:sz w:val="23"/>
                <w:szCs w:val="23"/>
              </w:rPr>
              <w:t>, Goyal Publishers &amp; Distributors, Delhi, 2011</w:t>
            </w:r>
          </w:p>
        </w:tc>
      </w:tr>
    </w:tbl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683E66" w:rsidRPr="00A577EF" w:rsidRDefault="00683E66" w:rsidP="00683E66">
      <w:pPr>
        <w:pStyle w:val="normal0"/>
        <w:ind w:left="340"/>
        <w:rPr>
          <w:b/>
          <w:bCs/>
          <w:sz w:val="24"/>
          <w:szCs w:val="24"/>
        </w:rPr>
      </w:pPr>
      <w:r w:rsidRPr="00A577EF">
        <w:rPr>
          <w:b/>
          <w:bCs/>
          <w:sz w:val="24"/>
          <w:szCs w:val="24"/>
        </w:rPr>
        <w:t xml:space="preserve">Online Resources: </w:t>
      </w:r>
      <w:r w:rsidRPr="00A577EF">
        <w:rPr>
          <w:sz w:val="23"/>
          <w:szCs w:val="23"/>
        </w:rPr>
        <w:t>https://</w:t>
      </w:r>
      <w:hyperlink r:id="rId9">
        <w:r w:rsidRPr="00A577EF">
          <w:rPr>
            <w:sz w:val="23"/>
            <w:szCs w:val="23"/>
          </w:rPr>
          <w:t>www.frenchentree.com/living-in-france/learn-french/useful-french-phrases-at-a-</w:t>
        </w:r>
      </w:hyperlink>
      <w:r w:rsidRPr="00A577EF">
        <w:rPr>
          <w:sz w:val="23"/>
          <w:szCs w:val="23"/>
        </w:rPr>
        <w:t xml:space="preserve"> hotel/</w:t>
      </w:r>
    </w:p>
    <w:p w:rsidR="00683E66" w:rsidRPr="00A577EF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83E66" w:rsidRP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 w:right="6918"/>
        <w:contextualSpacing/>
        <w:rPr>
          <w:b/>
          <w:color w:val="000000"/>
          <w:sz w:val="24"/>
          <w:szCs w:val="24"/>
        </w:rPr>
      </w:pPr>
      <w:r w:rsidRPr="00683E66">
        <w:rPr>
          <w:b/>
          <w:color w:val="000000"/>
          <w:sz w:val="24"/>
          <w:szCs w:val="24"/>
        </w:rPr>
        <w:t>Course Designer:</w:t>
      </w:r>
    </w:p>
    <w:p w:rsidR="00683E66" w:rsidRPr="00A577EF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 w:right="6918"/>
        <w:rPr>
          <w:color w:val="000000"/>
          <w:sz w:val="24"/>
          <w:szCs w:val="24"/>
        </w:rPr>
      </w:pPr>
      <w:r w:rsidRPr="00A577EF">
        <w:rPr>
          <w:color w:val="000000"/>
          <w:sz w:val="24"/>
          <w:szCs w:val="24"/>
        </w:rPr>
        <w:t>Dr. Cynthia George Assistant Professor and Head Department of French</w:t>
      </w:r>
    </w:p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Providence College for Women</w:t>
      </w:r>
    </w:p>
    <w:p w:rsidR="00683E66" w:rsidRDefault="00683E66" w:rsidP="00683E66">
      <w:pPr>
        <w:pStyle w:val="normal0"/>
        <w:widowControl/>
        <w:rPr>
          <w:sz w:val="24"/>
          <w:szCs w:val="24"/>
        </w:rPr>
      </w:pPr>
    </w:p>
    <w:p w:rsidR="00683E66" w:rsidRDefault="00683E66" w:rsidP="00683E66">
      <w:pPr>
        <w:pStyle w:val="normal0"/>
        <w:widowControl/>
        <w:rPr>
          <w:sz w:val="24"/>
          <w:szCs w:val="24"/>
        </w:rPr>
      </w:pPr>
    </w:p>
    <w:p w:rsidR="00683E66" w:rsidRDefault="00683E66" w:rsidP="00683E66">
      <w:pPr>
        <w:pStyle w:val="normal0"/>
        <w:widowControl/>
        <w:rPr>
          <w:sz w:val="24"/>
          <w:szCs w:val="24"/>
        </w:rPr>
      </w:pPr>
    </w:p>
    <w:p w:rsidR="00683E66" w:rsidRDefault="00683E66" w:rsidP="00683E66">
      <w:pPr>
        <w:pStyle w:val="normal0"/>
        <w:widowControl/>
        <w:rPr>
          <w:sz w:val="24"/>
          <w:szCs w:val="24"/>
        </w:rPr>
      </w:pPr>
    </w:p>
    <w:p w:rsidR="00683E66" w:rsidRDefault="00683E66" w:rsidP="00683E66">
      <w:pPr>
        <w:pStyle w:val="normal0"/>
        <w:widowControl/>
        <w:rPr>
          <w:sz w:val="24"/>
          <w:szCs w:val="24"/>
        </w:rPr>
      </w:pPr>
    </w:p>
    <w:p w:rsidR="00683E66" w:rsidRDefault="00683E66" w:rsidP="00683E66">
      <w:pPr>
        <w:pStyle w:val="normal0"/>
        <w:widowControl/>
        <w:rPr>
          <w:sz w:val="24"/>
          <w:szCs w:val="24"/>
        </w:rPr>
      </w:pPr>
    </w:p>
    <w:p w:rsidR="00683E66" w:rsidRDefault="00683E66" w:rsidP="00683E66">
      <w:pPr>
        <w:pStyle w:val="normal0"/>
        <w:widowControl/>
        <w:rPr>
          <w:sz w:val="24"/>
          <w:szCs w:val="24"/>
        </w:rPr>
      </w:pPr>
    </w:p>
    <w:p w:rsidR="00683E66" w:rsidRDefault="00683E66" w:rsidP="00683E66">
      <w:pPr>
        <w:pStyle w:val="normal0"/>
        <w:widowControl/>
        <w:rPr>
          <w:sz w:val="24"/>
          <w:szCs w:val="24"/>
        </w:rPr>
      </w:pPr>
    </w:p>
    <w:p w:rsidR="00683E66" w:rsidRDefault="00683E66" w:rsidP="00683E66">
      <w:pPr>
        <w:pStyle w:val="normal0"/>
        <w:widowControl/>
        <w:rPr>
          <w:sz w:val="24"/>
          <w:szCs w:val="24"/>
        </w:rPr>
      </w:pPr>
    </w:p>
    <w:p w:rsidR="00683E66" w:rsidRDefault="00683E66" w:rsidP="00683E66">
      <w:pPr>
        <w:pStyle w:val="normal0"/>
        <w:widowControl/>
        <w:rPr>
          <w:sz w:val="24"/>
          <w:szCs w:val="24"/>
        </w:rPr>
      </w:pPr>
    </w:p>
    <w:p w:rsidR="00683E66" w:rsidRDefault="00683E66" w:rsidP="00683E66">
      <w:pPr>
        <w:pStyle w:val="normal0"/>
        <w:spacing w:before="83"/>
        <w:ind w:left="4277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Third Semester–Paper III</w:t>
      </w:r>
    </w:p>
    <w:p w:rsidR="00683E66" w:rsidRDefault="00683E66" w:rsidP="00683E66">
      <w:pPr>
        <w:pStyle w:val="normal0"/>
        <w:ind w:left="600"/>
        <w:rPr>
          <w:b/>
          <w:sz w:val="24"/>
          <w:szCs w:val="24"/>
        </w:rPr>
      </w:pPr>
      <w:r>
        <w:rPr>
          <w:b/>
          <w:sz w:val="24"/>
          <w:szCs w:val="24"/>
        </w:rPr>
        <w:t>Course: Hotel French III</w:t>
      </w:r>
    </w:p>
    <w:p w:rsidR="00683E66" w:rsidRDefault="00683E66" w:rsidP="00683E66">
      <w:pPr>
        <w:pStyle w:val="normal0"/>
        <w:ind w:left="6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Course Code: </w:t>
      </w:r>
    </w:p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ind w:left="600" w:right="785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Credits: 4</w:t>
      </w:r>
    </w:p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ind w:left="60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Hours: 72</w:t>
      </w:r>
    </w:p>
    <w:p w:rsidR="002C0702" w:rsidRDefault="002C0702" w:rsidP="002C070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2C0702" w:rsidRDefault="002C0702" w:rsidP="002C0702">
      <w:pPr>
        <w:pStyle w:val="normal0"/>
        <w:ind w:left="340" w:firstLine="2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Course Objectives:</w:t>
      </w:r>
    </w:p>
    <w:p w:rsidR="002C0702" w:rsidRPr="00A577EF" w:rsidRDefault="002C0702" w:rsidP="002C0702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3"/>
        </w:tabs>
        <w:ind w:left="1043"/>
        <w:rPr>
          <w:color w:val="000000"/>
        </w:rPr>
      </w:pPr>
      <w:r w:rsidRPr="00A577EF">
        <w:rPr>
          <w:color w:val="000000"/>
          <w:sz w:val="23"/>
          <w:szCs w:val="23"/>
        </w:rPr>
        <w:t>To aggrandize terminology pertinent to the hotel domain.</w:t>
      </w:r>
    </w:p>
    <w:p w:rsidR="002C0702" w:rsidRPr="00A577EF" w:rsidRDefault="002C0702" w:rsidP="002C0702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3"/>
        </w:tabs>
        <w:spacing w:before="42"/>
        <w:ind w:left="1043"/>
        <w:rPr>
          <w:color w:val="000000"/>
        </w:rPr>
      </w:pPr>
      <w:r w:rsidRPr="00A577EF">
        <w:rPr>
          <w:color w:val="000000"/>
          <w:sz w:val="23"/>
          <w:szCs w:val="23"/>
        </w:rPr>
        <w:t>To get accustomed with restaurant culture.</w:t>
      </w:r>
    </w:p>
    <w:p w:rsidR="002C0702" w:rsidRPr="00A577EF" w:rsidRDefault="002C0702" w:rsidP="002C0702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3"/>
        </w:tabs>
        <w:spacing w:before="45"/>
        <w:ind w:left="1043"/>
        <w:rPr>
          <w:color w:val="000000"/>
        </w:rPr>
      </w:pPr>
      <w:r w:rsidRPr="00A577EF">
        <w:rPr>
          <w:color w:val="000000"/>
          <w:sz w:val="23"/>
          <w:szCs w:val="23"/>
        </w:rPr>
        <w:t>To promote employability in the hotel industry.</w:t>
      </w:r>
    </w:p>
    <w:p w:rsidR="00683E66" w:rsidRPr="00A577EF" w:rsidRDefault="00683E66" w:rsidP="00683E66">
      <w:pPr>
        <w:pStyle w:val="normal0"/>
        <w:ind w:left="340"/>
        <w:rPr>
          <w:b/>
          <w:bCs/>
          <w:sz w:val="24"/>
          <w:szCs w:val="24"/>
        </w:rPr>
      </w:pPr>
    </w:p>
    <w:p w:rsidR="00683E66" w:rsidRDefault="00683E66" w:rsidP="00683E66">
      <w:pPr>
        <w:pStyle w:val="normal0"/>
        <w:ind w:left="3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Syllabus</w:t>
      </w:r>
    </w:p>
    <w:tbl>
      <w:tblPr>
        <w:tblW w:w="9428" w:type="dxa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2"/>
        <w:gridCol w:w="6004"/>
        <w:gridCol w:w="1792"/>
      </w:tblGrid>
      <w:tr w:rsidR="00683E66" w:rsidTr="00FC79C9">
        <w:trPr>
          <w:cantSplit/>
          <w:trHeight w:val="297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Unit No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Pages</w:t>
            </w:r>
          </w:p>
        </w:tc>
      </w:tr>
      <w:tr w:rsidR="00683E66" w:rsidTr="00FC79C9">
        <w:trPr>
          <w:cantSplit/>
          <w:trHeight w:val="296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P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  <w:lang w:val="fr-FR"/>
              </w:rPr>
            </w:pPr>
            <w:r w:rsidRPr="00683E66">
              <w:rPr>
                <w:color w:val="000000"/>
                <w:sz w:val="24"/>
                <w:szCs w:val="24"/>
                <w:lang w:val="fr-FR"/>
              </w:rPr>
              <w:t>Unité 5 – La mise en place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43 -46</w:t>
            </w:r>
          </w:p>
        </w:tc>
      </w:tr>
      <w:tr w:rsidR="00683E66" w:rsidTr="00FC79C9">
        <w:trPr>
          <w:cantSplit/>
          <w:trHeight w:val="298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P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  <w:lang w:val="fr-FR"/>
              </w:rPr>
            </w:pPr>
            <w:r w:rsidRPr="00683E66">
              <w:rPr>
                <w:color w:val="000000"/>
                <w:sz w:val="24"/>
                <w:szCs w:val="24"/>
                <w:lang w:val="fr-FR"/>
              </w:rPr>
              <w:t>Unité 5 – La mise en place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47-50</w:t>
            </w:r>
          </w:p>
        </w:tc>
      </w:tr>
      <w:tr w:rsidR="00683E66" w:rsidTr="00FC79C9">
        <w:trPr>
          <w:cantSplit/>
          <w:trHeight w:val="297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P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  <w:lang w:val="fr-FR"/>
              </w:rPr>
            </w:pPr>
            <w:r w:rsidRPr="00683E66">
              <w:rPr>
                <w:color w:val="000000"/>
                <w:sz w:val="24"/>
                <w:szCs w:val="24"/>
                <w:lang w:val="fr-FR"/>
              </w:rPr>
              <w:t>Unité 5 – La mise en place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51-54</w:t>
            </w:r>
          </w:p>
        </w:tc>
      </w:tr>
      <w:tr w:rsidR="00683E66" w:rsidTr="00FC79C9">
        <w:trPr>
          <w:cantSplit/>
          <w:trHeight w:val="296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Unité 6 – Aux fourneaux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55-57</w:t>
            </w:r>
          </w:p>
        </w:tc>
      </w:tr>
      <w:tr w:rsidR="00683E66" w:rsidTr="00FC79C9">
        <w:trPr>
          <w:cantSplit/>
          <w:trHeight w:val="297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Unité 6 – Aux fourneaux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58-60</w:t>
            </w:r>
          </w:p>
        </w:tc>
      </w:tr>
    </w:tbl>
    <w:p w:rsidR="00683E66" w:rsidRDefault="00683E66" w:rsidP="00683E66">
      <w:pPr>
        <w:pStyle w:val="normal0"/>
        <w:rPr>
          <w:sz w:val="24"/>
          <w:szCs w:val="24"/>
        </w:rPr>
      </w:pPr>
    </w:p>
    <w:tbl>
      <w:tblPr>
        <w:tblW w:w="9452" w:type="dxa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22"/>
        <w:gridCol w:w="7830"/>
      </w:tblGrid>
      <w:tr w:rsidR="00683E66" w:rsidRPr="00A577EF" w:rsidTr="00FC79C9">
        <w:trPr>
          <w:cantSplit/>
          <w:trHeight w:val="1613"/>
          <w:tblHeader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Text Books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Pr="00A577EF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85"/>
              <w:rPr>
                <w:b/>
                <w:bCs/>
                <w:color w:val="000000"/>
                <w:sz w:val="24"/>
                <w:szCs w:val="24"/>
              </w:rPr>
            </w:pPr>
            <w:r w:rsidRPr="00A577EF">
              <w:rPr>
                <w:b/>
                <w:bCs/>
                <w:color w:val="000000"/>
                <w:sz w:val="24"/>
                <w:szCs w:val="24"/>
              </w:rPr>
              <w:t xml:space="preserve">En Cuisine A1-A2 </w:t>
            </w:r>
          </w:p>
          <w:p w:rsidR="00683E66" w:rsidRPr="00A577EF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85"/>
              <w:rPr>
                <w:color w:val="000000"/>
                <w:sz w:val="24"/>
                <w:szCs w:val="24"/>
              </w:rPr>
            </w:pPr>
            <w:r w:rsidRPr="00A577EF">
              <w:rPr>
                <w:color w:val="000000"/>
                <w:sz w:val="24"/>
                <w:szCs w:val="24"/>
              </w:rPr>
              <w:t>Author : Jerome Cholvy</w:t>
            </w:r>
          </w:p>
          <w:p w:rsidR="00683E66" w:rsidRPr="00A577EF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85"/>
              <w:rPr>
                <w:color w:val="000000"/>
                <w:sz w:val="24"/>
                <w:szCs w:val="24"/>
              </w:rPr>
            </w:pPr>
            <w:r w:rsidRPr="00A577EF">
              <w:rPr>
                <w:color w:val="000000"/>
                <w:sz w:val="24"/>
                <w:szCs w:val="24"/>
              </w:rPr>
              <w:t>Publication : Clé International</w:t>
            </w:r>
          </w:p>
          <w:p w:rsidR="00683E66" w:rsidRPr="00A577EF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85"/>
              <w:rPr>
                <w:color w:val="000000"/>
                <w:sz w:val="24"/>
                <w:szCs w:val="24"/>
              </w:rPr>
            </w:pPr>
            <w:r w:rsidRPr="00A577EF">
              <w:rPr>
                <w:color w:val="000000"/>
                <w:sz w:val="24"/>
                <w:szCs w:val="24"/>
              </w:rPr>
              <w:t>Year of Publication : 2015</w:t>
            </w:r>
          </w:p>
          <w:p w:rsidR="00683E66" w:rsidRPr="00A577EF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85"/>
              <w:rPr>
                <w:color w:val="000000"/>
                <w:sz w:val="24"/>
                <w:szCs w:val="24"/>
              </w:rPr>
            </w:pPr>
            <w:r w:rsidRPr="00A577EF">
              <w:rPr>
                <w:color w:val="000000"/>
                <w:sz w:val="24"/>
                <w:szCs w:val="24"/>
              </w:rPr>
              <w:t>Distributed by : GOYAL Publishers and Distributors Pvt Ltd, New Delhi (9810322459)</w:t>
            </w:r>
          </w:p>
        </w:tc>
      </w:tr>
    </w:tbl>
    <w:p w:rsidR="00683E66" w:rsidRPr="00A577EF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683E66" w:rsidRDefault="00683E66" w:rsidP="00683E66">
      <w:pPr>
        <w:pStyle w:val="normal0"/>
        <w:ind w:left="3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Reference Books</w:t>
      </w:r>
    </w:p>
    <w:tbl>
      <w:tblPr>
        <w:tblW w:w="9090" w:type="dxa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94"/>
        <w:gridCol w:w="7496"/>
      </w:tblGrid>
      <w:tr w:rsidR="00683E66" w:rsidTr="00FC79C9">
        <w:trPr>
          <w:cantSplit/>
          <w:trHeight w:val="326"/>
          <w:tblHeader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Hotellerie-restauration.com, CLE Internationale, Paris, 2013</w:t>
            </w:r>
          </w:p>
        </w:tc>
      </w:tr>
      <w:tr w:rsidR="00683E66" w:rsidTr="00FC79C9">
        <w:trPr>
          <w:cantSplit/>
          <w:trHeight w:val="326"/>
          <w:tblHeader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3"/>
                <w:szCs w:val="23"/>
              </w:rPr>
              <w:t>A Votre service</w:t>
            </w:r>
            <w:r>
              <w:rPr>
                <w:color w:val="000000"/>
                <w:sz w:val="23"/>
                <w:szCs w:val="23"/>
              </w:rPr>
              <w:t>, Goyal Publishers &amp; Distributors, Delhi, 2011</w:t>
            </w:r>
          </w:p>
        </w:tc>
      </w:tr>
    </w:tbl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683E66" w:rsidRPr="00A577EF" w:rsidRDefault="00683E66" w:rsidP="00683E66">
      <w:pPr>
        <w:pStyle w:val="normal0"/>
        <w:ind w:left="340"/>
        <w:rPr>
          <w:b/>
          <w:bCs/>
          <w:sz w:val="24"/>
          <w:szCs w:val="24"/>
        </w:rPr>
      </w:pPr>
      <w:r w:rsidRPr="00A577EF">
        <w:rPr>
          <w:b/>
          <w:bCs/>
          <w:sz w:val="24"/>
          <w:szCs w:val="24"/>
        </w:rPr>
        <w:t xml:space="preserve">Online Resources: </w:t>
      </w:r>
      <w:r w:rsidRPr="00A577EF">
        <w:rPr>
          <w:sz w:val="23"/>
          <w:szCs w:val="23"/>
        </w:rPr>
        <w:t>https://</w:t>
      </w:r>
      <w:hyperlink r:id="rId10">
        <w:r w:rsidRPr="00A577EF">
          <w:rPr>
            <w:sz w:val="23"/>
            <w:szCs w:val="23"/>
          </w:rPr>
          <w:t>www.frenchentree.com/living-in-france/learn-french/useful-french-phrases-at-a-</w:t>
        </w:r>
      </w:hyperlink>
      <w:r w:rsidRPr="00A577EF">
        <w:rPr>
          <w:sz w:val="23"/>
          <w:szCs w:val="23"/>
        </w:rPr>
        <w:t xml:space="preserve"> hotel/</w:t>
      </w:r>
    </w:p>
    <w:p w:rsidR="00683E66" w:rsidRPr="00A577EF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83E66" w:rsidRPr="00A577EF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83E66" w:rsidRP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 w:right="6918"/>
        <w:rPr>
          <w:b/>
          <w:color w:val="000000"/>
          <w:sz w:val="24"/>
          <w:szCs w:val="24"/>
        </w:rPr>
      </w:pPr>
      <w:r w:rsidRPr="00683E66">
        <w:rPr>
          <w:b/>
          <w:color w:val="000000"/>
          <w:sz w:val="24"/>
          <w:szCs w:val="24"/>
        </w:rPr>
        <w:t>Course designer:</w:t>
      </w:r>
    </w:p>
    <w:p w:rsidR="00683E66" w:rsidRPr="00A577EF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 w:right="6918"/>
        <w:rPr>
          <w:color w:val="000000"/>
          <w:sz w:val="24"/>
          <w:szCs w:val="24"/>
        </w:rPr>
      </w:pPr>
      <w:r w:rsidRPr="00A577EF">
        <w:rPr>
          <w:color w:val="000000"/>
          <w:sz w:val="24"/>
          <w:szCs w:val="24"/>
        </w:rPr>
        <w:t>Dr. Cynthia George Assistant Professor and Head Department of French</w:t>
      </w:r>
    </w:p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Providence College for Women</w:t>
      </w:r>
    </w:p>
    <w:p w:rsidR="00683E66" w:rsidRDefault="00683E66" w:rsidP="00683E66">
      <w:pPr>
        <w:pStyle w:val="normal0"/>
        <w:widowControl/>
        <w:rPr>
          <w:sz w:val="24"/>
          <w:szCs w:val="24"/>
        </w:rPr>
      </w:pPr>
    </w:p>
    <w:p w:rsidR="00683E66" w:rsidRDefault="00683E66" w:rsidP="00683E66">
      <w:pPr>
        <w:pStyle w:val="normal0"/>
        <w:widowControl/>
        <w:rPr>
          <w:sz w:val="24"/>
          <w:szCs w:val="24"/>
        </w:rPr>
      </w:pPr>
    </w:p>
    <w:p w:rsidR="00683E66" w:rsidRDefault="00683E66" w:rsidP="00683E66">
      <w:pPr>
        <w:pStyle w:val="normal0"/>
        <w:widowControl/>
        <w:rPr>
          <w:sz w:val="24"/>
          <w:szCs w:val="24"/>
        </w:rPr>
      </w:pPr>
    </w:p>
    <w:p w:rsidR="00683E66" w:rsidRDefault="00683E66" w:rsidP="00683E66">
      <w:pPr>
        <w:pStyle w:val="normal0"/>
        <w:widowControl/>
        <w:rPr>
          <w:sz w:val="24"/>
          <w:szCs w:val="24"/>
        </w:rPr>
      </w:pPr>
    </w:p>
    <w:p w:rsidR="00683E66" w:rsidRDefault="00683E66" w:rsidP="00683E66">
      <w:pPr>
        <w:pStyle w:val="normal0"/>
        <w:widowControl/>
        <w:rPr>
          <w:sz w:val="24"/>
          <w:szCs w:val="24"/>
        </w:rPr>
      </w:pPr>
    </w:p>
    <w:p w:rsidR="00683E66" w:rsidRDefault="00683E66" w:rsidP="00683E66">
      <w:pPr>
        <w:pStyle w:val="normal0"/>
        <w:widowControl/>
        <w:rPr>
          <w:sz w:val="24"/>
          <w:szCs w:val="24"/>
        </w:rPr>
      </w:pPr>
    </w:p>
    <w:p w:rsidR="00683E66" w:rsidRDefault="00683E66" w:rsidP="00683E66">
      <w:pPr>
        <w:pStyle w:val="normal0"/>
        <w:widowControl/>
        <w:rPr>
          <w:sz w:val="24"/>
          <w:szCs w:val="24"/>
        </w:rPr>
      </w:pPr>
    </w:p>
    <w:p w:rsidR="00683E66" w:rsidRDefault="00683E66" w:rsidP="00683E66">
      <w:pPr>
        <w:pStyle w:val="normal0"/>
        <w:widowControl/>
        <w:rPr>
          <w:sz w:val="24"/>
          <w:szCs w:val="24"/>
        </w:rPr>
      </w:pPr>
    </w:p>
    <w:p w:rsidR="00683E66" w:rsidRDefault="00683E66" w:rsidP="00683E66">
      <w:pPr>
        <w:pStyle w:val="normal0"/>
        <w:widowControl/>
        <w:rPr>
          <w:sz w:val="24"/>
          <w:szCs w:val="24"/>
        </w:rPr>
      </w:pPr>
    </w:p>
    <w:p w:rsidR="00683E66" w:rsidRDefault="00683E66" w:rsidP="00683E66">
      <w:pPr>
        <w:pStyle w:val="normal0"/>
        <w:widowControl/>
        <w:rPr>
          <w:sz w:val="24"/>
          <w:szCs w:val="24"/>
        </w:rPr>
      </w:pPr>
    </w:p>
    <w:p w:rsidR="00683E66" w:rsidRDefault="00683E66" w:rsidP="00683E66">
      <w:pPr>
        <w:pStyle w:val="normal0"/>
        <w:widowControl/>
        <w:rPr>
          <w:sz w:val="24"/>
          <w:szCs w:val="24"/>
        </w:rPr>
      </w:pPr>
    </w:p>
    <w:p w:rsidR="00683E66" w:rsidRDefault="00683E66" w:rsidP="00683E66">
      <w:pPr>
        <w:pStyle w:val="normal0"/>
        <w:spacing w:before="83"/>
        <w:ind w:left="4277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Fourth Semester–Paper IV</w:t>
      </w:r>
    </w:p>
    <w:p w:rsidR="00683E66" w:rsidRDefault="00683E66" w:rsidP="00683E66">
      <w:pPr>
        <w:pStyle w:val="normal0"/>
        <w:ind w:left="600"/>
        <w:rPr>
          <w:b/>
          <w:sz w:val="24"/>
          <w:szCs w:val="24"/>
        </w:rPr>
      </w:pPr>
      <w:r>
        <w:rPr>
          <w:b/>
          <w:sz w:val="24"/>
          <w:szCs w:val="24"/>
        </w:rPr>
        <w:t>Course: Hotel French IV</w:t>
      </w:r>
    </w:p>
    <w:p w:rsidR="00683E66" w:rsidRDefault="00683E66" w:rsidP="00683E66">
      <w:pPr>
        <w:pStyle w:val="normal0"/>
        <w:ind w:left="6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Course Code: </w:t>
      </w:r>
    </w:p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ind w:left="600" w:right="785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Credits: 4</w:t>
      </w:r>
    </w:p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ind w:left="60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Hours: 72</w:t>
      </w:r>
    </w:p>
    <w:p w:rsidR="00683E66" w:rsidRDefault="00683E66" w:rsidP="00683E66">
      <w:pPr>
        <w:pStyle w:val="normal0"/>
        <w:widowControl/>
        <w:rPr>
          <w:sz w:val="24"/>
          <w:szCs w:val="24"/>
        </w:rPr>
      </w:pPr>
    </w:p>
    <w:p w:rsidR="00683E66" w:rsidRDefault="00683E66" w:rsidP="00683E66">
      <w:pPr>
        <w:pStyle w:val="normal0"/>
        <w:widowControl/>
        <w:rPr>
          <w:sz w:val="24"/>
          <w:szCs w:val="24"/>
        </w:rPr>
      </w:pPr>
    </w:p>
    <w:p w:rsidR="00683E66" w:rsidRDefault="00683E66" w:rsidP="00683E66">
      <w:pPr>
        <w:pStyle w:val="normal0"/>
        <w:ind w:left="3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Course Objectives:</w:t>
      </w:r>
    </w:p>
    <w:p w:rsidR="00683E66" w:rsidRPr="00A577EF" w:rsidRDefault="00683E66" w:rsidP="00683E66">
      <w:pPr>
        <w:pStyle w:val="normal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ind w:hanging="350"/>
        <w:rPr>
          <w:color w:val="000000"/>
        </w:rPr>
      </w:pPr>
      <w:r w:rsidRPr="00A577EF">
        <w:rPr>
          <w:color w:val="000000"/>
          <w:sz w:val="23"/>
          <w:szCs w:val="23"/>
        </w:rPr>
        <w:t>To expose the learners to different situations of hotel and restaurant culture.</w:t>
      </w:r>
    </w:p>
    <w:p w:rsidR="00683E66" w:rsidRPr="00A577EF" w:rsidRDefault="00683E66" w:rsidP="00683E66">
      <w:pPr>
        <w:pStyle w:val="normal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45"/>
        <w:ind w:hanging="350"/>
        <w:rPr>
          <w:color w:val="000000"/>
        </w:rPr>
      </w:pPr>
      <w:r w:rsidRPr="00A577EF">
        <w:rPr>
          <w:color w:val="000000"/>
          <w:sz w:val="23"/>
          <w:szCs w:val="23"/>
        </w:rPr>
        <w:t>To acquire practice of comprehension, communication and translation.</w:t>
      </w:r>
    </w:p>
    <w:p w:rsidR="00683E66" w:rsidRPr="00A577EF" w:rsidRDefault="00683E66" w:rsidP="00683E66">
      <w:pPr>
        <w:pStyle w:val="normal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</w:tabs>
        <w:spacing w:before="42"/>
        <w:ind w:hanging="350"/>
        <w:rPr>
          <w:color w:val="000000"/>
        </w:rPr>
      </w:pPr>
      <w:r w:rsidRPr="00A577EF">
        <w:rPr>
          <w:color w:val="000000"/>
          <w:sz w:val="23"/>
          <w:szCs w:val="23"/>
        </w:rPr>
        <w:t>To cultivate the employability skill of the learners.</w:t>
      </w:r>
    </w:p>
    <w:p w:rsidR="00683E66" w:rsidRPr="00A577EF" w:rsidRDefault="00683E66" w:rsidP="00683E66">
      <w:pPr>
        <w:pStyle w:val="normal0"/>
        <w:ind w:left="340"/>
        <w:rPr>
          <w:b/>
          <w:bCs/>
          <w:sz w:val="24"/>
          <w:szCs w:val="24"/>
        </w:rPr>
      </w:pPr>
    </w:p>
    <w:p w:rsidR="00683E66" w:rsidRDefault="00683E66" w:rsidP="00683E66">
      <w:pPr>
        <w:pStyle w:val="normal0"/>
        <w:ind w:left="3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Syllabus</w:t>
      </w:r>
    </w:p>
    <w:tbl>
      <w:tblPr>
        <w:tblW w:w="9428" w:type="dxa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2"/>
        <w:gridCol w:w="6004"/>
        <w:gridCol w:w="1792"/>
      </w:tblGrid>
      <w:tr w:rsidR="00683E66" w:rsidTr="00FC79C9">
        <w:trPr>
          <w:cantSplit/>
          <w:trHeight w:val="297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Unit No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Pages</w:t>
            </w:r>
          </w:p>
        </w:tc>
      </w:tr>
      <w:tr w:rsidR="00683E66" w:rsidTr="00FC79C9">
        <w:trPr>
          <w:cantSplit/>
          <w:trHeight w:val="296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P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  <w:lang w:val="fr-FR"/>
              </w:rPr>
            </w:pPr>
            <w:r w:rsidRPr="00683E66">
              <w:rPr>
                <w:color w:val="000000"/>
                <w:sz w:val="24"/>
                <w:szCs w:val="24"/>
                <w:lang w:val="fr-FR"/>
              </w:rPr>
              <w:t>Unité 7 – Saignant a point au bien cuit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83E66">
              <w:rPr>
                <w:color w:val="000000"/>
                <w:sz w:val="24"/>
                <w:szCs w:val="24"/>
                <w:lang w:val="fr-FR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61- 64</w:t>
            </w:r>
          </w:p>
        </w:tc>
      </w:tr>
      <w:tr w:rsidR="00683E66" w:rsidTr="00FC79C9">
        <w:trPr>
          <w:cantSplit/>
          <w:trHeight w:val="298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P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  <w:lang w:val="fr-FR"/>
              </w:rPr>
            </w:pPr>
            <w:r w:rsidRPr="00683E66">
              <w:rPr>
                <w:color w:val="000000"/>
                <w:sz w:val="24"/>
                <w:szCs w:val="24"/>
                <w:lang w:val="fr-FR"/>
              </w:rPr>
              <w:t>Unité 7 – Saignant a point au bien cuit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65 - 68</w:t>
            </w:r>
          </w:p>
        </w:tc>
      </w:tr>
      <w:tr w:rsidR="00683E66" w:rsidTr="00FC79C9">
        <w:trPr>
          <w:cantSplit/>
          <w:trHeight w:val="297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P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  <w:lang w:val="fr-FR"/>
              </w:rPr>
            </w:pPr>
            <w:r w:rsidRPr="00683E66">
              <w:rPr>
                <w:color w:val="000000"/>
                <w:sz w:val="24"/>
                <w:szCs w:val="24"/>
                <w:lang w:val="fr-FR"/>
              </w:rPr>
              <w:t>Unité 7 – Saignant a point au bien cuit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 – 71</w:t>
            </w:r>
          </w:p>
        </w:tc>
      </w:tr>
      <w:tr w:rsidR="00683E66" w:rsidTr="00FC79C9">
        <w:trPr>
          <w:cantSplit/>
          <w:trHeight w:val="296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P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  <w:lang w:val="fr-FR"/>
              </w:rPr>
            </w:pPr>
            <w:r w:rsidRPr="00683E66">
              <w:rPr>
                <w:color w:val="000000"/>
                <w:sz w:val="24"/>
                <w:szCs w:val="24"/>
                <w:lang w:val="fr-FR"/>
              </w:rPr>
              <w:t>Unité 8 – Les produits de la mer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72 - 74</w:t>
            </w:r>
          </w:p>
        </w:tc>
      </w:tr>
      <w:tr w:rsidR="00683E66" w:rsidTr="00FC79C9">
        <w:trPr>
          <w:cantSplit/>
          <w:trHeight w:val="297"/>
          <w:tblHeader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P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  <w:lang w:val="fr-FR"/>
              </w:rPr>
            </w:pPr>
            <w:r w:rsidRPr="00683E66">
              <w:rPr>
                <w:color w:val="000000"/>
                <w:sz w:val="24"/>
                <w:szCs w:val="24"/>
                <w:lang w:val="fr-FR"/>
              </w:rPr>
              <w:t>Unité 8 – Les produits de la mer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bookmarkStart w:id="0" w:name="_jqd20xnxv7dj" w:colFirst="0" w:colLast="0"/>
            <w:bookmarkEnd w:id="0"/>
            <w:r>
              <w:rPr>
                <w:color w:val="000000"/>
                <w:sz w:val="24"/>
                <w:szCs w:val="24"/>
              </w:rPr>
              <w:t>75 – 77</w:t>
            </w:r>
          </w:p>
        </w:tc>
      </w:tr>
    </w:tbl>
    <w:p w:rsidR="00683E66" w:rsidRDefault="00683E66" w:rsidP="00683E66">
      <w:pPr>
        <w:pStyle w:val="normal0"/>
        <w:rPr>
          <w:sz w:val="24"/>
          <w:szCs w:val="24"/>
        </w:rPr>
      </w:pPr>
    </w:p>
    <w:tbl>
      <w:tblPr>
        <w:tblW w:w="9452" w:type="dxa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22"/>
        <w:gridCol w:w="7830"/>
      </w:tblGrid>
      <w:tr w:rsidR="00683E66" w:rsidRPr="00A577EF" w:rsidTr="00FC79C9">
        <w:trPr>
          <w:cantSplit/>
          <w:trHeight w:val="1613"/>
          <w:tblHeader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Text Books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Pr="00A577EF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85"/>
              <w:rPr>
                <w:b/>
                <w:bCs/>
                <w:color w:val="000000"/>
                <w:sz w:val="24"/>
                <w:szCs w:val="24"/>
              </w:rPr>
            </w:pPr>
            <w:r w:rsidRPr="00A577EF">
              <w:rPr>
                <w:b/>
                <w:bCs/>
                <w:color w:val="000000"/>
                <w:sz w:val="24"/>
                <w:szCs w:val="24"/>
              </w:rPr>
              <w:t xml:space="preserve">En Cuisine A1-A2 </w:t>
            </w:r>
          </w:p>
          <w:p w:rsidR="00683E66" w:rsidRPr="00A577EF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85"/>
              <w:rPr>
                <w:color w:val="000000"/>
                <w:sz w:val="24"/>
                <w:szCs w:val="24"/>
              </w:rPr>
            </w:pPr>
            <w:r w:rsidRPr="00A577EF">
              <w:rPr>
                <w:color w:val="000000"/>
                <w:sz w:val="24"/>
                <w:szCs w:val="24"/>
              </w:rPr>
              <w:t>Author : Jerome Cholvy</w:t>
            </w:r>
          </w:p>
          <w:p w:rsidR="00683E66" w:rsidRPr="00A577EF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85"/>
              <w:rPr>
                <w:color w:val="000000"/>
                <w:sz w:val="24"/>
                <w:szCs w:val="24"/>
              </w:rPr>
            </w:pPr>
            <w:r w:rsidRPr="00A577EF">
              <w:rPr>
                <w:color w:val="000000"/>
                <w:sz w:val="24"/>
                <w:szCs w:val="24"/>
              </w:rPr>
              <w:t>Publication : Clé International</w:t>
            </w:r>
          </w:p>
          <w:p w:rsidR="00683E66" w:rsidRPr="00A577EF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85"/>
              <w:rPr>
                <w:color w:val="000000"/>
                <w:sz w:val="24"/>
                <w:szCs w:val="24"/>
              </w:rPr>
            </w:pPr>
            <w:r w:rsidRPr="00A577EF">
              <w:rPr>
                <w:color w:val="000000"/>
                <w:sz w:val="24"/>
                <w:szCs w:val="24"/>
              </w:rPr>
              <w:t>Year of Publication : 2015</w:t>
            </w:r>
          </w:p>
          <w:p w:rsidR="00683E66" w:rsidRPr="00A577EF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85"/>
              <w:rPr>
                <w:color w:val="000000"/>
                <w:sz w:val="24"/>
                <w:szCs w:val="24"/>
              </w:rPr>
            </w:pPr>
            <w:r w:rsidRPr="00A577EF">
              <w:rPr>
                <w:color w:val="000000"/>
                <w:sz w:val="24"/>
                <w:szCs w:val="24"/>
              </w:rPr>
              <w:t>Distributed by : GOYAL Publishers and Distributors Pvt Ltd, New Delhi (9810322459)</w:t>
            </w:r>
          </w:p>
        </w:tc>
      </w:tr>
    </w:tbl>
    <w:p w:rsidR="00683E66" w:rsidRPr="00A577EF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683E66" w:rsidRDefault="00683E66" w:rsidP="00683E66">
      <w:pPr>
        <w:pStyle w:val="normal0"/>
        <w:ind w:left="3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Reference Books</w:t>
      </w:r>
    </w:p>
    <w:tbl>
      <w:tblPr>
        <w:tblW w:w="9090" w:type="dxa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94"/>
        <w:gridCol w:w="7496"/>
      </w:tblGrid>
      <w:tr w:rsidR="00683E66" w:rsidTr="00FC79C9">
        <w:trPr>
          <w:cantSplit/>
          <w:trHeight w:val="326"/>
          <w:tblHeader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Hotellerie-restauration.com, CLE Internationale, Paris, 2013</w:t>
            </w:r>
          </w:p>
        </w:tc>
      </w:tr>
      <w:tr w:rsidR="00683E66" w:rsidTr="00FC79C9">
        <w:trPr>
          <w:cantSplit/>
          <w:trHeight w:val="326"/>
          <w:tblHeader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E66" w:rsidRDefault="00683E66" w:rsidP="00FC79C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3"/>
                <w:szCs w:val="23"/>
              </w:rPr>
              <w:t>A Votre service</w:t>
            </w:r>
            <w:r>
              <w:rPr>
                <w:color w:val="000000"/>
                <w:sz w:val="23"/>
                <w:szCs w:val="23"/>
              </w:rPr>
              <w:t>, Goyal Publishers &amp; Distributors, Delhi, 2011</w:t>
            </w:r>
          </w:p>
        </w:tc>
      </w:tr>
    </w:tbl>
    <w:p w:rsid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683E66" w:rsidRPr="00A577EF" w:rsidRDefault="00683E66" w:rsidP="00683E66">
      <w:pPr>
        <w:pStyle w:val="normal0"/>
        <w:ind w:left="340"/>
        <w:rPr>
          <w:b/>
          <w:bCs/>
          <w:sz w:val="24"/>
          <w:szCs w:val="24"/>
        </w:rPr>
      </w:pPr>
      <w:r w:rsidRPr="00A577EF">
        <w:rPr>
          <w:b/>
          <w:bCs/>
          <w:sz w:val="24"/>
          <w:szCs w:val="24"/>
        </w:rPr>
        <w:t xml:space="preserve">Online Resources: </w:t>
      </w:r>
      <w:r w:rsidRPr="00A577EF">
        <w:rPr>
          <w:sz w:val="23"/>
          <w:szCs w:val="23"/>
        </w:rPr>
        <w:t>https://</w:t>
      </w:r>
      <w:hyperlink r:id="rId11">
        <w:r w:rsidRPr="00A577EF">
          <w:rPr>
            <w:sz w:val="23"/>
            <w:szCs w:val="23"/>
          </w:rPr>
          <w:t>www.frenchentree.com/living-in-france/learn-french/useful-french-phrases-at-a-</w:t>
        </w:r>
      </w:hyperlink>
      <w:r w:rsidRPr="00A577EF">
        <w:rPr>
          <w:sz w:val="23"/>
          <w:szCs w:val="23"/>
        </w:rPr>
        <w:t xml:space="preserve"> hotel/</w:t>
      </w:r>
    </w:p>
    <w:p w:rsidR="00683E66" w:rsidRPr="00A577EF" w:rsidRDefault="00683E66" w:rsidP="00683E66">
      <w:pPr>
        <w:pStyle w:val="normal0"/>
        <w:ind w:left="340"/>
        <w:rPr>
          <w:b/>
          <w:bCs/>
          <w:sz w:val="24"/>
          <w:szCs w:val="24"/>
        </w:rPr>
      </w:pPr>
    </w:p>
    <w:p w:rsidR="00683E66" w:rsidRPr="00A577EF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83E66" w:rsidRPr="00683E66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 w:right="6918"/>
        <w:rPr>
          <w:b/>
          <w:color w:val="000000"/>
          <w:sz w:val="24"/>
          <w:szCs w:val="24"/>
        </w:rPr>
      </w:pPr>
      <w:r w:rsidRPr="00683E66">
        <w:rPr>
          <w:b/>
          <w:color w:val="000000"/>
          <w:sz w:val="24"/>
          <w:szCs w:val="24"/>
        </w:rPr>
        <w:t>Course designer:</w:t>
      </w:r>
    </w:p>
    <w:p w:rsidR="00683E66" w:rsidRPr="00A577EF" w:rsidRDefault="00683E66" w:rsidP="00683E66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 w:right="6918"/>
        <w:rPr>
          <w:color w:val="000000"/>
          <w:sz w:val="24"/>
          <w:szCs w:val="24"/>
        </w:rPr>
      </w:pPr>
      <w:r w:rsidRPr="00A577EF">
        <w:rPr>
          <w:color w:val="000000"/>
          <w:sz w:val="24"/>
          <w:szCs w:val="24"/>
        </w:rPr>
        <w:t>Dr. Cynthia George Assistant Professor and Head Department of French</w:t>
      </w:r>
    </w:p>
    <w:p w:rsidR="00683E66" w:rsidRPr="002C0702" w:rsidRDefault="002C0702" w:rsidP="002C0702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/>
        <w:rPr>
          <w:color w:val="000000"/>
          <w:sz w:val="24"/>
          <w:szCs w:val="24"/>
        </w:rPr>
        <w:sectPr w:rsidR="00683E66" w:rsidRPr="002C0702">
          <w:pgSz w:w="12240" w:h="15840"/>
          <w:pgMar w:top="1360" w:right="1060" w:bottom="280" w:left="1100" w:header="720" w:footer="720" w:gutter="0"/>
          <w:cols w:space="720"/>
        </w:sectPr>
      </w:pPr>
      <w:r>
        <w:rPr>
          <w:color w:val="000000"/>
          <w:sz w:val="24"/>
          <w:szCs w:val="24"/>
        </w:rPr>
        <w:t>Providence College for Women</w:t>
      </w:r>
    </w:p>
    <w:p w:rsidR="002C0702" w:rsidRPr="00683E66" w:rsidRDefault="002C0702" w:rsidP="002C0702">
      <w:pPr>
        <w:pStyle w:val="normal0"/>
        <w:ind w:left="4121"/>
        <w:rPr>
          <w:lang w:val="fr-FR"/>
        </w:rPr>
      </w:pPr>
    </w:p>
    <w:p w:rsidR="002C0702" w:rsidRPr="00B568E2" w:rsidRDefault="002C0702" w:rsidP="002C0702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b/>
          <w:color w:val="000000"/>
          <w:sz w:val="24"/>
          <w:szCs w:val="24"/>
        </w:rPr>
      </w:pPr>
      <w:r w:rsidRPr="00B568E2">
        <w:rPr>
          <w:b/>
          <w:color w:val="000000"/>
          <w:sz w:val="24"/>
          <w:szCs w:val="24"/>
        </w:rPr>
        <w:t>QUESTION PAPER PATTERN FOR PART I –FRENCH</w:t>
      </w:r>
    </w:p>
    <w:p w:rsidR="002C0702" w:rsidRPr="00B568E2" w:rsidRDefault="002C0702" w:rsidP="002C0702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b/>
          <w:color w:val="000000"/>
          <w:sz w:val="24"/>
          <w:szCs w:val="24"/>
        </w:rPr>
      </w:pPr>
      <w:r w:rsidRPr="00B568E2">
        <w:rPr>
          <w:b/>
          <w:color w:val="000000"/>
          <w:sz w:val="24"/>
          <w:szCs w:val="24"/>
        </w:rPr>
        <w:t>(To be set only from the prescribed textbook)</w:t>
      </w:r>
    </w:p>
    <w:p w:rsidR="002C0702" w:rsidRPr="00B568E2" w:rsidRDefault="002C0702" w:rsidP="002C0702">
      <w:pPr>
        <w:pStyle w:val="normal0"/>
        <w:pBdr>
          <w:top w:val="nil"/>
          <w:left w:val="nil"/>
          <w:bottom w:val="nil"/>
          <w:right w:val="nil"/>
          <w:between w:val="nil"/>
        </w:pBdr>
        <w:ind w:left="2340" w:hanging="900"/>
        <w:contextualSpacing/>
        <w:rPr>
          <w:color w:val="000000"/>
          <w:sz w:val="24"/>
          <w:szCs w:val="24"/>
        </w:rPr>
      </w:pPr>
    </w:p>
    <w:p w:rsidR="002C0702" w:rsidRPr="00B568E2" w:rsidRDefault="002C0702" w:rsidP="002C0702">
      <w:pPr>
        <w:pStyle w:val="normal0"/>
        <w:pBdr>
          <w:top w:val="nil"/>
          <w:left w:val="nil"/>
          <w:bottom w:val="nil"/>
          <w:right w:val="nil"/>
          <w:between w:val="nil"/>
        </w:pBdr>
        <w:ind w:left="2340" w:hanging="900"/>
        <w:contextualSpacing/>
        <w:rPr>
          <w:b/>
          <w:color w:val="000000"/>
          <w:sz w:val="24"/>
          <w:szCs w:val="24"/>
        </w:rPr>
      </w:pPr>
      <w:r w:rsidRPr="00B568E2">
        <w:rPr>
          <w:b/>
          <w:color w:val="000000"/>
          <w:sz w:val="24"/>
          <w:szCs w:val="24"/>
        </w:rPr>
        <w:t>SEMESTERS: I TO IV</w:t>
      </w:r>
    </w:p>
    <w:p w:rsidR="002C0702" w:rsidRDefault="002C0702" w:rsidP="002C0702">
      <w:pPr>
        <w:pStyle w:val="normal0"/>
        <w:pBdr>
          <w:top w:val="nil"/>
          <w:left w:val="nil"/>
          <w:bottom w:val="nil"/>
          <w:right w:val="nil"/>
          <w:between w:val="nil"/>
        </w:pBdr>
        <w:ind w:left="2340" w:hanging="900"/>
        <w:contextualSpacing/>
        <w:rPr>
          <w:b/>
          <w:color w:val="000000"/>
          <w:sz w:val="24"/>
          <w:szCs w:val="24"/>
        </w:rPr>
      </w:pPr>
      <w:r w:rsidRPr="00B568E2">
        <w:rPr>
          <w:b/>
          <w:color w:val="000000"/>
          <w:sz w:val="24"/>
          <w:szCs w:val="24"/>
        </w:rPr>
        <w:t xml:space="preserve">MARKS: 75 </w:t>
      </w:r>
    </w:p>
    <w:p w:rsidR="002C0702" w:rsidRPr="00B568E2" w:rsidRDefault="002C0702" w:rsidP="002C0702">
      <w:pPr>
        <w:pStyle w:val="normal0"/>
        <w:pBdr>
          <w:top w:val="nil"/>
          <w:left w:val="nil"/>
          <w:bottom w:val="nil"/>
          <w:right w:val="nil"/>
          <w:between w:val="nil"/>
        </w:pBdr>
        <w:ind w:left="2340" w:hanging="900"/>
        <w:contextualSpacing/>
        <w:rPr>
          <w:b/>
          <w:color w:val="000000"/>
          <w:sz w:val="24"/>
          <w:szCs w:val="24"/>
        </w:rPr>
      </w:pPr>
      <w:r w:rsidRPr="00B568E2">
        <w:rPr>
          <w:b/>
          <w:color w:val="000000"/>
          <w:sz w:val="24"/>
          <w:szCs w:val="24"/>
        </w:rPr>
        <w:t xml:space="preserve">HOURS: 3 </w:t>
      </w:r>
    </w:p>
    <w:p w:rsidR="002C0702" w:rsidRPr="00B568E2" w:rsidRDefault="002C0702" w:rsidP="002C0702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b/>
          <w:color w:val="000000"/>
          <w:sz w:val="24"/>
          <w:szCs w:val="24"/>
        </w:rPr>
      </w:pPr>
      <w:r w:rsidRPr="00B568E2">
        <w:rPr>
          <w:b/>
          <w:color w:val="000000"/>
          <w:sz w:val="24"/>
          <w:szCs w:val="24"/>
        </w:rPr>
        <w:t>QUESTION PAPER PATTERN - SEMESTERS: 1 TO 4</w:t>
      </w:r>
    </w:p>
    <w:p w:rsidR="002C0702" w:rsidRPr="00B568E2" w:rsidRDefault="002C0702" w:rsidP="002C0702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65"/>
        <w:tblW w:w="7072" w:type="dxa"/>
        <w:tblLook w:val="04A0"/>
      </w:tblPr>
      <w:tblGrid>
        <w:gridCol w:w="1143"/>
        <w:gridCol w:w="3209"/>
        <w:gridCol w:w="2720"/>
      </w:tblGrid>
      <w:tr w:rsidR="002C0702" w:rsidRPr="00B568E2" w:rsidTr="00FC79C9">
        <w:trPr>
          <w:cantSplit/>
          <w:trHeight w:val="31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702" w:rsidRPr="00B568E2" w:rsidRDefault="002C0702" w:rsidP="00FC79C9">
            <w:pPr>
              <w:widowControl/>
              <w:rPr>
                <w:color w:val="000000"/>
                <w:sz w:val="24"/>
                <w:szCs w:val="24"/>
              </w:rPr>
            </w:pPr>
            <w:r w:rsidRPr="00B568E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702" w:rsidRPr="00B568E2" w:rsidRDefault="002C0702" w:rsidP="00FC79C9">
            <w:pPr>
              <w:widowControl/>
              <w:rPr>
                <w:b/>
                <w:color w:val="000000"/>
                <w:sz w:val="24"/>
                <w:szCs w:val="24"/>
              </w:rPr>
            </w:pPr>
            <w:r w:rsidRPr="00B568E2">
              <w:rPr>
                <w:b/>
                <w:color w:val="000000"/>
                <w:sz w:val="24"/>
                <w:szCs w:val="24"/>
              </w:rPr>
              <w:t>Question Type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702" w:rsidRPr="00B568E2" w:rsidRDefault="002C0702" w:rsidP="00FC79C9">
            <w:pPr>
              <w:widowControl/>
              <w:rPr>
                <w:b/>
                <w:color w:val="000000"/>
                <w:sz w:val="24"/>
                <w:szCs w:val="24"/>
              </w:rPr>
            </w:pPr>
            <w:r w:rsidRPr="00B568E2">
              <w:rPr>
                <w:b/>
                <w:color w:val="000000"/>
                <w:sz w:val="24"/>
                <w:szCs w:val="24"/>
              </w:rPr>
              <w:t>Marks</w:t>
            </w:r>
          </w:p>
        </w:tc>
      </w:tr>
      <w:tr w:rsidR="002C0702" w:rsidRPr="00B568E2" w:rsidTr="00FC79C9">
        <w:trPr>
          <w:cantSplit/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702" w:rsidRPr="00B568E2" w:rsidRDefault="002C0702" w:rsidP="00FC79C9">
            <w:pPr>
              <w:widowControl/>
              <w:rPr>
                <w:color w:val="000000"/>
                <w:sz w:val="24"/>
                <w:szCs w:val="24"/>
              </w:rPr>
            </w:pPr>
            <w:r w:rsidRPr="00B568E2">
              <w:rPr>
                <w:color w:val="000000"/>
                <w:sz w:val="24"/>
                <w:szCs w:val="24"/>
              </w:rPr>
              <w:t>Part -A</w:t>
            </w:r>
          </w:p>
        </w:tc>
        <w:tc>
          <w:tcPr>
            <w:tcW w:w="3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702" w:rsidRPr="001971C8" w:rsidRDefault="002C0702" w:rsidP="00FC79C9">
            <w:pPr>
              <w:widowControl/>
              <w:rPr>
                <w:color w:val="000000"/>
                <w:sz w:val="24"/>
                <w:szCs w:val="24"/>
                <w:lang w:val="fr-FR"/>
              </w:rPr>
            </w:pPr>
            <w:r w:rsidRPr="00B568E2">
              <w:rPr>
                <w:color w:val="000000"/>
                <w:sz w:val="24"/>
                <w:szCs w:val="24"/>
                <w:lang w:val="fr-FR"/>
              </w:rPr>
              <w:t>MCQ Type : 10 questions</w:t>
            </w:r>
          </w:p>
          <w:p w:rsidR="002C0702" w:rsidRPr="00B568E2" w:rsidRDefault="002C0702" w:rsidP="00FC79C9">
            <w:pPr>
              <w:widowControl/>
              <w:rPr>
                <w:color w:val="000000"/>
                <w:sz w:val="24"/>
                <w:szCs w:val="24"/>
                <w:lang w:val="fr-FR"/>
              </w:rPr>
            </w:pPr>
            <w:r w:rsidRPr="00B568E2">
              <w:rPr>
                <w:color w:val="000000"/>
                <w:sz w:val="24"/>
                <w:szCs w:val="24"/>
                <w:lang w:val="fr-FR"/>
              </w:rPr>
              <w:t>(Choisissez la bonne réponse)</w:t>
            </w:r>
          </w:p>
        </w:tc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702" w:rsidRPr="00B568E2" w:rsidRDefault="002C0702" w:rsidP="00FC79C9">
            <w:pPr>
              <w:widowControl/>
              <w:rPr>
                <w:color w:val="000000"/>
                <w:sz w:val="24"/>
                <w:szCs w:val="24"/>
              </w:rPr>
            </w:pPr>
            <w:r w:rsidRPr="00B568E2">
              <w:rPr>
                <w:color w:val="000000"/>
                <w:sz w:val="24"/>
                <w:szCs w:val="24"/>
              </w:rPr>
              <w:t>10 x 1=10 Marks</w:t>
            </w:r>
          </w:p>
        </w:tc>
      </w:tr>
      <w:tr w:rsidR="002C0702" w:rsidRPr="00B568E2" w:rsidTr="00FC79C9">
        <w:trPr>
          <w:cantSplit/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702" w:rsidRPr="00B568E2" w:rsidRDefault="002C0702" w:rsidP="00FC79C9">
            <w:pPr>
              <w:widowControl/>
              <w:rPr>
                <w:color w:val="000000"/>
                <w:sz w:val="24"/>
                <w:szCs w:val="24"/>
              </w:rPr>
            </w:pPr>
            <w:r w:rsidRPr="00B568E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702" w:rsidRPr="00B568E2" w:rsidRDefault="002C0702" w:rsidP="00FC79C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702" w:rsidRPr="00B568E2" w:rsidRDefault="002C0702" w:rsidP="00FC79C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2C0702" w:rsidRPr="00B568E2" w:rsidTr="00FC79C9">
        <w:trPr>
          <w:cantSplit/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702" w:rsidRPr="00B568E2" w:rsidRDefault="002C0702" w:rsidP="00FC79C9">
            <w:pPr>
              <w:widowControl/>
              <w:rPr>
                <w:color w:val="000000"/>
                <w:sz w:val="24"/>
                <w:szCs w:val="24"/>
              </w:rPr>
            </w:pPr>
            <w:r w:rsidRPr="00B568E2">
              <w:rPr>
                <w:color w:val="000000"/>
                <w:sz w:val="24"/>
                <w:szCs w:val="24"/>
              </w:rPr>
              <w:t>Part –B</w:t>
            </w:r>
          </w:p>
        </w:tc>
        <w:tc>
          <w:tcPr>
            <w:tcW w:w="3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702" w:rsidRPr="001971C8" w:rsidRDefault="002C0702" w:rsidP="00FC79C9">
            <w:pPr>
              <w:widowControl/>
              <w:rPr>
                <w:color w:val="000000"/>
                <w:sz w:val="24"/>
                <w:szCs w:val="24"/>
                <w:lang w:val="fr-FR"/>
              </w:rPr>
            </w:pPr>
            <w:r w:rsidRPr="00B568E2">
              <w:rPr>
                <w:color w:val="000000"/>
                <w:sz w:val="24"/>
                <w:szCs w:val="24"/>
                <w:lang w:val="fr-FR"/>
              </w:rPr>
              <w:t>5 Questions (Either or type)</w:t>
            </w:r>
          </w:p>
          <w:p w:rsidR="002C0702" w:rsidRPr="00B568E2" w:rsidRDefault="002C0702" w:rsidP="00FC79C9">
            <w:pPr>
              <w:widowControl/>
              <w:rPr>
                <w:color w:val="000000"/>
                <w:sz w:val="24"/>
                <w:szCs w:val="24"/>
                <w:lang w:val="fr-FR"/>
              </w:rPr>
            </w:pPr>
            <w:r w:rsidRPr="00B568E2">
              <w:rPr>
                <w:color w:val="000000"/>
                <w:sz w:val="24"/>
                <w:szCs w:val="24"/>
                <w:lang w:val="fr-FR"/>
              </w:rPr>
              <w:t>(Exercices de la grammaire)</w:t>
            </w:r>
          </w:p>
        </w:tc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702" w:rsidRPr="00B568E2" w:rsidRDefault="002C0702" w:rsidP="00FC79C9">
            <w:pPr>
              <w:widowControl/>
              <w:rPr>
                <w:color w:val="000000"/>
                <w:sz w:val="24"/>
                <w:szCs w:val="24"/>
              </w:rPr>
            </w:pPr>
            <w:r w:rsidRPr="00B568E2">
              <w:rPr>
                <w:color w:val="000000"/>
                <w:sz w:val="24"/>
                <w:szCs w:val="24"/>
              </w:rPr>
              <w:t>5 x 5= 25 Marks</w:t>
            </w:r>
          </w:p>
        </w:tc>
      </w:tr>
      <w:tr w:rsidR="002C0702" w:rsidRPr="00B568E2" w:rsidTr="00FC79C9">
        <w:trPr>
          <w:cantSplit/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702" w:rsidRPr="00B568E2" w:rsidRDefault="002C0702" w:rsidP="00FC79C9">
            <w:pPr>
              <w:widowControl/>
              <w:rPr>
                <w:color w:val="000000"/>
                <w:sz w:val="24"/>
                <w:szCs w:val="24"/>
              </w:rPr>
            </w:pPr>
            <w:r w:rsidRPr="00B568E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702" w:rsidRPr="00B568E2" w:rsidRDefault="002C0702" w:rsidP="00FC79C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702" w:rsidRPr="00B568E2" w:rsidRDefault="002C0702" w:rsidP="00FC79C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2C0702" w:rsidRPr="00B568E2" w:rsidTr="00FC79C9">
        <w:trPr>
          <w:cantSplit/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702" w:rsidRPr="00B568E2" w:rsidRDefault="002C0702" w:rsidP="00FC79C9">
            <w:pPr>
              <w:widowControl/>
              <w:rPr>
                <w:color w:val="000000"/>
                <w:sz w:val="24"/>
                <w:szCs w:val="24"/>
              </w:rPr>
            </w:pPr>
            <w:r w:rsidRPr="00B568E2">
              <w:rPr>
                <w:color w:val="000000"/>
                <w:sz w:val="24"/>
                <w:szCs w:val="24"/>
              </w:rPr>
              <w:t> Part - C</w:t>
            </w:r>
          </w:p>
        </w:tc>
        <w:tc>
          <w:tcPr>
            <w:tcW w:w="3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702" w:rsidRPr="002C0702" w:rsidRDefault="002C0702" w:rsidP="00FC79C9">
            <w:pPr>
              <w:widowControl/>
              <w:rPr>
                <w:color w:val="000000"/>
                <w:sz w:val="24"/>
                <w:szCs w:val="24"/>
                <w:lang w:val="fr-FR"/>
              </w:rPr>
            </w:pPr>
            <w:r w:rsidRPr="002C0702">
              <w:rPr>
                <w:color w:val="000000"/>
                <w:sz w:val="24"/>
                <w:szCs w:val="24"/>
                <w:lang w:val="fr-FR"/>
              </w:rPr>
              <w:t>5 questions (either or type)</w:t>
            </w:r>
          </w:p>
          <w:p w:rsidR="002C0702" w:rsidRPr="002C0702" w:rsidRDefault="002C0702" w:rsidP="00FC79C9">
            <w:pPr>
              <w:widowControl/>
              <w:rPr>
                <w:color w:val="000000"/>
                <w:sz w:val="24"/>
                <w:szCs w:val="24"/>
                <w:lang w:val="fr-FR"/>
              </w:rPr>
            </w:pPr>
            <w:r w:rsidRPr="002C0702">
              <w:rPr>
                <w:color w:val="000000"/>
                <w:sz w:val="24"/>
                <w:szCs w:val="24"/>
                <w:lang w:val="fr-FR"/>
              </w:rPr>
              <w:t>(Traduction (</w:t>
            </w:r>
            <w:r>
              <w:rPr>
                <w:color w:val="000000"/>
                <w:sz w:val="24"/>
                <w:szCs w:val="24"/>
                <w:lang w:val="fr-FR"/>
              </w:rPr>
              <w:t>2</w:t>
            </w:r>
            <w:r w:rsidRPr="002C0702">
              <w:rPr>
                <w:color w:val="000000"/>
                <w:sz w:val="24"/>
                <w:szCs w:val="24"/>
                <w:lang w:val="fr-FR"/>
              </w:rPr>
              <w:t xml:space="preserve"> questions)/</w:t>
            </w:r>
          </w:p>
          <w:p w:rsidR="002C0702" w:rsidRDefault="002C0702" w:rsidP="00FC79C9">
            <w:pPr>
              <w:widowControl/>
              <w:rPr>
                <w:color w:val="000000"/>
                <w:sz w:val="24"/>
                <w:szCs w:val="24"/>
                <w:lang w:val="fr-FR"/>
              </w:rPr>
            </w:pPr>
            <w:r w:rsidRPr="002C0702">
              <w:rPr>
                <w:color w:val="000000"/>
                <w:sz w:val="24"/>
                <w:szCs w:val="24"/>
                <w:lang w:val="fr-FR"/>
              </w:rPr>
              <w:t>Dialogue (2 question)</w:t>
            </w:r>
            <w:r>
              <w:rPr>
                <w:color w:val="000000"/>
                <w:sz w:val="24"/>
                <w:szCs w:val="24"/>
                <w:lang w:val="fr-FR"/>
              </w:rPr>
              <w:t>/</w:t>
            </w:r>
          </w:p>
          <w:p w:rsidR="002C0702" w:rsidRPr="002C0702" w:rsidRDefault="002C0702" w:rsidP="00FC79C9">
            <w:pPr>
              <w:widowControl/>
              <w:rPr>
                <w:color w:val="000000"/>
                <w:sz w:val="24"/>
                <w:szCs w:val="24"/>
                <w:lang w:val="fr-FR"/>
              </w:rPr>
            </w:pPr>
            <w:r>
              <w:rPr>
                <w:color w:val="000000"/>
                <w:sz w:val="24"/>
                <w:szCs w:val="24"/>
                <w:lang w:val="fr-FR"/>
              </w:rPr>
              <w:t>Recette (1question)</w:t>
            </w:r>
          </w:p>
        </w:tc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702" w:rsidRPr="00B568E2" w:rsidRDefault="002C0702" w:rsidP="00FC79C9">
            <w:pPr>
              <w:widowControl/>
              <w:rPr>
                <w:color w:val="000000"/>
                <w:sz w:val="24"/>
                <w:szCs w:val="24"/>
              </w:rPr>
            </w:pPr>
            <w:r w:rsidRPr="002C0702">
              <w:rPr>
                <w:color w:val="000000"/>
                <w:sz w:val="24"/>
                <w:szCs w:val="24"/>
                <w:lang w:val="fr-FR"/>
              </w:rPr>
              <w:t> </w:t>
            </w:r>
            <w:r w:rsidRPr="00B568E2">
              <w:rPr>
                <w:color w:val="000000"/>
                <w:sz w:val="24"/>
                <w:szCs w:val="24"/>
              </w:rPr>
              <w:t>5 x 8 = 40 Marks</w:t>
            </w:r>
          </w:p>
        </w:tc>
      </w:tr>
      <w:tr w:rsidR="002C0702" w:rsidRPr="00B568E2" w:rsidTr="00FC79C9">
        <w:trPr>
          <w:cantSplit/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702" w:rsidRPr="00B568E2" w:rsidRDefault="002C0702" w:rsidP="00FC79C9">
            <w:pPr>
              <w:widowControl/>
              <w:rPr>
                <w:color w:val="000000"/>
                <w:sz w:val="24"/>
                <w:szCs w:val="24"/>
              </w:rPr>
            </w:pPr>
            <w:r w:rsidRPr="00B568E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2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702" w:rsidRPr="00B568E2" w:rsidRDefault="002C0702" w:rsidP="00FC79C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702" w:rsidRPr="00B568E2" w:rsidRDefault="002C0702" w:rsidP="00FC79C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2C0702" w:rsidRPr="00B568E2" w:rsidTr="00FC79C9">
        <w:trPr>
          <w:cantSplit/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702" w:rsidRPr="00B568E2" w:rsidRDefault="002C0702" w:rsidP="00FC79C9">
            <w:pPr>
              <w:widowControl/>
              <w:rPr>
                <w:color w:val="000000"/>
                <w:sz w:val="24"/>
                <w:szCs w:val="24"/>
              </w:rPr>
            </w:pPr>
            <w:r w:rsidRPr="00B568E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702" w:rsidRPr="00B568E2" w:rsidRDefault="002C0702" w:rsidP="00FC79C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702" w:rsidRPr="00B568E2" w:rsidRDefault="002C0702" w:rsidP="00FC79C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</w:tbl>
    <w:p w:rsidR="002C0702" w:rsidRPr="00B568E2" w:rsidRDefault="002C0702" w:rsidP="002C0702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  <w:lang w:val="fr-FR"/>
        </w:rPr>
      </w:pPr>
      <w:r w:rsidRPr="00B568E2">
        <w:rPr>
          <w:color w:val="000000"/>
          <w:sz w:val="24"/>
          <w:szCs w:val="24"/>
          <w:lang w:val="fr-FR"/>
        </w:rPr>
        <w:tab/>
      </w:r>
      <w:r w:rsidRPr="00B568E2">
        <w:rPr>
          <w:color w:val="000000"/>
          <w:sz w:val="24"/>
          <w:szCs w:val="24"/>
          <w:lang w:val="fr-FR"/>
        </w:rPr>
        <w:tab/>
      </w:r>
    </w:p>
    <w:p w:rsidR="002C0702" w:rsidRPr="00B568E2" w:rsidRDefault="002C0702" w:rsidP="002C0702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  <w:lang w:val="fr-FR"/>
        </w:rPr>
      </w:pPr>
    </w:p>
    <w:p w:rsidR="002C0702" w:rsidRPr="00B568E2" w:rsidRDefault="002C0702" w:rsidP="002C0702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  <w:lang w:val="fr-FR"/>
        </w:rPr>
      </w:pPr>
    </w:p>
    <w:p w:rsidR="002C0702" w:rsidRPr="00B568E2" w:rsidRDefault="002C0702" w:rsidP="002C0702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  <w:lang w:val="fr-FR"/>
        </w:rPr>
      </w:pPr>
    </w:p>
    <w:p w:rsidR="002C0702" w:rsidRPr="00B568E2" w:rsidRDefault="002C0702" w:rsidP="002C0702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  <w:lang w:val="fr-FR"/>
        </w:rPr>
      </w:pPr>
    </w:p>
    <w:p w:rsidR="002C0702" w:rsidRPr="00B568E2" w:rsidRDefault="002C0702" w:rsidP="002C0702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  <w:lang w:val="fr-FR"/>
        </w:rPr>
      </w:pPr>
    </w:p>
    <w:p w:rsidR="002C0702" w:rsidRPr="00B568E2" w:rsidRDefault="002C0702" w:rsidP="002C0702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  <w:lang w:val="fr-FR"/>
        </w:rPr>
      </w:pPr>
    </w:p>
    <w:p w:rsidR="002C0702" w:rsidRPr="00B568E2" w:rsidRDefault="002C0702" w:rsidP="002C0702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  <w:lang w:val="fr-FR"/>
        </w:rPr>
      </w:pPr>
    </w:p>
    <w:p w:rsidR="00CB4F72" w:rsidRPr="00683E66" w:rsidRDefault="00277814" w:rsidP="002C0702">
      <w:pPr>
        <w:pStyle w:val="normal0"/>
        <w:ind w:right="435"/>
        <w:rPr>
          <w:lang w:val="fr-FR"/>
        </w:rPr>
      </w:pPr>
    </w:p>
    <w:sectPr w:rsidR="00CB4F72" w:rsidRPr="00683E66" w:rsidSect="00DA73D1">
      <w:headerReference w:type="default" r:id="rId12"/>
      <w:footerReference w:type="default" r:id="rId13"/>
      <w:pgSz w:w="12240" w:h="15840"/>
      <w:pgMar w:top="1240" w:right="720" w:bottom="540" w:left="360" w:header="453" w:footer="3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814" w:rsidRDefault="00277814" w:rsidP="002C0702">
      <w:r>
        <w:separator/>
      </w:r>
    </w:p>
  </w:endnote>
  <w:endnote w:type="continuationSeparator" w:id="1">
    <w:p w:rsidR="00277814" w:rsidRDefault="00277814" w:rsidP="002C0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3D1" w:rsidRDefault="00277814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 w:rsidRPr="00DA73D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" o:spid="_x0000_s2050" type="#_x0000_t202" style="position:absolute;margin-left:241.4pt;margin-top:0;width:76.75pt;height:15.45pt;z-index:-251655168;mso-position-horizontal-relative:margin" filled="f" stroked="f">
          <v:textbox inset="0,0,0,0">
            <w:txbxContent>
              <w:p w:rsidR="00AA4D1D" w:rsidRDefault="00277814">
                <w:pPr>
                  <w:pStyle w:val="normal0"/>
                  <w:spacing w:before="12"/>
                  <w:ind w:left="20"/>
                  <w:rPr>
                    <w:rFonts w:ascii="Arial MT"/>
                    <w:sz w:val="24"/>
                  </w:rPr>
                </w:pPr>
                <w:r>
                  <w:rPr>
                    <w:rFonts w:ascii="Arial MT"/>
                    <w:sz w:val="24"/>
                  </w:rPr>
                  <w:t xml:space="preserve">Page </w:t>
                </w:r>
                <w:r>
                  <w:rPr>
                    <w:rFonts w:ascii="Arial MT"/>
                    <w:sz w:val="24"/>
                  </w:rPr>
                  <w:fldChar w:fldCharType="begin"/>
                </w:r>
                <w:r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rPr>
                    <w:rFonts w:ascii="Arial MT"/>
                    <w:sz w:val="24"/>
                  </w:rPr>
                  <w:fldChar w:fldCharType="separate"/>
                </w:r>
                <w:r w:rsidR="002C0702">
                  <w:rPr>
                    <w:rFonts w:ascii="Arial MT"/>
                    <w:noProof/>
                    <w:sz w:val="24"/>
                  </w:rPr>
                  <w:t>6</w:t>
                </w:r>
                <w:r>
                  <w:rPr>
                    <w:rFonts w:ascii="Arial MT"/>
                    <w:sz w:val="24"/>
                  </w:rPr>
                  <w:fldChar w:fldCharType="end"/>
                </w:r>
                <w:r>
                  <w:rPr>
                    <w:rFonts w:ascii="Arial MT"/>
                    <w:sz w:val="24"/>
                  </w:rPr>
                  <w:t xml:space="preserve"> of </w:t>
                </w:r>
                <w:r>
                  <w:rPr>
                    <w:rFonts w:ascii="Arial MT"/>
                    <w:spacing w:val="-5"/>
                    <w:sz w:val="24"/>
                  </w:rPr>
                  <w:t>13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814" w:rsidRDefault="00277814" w:rsidP="002C0702">
      <w:r>
        <w:separator/>
      </w:r>
    </w:p>
  </w:footnote>
  <w:footnote w:type="continuationSeparator" w:id="1">
    <w:p w:rsidR="00277814" w:rsidRDefault="00277814" w:rsidP="002C07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3D1" w:rsidRDefault="00277814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2049" type="#_x0000_t202" style="position:absolute;margin-left:226.9pt;margin-top:21.65pt;width:348.1pt;height:25.1pt;z-index:-251656192;mso-position-horizontal-relative:page;mso-position-vertical-relative:page" filled="f" stroked="f">
          <v:textbox inset="0,0,0,0">
            <w:txbxContent>
              <w:p w:rsidR="00AA4D1D" w:rsidRPr="00F705A1" w:rsidRDefault="00277814" w:rsidP="00F705A1">
                <w:pPr>
                  <w:pStyle w:val="normal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F15C0"/>
    <w:multiLevelType w:val="multilevel"/>
    <w:tmpl w:val="10F4D402"/>
    <w:lvl w:ilvl="0">
      <w:start w:val="1"/>
      <w:numFmt w:val="decimal"/>
      <w:lvlText w:val="%1."/>
      <w:lvlJc w:val="left"/>
      <w:pPr>
        <w:ind w:left="1044" w:hanging="350"/>
      </w:pPr>
    </w:lvl>
    <w:lvl w:ilvl="1">
      <w:numFmt w:val="bullet"/>
      <w:lvlText w:val="●"/>
      <w:lvlJc w:val="left"/>
      <w:pPr>
        <w:ind w:left="1132" w:hanging="3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3"/>
        <w:szCs w:val="23"/>
      </w:rPr>
    </w:lvl>
    <w:lvl w:ilvl="2">
      <w:numFmt w:val="bullet"/>
      <w:lvlText w:val="●"/>
      <w:lvlJc w:val="left"/>
      <w:pPr>
        <w:ind w:left="5248" w:hanging="3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3"/>
        <w:szCs w:val="23"/>
      </w:rPr>
    </w:lvl>
    <w:lvl w:ilvl="3">
      <w:numFmt w:val="bullet"/>
      <w:lvlText w:val="•"/>
      <w:lvlJc w:val="left"/>
      <w:pPr>
        <w:ind w:left="5949" w:hanging="351"/>
      </w:pPr>
    </w:lvl>
    <w:lvl w:ilvl="4">
      <w:numFmt w:val="bullet"/>
      <w:lvlText w:val="•"/>
      <w:lvlJc w:val="left"/>
      <w:pPr>
        <w:ind w:left="6658" w:hanging="351"/>
      </w:pPr>
    </w:lvl>
    <w:lvl w:ilvl="5">
      <w:numFmt w:val="bullet"/>
      <w:lvlText w:val="•"/>
      <w:lvlJc w:val="left"/>
      <w:pPr>
        <w:ind w:left="7368" w:hanging="351"/>
      </w:pPr>
    </w:lvl>
    <w:lvl w:ilvl="6">
      <w:numFmt w:val="bullet"/>
      <w:lvlText w:val="•"/>
      <w:lvlJc w:val="left"/>
      <w:pPr>
        <w:ind w:left="8077" w:hanging="351"/>
      </w:pPr>
    </w:lvl>
    <w:lvl w:ilvl="7">
      <w:numFmt w:val="bullet"/>
      <w:lvlText w:val="•"/>
      <w:lvlJc w:val="left"/>
      <w:pPr>
        <w:ind w:left="8787" w:hanging="351"/>
      </w:pPr>
    </w:lvl>
    <w:lvl w:ilvl="8">
      <w:numFmt w:val="bullet"/>
      <w:lvlText w:val="•"/>
      <w:lvlJc w:val="left"/>
      <w:pPr>
        <w:ind w:left="9496" w:hanging="351"/>
      </w:pPr>
    </w:lvl>
  </w:abstractNum>
  <w:abstractNum w:abstractNumId="1">
    <w:nsid w:val="4FE24B66"/>
    <w:multiLevelType w:val="multilevel"/>
    <w:tmpl w:val="BDCA6FDE"/>
    <w:lvl w:ilvl="0">
      <w:numFmt w:val="bullet"/>
      <w:lvlText w:val="●"/>
      <w:lvlJc w:val="left"/>
      <w:pPr>
        <w:ind w:left="1044" w:hanging="35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3"/>
        <w:szCs w:val="23"/>
      </w:rPr>
    </w:lvl>
    <w:lvl w:ilvl="1">
      <w:numFmt w:val="bullet"/>
      <w:lvlText w:val="●"/>
      <w:lvlJc w:val="left"/>
      <w:pPr>
        <w:ind w:left="5248" w:hanging="3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3"/>
        <w:szCs w:val="23"/>
      </w:rPr>
    </w:lvl>
    <w:lvl w:ilvl="2">
      <w:numFmt w:val="bullet"/>
      <w:lvlText w:val="•"/>
      <w:lvlJc w:val="left"/>
      <w:pPr>
        <w:ind w:left="5403" w:hanging="351"/>
      </w:pPr>
    </w:lvl>
    <w:lvl w:ilvl="3">
      <w:numFmt w:val="bullet"/>
      <w:lvlText w:val="•"/>
      <w:lvlJc w:val="left"/>
      <w:pPr>
        <w:ind w:left="5566" w:hanging="351"/>
      </w:pPr>
    </w:lvl>
    <w:lvl w:ilvl="4">
      <w:numFmt w:val="bullet"/>
      <w:lvlText w:val="•"/>
      <w:lvlJc w:val="left"/>
      <w:pPr>
        <w:ind w:left="5730" w:hanging="351"/>
      </w:pPr>
    </w:lvl>
    <w:lvl w:ilvl="5">
      <w:numFmt w:val="bullet"/>
      <w:lvlText w:val="•"/>
      <w:lvlJc w:val="left"/>
      <w:pPr>
        <w:ind w:left="5893" w:hanging="351"/>
      </w:pPr>
    </w:lvl>
    <w:lvl w:ilvl="6">
      <w:numFmt w:val="bullet"/>
      <w:lvlText w:val="•"/>
      <w:lvlJc w:val="left"/>
      <w:pPr>
        <w:ind w:left="6057" w:hanging="351"/>
      </w:pPr>
    </w:lvl>
    <w:lvl w:ilvl="7">
      <w:numFmt w:val="bullet"/>
      <w:lvlText w:val="•"/>
      <w:lvlJc w:val="left"/>
      <w:pPr>
        <w:ind w:left="6220" w:hanging="351"/>
      </w:pPr>
    </w:lvl>
    <w:lvl w:ilvl="8">
      <w:numFmt w:val="bullet"/>
      <w:lvlText w:val="•"/>
      <w:lvlJc w:val="left"/>
      <w:pPr>
        <w:ind w:left="6383" w:hanging="351"/>
      </w:pPr>
    </w:lvl>
  </w:abstractNum>
  <w:abstractNum w:abstractNumId="2">
    <w:nsid w:val="651A7106"/>
    <w:multiLevelType w:val="multilevel"/>
    <w:tmpl w:val="7E4230B4"/>
    <w:lvl w:ilvl="0">
      <w:start w:val="1"/>
      <w:numFmt w:val="upperLetter"/>
      <w:lvlText w:val="%1."/>
      <w:lvlJc w:val="left"/>
      <w:pPr>
        <w:ind w:left="1301" w:hanging="341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2252" w:hanging="341"/>
      </w:pPr>
    </w:lvl>
    <w:lvl w:ilvl="2">
      <w:numFmt w:val="bullet"/>
      <w:lvlText w:val="•"/>
      <w:lvlJc w:val="left"/>
      <w:pPr>
        <w:ind w:left="3205" w:hanging="341"/>
      </w:pPr>
    </w:lvl>
    <w:lvl w:ilvl="3">
      <w:numFmt w:val="bullet"/>
      <w:lvlText w:val="•"/>
      <w:lvlJc w:val="left"/>
      <w:pPr>
        <w:ind w:left="4158" w:hanging="341"/>
      </w:pPr>
    </w:lvl>
    <w:lvl w:ilvl="4">
      <w:numFmt w:val="bullet"/>
      <w:lvlText w:val="•"/>
      <w:lvlJc w:val="left"/>
      <w:pPr>
        <w:ind w:left="5111" w:hanging="341"/>
      </w:pPr>
    </w:lvl>
    <w:lvl w:ilvl="5">
      <w:numFmt w:val="bullet"/>
      <w:lvlText w:val="•"/>
      <w:lvlJc w:val="left"/>
      <w:pPr>
        <w:ind w:left="6064" w:hanging="341"/>
      </w:pPr>
    </w:lvl>
    <w:lvl w:ilvl="6">
      <w:numFmt w:val="bullet"/>
      <w:lvlText w:val="•"/>
      <w:lvlJc w:val="left"/>
      <w:pPr>
        <w:ind w:left="7017" w:hanging="341"/>
      </w:pPr>
    </w:lvl>
    <w:lvl w:ilvl="7">
      <w:numFmt w:val="bullet"/>
      <w:lvlText w:val="•"/>
      <w:lvlJc w:val="left"/>
      <w:pPr>
        <w:ind w:left="7970" w:hanging="341"/>
      </w:pPr>
    </w:lvl>
    <w:lvl w:ilvl="8">
      <w:numFmt w:val="bullet"/>
      <w:lvlText w:val="•"/>
      <w:lvlJc w:val="left"/>
      <w:pPr>
        <w:ind w:left="8923" w:hanging="341"/>
      </w:pPr>
    </w:lvl>
  </w:abstractNum>
  <w:abstractNum w:abstractNumId="3">
    <w:nsid w:val="7AA15592"/>
    <w:multiLevelType w:val="multilevel"/>
    <w:tmpl w:val="1282469E"/>
    <w:lvl w:ilvl="0">
      <w:start w:val="1"/>
      <w:numFmt w:val="decimal"/>
      <w:lvlText w:val="%1."/>
      <w:lvlJc w:val="left"/>
      <w:pPr>
        <w:ind w:left="1132" w:hanging="351"/>
      </w:pPr>
    </w:lvl>
    <w:lvl w:ilvl="1">
      <w:numFmt w:val="bullet"/>
      <w:lvlText w:val="●"/>
      <w:lvlJc w:val="left"/>
      <w:pPr>
        <w:ind w:left="1044" w:hanging="339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3"/>
        <w:szCs w:val="23"/>
      </w:rPr>
    </w:lvl>
    <w:lvl w:ilvl="2">
      <w:numFmt w:val="bullet"/>
      <w:lvlText w:val="•"/>
      <w:lvlJc w:val="left"/>
      <w:pPr>
        <w:ind w:left="2226" w:hanging="339"/>
      </w:pPr>
    </w:lvl>
    <w:lvl w:ilvl="3">
      <w:numFmt w:val="bullet"/>
      <w:lvlText w:val="•"/>
      <w:lvlJc w:val="left"/>
      <w:pPr>
        <w:ind w:left="3312" w:hanging="339"/>
      </w:pPr>
    </w:lvl>
    <w:lvl w:ilvl="4">
      <w:numFmt w:val="bullet"/>
      <w:lvlText w:val="•"/>
      <w:lvlJc w:val="left"/>
      <w:pPr>
        <w:ind w:left="4398" w:hanging="338"/>
      </w:pPr>
    </w:lvl>
    <w:lvl w:ilvl="5">
      <w:numFmt w:val="bullet"/>
      <w:lvlText w:val="•"/>
      <w:lvlJc w:val="left"/>
      <w:pPr>
        <w:ind w:left="5484" w:hanging="339"/>
      </w:pPr>
    </w:lvl>
    <w:lvl w:ilvl="6">
      <w:numFmt w:val="bullet"/>
      <w:lvlText w:val="•"/>
      <w:lvlJc w:val="left"/>
      <w:pPr>
        <w:ind w:left="6570" w:hanging="339"/>
      </w:pPr>
    </w:lvl>
    <w:lvl w:ilvl="7">
      <w:numFmt w:val="bullet"/>
      <w:lvlText w:val="•"/>
      <w:lvlJc w:val="left"/>
      <w:pPr>
        <w:ind w:left="7656" w:hanging="339"/>
      </w:pPr>
    </w:lvl>
    <w:lvl w:ilvl="8">
      <w:numFmt w:val="bullet"/>
      <w:lvlText w:val="•"/>
      <w:lvlJc w:val="left"/>
      <w:pPr>
        <w:ind w:left="8743" w:hanging="339"/>
      </w:pPr>
    </w:lvl>
  </w:abstractNum>
  <w:abstractNum w:abstractNumId="4">
    <w:nsid w:val="7D475CBF"/>
    <w:multiLevelType w:val="multilevel"/>
    <w:tmpl w:val="8B526C7A"/>
    <w:lvl w:ilvl="0">
      <w:start w:val="3"/>
      <w:numFmt w:val="bullet"/>
      <w:lvlText w:val="•"/>
      <w:lvlJc w:val="left"/>
      <w:pPr>
        <w:ind w:left="1064" w:hanging="384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83E66"/>
    <w:rsid w:val="000556AC"/>
    <w:rsid w:val="00277814"/>
    <w:rsid w:val="002C0702"/>
    <w:rsid w:val="004A10B8"/>
    <w:rsid w:val="005E22EA"/>
    <w:rsid w:val="00635FE0"/>
    <w:rsid w:val="00683E66"/>
    <w:rsid w:val="00F71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E6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0"/>
    <w:next w:val="normal0"/>
    <w:link w:val="Heading1Char"/>
    <w:rsid w:val="00683E66"/>
    <w:pPr>
      <w:ind w:left="600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83E66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normal0">
    <w:name w:val="normal"/>
    <w:rsid w:val="00683E6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le">
    <w:name w:val="Title"/>
    <w:basedOn w:val="normal0"/>
    <w:next w:val="normal0"/>
    <w:link w:val="TitleChar"/>
    <w:rsid w:val="00683E66"/>
    <w:pPr>
      <w:spacing w:before="373"/>
      <w:ind w:left="1166"/>
    </w:pPr>
    <w:rPr>
      <w:rFonts w:ascii="Arial Black" w:eastAsia="Arial Black" w:hAnsi="Arial Black" w:cs="Arial Black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683E66"/>
    <w:rPr>
      <w:rFonts w:ascii="Arial Black" w:eastAsia="Arial Black" w:hAnsi="Arial Black" w:cs="Arial Black"/>
      <w:sz w:val="72"/>
      <w:szCs w:val="72"/>
    </w:rPr>
  </w:style>
  <w:style w:type="paragraph" w:styleId="Header">
    <w:name w:val="header"/>
    <w:basedOn w:val="Normal"/>
    <w:link w:val="HeaderChar"/>
    <w:uiPriority w:val="99"/>
    <w:semiHidden/>
    <w:unhideWhenUsed/>
    <w:rsid w:val="002C07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070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2C07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0702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enchentree.com/living-in-france/learn-french/useful-french-phrases-at-a-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renchentree.com/living-in-france/learn-french/useful-french-phrases-at-a-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frenchentree.com/living-in-france/learn-french/useful-french-phrases-at-a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renchentree.com/living-in-france/learn-french/useful-french-phrases-at-a-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2026-08-07T11:00:00Z</dcterms:created>
  <dcterms:modified xsi:type="dcterms:W3CDTF">2026-08-07T11:14:00Z</dcterms:modified>
</cp:coreProperties>
</file>